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A0FB3" w:rsidR="00E77CB3" w:rsidP="005A0FB3" w:rsidRDefault="00E77CB3">
      <w:pPr>
        <w:jc w:val="center"/>
        <w:rPr>
          <w:lang w:val="uk-UA"/>
        </w:rPr>
      </w:pPr>
      <w:bookmarkStart w:name="_GoBack" w:id="0"/>
      <w:bookmarkEnd w:id="0"/>
    </w:p>
    <w:p w:rsidRPr="005A0FB3" w:rsidR="00B81F0B" w:rsidP="005A0FB3" w:rsidRDefault="00B81F0B">
      <w:pPr>
        <w:pStyle w:val="NormalWeb"/>
        <w:ind w:right="-13"/>
        <w:rPr>
          <w:sz w:val="18"/>
          <w:szCs w:val="18"/>
          <w:lang w:val="uk-UA"/>
        </w:rPr>
      </w:pPr>
      <w:r w:rsidRPr="005A0FB3">
        <w:rPr>
          <w:sz w:val="18"/>
          <w:szCs w:val="18"/>
          <w:lang w:val="uk-UA"/>
        </w:rPr>
        <w:t>© Рада Європи/Європейський суд з прав людини, 2015 рік. Цей переклад було здійснено за підтримки Фундації з прав людини Ради Європи (</w:t>
      </w:r>
      <w:hyperlink w:history="1" r:id="rId8">
        <w:r w:rsidRPr="005A0FB3">
          <w:rPr>
            <w:rStyle w:val="Hyperlink"/>
            <w:bCs/>
            <w:sz w:val="18"/>
            <w:szCs w:val="18"/>
            <w:lang w:val="fr-FR"/>
          </w:rPr>
          <w:t>www</w:t>
        </w:r>
        <w:r w:rsidRPr="005A0FB3">
          <w:rPr>
            <w:rStyle w:val="Hyperlink"/>
            <w:bCs/>
            <w:sz w:val="18"/>
            <w:szCs w:val="18"/>
            <w:lang w:val="uk-UA"/>
          </w:rPr>
          <w:t>.</w:t>
        </w:r>
        <w:r w:rsidRPr="005A0FB3">
          <w:rPr>
            <w:rStyle w:val="Hyperlink"/>
            <w:bCs/>
            <w:sz w:val="18"/>
            <w:szCs w:val="18"/>
            <w:lang w:val="fr-FR"/>
          </w:rPr>
          <w:t>coe</w:t>
        </w:r>
        <w:r w:rsidRPr="005A0FB3">
          <w:rPr>
            <w:rStyle w:val="Hyperlink"/>
            <w:bCs/>
            <w:sz w:val="18"/>
            <w:szCs w:val="18"/>
            <w:lang w:val="uk-UA"/>
          </w:rPr>
          <w:t>.</w:t>
        </w:r>
        <w:r w:rsidRPr="005A0FB3">
          <w:rPr>
            <w:rStyle w:val="Hyperlink"/>
            <w:bCs/>
            <w:sz w:val="18"/>
            <w:szCs w:val="18"/>
            <w:lang w:val="fr-FR"/>
          </w:rPr>
          <w:t>int</w:t>
        </w:r>
        <w:r w:rsidRPr="005A0FB3">
          <w:rPr>
            <w:rStyle w:val="Hyperlink"/>
            <w:bCs/>
            <w:sz w:val="18"/>
            <w:szCs w:val="18"/>
            <w:lang w:val="uk-UA"/>
          </w:rPr>
          <w:t>/</w:t>
        </w:r>
        <w:r w:rsidRPr="005A0FB3">
          <w:rPr>
            <w:rStyle w:val="Hyperlink"/>
            <w:bCs/>
            <w:sz w:val="18"/>
            <w:szCs w:val="18"/>
            <w:lang w:val="fr-FR"/>
          </w:rPr>
          <w:t>humanrightstrustfund</w:t>
        </w:r>
      </w:hyperlink>
      <w:r w:rsidRPr="005A0FB3">
        <w:rPr>
          <w:sz w:val="18"/>
          <w:szCs w:val="18"/>
          <w:lang w:val="uk-UA"/>
        </w:rPr>
        <w:t>). Він не є обов</w:t>
      </w:r>
      <w:r w:rsidRPr="005A0FB3" w:rsidR="005A0FB3">
        <w:rPr>
          <w:sz w:val="18"/>
          <w:szCs w:val="18"/>
          <w:lang w:val="uk-UA"/>
        </w:rPr>
        <w:t>’</w:t>
      </w:r>
      <w:r w:rsidRPr="005A0FB3">
        <w:rPr>
          <w:sz w:val="18"/>
          <w:szCs w:val="18"/>
          <w:lang w:val="uk-UA"/>
        </w:rPr>
        <w:t>язковим для Суду. Для подальшої інформації дивіться повні примітки щодо авторських прав у кінці цього документа.</w:t>
      </w:r>
    </w:p>
    <w:p w:rsidRPr="005A0FB3" w:rsidR="005A0FB3" w:rsidP="005A0FB3" w:rsidRDefault="005A0FB3">
      <w:pPr>
        <w:pStyle w:val="NormalWeb"/>
        <w:ind w:right="-13"/>
        <w:rPr>
          <w:sz w:val="18"/>
          <w:szCs w:val="18"/>
          <w:lang w:val="uk-UA"/>
        </w:rPr>
      </w:pPr>
    </w:p>
    <w:p w:rsidRPr="005A0FB3" w:rsidR="00B81F0B" w:rsidP="005A0FB3" w:rsidRDefault="00B81F0B">
      <w:pPr>
        <w:pStyle w:val="NormalWeb"/>
        <w:ind w:right="-13"/>
        <w:rPr>
          <w:sz w:val="18"/>
          <w:szCs w:val="18"/>
        </w:rPr>
      </w:pPr>
      <w:proofErr w:type="gramStart"/>
      <w:r w:rsidRPr="005A0FB3">
        <w:rPr>
          <w:sz w:val="18"/>
          <w:szCs w:val="18"/>
        </w:rPr>
        <w:t>© Council of Europe/European Court of Human Rights, 2015.</w:t>
      </w:r>
      <w:proofErr w:type="gramEnd"/>
      <w:r w:rsidRPr="005A0FB3">
        <w:rPr>
          <w:sz w:val="18"/>
          <w:szCs w:val="18"/>
        </w:rPr>
        <w:t xml:space="preserve"> This translation was commissioned with the support of the Human Rights Trust Fund of the Council of Europe (</w:t>
      </w:r>
      <w:hyperlink w:history="1" r:id="rId9">
        <w:r w:rsidRPr="005A0FB3">
          <w:rPr>
            <w:rStyle w:val="Hyperlink"/>
            <w:bCs/>
            <w:sz w:val="18"/>
            <w:szCs w:val="18"/>
          </w:rPr>
          <w:t>www.coe.int/humanrightstrustfund</w:t>
        </w:r>
      </w:hyperlink>
      <w:r w:rsidRPr="005A0FB3">
        <w:rPr>
          <w:sz w:val="18"/>
          <w:szCs w:val="18"/>
        </w:rPr>
        <w:t>). It does not bind the Court. For further information see the full copyright indication at the end of this document.</w:t>
      </w:r>
    </w:p>
    <w:p w:rsidRPr="005A0FB3" w:rsidR="005A0FB3" w:rsidP="005A0FB3" w:rsidRDefault="005A0FB3">
      <w:pPr>
        <w:pStyle w:val="NormalWeb"/>
        <w:ind w:right="-13"/>
        <w:rPr>
          <w:sz w:val="18"/>
          <w:szCs w:val="18"/>
          <w:lang w:val="uk-UA"/>
        </w:rPr>
      </w:pPr>
    </w:p>
    <w:p w:rsidRPr="005A0FB3" w:rsidR="00B81F0B" w:rsidP="005A0FB3" w:rsidRDefault="00B81F0B">
      <w:pPr>
        <w:pStyle w:val="NormalWeb"/>
        <w:ind w:right="-13"/>
        <w:rPr>
          <w:sz w:val="18"/>
          <w:szCs w:val="18"/>
          <w:lang w:val="fr-FR"/>
        </w:rPr>
      </w:pPr>
      <w:r w:rsidRPr="005A0FB3">
        <w:rPr>
          <w:sz w:val="18"/>
          <w:szCs w:val="18"/>
          <w:lang w:val="fr-FR"/>
        </w:rPr>
        <w:t>© Conseil de l</w:t>
      </w:r>
      <w:r w:rsidRPr="005A0FB3" w:rsidR="005A0FB3">
        <w:rPr>
          <w:sz w:val="18"/>
          <w:szCs w:val="18"/>
          <w:lang w:val="fr-FR"/>
        </w:rPr>
        <w:t>’</w:t>
      </w:r>
      <w:r w:rsidRPr="005A0FB3">
        <w:rPr>
          <w:sz w:val="18"/>
          <w:szCs w:val="18"/>
          <w:lang w:val="fr-FR"/>
        </w:rPr>
        <w:t>Europe/Cour européenne des droits de l</w:t>
      </w:r>
      <w:r w:rsidRPr="005A0FB3" w:rsidR="005A0FB3">
        <w:rPr>
          <w:sz w:val="18"/>
          <w:szCs w:val="18"/>
          <w:lang w:val="fr-FR"/>
        </w:rPr>
        <w:t>’</w:t>
      </w:r>
      <w:r w:rsidRPr="005A0FB3">
        <w:rPr>
          <w:sz w:val="18"/>
          <w:szCs w:val="18"/>
          <w:lang w:val="fr-FR"/>
        </w:rPr>
        <w:t>homme, 2015. La présente traduction a été effectuée avec le soutien du Fonds fiduciaire pour les droits de l</w:t>
      </w:r>
      <w:r w:rsidRPr="005A0FB3" w:rsidR="005A0FB3">
        <w:rPr>
          <w:sz w:val="18"/>
          <w:szCs w:val="18"/>
          <w:lang w:val="fr-FR"/>
        </w:rPr>
        <w:t>’</w:t>
      </w:r>
      <w:r w:rsidRPr="005A0FB3">
        <w:rPr>
          <w:sz w:val="18"/>
          <w:szCs w:val="18"/>
          <w:lang w:val="fr-FR"/>
        </w:rPr>
        <w:t>homme du Conseil de l</w:t>
      </w:r>
      <w:r w:rsidRPr="005A0FB3" w:rsidR="005A0FB3">
        <w:rPr>
          <w:sz w:val="18"/>
          <w:szCs w:val="18"/>
          <w:lang w:val="fr-FR"/>
        </w:rPr>
        <w:t>’</w:t>
      </w:r>
      <w:r w:rsidRPr="005A0FB3">
        <w:rPr>
          <w:sz w:val="18"/>
          <w:szCs w:val="18"/>
          <w:lang w:val="fr-FR"/>
        </w:rPr>
        <w:t>Europe (</w:t>
      </w:r>
      <w:hyperlink w:tooltip="http://www.coe.int/humanrightstrustfund" w:history="1" r:id="rId10">
        <w:r w:rsidRPr="005A0FB3">
          <w:rPr>
            <w:rStyle w:val="Hyperlink"/>
            <w:bCs/>
            <w:sz w:val="18"/>
            <w:szCs w:val="18"/>
            <w:lang w:val="fr-FR"/>
          </w:rPr>
          <w:t>www.coe.int/humanrightstrustfund</w:t>
        </w:r>
      </w:hyperlink>
      <w:r w:rsidRPr="005A0FB3">
        <w:rPr>
          <w:sz w:val="18"/>
          <w:szCs w:val="18"/>
          <w:lang w:val="fr-FR"/>
        </w:rPr>
        <w:t>). Elle ne lie pas la Cour. Pour plus de renseignements veuillez lire l</w:t>
      </w:r>
      <w:r w:rsidRPr="005A0FB3" w:rsidR="005A0FB3">
        <w:rPr>
          <w:sz w:val="18"/>
          <w:szCs w:val="18"/>
          <w:lang w:val="fr-FR"/>
        </w:rPr>
        <w:t>’</w:t>
      </w:r>
      <w:r w:rsidRPr="005A0FB3">
        <w:rPr>
          <w:sz w:val="18"/>
          <w:szCs w:val="18"/>
          <w:lang w:val="fr-FR"/>
        </w:rPr>
        <w:t>indication de copyright/droits d</w:t>
      </w:r>
      <w:r w:rsidRPr="005A0FB3" w:rsidR="005A0FB3">
        <w:rPr>
          <w:sz w:val="18"/>
          <w:szCs w:val="18"/>
          <w:lang w:val="fr-FR"/>
        </w:rPr>
        <w:t>’</w:t>
      </w:r>
      <w:r w:rsidRPr="005A0FB3">
        <w:rPr>
          <w:sz w:val="18"/>
          <w:szCs w:val="18"/>
          <w:lang w:val="fr-FR"/>
        </w:rPr>
        <w:t>auteur à la fin du présent document.</w:t>
      </w:r>
    </w:p>
    <w:p w:rsidRPr="005A0FB3" w:rsidR="00E77CB3" w:rsidP="005A0FB3" w:rsidRDefault="00E77CB3">
      <w:pPr>
        <w:jc w:val="center"/>
        <w:rPr>
          <w:lang w:val="fr-FR"/>
        </w:rPr>
      </w:pPr>
    </w:p>
    <w:p w:rsidRPr="005A0FB3" w:rsidR="005A047F" w:rsidP="005A0FB3" w:rsidRDefault="005A047F">
      <w:pPr>
        <w:jc w:val="center"/>
        <w:rPr>
          <w:lang w:val="uk-UA"/>
        </w:rPr>
      </w:pPr>
      <w:r w:rsidRPr="005A0FB3">
        <w:rPr>
          <w:lang w:val="uk-UA"/>
        </w:rPr>
        <w:t>ВЕЛИКА ПАЛАТА</w:t>
      </w:r>
    </w:p>
    <w:p w:rsidRPr="005A0FB3" w:rsidR="00E77CB3" w:rsidP="005A0FB3" w:rsidRDefault="00E77CB3">
      <w:pPr>
        <w:jc w:val="center"/>
        <w:rPr>
          <w:lang w:val="fr-FR"/>
        </w:rPr>
      </w:pPr>
    </w:p>
    <w:p w:rsidRPr="005A0FB3" w:rsidR="00E77CB3" w:rsidP="005A0FB3" w:rsidRDefault="00E77CB3">
      <w:pPr>
        <w:jc w:val="center"/>
        <w:rPr>
          <w:lang w:val="fr-FR"/>
        </w:rPr>
      </w:pPr>
    </w:p>
    <w:p w:rsidRPr="005A0FB3" w:rsidR="00E77CB3" w:rsidP="005A0FB3" w:rsidRDefault="005A047F">
      <w:pPr>
        <w:jc w:val="center"/>
        <w:rPr>
          <w:b/>
          <w:lang w:val="uk-UA"/>
        </w:rPr>
      </w:pPr>
      <w:bookmarkStart w:name="To" w:id="1"/>
      <w:r w:rsidRPr="005A0FB3">
        <w:rPr>
          <w:b/>
          <w:lang w:val="uk-UA"/>
        </w:rPr>
        <w:t>СПРАВА</w:t>
      </w:r>
      <w:r w:rsidRPr="005A0FB3" w:rsidR="00E77CB3">
        <w:rPr>
          <w:b/>
          <w:lang w:val="fr-FR"/>
        </w:rPr>
        <w:t xml:space="preserve"> </w:t>
      </w:r>
      <w:bookmarkEnd w:id="1"/>
      <w:r w:rsidRPr="005A0FB3" w:rsidR="009C6FE7">
        <w:rPr>
          <w:b/>
          <w:lang w:val="fr-FR"/>
        </w:rPr>
        <w:t xml:space="preserve">LAMBERT </w:t>
      </w:r>
      <w:r w:rsidRPr="005A0FB3">
        <w:rPr>
          <w:b/>
          <w:lang w:val="uk-UA"/>
        </w:rPr>
        <w:t>І ІНШІ ПРОТИ ФРАНЦІЇ</w:t>
      </w:r>
    </w:p>
    <w:p w:rsidRPr="005A0FB3" w:rsidR="00E77CB3" w:rsidP="005A0FB3" w:rsidRDefault="00E77CB3">
      <w:pPr>
        <w:jc w:val="center"/>
        <w:rPr>
          <w:lang w:val="fr-FR"/>
        </w:rPr>
      </w:pPr>
    </w:p>
    <w:p w:rsidRPr="005A0FB3" w:rsidR="00E77CB3" w:rsidP="005A0FB3" w:rsidRDefault="00E77CB3">
      <w:pPr>
        <w:jc w:val="center"/>
        <w:rPr>
          <w:i/>
          <w:lang w:val="fr-FR"/>
        </w:rPr>
      </w:pPr>
      <w:r w:rsidRPr="005A0FB3">
        <w:rPr>
          <w:i/>
          <w:lang w:val="fr-FR"/>
        </w:rPr>
        <w:t>(</w:t>
      </w:r>
      <w:r w:rsidRPr="005A0FB3" w:rsidR="005A047F">
        <w:rPr>
          <w:i/>
          <w:lang w:val="uk-UA"/>
        </w:rPr>
        <w:t>Заява №</w:t>
      </w:r>
      <w:r w:rsidRPr="005A0FB3" w:rsidR="009C6FE7">
        <w:rPr>
          <w:i/>
          <w:lang w:val="fr-FR"/>
        </w:rPr>
        <w:t xml:space="preserve"> 46043/14</w:t>
      </w:r>
      <w:r w:rsidRPr="005A0FB3">
        <w:rPr>
          <w:i/>
          <w:lang w:val="fr-FR"/>
        </w:rPr>
        <w:t>)</w:t>
      </w:r>
    </w:p>
    <w:p w:rsidRPr="005A0FB3" w:rsidR="00E77CB3" w:rsidP="005A0FB3" w:rsidRDefault="00E77CB3">
      <w:pPr>
        <w:jc w:val="center"/>
        <w:rPr>
          <w:szCs w:val="24"/>
          <w:lang w:val="fr-FR"/>
        </w:rPr>
      </w:pPr>
    </w:p>
    <w:p w:rsidRPr="005A0FB3" w:rsidR="00E77CB3" w:rsidP="005A0FB3" w:rsidRDefault="00E77CB3">
      <w:pPr>
        <w:jc w:val="center"/>
        <w:rPr>
          <w:szCs w:val="24"/>
          <w:lang w:val="fr-FR"/>
        </w:rPr>
      </w:pPr>
    </w:p>
    <w:p w:rsidRPr="005A0FB3" w:rsidR="00E77CB3" w:rsidP="005A0FB3" w:rsidRDefault="00E77CB3">
      <w:pPr>
        <w:jc w:val="center"/>
        <w:rPr>
          <w:szCs w:val="24"/>
          <w:lang w:val="fr-FR"/>
        </w:rPr>
      </w:pPr>
    </w:p>
    <w:p w:rsidRPr="005A0FB3" w:rsidR="005A0FB3" w:rsidP="005A0FB3" w:rsidRDefault="005A047F">
      <w:pPr>
        <w:jc w:val="center"/>
        <w:rPr>
          <w:szCs w:val="24"/>
          <w:lang w:val="fr-FR"/>
        </w:rPr>
      </w:pPr>
      <w:r w:rsidRPr="005A0FB3">
        <w:rPr>
          <w:lang w:val="uk-UA"/>
        </w:rPr>
        <w:t>РІШЕННЯ</w:t>
      </w:r>
    </w:p>
    <w:p w:rsidRPr="005A0FB3" w:rsidR="00BB05AF" w:rsidP="005A0FB3" w:rsidRDefault="000318C7">
      <w:pPr>
        <w:jc w:val="center"/>
        <w:rPr>
          <w:szCs w:val="24"/>
          <w:lang w:val="fr-FR"/>
        </w:rPr>
      </w:pPr>
      <w:r w:rsidRPr="005A0FB3">
        <w:rPr>
          <w:szCs w:val="24"/>
          <w:lang w:val="fr-FR"/>
        </w:rPr>
        <w:t>[</w:t>
      </w:r>
      <w:r w:rsidRPr="005A0FB3" w:rsidR="005A047F">
        <w:rPr>
          <w:szCs w:val="24"/>
          <w:lang w:val="uk-UA"/>
        </w:rPr>
        <w:t>Витяги</w:t>
      </w:r>
      <w:r w:rsidRPr="005A0FB3">
        <w:rPr>
          <w:szCs w:val="24"/>
          <w:lang w:val="fr-FR"/>
        </w:rPr>
        <w:t>]</w:t>
      </w:r>
    </w:p>
    <w:p w:rsidRPr="005A0FB3" w:rsidR="000318C7" w:rsidP="005A0FB3" w:rsidRDefault="000318C7">
      <w:pPr>
        <w:jc w:val="center"/>
        <w:rPr>
          <w:szCs w:val="24"/>
          <w:lang w:val="fr-FR"/>
        </w:rPr>
      </w:pPr>
    </w:p>
    <w:p w:rsidRPr="005A0FB3" w:rsidR="004757FE" w:rsidP="005A0FB3" w:rsidRDefault="00F97F2C">
      <w:pPr>
        <w:jc w:val="center"/>
        <w:rPr>
          <w:i/>
          <w:sz w:val="22"/>
          <w:lang w:val="uk-UA"/>
        </w:rPr>
      </w:pPr>
      <w:r w:rsidRPr="005A0FB3">
        <w:rPr>
          <w:i/>
          <w:sz w:val="22"/>
          <w:lang w:val="uk-UA"/>
        </w:rPr>
        <w:t>Ця редакція була виправлена</w:t>
      </w:r>
      <w:r w:rsidRPr="005A0FB3" w:rsidR="003A3166">
        <w:rPr>
          <w:i/>
          <w:sz w:val="22"/>
          <w:lang w:val="uk-UA"/>
        </w:rPr>
        <w:t xml:space="preserve"> </w:t>
      </w:r>
      <w:r w:rsidRPr="005A0FB3" w:rsidR="004757FE">
        <w:rPr>
          <w:i/>
          <w:sz w:val="22"/>
          <w:lang w:val="fr-FR"/>
        </w:rPr>
        <w:t xml:space="preserve">25 </w:t>
      </w:r>
      <w:r w:rsidRPr="005A0FB3" w:rsidR="003A3166">
        <w:rPr>
          <w:i/>
          <w:sz w:val="22"/>
          <w:lang w:val="uk-UA"/>
        </w:rPr>
        <w:t>червня</w:t>
      </w:r>
      <w:r w:rsidRPr="005A0FB3" w:rsidR="004757FE">
        <w:rPr>
          <w:i/>
          <w:sz w:val="22"/>
          <w:lang w:val="fr-FR"/>
        </w:rPr>
        <w:t xml:space="preserve"> 2015</w:t>
      </w:r>
      <w:r w:rsidRPr="005A0FB3" w:rsidR="003A3166">
        <w:rPr>
          <w:i/>
          <w:sz w:val="22"/>
          <w:lang w:val="uk-UA"/>
        </w:rPr>
        <w:t>року</w:t>
      </w:r>
    </w:p>
    <w:p w:rsidRPr="005A0FB3" w:rsidR="004757FE" w:rsidP="005A0FB3" w:rsidRDefault="003A3166">
      <w:pPr>
        <w:jc w:val="center"/>
        <w:rPr>
          <w:i/>
          <w:sz w:val="22"/>
          <w:lang w:val="uk-UA"/>
        </w:rPr>
      </w:pPr>
      <w:r w:rsidRPr="005A0FB3">
        <w:rPr>
          <w:i/>
          <w:sz w:val="22"/>
          <w:lang w:val="uk-UA"/>
        </w:rPr>
        <w:t xml:space="preserve">відповідно до правила </w:t>
      </w:r>
      <w:r w:rsidRPr="005A0FB3" w:rsidR="004757FE">
        <w:rPr>
          <w:i/>
          <w:sz w:val="22"/>
          <w:lang w:val="uk-UA"/>
        </w:rPr>
        <w:t xml:space="preserve">81 </w:t>
      </w:r>
      <w:r w:rsidRPr="005A0FB3">
        <w:rPr>
          <w:i/>
          <w:sz w:val="22"/>
          <w:lang w:val="uk-UA"/>
        </w:rPr>
        <w:t>регламенту Суду</w:t>
      </w:r>
      <w:r w:rsidRPr="005A0FB3" w:rsidR="004757FE">
        <w:rPr>
          <w:i/>
          <w:sz w:val="22"/>
          <w:lang w:val="uk-UA"/>
        </w:rPr>
        <w:t>.</w:t>
      </w:r>
    </w:p>
    <w:p w:rsidRPr="005A0FB3" w:rsidR="00BB05AF" w:rsidP="005A0FB3" w:rsidRDefault="00BB05AF">
      <w:pPr>
        <w:jc w:val="center"/>
        <w:rPr>
          <w:szCs w:val="24"/>
          <w:lang w:val="uk-UA"/>
        </w:rPr>
      </w:pPr>
    </w:p>
    <w:p w:rsidRPr="005A0FB3" w:rsidR="00C241D1" w:rsidP="005A0FB3" w:rsidRDefault="00C241D1">
      <w:pPr>
        <w:jc w:val="center"/>
        <w:rPr>
          <w:szCs w:val="24"/>
          <w:lang w:val="uk-UA"/>
        </w:rPr>
      </w:pPr>
    </w:p>
    <w:p w:rsidRPr="005A0FB3" w:rsidR="00C241D1" w:rsidP="005A0FB3" w:rsidRDefault="00C241D1">
      <w:pPr>
        <w:jc w:val="center"/>
        <w:rPr>
          <w:szCs w:val="24"/>
          <w:lang w:val="uk-UA"/>
        </w:rPr>
      </w:pPr>
    </w:p>
    <w:p w:rsidRPr="005A0FB3" w:rsidR="005A047F" w:rsidP="005A0FB3" w:rsidRDefault="005A047F">
      <w:pPr>
        <w:jc w:val="center"/>
        <w:rPr>
          <w:lang w:val="uk-UA"/>
        </w:rPr>
      </w:pPr>
      <w:r w:rsidRPr="005A0FB3">
        <w:rPr>
          <w:lang w:val="uk-UA"/>
        </w:rPr>
        <w:t>СТРАСБУРГ</w:t>
      </w:r>
    </w:p>
    <w:p w:rsidRPr="005A0FB3" w:rsidR="00BB05AF" w:rsidP="005A0FB3" w:rsidRDefault="00BB05AF">
      <w:pPr>
        <w:jc w:val="center"/>
        <w:rPr>
          <w:szCs w:val="24"/>
          <w:lang w:val="uk-UA"/>
        </w:rPr>
      </w:pPr>
    </w:p>
    <w:p w:rsidRPr="005A0FB3" w:rsidR="00BB05AF" w:rsidP="005A0FB3" w:rsidRDefault="002954B5">
      <w:pPr>
        <w:jc w:val="center"/>
        <w:rPr>
          <w:szCs w:val="24"/>
          <w:lang w:val="uk-UA"/>
        </w:rPr>
      </w:pPr>
      <w:r w:rsidRPr="005A0FB3">
        <w:rPr>
          <w:szCs w:val="24"/>
          <w:lang w:val="uk-UA"/>
        </w:rPr>
        <w:t xml:space="preserve">5 </w:t>
      </w:r>
      <w:r w:rsidRPr="005A0FB3" w:rsidR="005A047F">
        <w:rPr>
          <w:szCs w:val="24"/>
          <w:lang w:val="uk-UA"/>
        </w:rPr>
        <w:t>червня</w:t>
      </w:r>
      <w:r w:rsidRPr="005A0FB3">
        <w:rPr>
          <w:szCs w:val="24"/>
          <w:lang w:val="uk-UA"/>
        </w:rPr>
        <w:t xml:space="preserve"> 2015</w:t>
      </w:r>
      <w:r w:rsidRPr="005A0FB3" w:rsidR="005A047F">
        <w:rPr>
          <w:szCs w:val="24"/>
          <w:lang w:val="uk-UA"/>
        </w:rPr>
        <w:t xml:space="preserve"> року</w:t>
      </w:r>
    </w:p>
    <w:p w:rsidRPr="005A0FB3" w:rsidR="00BB05AF" w:rsidP="005A0FB3" w:rsidRDefault="00BB05AF">
      <w:pPr>
        <w:jc w:val="center"/>
        <w:rPr>
          <w:szCs w:val="24"/>
          <w:lang w:val="uk-UA"/>
        </w:rPr>
      </w:pPr>
    </w:p>
    <w:p w:rsidRPr="005A0FB3" w:rsidR="004444E4" w:rsidP="005A0FB3" w:rsidRDefault="004444E4">
      <w:pPr>
        <w:jc w:val="center"/>
        <w:rPr>
          <w:szCs w:val="24"/>
          <w:lang w:val="uk-UA"/>
        </w:rPr>
      </w:pPr>
    </w:p>
    <w:p w:rsidRPr="005A0FB3" w:rsidR="00BB05AF" w:rsidP="005A0FB3" w:rsidRDefault="00BB05AF">
      <w:pPr>
        <w:jc w:val="center"/>
        <w:rPr>
          <w:szCs w:val="24"/>
          <w:lang w:val="uk-UA"/>
        </w:rPr>
      </w:pPr>
    </w:p>
    <w:p w:rsidRPr="005A0FB3" w:rsidR="005A0FB3" w:rsidP="005A0FB3" w:rsidRDefault="005A047F">
      <w:pPr>
        <w:jc w:val="center"/>
        <w:rPr>
          <w:szCs w:val="24"/>
          <w:lang w:val="uk-UA"/>
        </w:rPr>
      </w:pPr>
      <w:r w:rsidRPr="005A0FB3">
        <w:rPr>
          <w:i/>
          <w:lang w:val="uk-UA"/>
        </w:rPr>
        <w:t>Це рішення є остаточним, але до нього можуть бути внесені редакційні зміни</w:t>
      </w:r>
      <w:r w:rsidRPr="005A0FB3" w:rsidR="00BB05AF">
        <w:rPr>
          <w:i/>
          <w:szCs w:val="24"/>
          <w:lang w:val="uk-UA"/>
        </w:rPr>
        <w:t>.</w:t>
      </w:r>
    </w:p>
    <w:p w:rsidRPr="005A0FB3" w:rsidR="00A905C1" w:rsidP="005A0FB3" w:rsidRDefault="00A905C1">
      <w:pPr>
        <w:rPr>
          <w:szCs w:val="24"/>
          <w:lang w:val="uk-UA"/>
        </w:rPr>
        <w:sectPr w:rsidRPr="005A0FB3" w:rsidR="00A905C1" w:rsidSect="00BB05AF">
          <w:headerReference w:type="even" r:id="rId11"/>
          <w:headerReference w:type="default" r:id="rId12"/>
          <w:pgSz w:w="11906" w:h="16838" w:code="9"/>
          <w:pgMar w:top="2274" w:right="2274" w:bottom="2274" w:left="2274" w:header="1701" w:footer="720" w:gutter="0"/>
          <w:pgNumType w:start="1"/>
          <w:cols w:space="720"/>
          <w:docGrid w:linePitch="326"/>
        </w:sectPr>
      </w:pPr>
    </w:p>
    <w:p w:rsidRPr="005A0FB3" w:rsidR="00E77CB3" w:rsidP="005A0FB3" w:rsidRDefault="005A047F">
      <w:pPr>
        <w:pStyle w:val="JuCase"/>
        <w:ind w:firstLine="0"/>
        <w:rPr>
          <w:lang w:val="uk-UA"/>
        </w:rPr>
      </w:pPr>
      <w:r w:rsidRPr="005A0FB3">
        <w:rPr>
          <w:lang w:val="uk-UA"/>
        </w:rPr>
        <w:t>У справі</w:t>
      </w:r>
      <w:r w:rsidRPr="005A0FB3" w:rsidR="00E77CB3">
        <w:rPr>
          <w:lang w:val="uk-UA"/>
        </w:rPr>
        <w:t xml:space="preserve"> </w:t>
      </w:r>
      <w:r w:rsidRPr="005A0FB3" w:rsidR="009C6FE7">
        <w:rPr>
          <w:lang w:val="fr-FR"/>
        </w:rPr>
        <w:t>Lambert</w:t>
      </w:r>
      <w:r w:rsidRPr="005A0FB3" w:rsidR="009C6FE7">
        <w:rPr>
          <w:lang w:val="uk-UA"/>
        </w:rPr>
        <w:t xml:space="preserve"> </w:t>
      </w:r>
      <w:r w:rsidRPr="005A0FB3">
        <w:rPr>
          <w:lang w:val="uk-UA"/>
        </w:rPr>
        <w:t>і Інші проти Франції</w:t>
      </w:r>
      <w:r w:rsidRPr="005A0FB3" w:rsidR="00E77CB3">
        <w:rPr>
          <w:lang w:val="uk-UA"/>
        </w:rPr>
        <w:t>,</w:t>
      </w:r>
    </w:p>
    <w:p w:rsidRPr="005A0FB3" w:rsidR="005A047F" w:rsidP="005A0FB3" w:rsidRDefault="005A047F">
      <w:pPr>
        <w:pStyle w:val="JuCase"/>
        <w:rPr>
          <w:b w:val="0"/>
          <w:bCs/>
          <w:lang w:val="uk-UA"/>
        </w:rPr>
      </w:pPr>
      <w:r w:rsidRPr="005A0FB3">
        <w:rPr>
          <w:b w:val="0"/>
          <w:lang w:val="uk-UA"/>
        </w:rPr>
        <w:t>Європейський суд з прав людини на засіданні Великої Палати у складі</w:t>
      </w:r>
      <w:r w:rsidRPr="005A0FB3">
        <w:rPr>
          <w:b w:val="0"/>
          <w:bCs/>
          <w:lang w:val="uk-UA"/>
        </w:rPr>
        <w:t>:</w:t>
      </w:r>
    </w:p>
    <w:p w:rsidRPr="005A0FB3" w:rsidR="00E77CB3" w:rsidP="005A0FB3" w:rsidRDefault="005A047F">
      <w:pPr>
        <w:pStyle w:val="ECHRDecisionBody"/>
        <w:rPr>
          <w:lang w:val="uk-UA"/>
        </w:rPr>
      </w:pPr>
      <w:r w:rsidRPr="005A0FB3">
        <w:rPr>
          <w:rStyle w:val="JuJudgesChar"/>
          <w:lang w:val="uk-UA"/>
        </w:rPr>
        <w:tab/>
        <w:t>Дін Шпільман (</w:t>
      </w:r>
      <w:r w:rsidRPr="005A0FB3">
        <w:rPr>
          <w:rStyle w:val="JuJudgesChar"/>
        </w:rPr>
        <w:t>Dean</w:t>
      </w:r>
      <w:r w:rsidRPr="005A0FB3">
        <w:rPr>
          <w:rStyle w:val="JuJudgesChar"/>
          <w:lang w:val="uk-UA"/>
        </w:rPr>
        <w:t xml:space="preserve"> </w:t>
      </w:r>
      <w:r w:rsidRPr="005A0FB3">
        <w:rPr>
          <w:rStyle w:val="JuJudgesChar"/>
        </w:rPr>
        <w:t>Spielmann</w:t>
      </w:r>
      <w:r w:rsidRPr="005A0FB3">
        <w:rPr>
          <w:rStyle w:val="JuJudgesChar"/>
          <w:lang w:val="uk-UA"/>
        </w:rPr>
        <w:t>),</w:t>
      </w:r>
      <w:r w:rsidRPr="005A0FB3">
        <w:rPr>
          <w:rStyle w:val="JuJudgesChar"/>
          <w:i/>
          <w:lang w:val="uk-UA"/>
        </w:rPr>
        <w:t xml:space="preserve"> Голова,</w:t>
      </w:r>
      <w:r w:rsidRPr="005A0FB3">
        <w:rPr>
          <w:rStyle w:val="JuJudgesChar"/>
          <w:i/>
          <w:lang w:val="uk-UA"/>
        </w:rPr>
        <w:br/>
      </w:r>
      <w:r w:rsidRPr="005A0FB3">
        <w:rPr>
          <w:rStyle w:val="JuJudgesChar"/>
          <w:lang w:val="uk-UA"/>
        </w:rPr>
        <w:tab/>
        <w:t>Гвідо Раймонді (</w:t>
      </w:r>
      <w:r w:rsidRPr="005A0FB3">
        <w:rPr>
          <w:rStyle w:val="JuJudgesChar"/>
        </w:rPr>
        <w:t>Guido</w:t>
      </w:r>
      <w:r w:rsidRPr="005A0FB3">
        <w:rPr>
          <w:rStyle w:val="JuJudgesChar"/>
          <w:lang w:val="uk-UA"/>
        </w:rPr>
        <w:t xml:space="preserve"> </w:t>
      </w:r>
      <w:r w:rsidRPr="005A0FB3">
        <w:rPr>
          <w:rStyle w:val="JuJudgesChar"/>
        </w:rPr>
        <w:t>Raimondi</w:t>
      </w:r>
      <w:r w:rsidRPr="005A0FB3">
        <w:rPr>
          <w:rStyle w:val="JuJudgesChar"/>
          <w:lang w:val="uk-UA"/>
        </w:rPr>
        <w:t>)</w:t>
      </w:r>
      <w:r w:rsidRPr="005A0FB3" w:rsidR="00BB05AF">
        <w:rPr>
          <w:lang w:val="uk-UA"/>
        </w:rPr>
        <w:t>,</w:t>
      </w:r>
      <w:r w:rsidRPr="005A0FB3" w:rsidR="00BB05AF">
        <w:rPr>
          <w:i/>
          <w:lang w:val="uk-UA"/>
        </w:rPr>
        <w:br/>
      </w:r>
      <w:r w:rsidRPr="005A0FB3" w:rsidR="00BB05AF">
        <w:rPr>
          <w:lang w:val="uk-UA"/>
        </w:rPr>
        <w:tab/>
      </w:r>
      <w:r w:rsidRPr="005A0FB3" w:rsidR="00D92C6B">
        <w:rPr>
          <w:lang w:val="uk-UA"/>
        </w:rPr>
        <w:t>Марк Вілігер (</w:t>
      </w:r>
      <w:r w:rsidRPr="005A0FB3" w:rsidR="00D92C6B">
        <w:t>Mark</w:t>
      </w:r>
      <w:r w:rsidRPr="005A0FB3" w:rsidR="00D92C6B">
        <w:rPr>
          <w:lang w:val="ru-RU"/>
        </w:rPr>
        <w:t xml:space="preserve"> </w:t>
      </w:r>
      <w:r w:rsidRPr="005A0FB3" w:rsidR="00D92C6B">
        <w:t>Villiger</w:t>
      </w:r>
      <w:r w:rsidRPr="005A0FB3" w:rsidR="00D92C6B">
        <w:rPr>
          <w:lang w:val="uk-UA"/>
        </w:rPr>
        <w:t>)</w:t>
      </w:r>
      <w:r w:rsidRPr="005A0FB3" w:rsidR="00BB05AF">
        <w:rPr>
          <w:lang w:val="uk-UA"/>
        </w:rPr>
        <w:t>,</w:t>
      </w:r>
      <w:r w:rsidRPr="005A0FB3" w:rsidR="00BB05AF">
        <w:rPr>
          <w:i/>
          <w:lang w:val="uk-UA"/>
        </w:rPr>
        <w:br/>
      </w:r>
      <w:r w:rsidRPr="005A0FB3" w:rsidR="00BB05AF">
        <w:rPr>
          <w:lang w:val="uk-UA"/>
        </w:rPr>
        <w:tab/>
      </w:r>
      <w:r w:rsidRPr="005A0FB3">
        <w:rPr>
          <w:rStyle w:val="JuJudgesChar"/>
          <w:lang w:val="uk-UA"/>
        </w:rPr>
        <w:t>Ізабель Беро (</w:t>
      </w:r>
      <w:r w:rsidRPr="005A0FB3">
        <w:rPr>
          <w:rStyle w:val="JuJudgesChar"/>
        </w:rPr>
        <w:t>Isabelle</w:t>
      </w:r>
      <w:r w:rsidRPr="005A0FB3">
        <w:rPr>
          <w:rStyle w:val="JuJudgesChar"/>
          <w:lang w:val="uk-UA"/>
        </w:rPr>
        <w:t xml:space="preserve"> </w:t>
      </w:r>
      <w:r w:rsidRPr="005A0FB3">
        <w:rPr>
          <w:rStyle w:val="JuJudgesChar"/>
        </w:rPr>
        <w:t>Berro</w:t>
      </w:r>
      <w:r w:rsidRPr="005A0FB3">
        <w:rPr>
          <w:rStyle w:val="JuJudgesChar"/>
          <w:lang w:val="uk-UA"/>
        </w:rPr>
        <w:t>)</w:t>
      </w:r>
      <w:r w:rsidRPr="005A0FB3" w:rsidR="00BB05AF">
        <w:rPr>
          <w:lang w:val="uk-UA"/>
        </w:rPr>
        <w:t>,</w:t>
      </w:r>
      <w:r w:rsidRPr="005A0FB3" w:rsidR="00BB05AF">
        <w:rPr>
          <w:i/>
          <w:lang w:val="uk-UA"/>
        </w:rPr>
        <w:br/>
      </w:r>
      <w:r w:rsidRPr="005A0FB3" w:rsidR="00BB05AF">
        <w:rPr>
          <w:lang w:val="uk-UA"/>
        </w:rPr>
        <w:tab/>
      </w:r>
      <w:r w:rsidRPr="005A0FB3" w:rsidR="0032449C">
        <w:rPr>
          <w:lang w:val="uk-UA"/>
        </w:rPr>
        <w:t>Ханлар Хаджієв (</w:t>
      </w:r>
      <w:r w:rsidRPr="005A0FB3" w:rsidR="00BB05AF">
        <w:rPr>
          <w:lang w:val="fr-FR"/>
        </w:rPr>
        <w:t>Khanlar</w:t>
      </w:r>
      <w:r w:rsidRPr="005A0FB3" w:rsidR="00BB05AF">
        <w:rPr>
          <w:lang w:val="uk-UA"/>
        </w:rPr>
        <w:t xml:space="preserve"> </w:t>
      </w:r>
      <w:r w:rsidRPr="005A0FB3" w:rsidR="00BB05AF">
        <w:rPr>
          <w:lang w:val="fr-FR"/>
        </w:rPr>
        <w:t>Hajiyev</w:t>
      </w:r>
      <w:r w:rsidRPr="005A0FB3" w:rsidR="0032449C">
        <w:rPr>
          <w:lang w:val="uk-UA"/>
        </w:rPr>
        <w:t>)</w:t>
      </w:r>
      <w:r w:rsidRPr="005A0FB3" w:rsidR="00BB05AF">
        <w:rPr>
          <w:lang w:val="uk-UA"/>
        </w:rPr>
        <w:t>,</w:t>
      </w:r>
      <w:r w:rsidRPr="005A0FB3" w:rsidR="00BB05AF">
        <w:rPr>
          <w:i/>
          <w:lang w:val="uk-UA"/>
        </w:rPr>
        <w:br/>
      </w:r>
      <w:r w:rsidRPr="005A0FB3" w:rsidR="00BB05AF">
        <w:rPr>
          <w:lang w:val="uk-UA"/>
        </w:rPr>
        <w:tab/>
      </w:r>
      <w:r w:rsidRPr="005A0FB3">
        <w:rPr>
          <w:rStyle w:val="JuJudgesChar"/>
          <w:lang w:val="uk-UA"/>
        </w:rPr>
        <w:t>Ян Шікута (</w:t>
      </w:r>
      <w:r w:rsidRPr="005A0FB3">
        <w:rPr>
          <w:rStyle w:val="JuJudgesChar"/>
        </w:rPr>
        <w:t>J</w:t>
      </w:r>
      <w:r w:rsidRPr="005A0FB3">
        <w:rPr>
          <w:rStyle w:val="JuJudgesChar"/>
          <w:lang w:val="uk-UA"/>
        </w:rPr>
        <w:t>á</w:t>
      </w:r>
      <w:r w:rsidRPr="005A0FB3">
        <w:rPr>
          <w:rStyle w:val="JuJudgesChar"/>
        </w:rPr>
        <w:t>n</w:t>
      </w:r>
      <w:r w:rsidRPr="005A0FB3">
        <w:rPr>
          <w:rStyle w:val="JuJudgesChar"/>
          <w:lang w:val="uk-UA"/>
        </w:rPr>
        <w:t xml:space="preserve"> Š</w:t>
      </w:r>
      <w:r w:rsidRPr="005A0FB3">
        <w:rPr>
          <w:rStyle w:val="JuJudgesChar"/>
        </w:rPr>
        <w:t>ikuta</w:t>
      </w:r>
      <w:r w:rsidRPr="005A0FB3">
        <w:rPr>
          <w:rStyle w:val="JuJudgesChar"/>
          <w:lang w:val="uk-UA"/>
        </w:rPr>
        <w:t>)</w:t>
      </w:r>
      <w:r w:rsidRPr="005A0FB3" w:rsidR="00BB05AF">
        <w:rPr>
          <w:lang w:val="uk-UA"/>
        </w:rPr>
        <w:t>,</w:t>
      </w:r>
      <w:r w:rsidRPr="005A0FB3" w:rsidR="00BB05AF">
        <w:rPr>
          <w:i/>
          <w:lang w:val="uk-UA"/>
        </w:rPr>
        <w:br/>
      </w:r>
      <w:r w:rsidRPr="005A0FB3" w:rsidR="00BB05AF">
        <w:rPr>
          <w:lang w:val="uk-UA"/>
        </w:rPr>
        <w:tab/>
      </w:r>
      <w:r w:rsidRPr="005A0FB3" w:rsidR="0032449C">
        <w:rPr>
          <w:lang w:val="uk-UA"/>
        </w:rPr>
        <w:t>Ґеорґе Н</w:t>
      </w:r>
      <w:r w:rsidRPr="005A0FB3" w:rsidR="006C7A5C">
        <w:rPr>
          <w:lang w:val="uk-UA"/>
        </w:rPr>
        <w:t>і</w:t>
      </w:r>
      <w:r w:rsidRPr="005A0FB3" w:rsidR="0032449C">
        <w:rPr>
          <w:lang w:val="uk-UA"/>
        </w:rPr>
        <w:t>колау (</w:t>
      </w:r>
      <w:r w:rsidRPr="005A0FB3" w:rsidR="00BB05AF">
        <w:rPr>
          <w:lang w:val="fr-FR"/>
        </w:rPr>
        <w:t>George</w:t>
      </w:r>
      <w:r w:rsidRPr="005A0FB3" w:rsidR="00BB05AF">
        <w:rPr>
          <w:lang w:val="uk-UA"/>
        </w:rPr>
        <w:t xml:space="preserve"> </w:t>
      </w:r>
      <w:r w:rsidRPr="005A0FB3" w:rsidR="00BB05AF">
        <w:rPr>
          <w:lang w:val="fr-FR"/>
        </w:rPr>
        <w:t>Nicolaou</w:t>
      </w:r>
      <w:r w:rsidRPr="005A0FB3" w:rsidR="0032449C">
        <w:rPr>
          <w:lang w:val="uk-UA"/>
        </w:rPr>
        <w:t>)</w:t>
      </w:r>
      <w:r w:rsidRPr="005A0FB3" w:rsidR="00BB05AF">
        <w:rPr>
          <w:lang w:val="uk-UA"/>
        </w:rPr>
        <w:t>,</w:t>
      </w:r>
      <w:r w:rsidRPr="005A0FB3" w:rsidR="00BB05AF">
        <w:rPr>
          <w:i/>
          <w:lang w:val="uk-UA"/>
        </w:rPr>
        <w:br/>
      </w:r>
      <w:r w:rsidRPr="005A0FB3" w:rsidR="00BB05AF">
        <w:rPr>
          <w:lang w:val="uk-UA"/>
        </w:rPr>
        <w:tab/>
      </w:r>
      <w:r w:rsidRPr="005A0FB3">
        <w:rPr>
          <w:lang w:val="uk-UA"/>
        </w:rPr>
        <w:t>Нона Цоцорі</w:t>
      </w:r>
      <w:r w:rsidRPr="005A0FB3" w:rsidR="006C7A5C">
        <w:rPr>
          <w:lang w:val="uk-UA"/>
        </w:rPr>
        <w:t>я</w:t>
      </w:r>
      <w:r w:rsidRPr="005A0FB3">
        <w:rPr>
          <w:lang w:val="uk-UA"/>
        </w:rPr>
        <w:t xml:space="preserve"> (</w:t>
      </w:r>
      <w:r w:rsidRPr="005A0FB3">
        <w:rPr>
          <w:lang w:val="en-GB"/>
        </w:rPr>
        <w:t>Nona</w:t>
      </w:r>
      <w:r w:rsidRPr="005A0FB3">
        <w:rPr>
          <w:lang w:val="uk-UA"/>
        </w:rPr>
        <w:t xml:space="preserve"> </w:t>
      </w:r>
      <w:r w:rsidRPr="005A0FB3">
        <w:rPr>
          <w:lang w:val="en-GB"/>
        </w:rPr>
        <w:t>Tsotsoria</w:t>
      </w:r>
      <w:r w:rsidRPr="005A0FB3">
        <w:rPr>
          <w:lang w:val="uk-UA"/>
        </w:rPr>
        <w:t>)</w:t>
      </w:r>
      <w:r w:rsidRPr="005A0FB3" w:rsidR="00BB05AF">
        <w:rPr>
          <w:lang w:val="uk-UA"/>
        </w:rPr>
        <w:t>,</w:t>
      </w:r>
      <w:r w:rsidRPr="005A0FB3" w:rsidR="00BB05AF">
        <w:rPr>
          <w:i/>
          <w:lang w:val="uk-UA"/>
        </w:rPr>
        <w:br/>
      </w:r>
      <w:r w:rsidRPr="005A0FB3" w:rsidR="00BB05AF">
        <w:rPr>
          <w:lang w:val="uk-UA"/>
        </w:rPr>
        <w:tab/>
      </w:r>
      <w:r w:rsidRPr="005A0FB3">
        <w:rPr>
          <w:lang w:val="uk-UA"/>
        </w:rPr>
        <w:t>Вінсент А. де Ґаетано (</w:t>
      </w:r>
      <w:r w:rsidRPr="005A0FB3">
        <w:rPr>
          <w:lang w:val="en-GB"/>
        </w:rPr>
        <w:t>Vincent</w:t>
      </w:r>
      <w:r w:rsidRPr="005A0FB3">
        <w:rPr>
          <w:lang w:val="uk-UA"/>
        </w:rPr>
        <w:t xml:space="preserve"> </w:t>
      </w:r>
      <w:r w:rsidRPr="005A0FB3">
        <w:rPr>
          <w:lang w:val="en-GB"/>
        </w:rPr>
        <w:t>A</w:t>
      </w:r>
      <w:r w:rsidRPr="005A0FB3">
        <w:rPr>
          <w:lang w:val="uk-UA"/>
        </w:rPr>
        <w:t xml:space="preserve">. </w:t>
      </w:r>
      <w:r w:rsidRPr="005A0FB3">
        <w:rPr>
          <w:lang w:val="en-GB"/>
        </w:rPr>
        <w:t>de</w:t>
      </w:r>
      <w:r w:rsidRPr="005A0FB3">
        <w:rPr>
          <w:lang w:val="uk-UA"/>
        </w:rPr>
        <w:t xml:space="preserve"> </w:t>
      </w:r>
      <w:r w:rsidRPr="005A0FB3">
        <w:rPr>
          <w:lang w:val="en-GB"/>
        </w:rPr>
        <w:t>Gaetano</w:t>
      </w:r>
      <w:r w:rsidRPr="005A0FB3">
        <w:rPr>
          <w:lang w:val="uk-UA"/>
        </w:rPr>
        <w:t>),</w:t>
      </w:r>
      <w:r w:rsidRPr="005A0FB3">
        <w:rPr>
          <w:i/>
          <w:lang w:val="uk-UA"/>
        </w:rPr>
        <w:br/>
      </w:r>
      <w:r w:rsidRPr="005A0FB3">
        <w:rPr>
          <w:lang w:val="uk-UA"/>
        </w:rPr>
        <w:tab/>
      </w:r>
      <w:r w:rsidRPr="005A0FB3">
        <w:rPr>
          <w:rStyle w:val="JuJudgesChar"/>
          <w:lang w:val="uk-UA"/>
        </w:rPr>
        <w:t>Ангеліка Нусбергер (</w:t>
      </w:r>
      <w:r w:rsidRPr="005A0FB3">
        <w:rPr>
          <w:rStyle w:val="JuJudgesChar"/>
        </w:rPr>
        <w:t>Angelika</w:t>
      </w:r>
      <w:r w:rsidRPr="005A0FB3">
        <w:rPr>
          <w:rStyle w:val="JuJudgesChar"/>
          <w:lang w:val="uk-UA"/>
        </w:rPr>
        <w:t xml:space="preserve"> </w:t>
      </w:r>
      <w:r w:rsidRPr="005A0FB3">
        <w:rPr>
          <w:rStyle w:val="JuJudgesChar"/>
        </w:rPr>
        <w:t>Nu</w:t>
      </w:r>
      <w:r w:rsidRPr="005A0FB3">
        <w:rPr>
          <w:rStyle w:val="JuJudgesChar"/>
          <w:lang w:val="uk-UA"/>
        </w:rPr>
        <w:t>ß</w:t>
      </w:r>
      <w:r w:rsidRPr="005A0FB3">
        <w:rPr>
          <w:rStyle w:val="JuJudgesChar"/>
        </w:rPr>
        <w:t>berger</w:t>
      </w:r>
      <w:r w:rsidRPr="005A0FB3">
        <w:rPr>
          <w:rStyle w:val="JuJudgesChar"/>
          <w:lang w:val="uk-UA"/>
        </w:rPr>
        <w:t>)</w:t>
      </w:r>
      <w:r w:rsidRPr="005A0FB3" w:rsidR="00BB05AF">
        <w:rPr>
          <w:lang w:val="uk-UA"/>
        </w:rPr>
        <w:t>,</w:t>
      </w:r>
      <w:r w:rsidRPr="005A0FB3" w:rsidR="00BB05AF">
        <w:rPr>
          <w:i/>
          <w:lang w:val="uk-UA"/>
        </w:rPr>
        <w:br/>
      </w:r>
      <w:r w:rsidRPr="005A0FB3" w:rsidR="00BB05AF">
        <w:rPr>
          <w:lang w:val="uk-UA"/>
        </w:rPr>
        <w:tab/>
      </w:r>
      <w:r w:rsidRPr="005A0FB3" w:rsidR="0032449C">
        <w:rPr>
          <w:lang w:val="uk-UA"/>
        </w:rPr>
        <w:t>Лінос-Александре Сіцільянос (</w:t>
      </w:r>
      <w:r w:rsidRPr="005A0FB3" w:rsidR="00BB05AF">
        <w:rPr>
          <w:lang w:val="fr-FR"/>
        </w:rPr>
        <w:t>Linos</w:t>
      </w:r>
      <w:r w:rsidRPr="005A0FB3" w:rsidR="00BB05AF">
        <w:rPr>
          <w:lang w:val="uk-UA"/>
        </w:rPr>
        <w:t>-</w:t>
      </w:r>
      <w:r w:rsidRPr="005A0FB3" w:rsidR="00BB05AF">
        <w:rPr>
          <w:lang w:val="fr-FR"/>
        </w:rPr>
        <w:t>Alexandre</w:t>
      </w:r>
      <w:r w:rsidRPr="005A0FB3" w:rsidR="00BB05AF">
        <w:rPr>
          <w:lang w:val="uk-UA"/>
        </w:rPr>
        <w:t xml:space="preserve"> </w:t>
      </w:r>
      <w:r w:rsidRPr="005A0FB3" w:rsidR="00BB05AF">
        <w:rPr>
          <w:lang w:val="fr-FR"/>
        </w:rPr>
        <w:t>Sicilianos</w:t>
      </w:r>
      <w:r w:rsidRPr="005A0FB3" w:rsidR="0032449C">
        <w:rPr>
          <w:lang w:val="uk-UA"/>
        </w:rPr>
        <w:t>)</w:t>
      </w:r>
      <w:r w:rsidRPr="005A0FB3" w:rsidR="00BB05AF">
        <w:rPr>
          <w:lang w:val="uk-UA"/>
        </w:rPr>
        <w:t>,</w:t>
      </w:r>
      <w:r w:rsidRPr="005A0FB3" w:rsidR="00BB05AF">
        <w:rPr>
          <w:i/>
          <w:lang w:val="uk-UA"/>
        </w:rPr>
        <w:br/>
      </w:r>
      <w:r w:rsidRPr="005A0FB3" w:rsidR="00BB05AF">
        <w:rPr>
          <w:lang w:val="uk-UA"/>
        </w:rPr>
        <w:tab/>
      </w:r>
      <w:r w:rsidRPr="005A0FB3" w:rsidR="0032449C">
        <w:rPr>
          <w:lang w:val="uk-UA"/>
        </w:rPr>
        <w:t>Ерік Мьозе (</w:t>
      </w:r>
      <w:r w:rsidRPr="005A0FB3" w:rsidR="00BB05AF">
        <w:rPr>
          <w:lang w:val="fr-FR"/>
        </w:rPr>
        <w:t>Erik</w:t>
      </w:r>
      <w:r w:rsidRPr="005A0FB3" w:rsidR="00BB05AF">
        <w:rPr>
          <w:lang w:val="uk-UA"/>
        </w:rPr>
        <w:t xml:space="preserve"> </w:t>
      </w:r>
      <w:r w:rsidRPr="005A0FB3" w:rsidR="00BB05AF">
        <w:rPr>
          <w:lang w:val="fr-FR"/>
        </w:rPr>
        <w:t>M</w:t>
      </w:r>
      <w:r w:rsidRPr="005A0FB3" w:rsidR="00BB05AF">
        <w:rPr>
          <w:lang w:val="uk-UA"/>
        </w:rPr>
        <w:t>ø</w:t>
      </w:r>
      <w:r w:rsidRPr="005A0FB3" w:rsidR="00BB05AF">
        <w:rPr>
          <w:lang w:val="fr-FR"/>
        </w:rPr>
        <w:t>se</w:t>
      </w:r>
      <w:r w:rsidRPr="005A0FB3" w:rsidR="0032449C">
        <w:rPr>
          <w:lang w:val="uk-UA"/>
        </w:rPr>
        <w:t>)</w:t>
      </w:r>
      <w:r w:rsidRPr="005A0FB3" w:rsidR="00BB05AF">
        <w:rPr>
          <w:lang w:val="uk-UA"/>
        </w:rPr>
        <w:t>,</w:t>
      </w:r>
      <w:r w:rsidRPr="005A0FB3" w:rsidR="00BB05AF">
        <w:rPr>
          <w:i/>
          <w:lang w:val="uk-UA"/>
        </w:rPr>
        <w:br/>
      </w:r>
      <w:r w:rsidRPr="005A0FB3" w:rsidR="00BB05AF">
        <w:rPr>
          <w:lang w:val="uk-UA"/>
        </w:rPr>
        <w:tab/>
      </w:r>
      <w:r w:rsidRPr="005A0FB3" w:rsidR="00D92C6B">
        <w:rPr>
          <w:lang w:val="uk-UA"/>
        </w:rPr>
        <w:t>Андре Потоцкі (</w:t>
      </w:r>
      <w:r w:rsidRPr="005A0FB3" w:rsidR="00D92C6B">
        <w:t>Andr</w:t>
      </w:r>
      <w:r w:rsidRPr="005A0FB3" w:rsidR="00D92C6B">
        <w:rPr>
          <w:lang w:val="ru-RU"/>
        </w:rPr>
        <w:t xml:space="preserve">é </w:t>
      </w:r>
      <w:r w:rsidRPr="005A0FB3" w:rsidR="00D92C6B">
        <w:t>Potocki</w:t>
      </w:r>
      <w:r w:rsidRPr="005A0FB3" w:rsidR="00D92C6B">
        <w:rPr>
          <w:lang w:val="uk-UA"/>
        </w:rPr>
        <w:t>)</w:t>
      </w:r>
      <w:r w:rsidRPr="005A0FB3" w:rsidR="00BB05AF">
        <w:rPr>
          <w:lang w:val="uk-UA"/>
        </w:rPr>
        <w:t>,</w:t>
      </w:r>
      <w:r w:rsidRPr="005A0FB3" w:rsidR="00BB05AF">
        <w:rPr>
          <w:i/>
          <w:lang w:val="uk-UA"/>
        </w:rPr>
        <w:br/>
      </w:r>
      <w:r w:rsidRPr="005A0FB3" w:rsidR="00BB05AF">
        <w:rPr>
          <w:lang w:val="uk-UA"/>
        </w:rPr>
        <w:tab/>
      </w:r>
      <w:r w:rsidRPr="005A0FB3" w:rsidR="0032449C">
        <w:rPr>
          <w:lang w:val="uk-UA"/>
        </w:rPr>
        <w:t>Гелена Єдерблом (</w:t>
      </w:r>
      <w:r w:rsidRPr="005A0FB3" w:rsidR="00BB05AF">
        <w:rPr>
          <w:lang w:val="fr-FR"/>
        </w:rPr>
        <w:t>Helena</w:t>
      </w:r>
      <w:r w:rsidRPr="005A0FB3" w:rsidR="00BB05AF">
        <w:rPr>
          <w:lang w:val="uk-UA"/>
        </w:rPr>
        <w:t xml:space="preserve"> </w:t>
      </w:r>
      <w:r w:rsidRPr="005A0FB3" w:rsidR="00BB05AF">
        <w:rPr>
          <w:lang w:val="fr-FR"/>
        </w:rPr>
        <w:t>J</w:t>
      </w:r>
      <w:r w:rsidRPr="005A0FB3" w:rsidR="00BB05AF">
        <w:rPr>
          <w:lang w:val="uk-UA"/>
        </w:rPr>
        <w:t>ä</w:t>
      </w:r>
      <w:r w:rsidRPr="005A0FB3" w:rsidR="00BB05AF">
        <w:rPr>
          <w:lang w:val="fr-FR"/>
        </w:rPr>
        <w:t>derblom</w:t>
      </w:r>
      <w:r w:rsidRPr="005A0FB3" w:rsidR="0032449C">
        <w:rPr>
          <w:lang w:val="uk-UA"/>
        </w:rPr>
        <w:t>)</w:t>
      </w:r>
      <w:r w:rsidRPr="005A0FB3" w:rsidR="00BB05AF">
        <w:rPr>
          <w:lang w:val="uk-UA"/>
        </w:rPr>
        <w:t>,</w:t>
      </w:r>
      <w:r w:rsidRPr="005A0FB3" w:rsidR="00BB05AF">
        <w:rPr>
          <w:i/>
          <w:lang w:val="uk-UA"/>
        </w:rPr>
        <w:br/>
      </w:r>
      <w:r w:rsidRPr="005A0FB3" w:rsidR="00BB05AF">
        <w:rPr>
          <w:lang w:val="uk-UA"/>
        </w:rPr>
        <w:tab/>
      </w:r>
      <w:r w:rsidRPr="005A0FB3" w:rsidR="00D92C6B">
        <w:rPr>
          <w:lang w:val="uk-UA"/>
        </w:rPr>
        <w:t>Алеш Пейхал (</w:t>
      </w:r>
      <w:r w:rsidRPr="005A0FB3" w:rsidR="00D92C6B">
        <w:t>Ale</w:t>
      </w:r>
      <w:r w:rsidRPr="005A0FB3" w:rsidR="00D92C6B">
        <w:rPr>
          <w:lang w:val="ru-RU"/>
        </w:rPr>
        <w:t xml:space="preserve">š </w:t>
      </w:r>
      <w:r w:rsidRPr="005A0FB3" w:rsidR="00D92C6B">
        <w:t>Pejchal</w:t>
      </w:r>
      <w:r w:rsidRPr="005A0FB3" w:rsidR="00D92C6B">
        <w:rPr>
          <w:lang w:val="uk-UA"/>
        </w:rPr>
        <w:t>)</w:t>
      </w:r>
      <w:r w:rsidRPr="005A0FB3" w:rsidR="00BB05AF">
        <w:rPr>
          <w:lang w:val="uk-UA"/>
        </w:rPr>
        <w:t>,</w:t>
      </w:r>
      <w:r w:rsidRPr="005A0FB3" w:rsidR="00BB05AF">
        <w:rPr>
          <w:i/>
          <w:lang w:val="uk-UA"/>
        </w:rPr>
        <w:br/>
      </w:r>
      <w:r w:rsidRPr="005A0FB3" w:rsidR="00BB05AF">
        <w:rPr>
          <w:lang w:val="uk-UA"/>
        </w:rPr>
        <w:tab/>
      </w:r>
      <w:r w:rsidRPr="005A0FB3" w:rsidR="0032449C">
        <w:rPr>
          <w:lang w:val="uk-UA"/>
        </w:rPr>
        <w:t>Валеріу Ґріцко (</w:t>
      </w:r>
      <w:r w:rsidRPr="005A0FB3" w:rsidR="00BB05AF">
        <w:rPr>
          <w:lang w:val="fr-FR"/>
        </w:rPr>
        <w:t>Valeriu</w:t>
      </w:r>
      <w:r w:rsidRPr="005A0FB3" w:rsidR="00BB05AF">
        <w:rPr>
          <w:lang w:val="uk-UA"/>
        </w:rPr>
        <w:t xml:space="preserve"> </w:t>
      </w:r>
      <w:r w:rsidRPr="005A0FB3" w:rsidR="00BB05AF">
        <w:rPr>
          <w:lang w:val="fr-FR"/>
        </w:rPr>
        <w:t>Gri</w:t>
      </w:r>
      <w:r w:rsidRPr="005A0FB3" w:rsidR="00BB05AF">
        <w:rPr>
          <w:lang w:val="uk-UA"/>
        </w:rPr>
        <w:t>ţ</w:t>
      </w:r>
      <w:r w:rsidRPr="005A0FB3" w:rsidR="00BB05AF">
        <w:rPr>
          <w:lang w:val="fr-FR"/>
        </w:rPr>
        <w:t>co</w:t>
      </w:r>
      <w:r w:rsidRPr="005A0FB3" w:rsidR="0032449C">
        <w:rPr>
          <w:lang w:val="uk-UA"/>
        </w:rPr>
        <w:t>)</w:t>
      </w:r>
      <w:r w:rsidRPr="005A0FB3" w:rsidR="00BB05AF">
        <w:rPr>
          <w:lang w:val="uk-UA"/>
        </w:rPr>
        <w:t>,</w:t>
      </w:r>
      <w:r w:rsidRPr="005A0FB3" w:rsidR="00BB05AF">
        <w:rPr>
          <w:i/>
          <w:lang w:val="uk-UA"/>
        </w:rPr>
        <w:br/>
      </w:r>
      <w:r w:rsidRPr="005A0FB3" w:rsidR="00BB05AF">
        <w:rPr>
          <w:lang w:val="uk-UA"/>
        </w:rPr>
        <w:tab/>
      </w:r>
      <w:r w:rsidRPr="005A0FB3" w:rsidR="00F05874">
        <w:rPr>
          <w:lang w:val="uk-UA"/>
        </w:rPr>
        <w:t>Еґідіюс Кюріс (</w:t>
      </w:r>
      <w:r w:rsidRPr="005A0FB3" w:rsidR="00BB05AF">
        <w:rPr>
          <w:lang w:val="fr-FR"/>
        </w:rPr>
        <w:t>Egidijus</w:t>
      </w:r>
      <w:r w:rsidRPr="005A0FB3" w:rsidR="00BB05AF">
        <w:rPr>
          <w:lang w:val="uk-UA"/>
        </w:rPr>
        <w:t xml:space="preserve"> </w:t>
      </w:r>
      <w:r w:rsidRPr="005A0FB3" w:rsidR="00BB05AF">
        <w:rPr>
          <w:lang w:val="fr-FR"/>
        </w:rPr>
        <w:t>K</w:t>
      </w:r>
      <w:r w:rsidRPr="005A0FB3" w:rsidR="00BB05AF">
        <w:rPr>
          <w:lang w:val="uk-UA"/>
        </w:rPr>
        <w:t>ū</w:t>
      </w:r>
      <w:r w:rsidRPr="005A0FB3" w:rsidR="00BB05AF">
        <w:rPr>
          <w:lang w:val="fr-FR"/>
        </w:rPr>
        <w:t>ris</w:t>
      </w:r>
      <w:r w:rsidRPr="005A0FB3" w:rsidR="00F05874">
        <w:rPr>
          <w:lang w:val="uk-UA"/>
        </w:rPr>
        <w:t>)</w:t>
      </w:r>
      <w:r w:rsidRPr="005A0FB3" w:rsidR="00BB05AF">
        <w:rPr>
          <w:lang w:val="uk-UA"/>
        </w:rPr>
        <w:t>,</w:t>
      </w:r>
      <w:r w:rsidRPr="005A0FB3" w:rsidR="00BB05AF">
        <w:rPr>
          <w:i/>
          <w:lang w:val="uk-UA"/>
        </w:rPr>
        <w:t xml:space="preserve"> </w:t>
      </w:r>
      <w:r w:rsidRPr="005A0FB3" w:rsidR="00D92C6B">
        <w:rPr>
          <w:i/>
          <w:lang w:val="uk-UA"/>
        </w:rPr>
        <w:t>судді</w:t>
      </w:r>
      <w:r w:rsidRPr="005A0FB3" w:rsidR="00BB05AF">
        <w:rPr>
          <w:i/>
          <w:lang w:val="uk-UA"/>
        </w:rPr>
        <w:t>,</w:t>
      </w:r>
      <w:r w:rsidRPr="005A0FB3" w:rsidR="00E77CB3">
        <w:rPr>
          <w:lang w:val="uk-UA"/>
        </w:rPr>
        <w:br/>
      </w:r>
      <w:r w:rsidRPr="005A0FB3" w:rsidR="00F05874">
        <w:rPr>
          <w:lang w:val="uk-UA"/>
        </w:rPr>
        <w:t>і Ерік Фріберґ</w:t>
      </w:r>
      <w:r w:rsidRPr="005A0FB3" w:rsidR="00E77CB3">
        <w:rPr>
          <w:lang w:val="uk-UA"/>
        </w:rPr>
        <w:t xml:space="preserve"> </w:t>
      </w:r>
      <w:r w:rsidRPr="005A0FB3" w:rsidR="00F05874">
        <w:rPr>
          <w:lang w:val="uk-UA"/>
        </w:rPr>
        <w:t>(</w:t>
      </w:r>
      <w:r w:rsidRPr="005A0FB3" w:rsidR="00FC04D9">
        <w:rPr>
          <w:lang w:val="fr-FR"/>
        </w:rPr>
        <w:t>Erik</w:t>
      </w:r>
      <w:r w:rsidRPr="005A0FB3" w:rsidR="00FC04D9">
        <w:rPr>
          <w:lang w:val="uk-UA"/>
        </w:rPr>
        <w:t xml:space="preserve"> </w:t>
      </w:r>
      <w:r w:rsidRPr="005A0FB3" w:rsidR="00FC04D9">
        <w:rPr>
          <w:lang w:val="fr-FR"/>
        </w:rPr>
        <w:t>Fribergh</w:t>
      </w:r>
      <w:r w:rsidRPr="005A0FB3" w:rsidR="00F05874">
        <w:rPr>
          <w:lang w:val="uk-UA"/>
        </w:rPr>
        <w:t>)</w:t>
      </w:r>
      <w:r w:rsidRPr="005A0FB3" w:rsidR="00E77CB3">
        <w:rPr>
          <w:lang w:val="uk-UA"/>
        </w:rPr>
        <w:t xml:space="preserve">, </w:t>
      </w:r>
      <w:r w:rsidRPr="005A0FB3" w:rsidR="00D92C6B">
        <w:rPr>
          <w:i/>
          <w:lang w:val="uk-UA"/>
        </w:rPr>
        <w:t>секретар Секції</w:t>
      </w:r>
      <w:r w:rsidRPr="005A0FB3" w:rsidR="00E77CB3">
        <w:rPr>
          <w:i/>
          <w:lang w:val="uk-UA"/>
        </w:rPr>
        <w:t>,</w:t>
      </w:r>
    </w:p>
    <w:p w:rsidRPr="005A0FB3" w:rsidR="00E77CB3" w:rsidP="005A0FB3" w:rsidRDefault="008821A2">
      <w:pPr>
        <w:pStyle w:val="ECHRPara"/>
        <w:rPr>
          <w:lang w:val="uk-UA"/>
        </w:rPr>
      </w:pPr>
      <w:r w:rsidRPr="005A0FB3">
        <w:rPr>
          <w:lang w:val="uk-UA"/>
        </w:rPr>
        <w:t xml:space="preserve">Розглянувши справу на засіданнях </w:t>
      </w:r>
      <w:r w:rsidRPr="005A0FB3" w:rsidR="00764F85">
        <w:rPr>
          <w:lang w:val="uk-UA"/>
        </w:rPr>
        <w:t xml:space="preserve">7 </w:t>
      </w:r>
      <w:r w:rsidRPr="005A0FB3">
        <w:rPr>
          <w:lang w:val="uk-UA"/>
        </w:rPr>
        <w:t>січня і</w:t>
      </w:r>
      <w:r w:rsidRPr="005A0FB3" w:rsidR="00764F85">
        <w:rPr>
          <w:lang w:val="uk-UA"/>
        </w:rPr>
        <w:t xml:space="preserve"> </w:t>
      </w:r>
      <w:r w:rsidRPr="005A0FB3" w:rsidR="003E42AA">
        <w:rPr>
          <w:lang w:val="uk-UA"/>
        </w:rPr>
        <w:t>23</w:t>
      </w:r>
      <w:r w:rsidRPr="005A0FB3" w:rsidR="003E42AA">
        <w:rPr>
          <w:lang w:val="fr-FR"/>
        </w:rPr>
        <w:t> </w:t>
      </w:r>
      <w:r w:rsidRPr="005A0FB3">
        <w:rPr>
          <w:lang w:val="uk-UA"/>
        </w:rPr>
        <w:t xml:space="preserve">квітня </w:t>
      </w:r>
      <w:r w:rsidRPr="005A0FB3" w:rsidR="00764F85">
        <w:rPr>
          <w:lang w:val="uk-UA"/>
        </w:rPr>
        <w:t>2015</w:t>
      </w:r>
      <w:r w:rsidRPr="005A0FB3">
        <w:rPr>
          <w:lang w:val="uk-UA"/>
        </w:rPr>
        <w:t xml:space="preserve"> року</w:t>
      </w:r>
      <w:r w:rsidRPr="005A0FB3" w:rsidR="00E77CB3">
        <w:rPr>
          <w:lang w:val="uk-UA"/>
        </w:rPr>
        <w:t>,</w:t>
      </w:r>
    </w:p>
    <w:p w:rsidRPr="005A0FB3" w:rsidR="008821A2" w:rsidP="005A0FB3" w:rsidRDefault="008821A2">
      <w:pPr>
        <w:pStyle w:val="ECHRPara"/>
        <w:rPr>
          <w:lang w:val="uk-UA"/>
        </w:rPr>
      </w:pPr>
      <w:r w:rsidRPr="005A0FB3">
        <w:rPr>
          <w:lang w:val="uk-UA"/>
        </w:rPr>
        <w:t>Проголошує наступне рішення, ухвалене на останньому засіданні:</w:t>
      </w:r>
    </w:p>
    <w:p w:rsidRPr="005A0FB3" w:rsidR="008821A2" w:rsidP="005A0FB3" w:rsidRDefault="008821A2">
      <w:pPr>
        <w:pStyle w:val="ECHRTitle1"/>
        <w:rPr>
          <w:lang w:val="uk-UA"/>
        </w:rPr>
      </w:pPr>
      <w:r w:rsidRPr="005A0FB3">
        <w:rPr>
          <w:lang w:val="uk-UA"/>
        </w:rPr>
        <w:t>ПРОЦЕДУРА</w:t>
      </w:r>
    </w:p>
    <w:p w:rsidRPr="005A0FB3" w:rsidR="00E77CB3" w:rsidP="005A0FB3" w:rsidRDefault="00C2736C">
      <w:pPr>
        <w:pStyle w:val="ECHRPara"/>
        <w:rPr>
          <w:lang w:val="uk-UA"/>
        </w:rPr>
      </w:pPr>
      <w:r w:rsidRPr="005A0FB3">
        <w:rPr>
          <w:lang w:val="en-GB"/>
        </w:rPr>
        <w:fldChar w:fldCharType="begin"/>
      </w:r>
      <w:r w:rsidRPr="005A0FB3" w:rsidR="008821A2">
        <w:rPr>
          <w:lang w:val="uk-UA"/>
        </w:rPr>
        <w:instrText xml:space="preserve"> </w:instrText>
      </w:r>
      <w:r w:rsidRPr="005A0FB3" w:rsidR="008821A2">
        <w:rPr>
          <w:lang w:val="fr-FR"/>
        </w:rPr>
        <w:instrText>SEQ</w:instrText>
      </w:r>
      <w:r w:rsidRPr="005A0FB3" w:rsidR="008821A2">
        <w:rPr>
          <w:lang w:val="uk-UA"/>
        </w:rPr>
        <w:instrText xml:space="preserve"> </w:instrText>
      </w:r>
      <w:r w:rsidRPr="005A0FB3" w:rsidR="008821A2">
        <w:rPr>
          <w:lang w:val="fr-FR"/>
        </w:rPr>
        <w:instrText>level</w:instrText>
      </w:r>
      <w:r w:rsidRPr="005A0FB3" w:rsidR="008821A2">
        <w:rPr>
          <w:lang w:val="uk-UA"/>
        </w:rPr>
        <w:instrText>0 \*</w:instrText>
      </w:r>
      <w:r w:rsidRPr="005A0FB3" w:rsidR="008821A2">
        <w:rPr>
          <w:lang w:val="fr-FR"/>
        </w:rPr>
        <w:instrText>arabic</w:instrText>
      </w:r>
      <w:r w:rsidRPr="005A0FB3" w:rsidR="008821A2">
        <w:rPr>
          <w:lang w:val="uk-UA"/>
        </w:rPr>
        <w:instrText xml:space="preserve"> </w:instrText>
      </w:r>
      <w:r w:rsidRPr="005A0FB3">
        <w:rPr>
          <w:lang w:val="en-GB"/>
        </w:rPr>
        <w:fldChar w:fldCharType="separate"/>
      </w:r>
      <w:r w:rsidRPr="005A0FB3" w:rsidR="005A0FB3">
        <w:rPr>
          <w:noProof/>
          <w:lang w:val="uk-UA"/>
        </w:rPr>
        <w:t>1</w:t>
      </w:r>
      <w:r w:rsidRPr="005A0FB3">
        <w:rPr>
          <w:lang w:val="en-GB"/>
        </w:rPr>
        <w:fldChar w:fldCharType="end"/>
      </w:r>
      <w:r w:rsidRPr="005A0FB3" w:rsidR="008821A2">
        <w:rPr>
          <w:lang w:val="uk-UA"/>
        </w:rPr>
        <w:t>.</w:t>
      </w:r>
      <w:r w:rsidRPr="005A0FB3" w:rsidR="008821A2">
        <w:rPr>
          <w:lang w:val="fr-FR"/>
        </w:rPr>
        <w:t>  </w:t>
      </w:r>
      <w:r w:rsidRPr="005A0FB3" w:rsidR="008821A2">
        <w:rPr>
          <w:lang w:val="uk-UA"/>
        </w:rPr>
        <w:t xml:space="preserve">Справа була відкрита за заявою № 46043/14, поданою до Суду проти Республіки Франція 23 червня 2014 року на підставі статті 34 </w:t>
      </w:r>
      <w:r w:rsidRPr="005A0FB3" w:rsidR="008821A2">
        <w:rPr>
          <w:szCs w:val="24"/>
          <w:lang w:val="uk-UA" w:eastAsia="ja-JP"/>
        </w:rPr>
        <w:t>Конвенції про захист прав людини і основоположних свобод</w:t>
      </w:r>
      <w:r w:rsidRPr="005A0FB3" w:rsidR="008821A2">
        <w:rPr>
          <w:lang w:val="uk-UA"/>
        </w:rPr>
        <w:t xml:space="preserve"> (далі - </w:t>
      </w:r>
      <w:r w:rsidRPr="005A0FB3" w:rsidR="008821A2">
        <w:rPr>
          <w:szCs w:val="24"/>
          <w:lang w:val="uk-UA" w:eastAsia="ja-JP"/>
        </w:rPr>
        <w:t>Конвенція</w:t>
      </w:r>
      <w:r w:rsidRPr="005A0FB3" w:rsidR="008821A2">
        <w:rPr>
          <w:lang w:val="uk-UA"/>
        </w:rPr>
        <w:t xml:space="preserve">) чотирма громадянами Франції (далі - </w:t>
      </w:r>
      <w:r w:rsidRPr="005A0FB3" w:rsidR="008821A2">
        <w:rPr>
          <w:szCs w:val="24"/>
          <w:lang w:val="uk-UA" w:eastAsia="ja-JP"/>
        </w:rPr>
        <w:t>заявники</w:t>
      </w:r>
      <w:r w:rsidRPr="005A0FB3" w:rsidR="008821A2">
        <w:rPr>
          <w:lang w:val="uk-UA"/>
        </w:rPr>
        <w:t>): пан і пані П</w:t>
      </w:r>
      <w:r w:rsidRPr="005A0FB3" w:rsidR="005A0FB3">
        <w:rPr>
          <w:lang w:val="uk-UA"/>
        </w:rPr>
        <w:t>’</w:t>
      </w:r>
      <w:r w:rsidRPr="005A0FB3" w:rsidR="008821A2">
        <w:rPr>
          <w:lang w:val="uk-UA"/>
        </w:rPr>
        <w:t>єр і Вів</w:t>
      </w:r>
      <w:r w:rsidRPr="005A0FB3" w:rsidR="005A0FB3">
        <w:rPr>
          <w:lang w:val="uk-UA"/>
        </w:rPr>
        <w:t>’</w:t>
      </w:r>
      <w:r w:rsidRPr="005A0FB3" w:rsidR="00E74D4E">
        <w:rPr>
          <w:lang w:val="uk-UA"/>
        </w:rPr>
        <w:t>я</w:t>
      </w:r>
      <w:r w:rsidRPr="005A0FB3" w:rsidR="008821A2">
        <w:rPr>
          <w:lang w:val="uk-UA"/>
        </w:rPr>
        <w:t>н Ламбер</w:t>
      </w:r>
      <w:r w:rsidRPr="005A0FB3" w:rsidR="009C6FE7">
        <w:rPr>
          <w:lang w:val="uk-UA"/>
        </w:rPr>
        <w:t xml:space="preserve"> </w:t>
      </w:r>
      <w:r w:rsidRPr="005A0FB3" w:rsidR="008821A2">
        <w:rPr>
          <w:lang w:val="uk-UA"/>
        </w:rPr>
        <w:t>(</w:t>
      </w:r>
      <w:r w:rsidRPr="005A0FB3" w:rsidR="009C6FE7">
        <w:rPr>
          <w:lang w:val="fr-FR"/>
        </w:rPr>
        <w:t>Pierre</w:t>
      </w:r>
      <w:r w:rsidRPr="005A0FB3" w:rsidR="009C6FE7">
        <w:rPr>
          <w:lang w:val="uk-UA"/>
        </w:rPr>
        <w:t xml:space="preserve"> </w:t>
      </w:r>
      <w:r w:rsidRPr="005A0FB3" w:rsidR="008821A2">
        <w:rPr>
          <w:lang w:val="uk-UA"/>
        </w:rPr>
        <w:t>і</w:t>
      </w:r>
      <w:r w:rsidRPr="005A0FB3" w:rsidR="00764F85">
        <w:rPr>
          <w:lang w:val="uk-UA"/>
        </w:rPr>
        <w:t xml:space="preserve"> </w:t>
      </w:r>
      <w:r w:rsidRPr="005A0FB3" w:rsidR="00764F85">
        <w:rPr>
          <w:lang w:val="fr-FR"/>
        </w:rPr>
        <w:t>Viviane</w:t>
      </w:r>
      <w:r w:rsidRPr="005A0FB3" w:rsidR="00764F85">
        <w:rPr>
          <w:lang w:val="uk-UA"/>
        </w:rPr>
        <w:t xml:space="preserve"> </w:t>
      </w:r>
      <w:r w:rsidRPr="005A0FB3" w:rsidR="009C6FE7">
        <w:rPr>
          <w:lang w:val="fr-FR"/>
        </w:rPr>
        <w:t>Lambert</w:t>
      </w:r>
      <w:r w:rsidRPr="005A0FB3" w:rsidR="008821A2">
        <w:rPr>
          <w:lang w:val="uk-UA"/>
        </w:rPr>
        <w:t>)</w:t>
      </w:r>
      <w:r w:rsidRPr="005A0FB3" w:rsidR="00764F85">
        <w:rPr>
          <w:lang w:val="uk-UA"/>
        </w:rPr>
        <w:t xml:space="preserve">, </w:t>
      </w:r>
      <w:r w:rsidRPr="005A0FB3" w:rsidR="008821A2">
        <w:rPr>
          <w:lang w:val="uk-UA"/>
        </w:rPr>
        <w:t>пан Дав</w:t>
      </w:r>
      <w:r w:rsidRPr="005A0FB3" w:rsidR="006C7A5C">
        <w:rPr>
          <w:lang w:val="uk-UA"/>
        </w:rPr>
        <w:t>и</w:t>
      </w:r>
      <w:r w:rsidRPr="005A0FB3" w:rsidR="008821A2">
        <w:rPr>
          <w:lang w:val="uk-UA"/>
        </w:rPr>
        <w:t>д Філіпон</w:t>
      </w:r>
      <w:r w:rsidRPr="005A0FB3" w:rsidR="00764F85">
        <w:rPr>
          <w:lang w:val="uk-UA"/>
        </w:rPr>
        <w:t xml:space="preserve"> </w:t>
      </w:r>
      <w:r w:rsidRPr="005A0FB3" w:rsidR="008821A2">
        <w:rPr>
          <w:lang w:val="uk-UA"/>
        </w:rPr>
        <w:t>(</w:t>
      </w:r>
      <w:r w:rsidRPr="005A0FB3" w:rsidR="00764F85">
        <w:rPr>
          <w:lang w:val="fr-FR"/>
        </w:rPr>
        <w:t>David</w:t>
      </w:r>
      <w:r w:rsidRPr="005A0FB3" w:rsidR="00764F85">
        <w:rPr>
          <w:lang w:val="uk-UA"/>
        </w:rPr>
        <w:t xml:space="preserve"> </w:t>
      </w:r>
      <w:r w:rsidRPr="005A0FB3" w:rsidR="00764F85">
        <w:rPr>
          <w:lang w:val="fr-FR"/>
        </w:rPr>
        <w:t>Philippon</w:t>
      </w:r>
      <w:r w:rsidRPr="005A0FB3" w:rsidR="008821A2">
        <w:rPr>
          <w:lang w:val="uk-UA"/>
        </w:rPr>
        <w:t>) і пані Ан Тюарз</w:t>
      </w:r>
      <w:r w:rsidRPr="005A0FB3" w:rsidR="00764F85">
        <w:rPr>
          <w:lang w:val="uk-UA"/>
        </w:rPr>
        <w:t xml:space="preserve"> </w:t>
      </w:r>
      <w:r w:rsidRPr="005A0FB3" w:rsidR="008821A2">
        <w:rPr>
          <w:lang w:val="uk-UA"/>
        </w:rPr>
        <w:t>(</w:t>
      </w:r>
      <w:r w:rsidRPr="005A0FB3" w:rsidR="00764F85">
        <w:rPr>
          <w:lang w:val="fr-FR"/>
        </w:rPr>
        <w:t>Anne</w:t>
      </w:r>
      <w:r w:rsidRPr="005A0FB3" w:rsidR="00764F85">
        <w:rPr>
          <w:lang w:val="uk-UA"/>
        </w:rPr>
        <w:t xml:space="preserve"> </w:t>
      </w:r>
      <w:r w:rsidRPr="005A0FB3" w:rsidR="00764F85">
        <w:rPr>
          <w:lang w:val="fr-FR"/>
        </w:rPr>
        <w:t>Tuarze</w:t>
      </w:r>
      <w:r w:rsidRPr="005A0FB3" w:rsidR="008821A2">
        <w:rPr>
          <w:lang w:val="uk-UA"/>
        </w:rPr>
        <w:t>)</w:t>
      </w:r>
      <w:r w:rsidRPr="005A0FB3" w:rsidR="00E77CB3">
        <w:rPr>
          <w:lang w:val="uk-UA"/>
        </w:rPr>
        <w:t>.</w:t>
      </w:r>
    </w:p>
    <w:p w:rsidRPr="005A0FB3" w:rsidR="009C6FE7" w:rsidP="005A0FB3" w:rsidRDefault="00C2736C">
      <w:pPr>
        <w:pStyle w:val="ECHRPara"/>
        <w:rPr>
          <w:lang w:val="uk-UA"/>
        </w:rPr>
      </w:pPr>
      <w:r w:rsidRPr="005A0FB3">
        <w:rPr>
          <w:lang w:val="fr-FR"/>
        </w:rPr>
        <w:fldChar w:fldCharType="begin"/>
      </w:r>
      <w:r w:rsidRPr="005A0FB3" w:rsidR="009C6FE7">
        <w:rPr>
          <w:lang w:val="uk-UA"/>
        </w:rPr>
        <w:instrText xml:space="preserve"> </w:instrText>
      </w:r>
      <w:r w:rsidRPr="005A0FB3" w:rsidR="009C6FE7">
        <w:rPr>
          <w:lang w:val="fr-FR"/>
        </w:rPr>
        <w:instrText>SEQ</w:instrText>
      </w:r>
      <w:r w:rsidRPr="005A0FB3" w:rsidR="009C6FE7">
        <w:rPr>
          <w:lang w:val="uk-UA"/>
        </w:rPr>
        <w:instrText xml:space="preserve"> </w:instrText>
      </w:r>
      <w:r w:rsidRPr="005A0FB3" w:rsidR="009C6FE7">
        <w:rPr>
          <w:lang w:val="fr-FR"/>
        </w:rPr>
        <w:instrText>level</w:instrText>
      </w:r>
      <w:r w:rsidRPr="005A0FB3" w:rsidR="009C6FE7">
        <w:rPr>
          <w:lang w:val="uk-UA"/>
        </w:rPr>
        <w:instrText>0 \*</w:instrText>
      </w:r>
      <w:r w:rsidRPr="005A0FB3" w:rsidR="009C6FE7">
        <w:rPr>
          <w:lang w:val="fr-FR"/>
        </w:rPr>
        <w:instrText>arabic</w:instrText>
      </w:r>
      <w:r w:rsidRPr="005A0FB3" w:rsidR="009C6FE7">
        <w:rPr>
          <w:lang w:val="uk-UA"/>
        </w:rPr>
        <w:instrText xml:space="preserve"> </w:instrText>
      </w:r>
      <w:r w:rsidRPr="005A0FB3">
        <w:rPr>
          <w:lang w:val="fr-FR"/>
        </w:rPr>
        <w:fldChar w:fldCharType="separate"/>
      </w:r>
      <w:r w:rsidRPr="005A0FB3" w:rsidR="005A0FB3">
        <w:rPr>
          <w:noProof/>
          <w:lang w:val="uk-UA"/>
        </w:rPr>
        <w:t>2</w:t>
      </w:r>
      <w:r w:rsidRPr="005A0FB3">
        <w:rPr>
          <w:lang w:val="fr-FR"/>
        </w:rPr>
        <w:fldChar w:fldCharType="end"/>
      </w:r>
      <w:r w:rsidRPr="005A0FB3" w:rsidR="00E77CB3">
        <w:rPr>
          <w:lang w:val="uk-UA"/>
        </w:rPr>
        <w:t>.</w:t>
      </w:r>
      <w:r w:rsidRPr="005A0FB3" w:rsidR="00E77CB3">
        <w:rPr>
          <w:lang w:val="fr-FR"/>
        </w:rPr>
        <w:t>  </w:t>
      </w:r>
      <w:r w:rsidRPr="005A0FB3" w:rsidR="00D92C6B">
        <w:rPr>
          <w:lang w:val="uk-UA"/>
        </w:rPr>
        <w:t>Заявники були представлені паном</w:t>
      </w:r>
      <w:r w:rsidRPr="005A0FB3" w:rsidR="009C6FE7">
        <w:rPr>
          <w:lang w:val="fr-FR"/>
        </w:rPr>
        <w:t> </w:t>
      </w:r>
      <w:r w:rsidRPr="005A0FB3" w:rsidR="00F05874">
        <w:rPr>
          <w:lang w:val="uk-UA"/>
        </w:rPr>
        <w:t>Ж. Пайо (</w:t>
      </w:r>
      <w:r w:rsidRPr="005A0FB3" w:rsidR="009C6FE7">
        <w:rPr>
          <w:lang w:val="fr-FR"/>
        </w:rPr>
        <w:t>J</w:t>
      </w:r>
      <w:r w:rsidRPr="005A0FB3" w:rsidR="009C6FE7">
        <w:rPr>
          <w:lang w:val="uk-UA"/>
        </w:rPr>
        <w:t xml:space="preserve">. </w:t>
      </w:r>
      <w:r w:rsidRPr="005A0FB3" w:rsidR="009C6FE7">
        <w:rPr>
          <w:lang w:val="fr-FR"/>
        </w:rPr>
        <w:t>Paillot</w:t>
      </w:r>
      <w:r w:rsidRPr="005A0FB3" w:rsidR="00F05874">
        <w:rPr>
          <w:lang w:val="uk-UA"/>
        </w:rPr>
        <w:t>)</w:t>
      </w:r>
      <w:r w:rsidRPr="005A0FB3" w:rsidR="009C6FE7">
        <w:rPr>
          <w:lang w:val="uk-UA"/>
        </w:rPr>
        <w:t xml:space="preserve">, </w:t>
      </w:r>
      <w:r w:rsidRPr="005A0FB3" w:rsidR="00F05874">
        <w:rPr>
          <w:lang w:val="uk-UA"/>
        </w:rPr>
        <w:t>адвокатом зі Страсбурга</w:t>
      </w:r>
      <w:r w:rsidRPr="005A0FB3" w:rsidR="006C7A5C">
        <w:rPr>
          <w:lang w:val="uk-UA"/>
        </w:rPr>
        <w:t>,</w:t>
      </w:r>
      <w:r w:rsidRPr="005A0FB3" w:rsidR="00F05874">
        <w:rPr>
          <w:lang w:val="uk-UA"/>
        </w:rPr>
        <w:t xml:space="preserve"> і паном Ж. Тріомф</w:t>
      </w:r>
      <w:r w:rsidRPr="005A0FB3" w:rsidR="00764F85">
        <w:rPr>
          <w:lang w:val="uk-UA"/>
        </w:rPr>
        <w:t xml:space="preserve"> </w:t>
      </w:r>
      <w:r w:rsidRPr="005A0FB3" w:rsidR="00F05874">
        <w:rPr>
          <w:lang w:val="uk-UA"/>
        </w:rPr>
        <w:t>(</w:t>
      </w:r>
      <w:r w:rsidRPr="005A0FB3" w:rsidR="00100106">
        <w:rPr>
          <w:lang w:val="fr-FR"/>
        </w:rPr>
        <w:t>J</w:t>
      </w:r>
      <w:r w:rsidRPr="005A0FB3" w:rsidR="00100106">
        <w:rPr>
          <w:lang w:val="uk-UA"/>
        </w:rPr>
        <w:t xml:space="preserve">. </w:t>
      </w:r>
      <w:r w:rsidRPr="005A0FB3" w:rsidR="00100106">
        <w:rPr>
          <w:lang w:val="fr-FR"/>
        </w:rPr>
        <w:t>Triomphe</w:t>
      </w:r>
      <w:r w:rsidRPr="005A0FB3" w:rsidR="00F05874">
        <w:rPr>
          <w:lang w:val="uk-UA"/>
        </w:rPr>
        <w:t>)</w:t>
      </w:r>
      <w:r w:rsidRPr="005A0FB3" w:rsidR="00100106">
        <w:rPr>
          <w:lang w:val="uk-UA"/>
        </w:rPr>
        <w:t xml:space="preserve">, </w:t>
      </w:r>
      <w:r w:rsidRPr="005A0FB3" w:rsidR="00F05874">
        <w:rPr>
          <w:lang w:val="uk-UA"/>
        </w:rPr>
        <w:t>адвокатом з Парижа</w:t>
      </w:r>
      <w:r w:rsidRPr="005A0FB3" w:rsidR="009C6FE7">
        <w:rPr>
          <w:lang w:val="uk-UA"/>
        </w:rPr>
        <w:t xml:space="preserve">. </w:t>
      </w:r>
      <w:r w:rsidRPr="005A0FB3" w:rsidR="00D92C6B">
        <w:rPr>
          <w:lang w:val="uk-UA"/>
        </w:rPr>
        <w:t>Уряд Франції (далі – Уряд) був представлений уповноваженою особою, паном</w:t>
      </w:r>
      <w:r w:rsidRPr="005A0FB3" w:rsidR="00D92B52">
        <w:rPr>
          <w:lang w:val="uk-UA"/>
        </w:rPr>
        <w:t xml:space="preserve"> </w:t>
      </w:r>
      <w:r w:rsidRPr="005A0FB3" w:rsidR="00F05874">
        <w:rPr>
          <w:lang w:val="uk-UA"/>
        </w:rPr>
        <w:t>Ф. Алабрюн (</w:t>
      </w:r>
      <w:r w:rsidRPr="005A0FB3" w:rsidR="00D92B52">
        <w:rPr>
          <w:lang w:val="fr-FR"/>
        </w:rPr>
        <w:t>F</w:t>
      </w:r>
      <w:r w:rsidRPr="005A0FB3" w:rsidR="00D92B52">
        <w:rPr>
          <w:lang w:val="uk-UA"/>
        </w:rPr>
        <w:t>.</w:t>
      </w:r>
      <w:r w:rsidRPr="005A0FB3" w:rsidR="0022681E">
        <w:rPr>
          <w:lang w:val="uk-UA"/>
        </w:rPr>
        <w:t xml:space="preserve"> </w:t>
      </w:r>
      <w:r w:rsidRPr="005A0FB3" w:rsidR="0022681E">
        <w:rPr>
          <w:lang w:val="fr-FR"/>
        </w:rPr>
        <w:t>Alabrune</w:t>
      </w:r>
      <w:r w:rsidRPr="005A0FB3" w:rsidR="00F05874">
        <w:rPr>
          <w:lang w:val="uk-UA"/>
        </w:rPr>
        <w:t>)</w:t>
      </w:r>
      <w:r w:rsidRPr="005A0FB3" w:rsidR="00E77CB3">
        <w:rPr>
          <w:lang w:val="uk-UA"/>
        </w:rPr>
        <w:t xml:space="preserve">, </w:t>
      </w:r>
      <w:r w:rsidRPr="005A0FB3" w:rsidR="00D92C6B">
        <w:rPr>
          <w:rStyle w:val="sb8d990e2"/>
          <w:lang w:val="uk-UA"/>
        </w:rPr>
        <w:t>директором юридичного відділу Міністерства закордонних справ</w:t>
      </w:r>
      <w:r w:rsidRPr="005A0FB3" w:rsidR="00E77CB3">
        <w:rPr>
          <w:lang w:val="uk-UA"/>
        </w:rPr>
        <w:t>.</w:t>
      </w:r>
    </w:p>
    <w:p w:rsidRPr="005A0FB3" w:rsidR="00E77CB3" w:rsidP="005A0FB3" w:rsidRDefault="00C2736C">
      <w:pPr>
        <w:pStyle w:val="ECHRPara"/>
        <w:rPr>
          <w:lang w:val="uk-UA"/>
        </w:rPr>
      </w:pPr>
      <w:r w:rsidRPr="005A0FB3">
        <w:rPr>
          <w:lang w:val="fr-FR"/>
        </w:rPr>
        <w:fldChar w:fldCharType="begin"/>
      </w:r>
      <w:r w:rsidRPr="005A0FB3" w:rsidR="009C6FE7">
        <w:rPr>
          <w:lang w:val="uk-UA"/>
        </w:rPr>
        <w:instrText xml:space="preserve"> </w:instrText>
      </w:r>
      <w:r w:rsidRPr="005A0FB3" w:rsidR="009C6FE7">
        <w:rPr>
          <w:lang w:val="fr-FR"/>
        </w:rPr>
        <w:instrText>SEQ</w:instrText>
      </w:r>
      <w:r w:rsidRPr="005A0FB3" w:rsidR="009C6FE7">
        <w:rPr>
          <w:lang w:val="uk-UA"/>
        </w:rPr>
        <w:instrText xml:space="preserve"> </w:instrText>
      </w:r>
      <w:r w:rsidRPr="005A0FB3" w:rsidR="009C6FE7">
        <w:rPr>
          <w:lang w:val="fr-FR"/>
        </w:rPr>
        <w:instrText>level</w:instrText>
      </w:r>
      <w:r w:rsidRPr="005A0FB3" w:rsidR="009C6FE7">
        <w:rPr>
          <w:lang w:val="uk-UA"/>
        </w:rPr>
        <w:instrText>0 \*</w:instrText>
      </w:r>
      <w:r w:rsidRPr="005A0FB3" w:rsidR="009C6FE7">
        <w:rPr>
          <w:lang w:val="fr-FR"/>
        </w:rPr>
        <w:instrText>arabic</w:instrText>
      </w:r>
      <w:r w:rsidRPr="005A0FB3" w:rsidR="009C6FE7">
        <w:rPr>
          <w:lang w:val="uk-UA"/>
        </w:rPr>
        <w:instrText xml:space="preserve"> </w:instrText>
      </w:r>
      <w:r w:rsidRPr="005A0FB3">
        <w:rPr>
          <w:lang w:val="fr-FR"/>
        </w:rPr>
        <w:fldChar w:fldCharType="separate"/>
      </w:r>
      <w:r w:rsidRPr="005A0FB3" w:rsidR="005A0FB3">
        <w:rPr>
          <w:noProof/>
          <w:lang w:val="uk-UA"/>
        </w:rPr>
        <w:t>3</w:t>
      </w:r>
      <w:r w:rsidRPr="005A0FB3">
        <w:rPr>
          <w:lang w:val="fr-FR"/>
        </w:rPr>
        <w:fldChar w:fldCharType="end"/>
      </w:r>
      <w:r w:rsidRPr="005A0FB3" w:rsidR="009C6FE7">
        <w:rPr>
          <w:lang w:val="uk-UA"/>
        </w:rPr>
        <w:t>.</w:t>
      </w:r>
      <w:r w:rsidRPr="005A0FB3" w:rsidR="009C6FE7">
        <w:rPr>
          <w:lang w:val="fr-FR"/>
        </w:rPr>
        <w:t>  </w:t>
      </w:r>
      <w:r w:rsidRPr="005A0FB3" w:rsidR="00F05874">
        <w:rPr>
          <w:lang w:val="uk-UA"/>
        </w:rPr>
        <w:t>Заявники зокрема стверджують, що припинення штучного живлення і гідратації Венсана Ламбера суперечитиме зобов</w:t>
      </w:r>
      <w:r w:rsidRPr="005A0FB3" w:rsidR="005A0FB3">
        <w:rPr>
          <w:lang w:val="uk-UA"/>
        </w:rPr>
        <w:t>’</w:t>
      </w:r>
      <w:r w:rsidRPr="005A0FB3" w:rsidR="00F05874">
        <w:rPr>
          <w:lang w:val="uk-UA"/>
        </w:rPr>
        <w:t xml:space="preserve">язанням держави за статтею </w:t>
      </w:r>
      <w:r w:rsidRPr="005A0FB3" w:rsidR="00CD1723">
        <w:rPr>
          <w:lang w:val="uk-UA"/>
        </w:rPr>
        <w:t xml:space="preserve">2 </w:t>
      </w:r>
      <w:r w:rsidRPr="005A0FB3" w:rsidR="00F05874">
        <w:rPr>
          <w:lang w:val="uk-UA"/>
        </w:rPr>
        <w:t>Конвенції</w:t>
      </w:r>
      <w:r w:rsidRPr="005A0FB3" w:rsidR="00CD1723">
        <w:rPr>
          <w:lang w:val="uk-UA"/>
        </w:rPr>
        <w:t xml:space="preserve">, </w:t>
      </w:r>
      <w:r w:rsidRPr="005A0FB3" w:rsidR="00F05874">
        <w:rPr>
          <w:lang w:val="uk-UA"/>
        </w:rPr>
        <w:t>оскільки становить жорстоке поводження</w:t>
      </w:r>
      <w:r w:rsidRPr="005A0FB3" w:rsidR="006C7A5C">
        <w:rPr>
          <w:lang w:val="uk-UA"/>
        </w:rPr>
        <w:t>,</w:t>
      </w:r>
      <w:r w:rsidRPr="005A0FB3" w:rsidR="00F05874">
        <w:rPr>
          <w:lang w:val="uk-UA"/>
        </w:rPr>
        <w:t xml:space="preserve"> прирівняне до катування у розумінні статті </w:t>
      </w:r>
      <w:r w:rsidRPr="005A0FB3" w:rsidR="00CD1723">
        <w:rPr>
          <w:lang w:val="uk-UA"/>
        </w:rPr>
        <w:t xml:space="preserve">3 </w:t>
      </w:r>
      <w:r w:rsidRPr="005A0FB3" w:rsidR="00F05874">
        <w:rPr>
          <w:lang w:val="uk-UA"/>
        </w:rPr>
        <w:t xml:space="preserve">Конвенції, а також порушення його фізичної недоторканості у розумінні статті </w:t>
      </w:r>
      <w:r w:rsidRPr="005A0FB3" w:rsidR="00CD1723">
        <w:rPr>
          <w:lang w:val="uk-UA"/>
        </w:rPr>
        <w:t xml:space="preserve">8 </w:t>
      </w:r>
      <w:r w:rsidRPr="005A0FB3" w:rsidR="00F05874">
        <w:rPr>
          <w:lang w:val="uk-UA"/>
        </w:rPr>
        <w:t>Конвенції</w:t>
      </w:r>
      <w:r w:rsidRPr="005A0FB3" w:rsidR="009C6FE7">
        <w:rPr>
          <w:lang w:val="uk-UA"/>
        </w:rPr>
        <w:t>.</w:t>
      </w:r>
    </w:p>
    <w:p w:rsidRPr="005A0FB3" w:rsidR="009C6FE7" w:rsidP="005A0FB3" w:rsidRDefault="00C2736C">
      <w:pPr>
        <w:pStyle w:val="ECHRPara"/>
        <w:rPr>
          <w:lang w:val="fr-FR"/>
        </w:rPr>
      </w:pPr>
      <w:r w:rsidRPr="005A0FB3">
        <w:rPr>
          <w:lang w:val="fr-FR"/>
        </w:rPr>
        <w:fldChar w:fldCharType="begin"/>
      </w:r>
      <w:r w:rsidRPr="005A0FB3" w:rsidR="009C6FE7">
        <w:rPr>
          <w:lang w:val="uk-UA"/>
        </w:rPr>
        <w:instrText xml:space="preserve"> </w:instrText>
      </w:r>
      <w:r w:rsidRPr="005A0FB3" w:rsidR="009C6FE7">
        <w:rPr>
          <w:lang w:val="fr-FR"/>
        </w:rPr>
        <w:instrText>SEQ</w:instrText>
      </w:r>
      <w:r w:rsidRPr="005A0FB3" w:rsidR="009C6FE7">
        <w:rPr>
          <w:lang w:val="uk-UA"/>
        </w:rPr>
        <w:instrText xml:space="preserve"> </w:instrText>
      </w:r>
      <w:r w:rsidRPr="005A0FB3" w:rsidR="009C6FE7">
        <w:rPr>
          <w:lang w:val="fr-FR"/>
        </w:rPr>
        <w:instrText>level</w:instrText>
      </w:r>
      <w:r w:rsidRPr="005A0FB3" w:rsidR="009C6FE7">
        <w:rPr>
          <w:lang w:val="uk-UA"/>
        </w:rPr>
        <w:instrText>0 \*</w:instrText>
      </w:r>
      <w:r w:rsidRPr="005A0FB3" w:rsidR="009C6FE7">
        <w:rPr>
          <w:lang w:val="fr-FR"/>
        </w:rPr>
        <w:instrText>arabic</w:instrText>
      </w:r>
      <w:r w:rsidRPr="005A0FB3" w:rsidR="009C6FE7">
        <w:rPr>
          <w:lang w:val="uk-UA"/>
        </w:rPr>
        <w:instrText xml:space="preserve"> </w:instrText>
      </w:r>
      <w:r w:rsidRPr="005A0FB3">
        <w:rPr>
          <w:lang w:val="fr-FR"/>
        </w:rPr>
        <w:fldChar w:fldCharType="separate"/>
      </w:r>
      <w:r w:rsidRPr="005A0FB3" w:rsidR="005A0FB3">
        <w:rPr>
          <w:noProof/>
          <w:lang w:val="uk-UA"/>
        </w:rPr>
        <w:t>4</w:t>
      </w:r>
      <w:r w:rsidRPr="005A0FB3">
        <w:rPr>
          <w:lang w:val="fr-FR"/>
        </w:rPr>
        <w:fldChar w:fldCharType="end"/>
      </w:r>
      <w:r w:rsidRPr="005A0FB3" w:rsidR="00E77CB3">
        <w:rPr>
          <w:lang w:val="uk-UA"/>
        </w:rPr>
        <w:t>.</w:t>
      </w:r>
      <w:r w:rsidRPr="005A0FB3" w:rsidR="00E77CB3">
        <w:rPr>
          <w:lang w:val="fr-FR"/>
        </w:rPr>
        <w:t>  </w:t>
      </w:r>
      <w:r w:rsidRPr="005A0FB3" w:rsidR="00CA3DF1">
        <w:rPr>
          <w:lang w:val="uk-UA"/>
        </w:rPr>
        <w:t>Заява була передана до п</w:t>
      </w:r>
      <w:r w:rsidRPr="005A0FB3" w:rsidR="005A0FB3">
        <w:rPr>
          <w:lang w:val="uk-UA"/>
        </w:rPr>
        <w:t>’</w:t>
      </w:r>
      <w:r w:rsidRPr="005A0FB3" w:rsidR="00CA3DF1">
        <w:rPr>
          <w:lang w:val="uk-UA"/>
        </w:rPr>
        <w:t xml:space="preserve">ятої секції Суду </w:t>
      </w:r>
      <w:r w:rsidRPr="005A0FB3" w:rsidR="00BB05AF">
        <w:rPr>
          <w:lang w:val="uk-UA"/>
        </w:rPr>
        <w:t>(</w:t>
      </w:r>
      <w:r w:rsidRPr="005A0FB3" w:rsidR="00CA3DF1">
        <w:rPr>
          <w:lang w:val="uk-UA"/>
        </w:rPr>
        <w:t>правило</w:t>
      </w:r>
      <w:r w:rsidRPr="005A0FB3" w:rsidR="00BB05AF">
        <w:rPr>
          <w:lang w:val="fr-FR"/>
        </w:rPr>
        <w:t> </w:t>
      </w:r>
      <w:r w:rsidRPr="005A0FB3" w:rsidR="00CD1723">
        <w:rPr>
          <w:lang w:val="uk-UA"/>
        </w:rPr>
        <w:t>52</w:t>
      </w:r>
      <w:r w:rsidRPr="005A0FB3" w:rsidR="00ED59E3">
        <w:rPr>
          <w:lang w:val="fr-FR"/>
        </w:rPr>
        <w:t> </w:t>
      </w:r>
      <w:r w:rsidRPr="005A0FB3" w:rsidR="00CD1723">
        <w:rPr>
          <w:lang w:val="uk-UA"/>
        </w:rPr>
        <w:t>§</w:t>
      </w:r>
      <w:r w:rsidRPr="005A0FB3" w:rsidR="00CD1723">
        <w:rPr>
          <w:lang w:val="fr-FR"/>
        </w:rPr>
        <w:t> </w:t>
      </w:r>
      <w:r w:rsidRPr="005A0FB3" w:rsidR="00CD1723">
        <w:rPr>
          <w:lang w:val="uk-UA"/>
        </w:rPr>
        <w:t xml:space="preserve">1 </w:t>
      </w:r>
      <w:r w:rsidRPr="005A0FB3" w:rsidR="00CA3DF1">
        <w:rPr>
          <w:lang w:val="uk-UA"/>
        </w:rPr>
        <w:t>Регл</w:t>
      </w:r>
      <w:r w:rsidRPr="005A0FB3" w:rsidR="006C7A5C">
        <w:rPr>
          <w:lang w:val="uk-UA"/>
        </w:rPr>
        <w:t>а</w:t>
      </w:r>
      <w:r w:rsidRPr="005A0FB3" w:rsidR="00CA3DF1">
        <w:rPr>
          <w:lang w:val="uk-UA"/>
        </w:rPr>
        <w:t>менту</w:t>
      </w:r>
      <w:r w:rsidRPr="005A0FB3" w:rsidR="00CD1723">
        <w:rPr>
          <w:lang w:val="uk-UA"/>
        </w:rPr>
        <w:t xml:space="preserve">). </w:t>
      </w:r>
      <w:r w:rsidRPr="005A0FB3" w:rsidR="00E13802">
        <w:rPr>
          <w:lang w:val="fr-FR"/>
        </w:rPr>
        <w:t xml:space="preserve"> 24 </w:t>
      </w:r>
      <w:r w:rsidRPr="005A0FB3" w:rsidR="00CA3DF1">
        <w:rPr>
          <w:lang w:val="uk-UA"/>
        </w:rPr>
        <w:t>червня</w:t>
      </w:r>
      <w:r w:rsidRPr="005A0FB3" w:rsidR="00E13802">
        <w:rPr>
          <w:lang w:val="fr-FR"/>
        </w:rPr>
        <w:t xml:space="preserve"> 2014</w:t>
      </w:r>
      <w:r w:rsidRPr="005A0FB3" w:rsidR="00CA3DF1">
        <w:rPr>
          <w:lang w:val="uk-UA"/>
        </w:rPr>
        <w:t xml:space="preserve"> року уповноважена палата вирішила застосувати правило </w:t>
      </w:r>
      <w:r w:rsidRPr="005A0FB3" w:rsidR="00E13802">
        <w:rPr>
          <w:lang w:val="fr-FR"/>
        </w:rPr>
        <w:t xml:space="preserve">39 </w:t>
      </w:r>
      <w:r w:rsidRPr="005A0FB3" w:rsidR="00CA3DF1">
        <w:rPr>
          <w:lang w:val="uk-UA"/>
        </w:rPr>
        <w:t>Регламенту</w:t>
      </w:r>
      <w:r w:rsidRPr="005A0FB3" w:rsidR="00E13802">
        <w:rPr>
          <w:lang w:val="fr-FR"/>
        </w:rPr>
        <w:t>,</w:t>
      </w:r>
      <w:r w:rsidRPr="005A0FB3" w:rsidR="00CA3DF1">
        <w:rPr>
          <w:lang w:val="uk-UA"/>
        </w:rPr>
        <w:t xml:space="preserve"> комун</w:t>
      </w:r>
      <w:r w:rsidRPr="005A0FB3" w:rsidR="0021402C">
        <w:rPr>
          <w:lang w:val="uk-UA"/>
        </w:rPr>
        <w:t>ікувати заяву Уряду і розглянут</w:t>
      </w:r>
      <w:r w:rsidRPr="005A0FB3" w:rsidR="00CA3DF1">
        <w:rPr>
          <w:lang w:val="uk-UA"/>
        </w:rPr>
        <w:t>и її</w:t>
      </w:r>
      <w:r w:rsidRPr="005A0FB3" w:rsidR="005A0FB3">
        <w:rPr>
          <w:lang w:val="uk-UA"/>
        </w:rPr>
        <w:t xml:space="preserve"> </w:t>
      </w:r>
      <w:r w:rsidRPr="005A0FB3" w:rsidR="00CA3DF1">
        <w:rPr>
          <w:lang w:val="uk-UA"/>
        </w:rPr>
        <w:t>в порядку пріоритетності</w:t>
      </w:r>
      <w:r w:rsidRPr="005A0FB3" w:rsidR="00E13802">
        <w:rPr>
          <w:lang w:val="fr-FR"/>
        </w:rPr>
        <w:t>.</w:t>
      </w:r>
    </w:p>
    <w:p w:rsidRPr="005A0FB3" w:rsidR="00CD1723" w:rsidP="005A0FB3" w:rsidRDefault="00C2736C">
      <w:pPr>
        <w:pStyle w:val="ECHRPara"/>
        <w:rPr>
          <w:lang w:val="fr-FR"/>
        </w:rPr>
      </w:pPr>
      <w:r w:rsidRPr="005A0FB3">
        <w:rPr>
          <w:lang w:val="fr-FR"/>
        </w:rPr>
        <w:fldChar w:fldCharType="begin"/>
      </w:r>
      <w:r w:rsidRPr="005A0FB3" w:rsidR="00CD1723">
        <w:rPr>
          <w:lang w:val="fr-FR"/>
        </w:rPr>
        <w:instrText xml:space="preserve"> SEQ level0 \*arabic </w:instrText>
      </w:r>
      <w:r w:rsidRPr="005A0FB3">
        <w:rPr>
          <w:lang w:val="fr-FR"/>
        </w:rPr>
        <w:fldChar w:fldCharType="separate"/>
      </w:r>
      <w:r w:rsidRPr="005A0FB3" w:rsidR="005A0FB3">
        <w:rPr>
          <w:noProof/>
          <w:lang w:val="fr-FR"/>
        </w:rPr>
        <w:t>5</w:t>
      </w:r>
      <w:r w:rsidRPr="005A0FB3">
        <w:rPr>
          <w:lang w:val="fr-FR"/>
        </w:rPr>
        <w:fldChar w:fldCharType="end"/>
      </w:r>
      <w:r w:rsidRPr="005A0FB3" w:rsidR="00CD1723">
        <w:rPr>
          <w:lang w:val="fr-FR"/>
        </w:rPr>
        <w:t xml:space="preserve">.  4 </w:t>
      </w:r>
      <w:r w:rsidRPr="005A0FB3" w:rsidR="00CA3DF1">
        <w:rPr>
          <w:lang w:val="uk-UA"/>
        </w:rPr>
        <w:t>листопада</w:t>
      </w:r>
      <w:r w:rsidRPr="005A0FB3" w:rsidR="00CD1723">
        <w:rPr>
          <w:lang w:val="fr-FR"/>
        </w:rPr>
        <w:t xml:space="preserve"> 2014</w:t>
      </w:r>
      <w:r w:rsidRPr="005A0FB3" w:rsidR="00CA3DF1">
        <w:rPr>
          <w:lang w:val="uk-UA"/>
        </w:rPr>
        <w:t xml:space="preserve"> року палата п</w:t>
      </w:r>
      <w:r w:rsidRPr="005A0FB3" w:rsidR="005A0FB3">
        <w:rPr>
          <w:lang w:val="uk-UA"/>
        </w:rPr>
        <w:t>’</w:t>
      </w:r>
      <w:r w:rsidRPr="005A0FB3" w:rsidR="00CA3DF1">
        <w:rPr>
          <w:lang w:val="fr-FR"/>
        </w:rPr>
        <w:t>ятої секції</w:t>
      </w:r>
      <w:r w:rsidRPr="005A0FB3" w:rsidR="00CA3DF1">
        <w:rPr>
          <w:lang w:val="uk-UA"/>
        </w:rPr>
        <w:t xml:space="preserve"> у складі: Марк Вілігер</w:t>
      </w:r>
      <w:r w:rsidRPr="005A0FB3" w:rsidR="00CD1723">
        <w:rPr>
          <w:lang w:val="fr-FR"/>
        </w:rPr>
        <w:t>,</w:t>
      </w:r>
      <w:r w:rsidRPr="005A0FB3" w:rsidR="00CA3DF1">
        <w:rPr>
          <w:lang w:val="uk-UA"/>
        </w:rPr>
        <w:t xml:space="preserve"> голова, Ангеліка Нусбергер, Бостьян М. Жупанчіч,</w:t>
      </w:r>
      <w:r w:rsidRPr="005A0FB3" w:rsidR="005A0FB3">
        <w:rPr>
          <w:lang w:val="uk-UA"/>
        </w:rPr>
        <w:t xml:space="preserve"> </w:t>
      </w:r>
      <w:r w:rsidRPr="005A0FB3" w:rsidR="00CA3DF1">
        <w:rPr>
          <w:lang w:val="uk-UA"/>
        </w:rPr>
        <w:t>Вінсент А. де Ґаетано, Андре Потоцкі, Гелена Єдерблом,</w:t>
      </w:r>
      <w:r w:rsidRPr="005A0FB3" w:rsidR="00B449B2">
        <w:rPr>
          <w:lang w:val="uk-UA"/>
        </w:rPr>
        <w:t xml:space="preserve"> Алеш Пейхал, судді, і Стівен Філіпс, секретар секції, передала справу на розгляд Великої Палати, проти чого жодна зі сторін не заперечувала</w:t>
      </w:r>
      <w:r w:rsidRPr="005A0FB3" w:rsidR="00CA3DF1">
        <w:rPr>
          <w:lang w:val="uk-UA"/>
        </w:rPr>
        <w:t xml:space="preserve"> </w:t>
      </w:r>
      <w:r w:rsidRPr="005A0FB3" w:rsidR="00CD1723">
        <w:rPr>
          <w:lang w:val="fr-FR"/>
        </w:rPr>
        <w:t>(</w:t>
      </w:r>
      <w:r w:rsidRPr="005A0FB3" w:rsidR="00B449B2">
        <w:rPr>
          <w:lang w:val="uk-UA"/>
        </w:rPr>
        <w:t>стаття</w:t>
      </w:r>
      <w:r w:rsidRPr="005A0FB3" w:rsidR="00CD1723">
        <w:rPr>
          <w:lang w:val="fr-FR"/>
        </w:rPr>
        <w:t xml:space="preserve"> 30 </w:t>
      </w:r>
      <w:r w:rsidRPr="005A0FB3" w:rsidR="00B449B2">
        <w:rPr>
          <w:lang w:val="uk-UA"/>
        </w:rPr>
        <w:t>Конвенції і правило</w:t>
      </w:r>
      <w:r w:rsidRPr="005A0FB3" w:rsidR="00CD1723">
        <w:rPr>
          <w:lang w:val="fr-FR"/>
        </w:rPr>
        <w:t xml:space="preserve"> 72 </w:t>
      </w:r>
      <w:r w:rsidRPr="005A0FB3" w:rsidR="00B449B2">
        <w:rPr>
          <w:lang w:val="uk-UA"/>
        </w:rPr>
        <w:t>Регламенту</w:t>
      </w:r>
      <w:r w:rsidRPr="005A0FB3" w:rsidR="00CD1723">
        <w:rPr>
          <w:lang w:val="fr-FR"/>
        </w:rPr>
        <w:t>).</w:t>
      </w:r>
    </w:p>
    <w:p w:rsidRPr="005A0FB3" w:rsidR="00EC71A9" w:rsidP="005A0FB3" w:rsidRDefault="00C2736C">
      <w:pPr>
        <w:pStyle w:val="ECHRPara"/>
        <w:rPr>
          <w:lang w:val="fr-FR"/>
        </w:rPr>
      </w:pPr>
      <w:r w:rsidRPr="005A0FB3">
        <w:rPr>
          <w:lang w:val="fr-FR"/>
        </w:rPr>
        <w:fldChar w:fldCharType="begin"/>
      </w:r>
      <w:r w:rsidRPr="005A0FB3" w:rsidR="00EC71A9">
        <w:rPr>
          <w:lang w:val="fr-FR"/>
        </w:rPr>
        <w:instrText xml:space="preserve"> SEQ level0 \*arabic </w:instrText>
      </w:r>
      <w:r w:rsidRPr="005A0FB3">
        <w:rPr>
          <w:lang w:val="fr-FR"/>
        </w:rPr>
        <w:fldChar w:fldCharType="separate"/>
      </w:r>
      <w:r w:rsidRPr="005A0FB3" w:rsidR="005A0FB3">
        <w:rPr>
          <w:noProof/>
          <w:lang w:val="fr-FR"/>
        </w:rPr>
        <w:t>6</w:t>
      </w:r>
      <w:r w:rsidRPr="005A0FB3">
        <w:rPr>
          <w:lang w:val="fr-FR"/>
        </w:rPr>
        <w:fldChar w:fldCharType="end"/>
      </w:r>
      <w:r w:rsidRPr="005A0FB3" w:rsidR="00EC71A9">
        <w:rPr>
          <w:lang w:val="fr-FR"/>
        </w:rPr>
        <w:t>.  </w:t>
      </w:r>
      <w:r w:rsidRPr="005A0FB3" w:rsidR="00B449B2">
        <w:rPr>
          <w:lang w:val="uk-UA"/>
        </w:rPr>
        <w:t>Склад Великої Палати було сформовано відповідно до статті</w:t>
      </w:r>
      <w:r w:rsidRPr="005A0FB3" w:rsidR="005A0FB3">
        <w:rPr>
          <w:lang w:val="fr-FR"/>
        </w:rPr>
        <w:t xml:space="preserve"> </w:t>
      </w:r>
      <w:r w:rsidRPr="005A0FB3" w:rsidR="00B449B2">
        <w:rPr>
          <w:lang w:val="uk-UA"/>
        </w:rPr>
        <w:t xml:space="preserve"> </w:t>
      </w:r>
      <w:r w:rsidRPr="005A0FB3" w:rsidR="00EC71A9">
        <w:rPr>
          <w:lang w:val="fr-FR"/>
        </w:rPr>
        <w:t xml:space="preserve">26 §§ 4 </w:t>
      </w:r>
      <w:r w:rsidRPr="005A0FB3" w:rsidR="00B449B2">
        <w:rPr>
          <w:lang w:val="uk-UA"/>
        </w:rPr>
        <w:t>і</w:t>
      </w:r>
      <w:r w:rsidRPr="005A0FB3" w:rsidR="00EC71A9">
        <w:rPr>
          <w:lang w:val="fr-FR"/>
        </w:rPr>
        <w:t xml:space="preserve"> 5 </w:t>
      </w:r>
      <w:r w:rsidRPr="005A0FB3" w:rsidR="00B449B2">
        <w:rPr>
          <w:lang w:val="uk-UA"/>
        </w:rPr>
        <w:t>Конвенції і правила</w:t>
      </w:r>
      <w:r w:rsidRPr="005A0FB3" w:rsidR="00EC71A9">
        <w:rPr>
          <w:lang w:val="fr-FR"/>
        </w:rPr>
        <w:t xml:space="preserve"> 24 </w:t>
      </w:r>
      <w:r w:rsidRPr="005A0FB3" w:rsidR="00B449B2">
        <w:rPr>
          <w:lang w:val="uk-UA"/>
        </w:rPr>
        <w:t>Регламенту</w:t>
      </w:r>
      <w:r w:rsidRPr="005A0FB3" w:rsidR="00EC71A9">
        <w:rPr>
          <w:lang w:val="fr-FR"/>
        </w:rPr>
        <w:t>.</w:t>
      </w:r>
    </w:p>
    <w:p w:rsidRPr="005A0FB3" w:rsidR="00EC71A9" w:rsidP="005A0FB3" w:rsidRDefault="00C2736C">
      <w:pPr>
        <w:pStyle w:val="ECHRPara"/>
        <w:rPr>
          <w:lang w:val="fr-FR"/>
        </w:rPr>
      </w:pPr>
      <w:r w:rsidRPr="005A0FB3">
        <w:fldChar w:fldCharType="begin"/>
      </w:r>
      <w:r w:rsidRPr="005A0FB3" w:rsidR="00EC71A9">
        <w:rPr>
          <w:lang w:val="fr-FR"/>
        </w:rPr>
        <w:instrText xml:space="preserve"> SEQ level0 \*arabic </w:instrText>
      </w:r>
      <w:r w:rsidRPr="005A0FB3">
        <w:fldChar w:fldCharType="separate"/>
      </w:r>
      <w:r w:rsidRPr="005A0FB3" w:rsidR="005A0FB3">
        <w:rPr>
          <w:noProof/>
          <w:lang w:val="fr-FR"/>
        </w:rPr>
        <w:t>7</w:t>
      </w:r>
      <w:r w:rsidRPr="005A0FB3">
        <w:fldChar w:fldCharType="end"/>
      </w:r>
      <w:r w:rsidRPr="005A0FB3" w:rsidR="00EC71A9">
        <w:rPr>
          <w:lang w:val="fr-FR"/>
        </w:rPr>
        <w:t>.  </w:t>
      </w:r>
      <w:r w:rsidRPr="005A0FB3" w:rsidR="006C37CE">
        <w:rPr>
          <w:lang w:val="uk-UA"/>
        </w:rPr>
        <w:t>Заявники і Уряд надали меморандуми щодо прийнятності і суті справи</w:t>
      </w:r>
      <w:r w:rsidRPr="005A0FB3" w:rsidR="00EC71A9">
        <w:rPr>
          <w:lang w:val="fr-FR"/>
        </w:rPr>
        <w:t>.</w:t>
      </w:r>
    </w:p>
    <w:bookmarkStart w:name="p8" w:id="2"/>
    <w:p w:rsidRPr="005A0FB3" w:rsidR="00EC71A9" w:rsidP="005A0FB3" w:rsidRDefault="00C2736C">
      <w:pPr>
        <w:pStyle w:val="ECHRPara"/>
        <w:tabs>
          <w:tab w:val="center" w:pos="3686"/>
        </w:tabs>
        <w:rPr>
          <w:lang w:val="fr-FR"/>
        </w:rPr>
      </w:pPr>
      <w:r w:rsidRPr="005A0FB3">
        <w:rPr>
          <w:lang w:val="fr-FR"/>
        </w:rPr>
        <w:fldChar w:fldCharType="begin"/>
      </w:r>
      <w:r w:rsidRPr="005A0FB3" w:rsidR="00EC71A9">
        <w:rPr>
          <w:lang w:val="fr-FR"/>
        </w:rPr>
        <w:instrText xml:space="preserve"> SEQ level0 \*arabic </w:instrText>
      </w:r>
      <w:r w:rsidRPr="005A0FB3">
        <w:rPr>
          <w:lang w:val="fr-FR"/>
        </w:rPr>
        <w:fldChar w:fldCharType="separate"/>
      </w:r>
      <w:r w:rsidRPr="005A0FB3" w:rsidR="005A0FB3">
        <w:rPr>
          <w:noProof/>
          <w:lang w:val="fr-FR"/>
        </w:rPr>
        <w:t>8</w:t>
      </w:r>
      <w:r w:rsidRPr="005A0FB3">
        <w:rPr>
          <w:lang w:val="fr-FR"/>
        </w:rPr>
        <w:fldChar w:fldCharType="end"/>
      </w:r>
      <w:bookmarkEnd w:id="2"/>
      <w:r w:rsidRPr="005A0FB3" w:rsidR="00EC71A9">
        <w:rPr>
          <w:lang w:val="fr-FR"/>
        </w:rPr>
        <w:t>.</w:t>
      </w:r>
      <w:r w:rsidRPr="005A0FB3" w:rsidR="0018102E">
        <w:rPr>
          <w:lang w:val="fr-FR"/>
        </w:rPr>
        <w:t>  </w:t>
      </w:r>
      <w:r w:rsidRPr="005A0FB3" w:rsidR="00B449B2">
        <w:rPr>
          <w:lang w:val="uk-UA"/>
        </w:rPr>
        <w:t>Зауваження надійшли також від Рашель Ламбер, Франсуа Ламбер і Марі-Женев</w:t>
      </w:r>
      <w:r w:rsidRPr="005A0FB3" w:rsidR="005A0FB3">
        <w:rPr>
          <w:lang w:val="uk-UA"/>
        </w:rPr>
        <w:t>’</w:t>
      </w:r>
      <w:r w:rsidRPr="005A0FB3" w:rsidR="00B449B2">
        <w:rPr>
          <w:lang w:val="fr-FR"/>
        </w:rPr>
        <w:t>єв Ламбер</w:t>
      </w:r>
      <w:r w:rsidRPr="005A0FB3" w:rsidR="00B449B2">
        <w:rPr>
          <w:lang w:val="uk-UA"/>
        </w:rPr>
        <w:t>, відповідно дружини, племінника і однокровної сестри Венсана Ламбера, від Національної спілки</w:t>
      </w:r>
      <w:r w:rsidRPr="005A0FB3" w:rsidR="006C7A5C">
        <w:rPr>
          <w:lang w:val="uk-UA"/>
        </w:rPr>
        <w:t xml:space="preserve"> </w:t>
      </w:r>
      <w:r w:rsidRPr="005A0FB3" w:rsidR="00B449B2">
        <w:rPr>
          <w:lang w:val="uk-UA"/>
        </w:rPr>
        <w:t>об</w:t>
      </w:r>
      <w:r w:rsidRPr="005A0FB3" w:rsidR="005A0FB3">
        <w:rPr>
          <w:lang w:val="fr-FR"/>
        </w:rPr>
        <w:t>’</w:t>
      </w:r>
      <w:r w:rsidRPr="005A0FB3" w:rsidR="00B449B2">
        <w:rPr>
          <w:lang w:val="uk-UA"/>
        </w:rPr>
        <w:t xml:space="preserve">єднань родин осіб, які отримали </w:t>
      </w:r>
      <w:r w:rsidRPr="005A0FB3" w:rsidR="00A905C1">
        <w:rPr>
          <w:lang w:val="uk-UA"/>
        </w:rPr>
        <w:t>черепно-мозкові</w:t>
      </w:r>
      <w:r w:rsidRPr="005A0FB3" w:rsidR="009B218B">
        <w:rPr>
          <w:lang w:val="fr-FR"/>
        </w:rPr>
        <w:t xml:space="preserve"> </w:t>
      </w:r>
      <w:r w:rsidRPr="005A0FB3" w:rsidR="009B218B">
        <w:rPr>
          <w:lang w:val="uk-UA"/>
        </w:rPr>
        <w:t xml:space="preserve">травми </w:t>
      </w:r>
      <w:r w:rsidRPr="005A0FB3" w:rsidR="00B449B2">
        <w:rPr>
          <w:lang w:val="uk-UA"/>
        </w:rPr>
        <w:t>(</w:t>
      </w:r>
      <w:r w:rsidRPr="005A0FB3" w:rsidR="00E13802">
        <w:rPr>
          <w:lang w:val="fr-FR"/>
        </w:rPr>
        <w:t xml:space="preserve">Union </w:t>
      </w:r>
      <w:r w:rsidRPr="005A0FB3" w:rsidR="002954B5">
        <w:rPr>
          <w:lang w:val="fr-FR"/>
        </w:rPr>
        <w:t xml:space="preserve">nationale </w:t>
      </w:r>
      <w:r w:rsidRPr="005A0FB3" w:rsidR="00E13802">
        <w:rPr>
          <w:lang w:val="fr-FR"/>
        </w:rPr>
        <w:t>des associations de familles de traumatisés crâniens et de cérébro</w:t>
      </w:r>
      <w:r w:rsidRPr="005A0FB3" w:rsidR="00E13802">
        <w:rPr>
          <w:lang w:val="fr-FR"/>
        </w:rPr>
        <w:noBreakHyphen/>
        <w:t>lésés</w:t>
      </w:r>
      <w:r w:rsidRPr="005A0FB3" w:rsidR="00B449B2">
        <w:rPr>
          <w:lang w:val="uk-UA"/>
        </w:rPr>
        <w:t>,</w:t>
      </w:r>
      <w:r w:rsidRPr="005A0FB3" w:rsidR="00E13802">
        <w:rPr>
          <w:lang w:val="fr-FR"/>
        </w:rPr>
        <w:t xml:space="preserve"> UNAFTC), </w:t>
      </w:r>
      <w:r w:rsidRPr="005A0FB3" w:rsidR="00B449B2">
        <w:rPr>
          <w:lang w:val="uk-UA"/>
        </w:rPr>
        <w:t xml:space="preserve">громадської організації </w:t>
      </w:r>
      <w:r w:rsidRPr="005A0FB3" w:rsidR="0018102E">
        <w:rPr>
          <w:lang w:val="fr-FR"/>
        </w:rPr>
        <w:t>Amréso</w:t>
      </w:r>
      <w:r w:rsidRPr="005A0FB3" w:rsidR="0018102E">
        <w:rPr>
          <w:lang w:val="fr-FR"/>
        </w:rPr>
        <w:noBreakHyphen/>
      </w:r>
      <w:r w:rsidRPr="005A0FB3" w:rsidR="00E13802">
        <w:rPr>
          <w:lang w:val="fr-FR"/>
        </w:rPr>
        <w:t>Bethel</w:t>
      </w:r>
      <w:r w:rsidRPr="005A0FB3" w:rsidR="00274116">
        <w:rPr>
          <w:lang w:val="fr-FR"/>
        </w:rPr>
        <w:t>,</w:t>
      </w:r>
      <w:r w:rsidRPr="005A0FB3" w:rsidR="00E13802">
        <w:rPr>
          <w:lang w:val="fr-FR"/>
        </w:rPr>
        <w:t xml:space="preserve"> </w:t>
      </w:r>
      <w:r w:rsidRPr="005A0FB3" w:rsidR="00B449B2">
        <w:rPr>
          <w:lang w:val="uk-UA"/>
        </w:rPr>
        <w:t>а також від Клініки з прав людини Міжнародного інституту з прав людини</w:t>
      </w:r>
      <w:r w:rsidRPr="005A0FB3" w:rsidR="000D0117">
        <w:rPr>
          <w:lang w:val="fr-FR"/>
        </w:rPr>
        <w:t>,</w:t>
      </w:r>
      <w:r w:rsidRPr="005A0FB3" w:rsidR="00B449B2">
        <w:rPr>
          <w:lang w:val="uk-UA"/>
        </w:rPr>
        <w:t xml:space="preserve"> яким</w:t>
      </w:r>
      <w:r w:rsidRPr="005A0FB3" w:rsidR="00E13802">
        <w:rPr>
          <w:lang w:val="fr-FR"/>
        </w:rPr>
        <w:t xml:space="preserve"> </w:t>
      </w:r>
      <w:r w:rsidRPr="005A0FB3" w:rsidR="00B449B2">
        <w:rPr>
          <w:lang w:val="uk-UA"/>
        </w:rPr>
        <w:t xml:space="preserve">голова дозволив виступити у письмовому провадженні у якості третіх осіб </w:t>
      </w:r>
      <w:r w:rsidRPr="005A0FB3" w:rsidR="00E13802">
        <w:rPr>
          <w:lang w:val="fr-FR"/>
        </w:rPr>
        <w:t>(</w:t>
      </w:r>
      <w:r w:rsidRPr="005A0FB3" w:rsidR="00B449B2">
        <w:rPr>
          <w:lang w:val="uk-UA"/>
        </w:rPr>
        <w:t>стаття</w:t>
      </w:r>
      <w:r w:rsidRPr="005A0FB3" w:rsidR="00E13802">
        <w:rPr>
          <w:lang w:val="fr-FR"/>
        </w:rPr>
        <w:t xml:space="preserve"> 36 § 2 </w:t>
      </w:r>
      <w:r w:rsidRPr="005A0FB3" w:rsidR="00B449B2">
        <w:rPr>
          <w:lang w:val="uk-UA"/>
        </w:rPr>
        <w:t>Конвенції і правило</w:t>
      </w:r>
      <w:r w:rsidRPr="005A0FB3" w:rsidR="00E13802">
        <w:rPr>
          <w:lang w:val="fr-FR"/>
        </w:rPr>
        <w:t xml:space="preserve"> 44 § 3 a) </w:t>
      </w:r>
      <w:r w:rsidRPr="005A0FB3" w:rsidR="00B449B2">
        <w:rPr>
          <w:lang w:val="uk-UA"/>
        </w:rPr>
        <w:t>Регламенту</w:t>
      </w:r>
      <w:r w:rsidRPr="005A0FB3" w:rsidR="00E13802">
        <w:rPr>
          <w:lang w:val="fr-FR"/>
        </w:rPr>
        <w:t xml:space="preserve">). </w:t>
      </w:r>
      <w:r w:rsidRPr="005A0FB3" w:rsidR="00B449B2">
        <w:rPr>
          <w:lang w:val="uk-UA"/>
        </w:rPr>
        <w:t>Рашель Ламбер, Франсуа Ламбер і Марі-Женев</w:t>
      </w:r>
      <w:r w:rsidRPr="005A0FB3" w:rsidR="005A0FB3">
        <w:rPr>
          <w:lang w:val="uk-UA"/>
        </w:rPr>
        <w:t>’</w:t>
      </w:r>
      <w:r w:rsidRPr="005A0FB3" w:rsidR="00B449B2">
        <w:rPr>
          <w:lang w:val="fr-FR"/>
        </w:rPr>
        <w:t xml:space="preserve">єв Ламбер </w:t>
      </w:r>
      <w:r w:rsidRPr="005A0FB3" w:rsidR="00B449B2">
        <w:rPr>
          <w:lang w:val="uk-UA"/>
        </w:rPr>
        <w:t>отримали також дозвіл виступити під час судового засідання</w:t>
      </w:r>
      <w:r w:rsidRPr="005A0FB3" w:rsidR="004B212F">
        <w:rPr>
          <w:lang w:val="fr-FR"/>
        </w:rPr>
        <w:t>.</w:t>
      </w:r>
    </w:p>
    <w:p w:rsidRPr="005A0FB3" w:rsidR="006C37CE" w:rsidP="005A0FB3" w:rsidRDefault="00C2736C">
      <w:pPr>
        <w:pStyle w:val="ECHRPara"/>
        <w:rPr>
          <w:rFonts w:ascii="Times New Roman" w:hAnsi="Times New Roman" w:eastAsia="Times New Roman" w:cs="Times New Roman"/>
          <w:lang w:val="fr-FR"/>
        </w:rPr>
      </w:pPr>
      <w:r w:rsidRPr="005A0FB3">
        <w:rPr>
          <w:lang w:val="fr-FR"/>
        </w:rPr>
        <w:fldChar w:fldCharType="begin"/>
      </w:r>
      <w:r w:rsidRPr="005A0FB3" w:rsidR="009C6FE7">
        <w:rPr>
          <w:lang w:val="fr-FR"/>
        </w:rPr>
        <w:instrText xml:space="preserve"> SEQ level0 \*arabic </w:instrText>
      </w:r>
      <w:r w:rsidRPr="005A0FB3">
        <w:rPr>
          <w:lang w:val="fr-FR"/>
        </w:rPr>
        <w:fldChar w:fldCharType="separate"/>
      </w:r>
      <w:r w:rsidRPr="005A0FB3" w:rsidR="005A0FB3">
        <w:rPr>
          <w:noProof/>
          <w:lang w:val="fr-FR"/>
        </w:rPr>
        <w:t>9</w:t>
      </w:r>
      <w:r w:rsidRPr="005A0FB3">
        <w:rPr>
          <w:lang w:val="fr-FR"/>
        </w:rPr>
        <w:fldChar w:fldCharType="end"/>
      </w:r>
      <w:r w:rsidRPr="005A0FB3" w:rsidR="009C6FE7">
        <w:rPr>
          <w:lang w:val="fr-FR"/>
        </w:rPr>
        <w:t>.  </w:t>
      </w:r>
      <w:r w:rsidRPr="005A0FB3" w:rsidR="00EA2795">
        <w:rPr>
          <w:lang w:val="uk-UA"/>
        </w:rPr>
        <w:t xml:space="preserve">Слухання відбулось в Палаці прав людини у Страсбурзі </w:t>
      </w:r>
      <w:r w:rsidRPr="005A0FB3" w:rsidR="00B449B2">
        <w:rPr>
          <w:szCs w:val="24"/>
          <w:lang w:val="uk-UA"/>
        </w:rPr>
        <w:t>7</w:t>
      </w:r>
      <w:r w:rsidRPr="005A0FB3" w:rsidR="00EA2795">
        <w:rPr>
          <w:szCs w:val="24"/>
          <w:lang w:val="uk-UA"/>
        </w:rPr>
        <w:t xml:space="preserve"> </w:t>
      </w:r>
      <w:r w:rsidRPr="005A0FB3" w:rsidR="00B449B2">
        <w:rPr>
          <w:szCs w:val="24"/>
          <w:lang w:val="uk-UA"/>
        </w:rPr>
        <w:t>січ</w:t>
      </w:r>
      <w:r w:rsidRPr="005A0FB3" w:rsidR="00EA2795">
        <w:rPr>
          <w:szCs w:val="24"/>
          <w:lang w:val="uk-UA"/>
        </w:rPr>
        <w:t xml:space="preserve">ня </w:t>
      </w:r>
      <w:r w:rsidRPr="005A0FB3" w:rsidR="00B449B2">
        <w:rPr>
          <w:szCs w:val="24"/>
          <w:lang w:val="fr-FR"/>
        </w:rPr>
        <w:t>2015</w:t>
      </w:r>
      <w:r w:rsidRPr="005A0FB3" w:rsidR="00B449B2">
        <w:rPr>
          <w:szCs w:val="24"/>
          <w:lang w:val="uk-UA"/>
        </w:rPr>
        <w:t xml:space="preserve"> </w:t>
      </w:r>
      <w:r w:rsidRPr="005A0FB3" w:rsidR="00EA2795">
        <w:rPr>
          <w:lang w:val="uk-UA"/>
        </w:rPr>
        <w:t xml:space="preserve">року </w:t>
      </w:r>
      <w:r w:rsidRPr="005A0FB3" w:rsidR="006C37CE">
        <w:rPr>
          <w:rFonts w:ascii="Times New Roman" w:hAnsi="Times New Roman" w:eastAsia="Times New Roman" w:cs="Times New Roman"/>
          <w:lang w:val="fr-FR"/>
        </w:rPr>
        <w:t>(</w:t>
      </w:r>
      <w:r w:rsidRPr="005A0FB3" w:rsidR="006C37CE">
        <w:rPr>
          <w:rFonts w:ascii="Times New Roman" w:hAnsi="Times New Roman" w:eastAsia="Times New Roman" w:cs="Times New Roman"/>
          <w:lang w:val="uk-UA"/>
        </w:rPr>
        <w:t>правило</w:t>
      </w:r>
      <w:r w:rsidRPr="005A0FB3" w:rsidR="006C37CE">
        <w:rPr>
          <w:rFonts w:ascii="Times New Roman" w:hAnsi="Times New Roman" w:eastAsia="Times New Roman" w:cs="Times New Roman"/>
          <w:lang w:val="fr-FR"/>
        </w:rPr>
        <w:t xml:space="preserve"> 59 § 3 </w:t>
      </w:r>
      <w:r w:rsidRPr="005A0FB3" w:rsidR="006C37CE">
        <w:rPr>
          <w:rStyle w:val="sb8d990e2"/>
          <w:rFonts w:ascii="Times New Roman" w:hAnsi="Times New Roman" w:eastAsia="Times New Roman" w:cs="Times New Roman"/>
          <w:lang w:val="uk-UA"/>
        </w:rPr>
        <w:t>Регламенту</w:t>
      </w:r>
      <w:r w:rsidRPr="005A0FB3" w:rsidR="006C37CE">
        <w:rPr>
          <w:rFonts w:ascii="Times New Roman" w:hAnsi="Times New Roman" w:eastAsia="Times New Roman" w:cs="Times New Roman"/>
          <w:lang w:val="fr-FR"/>
        </w:rPr>
        <w:t>).</w:t>
      </w:r>
    </w:p>
    <w:p w:rsidRPr="005A0FB3" w:rsidR="006C37CE" w:rsidP="005A0FB3" w:rsidRDefault="006C37CE">
      <w:pPr>
        <w:pStyle w:val="ECHRPara"/>
        <w:rPr>
          <w:rFonts w:ascii="Times New Roman" w:hAnsi="Times New Roman" w:eastAsia="Times New Roman" w:cs="Times New Roman"/>
          <w:lang w:val="fr-FR"/>
        </w:rPr>
      </w:pPr>
    </w:p>
    <w:p w:rsidRPr="005A0FB3" w:rsidR="001F2796" w:rsidP="005A0FB3" w:rsidRDefault="006C37CE">
      <w:pPr>
        <w:pStyle w:val="ECHRPara"/>
        <w:keepNext/>
        <w:keepLines/>
        <w:rPr>
          <w:rFonts w:ascii="Times New Roman" w:hAnsi="Times New Roman" w:eastAsia="Times New Roman" w:cs="Times New Roman"/>
          <w:lang w:val="uk-UA"/>
        </w:rPr>
      </w:pPr>
      <w:r w:rsidRPr="005A0FB3">
        <w:rPr>
          <w:rFonts w:ascii="Times New Roman" w:hAnsi="Times New Roman" w:eastAsia="Times New Roman" w:cs="Times New Roman"/>
          <w:lang w:val="uk-UA"/>
        </w:rPr>
        <w:t>Тоді перед Судом з</w:t>
      </w:r>
      <w:r w:rsidRPr="005A0FB3" w:rsidR="005A0FB3">
        <w:rPr>
          <w:rFonts w:ascii="Times New Roman" w:hAnsi="Times New Roman" w:eastAsia="Times New Roman" w:cs="Times New Roman"/>
          <w:lang w:val="uk-UA"/>
        </w:rPr>
        <w:t>’</w:t>
      </w:r>
      <w:r w:rsidRPr="005A0FB3">
        <w:rPr>
          <w:rFonts w:ascii="Times New Roman" w:hAnsi="Times New Roman" w:eastAsia="Times New Roman" w:cs="Times New Roman"/>
          <w:lang w:val="uk-UA"/>
        </w:rPr>
        <w:t>явились:</w:t>
      </w:r>
    </w:p>
    <w:p w:rsidRPr="005A0FB3" w:rsidR="001F2796" w:rsidP="005A0FB3" w:rsidRDefault="001F2796">
      <w:pPr>
        <w:pStyle w:val="ECHRPara"/>
        <w:keepNext/>
        <w:keepLines/>
        <w:rPr>
          <w:rFonts w:ascii="Times New Roman" w:hAnsi="Times New Roman" w:eastAsia="Times New Roman" w:cs="Times New Roman"/>
          <w:lang w:val="uk-UA"/>
        </w:rPr>
      </w:pPr>
    </w:p>
    <w:p w:rsidRPr="005A0FB3" w:rsidR="00BE6708" w:rsidP="005A0FB3" w:rsidRDefault="006C37CE">
      <w:pPr>
        <w:pStyle w:val="ECHRPara"/>
        <w:keepNext/>
        <w:keepLines/>
        <w:jc w:val="left"/>
        <w:rPr>
          <w:lang w:val="uk-UA"/>
        </w:rPr>
      </w:pPr>
      <w:r w:rsidRPr="005A0FB3">
        <w:rPr>
          <w:rFonts w:ascii="Times New Roman" w:hAnsi="Times New Roman" w:eastAsia="Times New Roman" w:cs="Times New Roman"/>
          <w:lang w:val="uk-UA"/>
        </w:rPr>
        <w:t>-</w:t>
      </w:r>
      <w:r w:rsidRPr="005A0FB3">
        <w:rPr>
          <w:rFonts w:ascii="Times New Roman" w:hAnsi="Times New Roman" w:eastAsia="Times New Roman" w:cs="Times New Roman"/>
          <w:lang w:val="fr-FR"/>
        </w:rPr>
        <w:t>  </w:t>
      </w:r>
      <w:r w:rsidRPr="005A0FB3">
        <w:rPr>
          <w:rFonts w:ascii="Times New Roman" w:hAnsi="Times New Roman" w:eastAsia="Times New Roman" w:cs="Times New Roman"/>
          <w:i/>
          <w:lang w:val="uk-UA"/>
        </w:rPr>
        <w:t>від Уряду</w:t>
      </w:r>
      <w:r w:rsidRPr="005A0FB3">
        <w:rPr>
          <w:rFonts w:ascii="Times New Roman" w:hAnsi="Times New Roman" w:eastAsia="Times New Roman" w:cs="Times New Roman"/>
          <w:lang w:val="uk-UA"/>
        </w:rPr>
        <w:br/>
        <w:t>пан</w:t>
      </w:r>
      <w:r w:rsidRPr="005A0FB3" w:rsidR="00920FE7">
        <w:rPr>
          <w:lang w:val="uk-UA"/>
        </w:rPr>
        <w:t xml:space="preserve"> </w:t>
      </w:r>
      <w:r w:rsidRPr="005A0FB3" w:rsidR="00B449B2">
        <w:rPr>
          <w:lang w:val="uk-UA"/>
        </w:rPr>
        <w:t xml:space="preserve">Ф. </w:t>
      </w:r>
      <w:r w:rsidRPr="005A0FB3" w:rsidR="00B449B2">
        <w:rPr>
          <w:smallCaps/>
          <w:lang w:val="uk-UA"/>
        </w:rPr>
        <w:t>Алабрюн</w:t>
      </w:r>
      <w:r w:rsidRPr="005A0FB3" w:rsidR="00B449B2">
        <w:rPr>
          <w:lang w:val="uk-UA"/>
        </w:rPr>
        <w:t xml:space="preserve"> (</w:t>
      </w:r>
      <w:r w:rsidRPr="005A0FB3" w:rsidR="00ED59E3">
        <w:rPr>
          <w:lang w:val="fr-FR"/>
        </w:rPr>
        <w:t>F</w:t>
      </w:r>
      <w:r w:rsidRPr="005A0FB3" w:rsidR="00ED59E3">
        <w:rPr>
          <w:lang w:val="uk-UA"/>
        </w:rPr>
        <w:t>.</w:t>
      </w:r>
      <w:r w:rsidRPr="005A0FB3" w:rsidR="00ED59E3">
        <w:rPr>
          <w:lang w:val="fr-FR"/>
        </w:rPr>
        <w:t> </w:t>
      </w:r>
      <w:r w:rsidRPr="005A0FB3" w:rsidR="002954B5">
        <w:rPr>
          <w:lang w:val="fr-FR"/>
        </w:rPr>
        <w:t>A</w:t>
      </w:r>
      <w:r w:rsidRPr="005A0FB3" w:rsidR="00920FE7">
        <w:rPr>
          <w:rStyle w:val="JuNames0"/>
          <w:lang w:val="fr-FR"/>
        </w:rPr>
        <w:t>labrune</w:t>
      </w:r>
      <w:r w:rsidRPr="005A0FB3" w:rsidR="00B449B2">
        <w:rPr>
          <w:rStyle w:val="JuNames0"/>
          <w:lang w:val="uk-UA"/>
        </w:rPr>
        <w:t>)</w:t>
      </w:r>
      <w:r w:rsidRPr="005A0FB3" w:rsidR="009C6FE7">
        <w:rPr>
          <w:lang w:val="uk-UA"/>
        </w:rPr>
        <w:t>,</w:t>
      </w:r>
      <w:r w:rsidRPr="005A0FB3" w:rsidR="00ED59E3">
        <w:rPr>
          <w:lang w:val="uk-UA"/>
        </w:rPr>
        <w:t xml:space="preserve"> </w:t>
      </w:r>
      <w:r w:rsidRPr="005A0FB3">
        <w:rPr>
          <w:rStyle w:val="sb8d990e2"/>
          <w:lang w:val="uk-UA"/>
        </w:rPr>
        <w:t>директор юридичного відділу</w:t>
      </w:r>
      <w:r w:rsidRPr="005A0FB3" w:rsidR="005A0FB3">
        <w:rPr>
          <w:rStyle w:val="sb8d990e2"/>
          <w:lang w:val="uk-UA"/>
        </w:rPr>
        <w:t xml:space="preserve"> </w:t>
      </w:r>
      <w:r w:rsidRPr="005A0FB3">
        <w:rPr>
          <w:rStyle w:val="sb8d990e2"/>
          <w:lang w:val="uk-UA"/>
        </w:rPr>
        <w:t>Міністерства закордонних справ</w:t>
      </w:r>
      <w:r w:rsidRPr="005A0FB3" w:rsidR="00ED59E3">
        <w:rPr>
          <w:lang w:val="uk-UA"/>
        </w:rPr>
        <w:t xml:space="preserve"> </w:t>
      </w:r>
      <w:r w:rsidRPr="005A0FB3" w:rsidR="00B449B2">
        <w:rPr>
          <w:lang w:val="uk-UA"/>
        </w:rPr>
        <w:t>і міжнародного розвитку</w:t>
      </w:r>
      <w:r w:rsidRPr="005A0FB3" w:rsidR="00A21FE7">
        <w:rPr>
          <w:lang w:val="uk-UA"/>
        </w:rPr>
        <w:t>,</w:t>
      </w:r>
      <w:r w:rsidRPr="005A0FB3" w:rsidR="005A0FB3">
        <w:rPr>
          <w:lang w:val="uk-UA"/>
        </w:rPr>
        <w:t xml:space="preserve">  </w:t>
      </w:r>
      <w:r w:rsidRPr="005A0FB3">
        <w:rPr>
          <w:rFonts w:ascii="Times New Roman" w:hAnsi="Times New Roman" w:eastAsia="Times New Roman" w:cs="Times New Roman"/>
          <w:i/>
          <w:szCs w:val="24"/>
          <w:lang w:val="uk-UA" w:eastAsia="ja-JP"/>
        </w:rPr>
        <w:t>Уповноважена особа</w:t>
      </w:r>
      <w:r w:rsidRPr="005A0FB3" w:rsidR="009C6873">
        <w:rPr>
          <w:i/>
          <w:lang w:val="uk-UA"/>
        </w:rPr>
        <w:t>,</w:t>
      </w:r>
      <w:r w:rsidRPr="005A0FB3" w:rsidR="00A21FE7">
        <w:rPr>
          <w:lang w:val="uk-UA"/>
        </w:rPr>
        <w:br/>
      </w:r>
      <w:r w:rsidRPr="005A0FB3" w:rsidR="00C44D13">
        <w:rPr>
          <w:lang w:val="uk-UA"/>
        </w:rPr>
        <w:t xml:space="preserve">пані Е. </w:t>
      </w:r>
      <w:r w:rsidRPr="005A0FB3" w:rsidR="00C44D13">
        <w:rPr>
          <w:smallCaps/>
          <w:lang w:val="uk-UA"/>
        </w:rPr>
        <w:t>Юнґ</w:t>
      </w:r>
      <w:r w:rsidRPr="005A0FB3" w:rsidR="00C44D13">
        <w:rPr>
          <w:lang w:val="uk-UA"/>
        </w:rPr>
        <w:t xml:space="preserve"> (</w:t>
      </w:r>
      <w:r w:rsidRPr="005A0FB3" w:rsidR="00ED59E3">
        <w:rPr>
          <w:vertAlign w:val="superscript"/>
          <w:lang w:val="uk-UA"/>
        </w:rPr>
        <w:t xml:space="preserve"> </w:t>
      </w:r>
      <w:r w:rsidRPr="005A0FB3" w:rsidR="00ED59E3">
        <w:rPr>
          <w:lang w:val="fr-FR"/>
        </w:rPr>
        <w:t>E</w:t>
      </w:r>
      <w:r w:rsidRPr="005A0FB3" w:rsidR="00ED59E3">
        <w:rPr>
          <w:lang w:val="uk-UA"/>
        </w:rPr>
        <w:t>.</w:t>
      </w:r>
      <w:r w:rsidRPr="005A0FB3" w:rsidR="009C6FE7">
        <w:rPr>
          <w:lang w:val="uk-UA"/>
        </w:rPr>
        <w:t xml:space="preserve"> </w:t>
      </w:r>
      <w:r w:rsidRPr="005A0FB3" w:rsidR="002954B5">
        <w:rPr>
          <w:rStyle w:val="JuNames0"/>
          <w:lang w:val="fr-FR"/>
        </w:rPr>
        <w:t>J</w:t>
      </w:r>
      <w:r w:rsidRPr="005A0FB3" w:rsidR="00920FE7">
        <w:rPr>
          <w:rStyle w:val="JuNames0"/>
          <w:lang w:val="fr-FR"/>
        </w:rPr>
        <w:t>ung</w:t>
      </w:r>
      <w:r w:rsidRPr="005A0FB3" w:rsidR="00C44D13">
        <w:rPr>
          <w:rStyle w:val="JuNames0"/>
          <w:lang w:val="uk-UA"/>
        </w:rPr>
        <w:t>)</w:t>
      </w:r>
      <w:r w:rsidRPr="005A0FB3" w:rsidR="00ED59E3">
        <w:rPr>
          <w:lang w:val="uk-UA"/>
        </w:rPr>
        <w:t xml:space="preserve">, </w:t>
      </w:r>
      <w:r w:rsidRPr="005A0FB3">
        <w:rPr>
          <w:rFonts w:ascii="Times New Roman" w:hAnsi="Times New Roman" w:eastAsia="Times New Roman" w:cs="Times New Roman"/>
          <w:lang w:val="uk-UA"/>
        </w:rPr>
        <w:t xml:space="preserve">редакційний секретар </w:t>
      </w:r>
      <w:r w:rsidRPr="005A0FB3" w:rsidR="00C44D13">
        <w:rPr>
          <w:rFonts w:ascii="Times New Roman" w:hAnsi="Times New Roman" w:eastAsia="Times New Roman" w:cs="Times New Roman"/>
          <w:lang w:val="uk-UA"/>
        </w:rPr>
        <w:t xml:space="preserve">відділу з прав </w:t>
      </w:r>
      <w:r w:rsidRPr="005A0FB3" w:rsidR="00D61DDC">
        <w:rPr>
          <w:rFonts w:ascii="Times New Roman" w:hAnsi="Times New Roman" w:eastAsia="Times New Roman" w:cs="Times New Roman"/>
          <w:lang w:val="uk-UA"/>
        </w:rPr>
        <w:t xml:space="preserve">людини </w:t>
      </w:r>
      <w:r w:rsidRPr="005A0FB3">
        <w:rPr>
          <w:rStyle w:val="hps"/>
          <w:rFonts w:ascii="Times New Roman" w:hAnsi="Times New Roman" w:eastAsia="Times New Roman" w:cs="Times New Roman"/>
          <w:lang w:val="uk-UA"/>
        </w:rPr>
        <w:t>Міністерства закордонних справ</w:t>
      </w:r>
      <w:r w:rsidRPr="005A0FB3">
        <w:rPr>
          <w:lang w:val="uk-UA"/>
        </w:rPr>
        <w:t xml:space="preserve"> </w:t>
      </w:r>
      <w:r w:rsidRPr="005A0FB3" w:rsidR="00C44D13">
        <w:rPr>
          <w:lang w:val="uk-UA"/>
        </w:rPr>
        <w:t>і міжнародного розвитку</w:t>
      </w:r>
      <w:r w:rsidRPr="005A0FB3" w:rsidR="009C6FE7">
        <w:rPr>
          <w:lang w:val="uk-UA"/>
        </w:rPr>
        <w:t>,</w:t>
      </w:r>
      <w:r w:rsidRPr="005A0FB3" w:rsidR="00A21FE7">
        <w:rPr>
          <w:lang w:val="uk-UA"/>
        </w:rPr>
        <w:br/>
      </w:r>
      <w:r w:rsidRPr="005A0FB3" w:rsidR="00A918DC">
        <w:rPr>
          <w:lang w:val="uk-UA"/>
        </w:rPr>
        <w:t xml:space="preserve">пан Р. </w:t>
      </w:r>
      <w:r w:rsidRPr="005A0FB3" w:rsidR="00A918DC">
        <w:rPr>
          <w:smallCaps/>
          <w:lang w:val="uk-UA"/>
        </w:rPr>
        <w:t>Фераль</w:t>
      </w:r>
      <w:r w:rsidRPr="005A0FB3" w:rsidR="00A918DC">
        <w:rPr>
          <w:lang w:val="uk-UA"/>
        </w:rPr>
        <w:t xml:space="preserve"> (</w:t>
      </w:r>
      <w:r w:rsidRPr="005A0FB3" w:rsidR="00920FE7">
        <w:rPr>
          <w:lang w:val="fr-FR"/>
        </w:rPr>
        <w:t>R</w:t>
      </w:r>
      <w:r w:rsidRPr="005A0FB3" w:rsidR="00920FE7">
        <w:rPr>
          <w:lang w:val="uk-UA"/>
        </w:rPr>
        <w:t xml:space="preserve">. </w:t>
      </w:r>
      <w:r w:rsidRPr="005A0FB3" w:rsidR="002954B5">
        <w:rPr>
          <w:rStyle w:val="JuNames0"/>
          <w:lang w:val="fr-FR"/>
        </w:rPr>
        <w:t>F</w:t>
      </w:r>
      <w:r w:rsidRPr="005A0FB3" w:rsidR="00920FE7">
        <w:rPr>
          <w:rStyle w:val="JuNames0"/>
          <w:lang w:val="uk-UA"/>
        </w:rPr>
        <w:t>é</w:t>
      </w:r>
      <w:r w:rsidRPr="005A0FB3" w:rsidR="00920FE7">
        <w:rPr>
          <w:rStyle w:val="JuNames0"/>
          <w:lang w:val="fr-FR"/>
        </w:rPr>
        <w:t>ral</w:t>
      </w:r>
      <w:r w:rsidRPr="005A0FB3" w:rsidR="00A918DC">
        <w:rPr>
          <w:rStyle w:val="JuNames0"/>
          <w:lang w:val="uk-UA"/>
        </w:rPr>
        <w:t>)</w:t>
      </w:r>
      <w:r w:rsidRPr="005A0FB3" w:rsidR="009C6FE7">
        <w:rPr>
          <w:rStyle w:val="JuNames0"/>
          <w:lang w:val="uk-UA"/>
        </w:rPr>
        <w:t>,</w:t>
      </w:r>
      <w:r w:rsidRPr="005A0FB3" w:rsidR="009C6FE7">
        <w:rPr>
          <w:lang w:val="uk-UA"/>
        </w:rPr>
        <w:t xml:space="preserve"> </w:t>
      </w:r>
      <w:r w:rsidRPr="005A0FB3">
        <w:rPr>
          <w:rFonts w:ascii="Times New Roman" w:hAnsi="Times New Roman" w:eastAsia="Times New Roman" w:cs="Times New Roman"/>
          <w:lang w:val="uk-UA"/>
        </w:rPr>
        <w:t>редакційний секретар відділу з прав</w:t>
      </w:r>
      <w:r w:rsidRPr="005A0FB3" w:rsidR="005A0FB3">
        <w:rPr>
          <w:rFonts w:ascii="Times New Roman" w:hAnsi="Times New Roman" w:eastAsia="Times New Roman" w:cs="Times New Roman"/>
          <w:lang w:val="uk-UA"/>
        </w:rPr>
        <w:t xml:space="preserve">  </w:t>
      </w:r>
      <w:r w:rsidRPr="005A0FB3">
        <w:rPr>
          <w:rFonts w:ascii="Times New Roman" w:hAnsi="Times New Roman" w:eastAsia="Times New Roman" w:cs="Times New Roman"/>
          <w:lang w:val="uk-UA"/>
        </w:rPr>
        <w:t xml:space="preserve">людини </w:t>
      </w:r>
      <w:r w:rsidRPr="005A0FB3">
        <w:rPr>
          <w:rStyle w:val="hps"/>
          <w:rFonts w:ascii="Times New Roman" w:hAnsi="Times New Roman" w:eastAsia="Times New Roman" w:cs="Times New Roman"/>
          <w:lang w:val="uk-UA"/>
        </w:rPr>
        <w:t>Міністерства закордонних справ</w:t>
      </w:r>
      <w:r w:rsidRPr="005A0FB3">
        <w:rPr>
          <w:lang w:val="uk-UA"/>
        </w:rPr>
        <w:t xml:space="preserve"> </w:t>
      </w:r>
      <w:r w:rsidRPr="005A0FB3" w:rsidR="00A918DC">
        <w:rPr>
          <w:lang w:val="uk-UA"/>
        </w:rPr>
        <w:t>і міжнародного розвитку</w:t>
      </w:r>
      <w:r w:rsidRPr="005A0FB3" w:rsidR="009C6FE7">
        <w:rPr>
          <w:lang w:val="uk-UA"/>
        </w:rPr>
        <w:t>,</w:t>
      </w:r>
      <w:r w:rsidRPr="005A0FB3" w:rsidR="009C6FE7">
        <w:rPr>
          <w:lang w:val="uk-UA"/>
        </w:rPr>
        <w:br/>
      </w:r>
      <w:r w:rsidRPr="005A0FB3" w:rsidR="00A918DC">
        <w:rPr>
          <w:lang w:val="uk-UA"/>
        </w:rPr>
        <w:t>пані С</w:t>
      </w:r>
      <w:r w:rsidRPr="005A0FB3" w:rsidR="00A918DC">
        <w:rPr>
          <w:smallCaps/>
          <w:lang w:val="uk-UA"/>
        </w:rPr>
        <w:t>. Рідо</w:t>
      </w:r>
      <w:r w:rsidRPr="005A0FB3" w:rsidR="00A918DC">
        <w:rPr>
          <w:lang w:val="uk-UA"/>
        </w:rPr>
        <w:t xml:space="preserve"> (</w:t>
      </w:r>
      <w:r w:rsidRPr="005A0FB3" w:rsidR="00920FE7">
        <w:rPr>
          <w:lang w:val="fr-FR"/>
        </w:rPr>
        <w:t>S</w:t>
      </w:r>
      <w:r w:rsidRPr="005A0FB3" w:rsidR="00920FE7">
        <w:rPr>
          <w:lang w:val="uk-UA"/>
        </w:rPr>
        <w:t>.</w:t>
      </w:r>
      <w:r w:rsidRPr="005A0FB3" w:rsidR="009C6FE7">
        <w:rPr>
          <w:lang w:val="uk-UA"/>
        </w:rPr>
        <w:t xml:space="preserve"> </w:t>
      </w:r>
      <w:r w:rsidRPr="005A0FB3" w:rsidR="000556F2">
        <w:rPr>
          <w:rStyle w:val="JuNames0"/>
          <w:lang w:val="fr-FR"/>
        </w:rPr>
        <w:t>R</w:t>
      </w:r>
      <w:r w:rsidRPr="005A0FB3" w:rsidR="00920FE7">
        <w:rPr>
          <w:rStyle w:val="JuNames0"/>
          <w:lang w:val="fr-FR"/>
        </w:rPr>
        <w:t>ideau</w:t>
      </w:r>
      <w:r w:rsidRPr="005A0FB3" w:rsidR="00A918DC">
        <w:rPr>
          <w:rStyle w:val="JuNames0"/>
          <w:lang w:val="uk-UA"/>
        </w:rPr>
        <w:t>)</w:t>
      </w:r>
      <w:r w:rsidRPr="005A0FB3" w:rsidR="009C6FE7">
        <w:rPr>
          <w:lang w:val="uk-UA"/>
        </w:rPr>
        <w:t xml:space="preserve">, </w:t>
      </w:r>
      <w:r w:rsidRPr="005A0FB3" w:rsidR="00A918DC">
        <w:rPr>
          <w:lang w:val="uk-UA"/>
        </w:rPr>
        <w:t xml:space="preserve">уповноважена директорату </w:t>
      </w:r>
      <w:r w:rsidRPr="005A0FB3" w:rsidR="00D61DDC">
        <w:rPr>
          <w:lang w:val="uk-UA"/>
        </w:rPr>
        <w:t xml:space="preserve">з </w:t>
      </w:r>
      <w:r w:rsidRPr="005A0FB3" w:rsidR="00A918DC">
        <w:rPr>
          <w:lang w:val="uk-UA"/>
        </w:rPr>
        <w:t>правових питань Міністерства соціальних питань, здоров</w:t>
      </w:r>
      <w:r w:rsidRPr="005A0FB3" w:rsidR="005A0FB3">
        <w:rPr>
          <w:lang w:val="uk-UA"/>
        </w:rPr>
        <w:t>’</w:t>
      </w:r>
      <w:r w:rsidRPr="005A0FB3" w:rsidR="00A918DC">
        <w:rPr>
          <w:lang w:val="uk-UA"/>
        </w:rPr>
        <w:t>я і прав жінок</w:t>
      </w:r>
      <w:r w:rsidRPr="005A0FB3" w:rsidR="00920FE7">
        <w:rPr>
          <w:lang w:val="uk-UA"/>
        </w:rPr>
        <w:t>,</w:t>
      </w:r>
    </w:p>
    <w:p w:rsidRPr="005A0FB3" w:rsidR="00A918DC" w:rsidP="005A0FB3" w:rsidRDefault="00A918DC">
      <w:pPr>
        <w:pStyle w:val="JuCourt"/>
        <w:spacing w:before="0"/>
        <w:jc w:val="both"/>
        <w:rPr>
          <w:lang w:val="uk-UA"/>
        </w:rPr>
      </w:pPr>
      <w:r w:rsidRPr="005A0FB3">
        <w:rPr>
          <w:lang w:val="uk-UA"/>
        </w:rPr>
        <w:t>Пані І</w:t>
      </w:r>
      <w:r w:rsidRPr="005A0FB3">
        <w:rPr>
          <w:smallCaps/>
          <w:lang w:val="uk-UA"/>
        </w:rPr>
        <w:t>. Ерні</w:t>
      </w:r>
      <w:r w:rsidRPr="005A0FB3">
        <w:rPr>
          <w:lang w:val="uk-UA"/>
        </w:rPr>
        <w:t xml:space="preserve"> (</w:t>
      </w:r>
      <w:r w:rsidRPr="005A0FB3" w:rsidR="00920FE7">
        <w:rPr>
          <w:lang w:val="fr-FR"/>
        </w:rPr>
        <w:t>I</w:t>
      </w:r>
      <w:r w:rsidRPr="005A0FB3" w:rsidR="00920FE7">
        <w:rPr>
          <w:lang w:val="uk-UA"/>
        </w:rPr>
        <w:t>.</w:t>
      </w:r>
      <w:r w:rsidRPr="005A0FB3" w:rsidR="00920FE7">
        <w:rPr>
          <w:rStyle w:val="JuNames0"/>
          <w:lang w:val="uk-UA"/>
        </w:rPr>
        <w:t xml:space="preserve"> </w:t>
      </w:r>
      <w:r w:rsidRPr="005A0FB3" w:rsidR="000556F2">
        <w:rPr>
          <w:rStyle w:val="JuNames0"/>
          <w:lang w:val="fr-FR"/>
        </w:rPr>
        <w:t>E</w:t>
      </w:r>
      <w:r w:rsidRPr="005A0FB3" w:rsidR="00920FE7">
        <w:rPr>
          <w:rStyle w:val="JuNames0"/>
          <w:lang w:val="fr-FR"/>
        </w:rPr>
        <w:t>rny</w:t>
      </w:r>
      <w:r w:rsidRPr="005A0FB3">
        <w:rPr>
          <w:rStyle w:val="JuNames0"/>
          <w:lang w:val="uk-UA"/>
        </w:rPr>
        <w:t>)</w:t>
      </w:r>
      <w:r w:rsidRPr="005A0FB3" w:rsidR="00920FE7">
        <w:rPr>
          <w:lang w:val="uk-UA"/>
        </w:rPr>
        <w:t xml:space="preserve">, </w:t>
      </w:r>
      <w:r w:rsidRPr="005A0FB3">
        <w:rPr>
          <w:lang w:val="uk-UA"/>
        </w:rPr>
        <w:t>юридичний радник відділу прав громадян,</w:t>
      </w:r>
    </w:p>
    <w:p w:rsidRPr="005A0FB3" w:rsidR="00BE6708" w:rsidP="005A0FB3" w:rsidRDefault="00A918DC">
      <w:pPr>
        <w:pStyle w:val="JuCourt"/>
        <w:spacing w:before="0"/>
        <w:jc w:val="both"/>
        <w:rPr>
          <w:lang w:val="uk-UA"/>
        </w:rPr>
      </w:pPr>
      <w:r w:rsidRPr="005A0FB3">
        <w:rPr>
          <w:lang w:val="uk-UA"/>
        </w:rPr>
        <w:t>правових питань і етики Міністерства соціальних питань, здоров</w:t>
      </w:r>
      <w:r w:rsidRPr="005A0FB3" w:rsidR="005A0FB3">
        <w:rPr>
          <w:lang w:val="uk-UA"/>
        </w:rPr>
        <w:t>’</w:t>
      </w:r>
      <w:r w:rsidRPr="005A0FB3">
        <w:rPr>
          <w:lang w:val="uk-UA"/>
        </w:rPr>
        <w:t>я і прав жінок</w:t>
      </w:r>
      <w:r w:rsidRPr="005A0FB3" w:rsidR="00920FE7">
        <w:rPr>
          <w:lang w:val="uk-UA"/>
        </w:rPr>
        <w:t>,</w:t>
      </w:r>
    </w:p>
    <w:p w:rsidRPr="005A0FB3" w:rsidR="00A918DC" w:rsidP="005A0FB3" w:rsidRDefault="00A918DC">
      <w:pPr>
        <w:pStyle w:val="JuCourt"/>
        <w:spacing w:before="0"/>
        <w:jc w:val="both"/>
        <w:rPr>
          <w:lang w:val="uk-UA"/>
        </w:rPr>
      </w:pPr>
      <w:r w:rsidRPr="005A0FB3">
        <w:rPr>
          <w:lang w:val="uk-UA"/>
        </w:rPr>
        <w:t xml:space="preserve">пані П. </w:t>
      </w:r>
      <w:r w:rsidRPr="005A0FB3">
        <w:rPr>
          <w:smallCaps/>
          <w:lang w:val="uk-UA"/>
        </w:rPr>
        <w:t>Руо-Шальє</w:t>
      </w:r>
      <w:r w:rsidRPr="005A0FB3">
        <w:rPr>
          <w:lang w:val="uk-UA"/>
        </w:rPr>
        <w:t xml:space="preserve"> (</w:t>
      </w:r>
      <w:r w:rsidRPr="005A0FB3" w:rsidR="00920FE7">
        <w:rPr>
          <w:lang w:val="fr-FR"/>
        </w:rPr>
        <w:t>P</w:t>
      </w:r>
      <w:r w:rsidRPr="005A0FB3" w:rsidR="00920FE7">
        <w:rPr>
          <w:lang w:val="uk-UA"/>
        </w:rPr>
        <w:t xml:space="preserve">. </w:t>
      </w:r>
      <w:r w:rsidRPr="005A0FB3" w:rsidR="00920FE7">
        <w:rPr>
          <w:rStyle w:val="JuNames0"/>
          <w:lang w:val="fr-FR"/>
        </w:rPr>
        <w:t>Rouault</w:t>
      </w:r>
      <w:r w:rsidRPr="005A0FB3" w:rsidR="00920FE7">
        <w:rPr>
          <w:rStyle w:val="JuNames0"/>
          <w:lang w:val="uk-UA"/>
        </w:rPr>
        <w:t>-</w:t>
      </w:r>
      <w:r w:rsidRPr="005A0FB3" w:rsidR="00920FE7">
        <w:rPr>
          <w:rStyle w:val="JuNames0"/>
          <w:lang w:val="fr-FR"/>
        </w:rPr>
        <w:t>Chalier</w:t>
      </w:r>
      <w:r w:rsidRPr="005A0FB3">
        <w:rPr>
          <w:rStyle w:val="JuNames0"/>
          <w:lang w:val="uk-UA"/>
        </w:rPr>
        <w:t>)</w:t>
      </w:r>
      <w:r w:rsidRPr="005A0FB3" w:rsidR="000556F2">
        <w:rPr>
          <w:lang w:val="uk-UA"/>
        </w:rPr>
        <w:t xml:space="preserve">, </w:t>
      </w:r>
      <w:r w:rsidRPr="005A0FB3">
        <w:rPr>
          <w:lang w:val="uk-UA"/>
        </w:rPr>
        <w:t>заступник директора із загальних правових питань і судових позовів Міністерства юстиції</w:t>
      </w:r>
      <w:r w:rsidRPr="005A0FB3" w:rsidR="00920FE7">
        <w:rPr>
          <w:lang w:val="uk-UA"/>
        </w:rPr>
        <w:t>,</w:t>
      </w:r>
    </w:p>
    <w:p w:rsidRPr="005A0FB3" w:rsidR="00920FE7" w:rsidP="005A0FB3" w:rsidRDefault="00A918DC">
      <w:pPr>
        <w:pStyle w:val="JuCourt"/>
        <w:spacing w:before="0"/>
        <w:jc w:val="both"/>
        <w:rPr>
          <w:lang w:val="uk-UA"/>
        </w:rPr>
      </w:pPr>
      <w:r w:rsidRPr="005A0FB3">
        <w:rPr>
          <w:lang w:val="uk-UA"/>
        </w:rPr>
        <w:t xml:space="preserve">пані М. </w:t>
      </w:r>
      <w:r w:rsidRPr="005A0FB3">
        <w:rPr>
          <w:smallCaps/>
          <w:lang w:val="uk-UA"/>
        </w:rPr>
        <w:t>Ламблінґ</w:t>
      </w:r>
      <w:r w:rsidRPr="005A0FB3">
        <w:rPr>
          <w:lang w:val="uk-UA"/>
        </w:rPr>
        <w:t xml:space="preserve"> (</w:t>
      </w:r>
      <w:r w:rsidRPr="005A0FB3" w:rsidR="00920FE7">
        <w:rPr>
          <w:lang w:val="fr-FR"/>
        </w:rPr>
        <w:t>M</w:t>
      </w:r>
      <w:r w:rsidRPr="005A0FB3" w:rsidR="00920FE7">
        <w:rPr>
          <w:lang w:val="uk-UA"/>
        </w:rPr>
        <w:t xml:space="preserve">. </w:t>
      </w:r>
      <w:r w:rsidRPr="005A0FB3" w:rsidR="002954B5">
        <w:rPr>
          <w:rStyle w:val="JuNames0"/>
          <w:lang w:val="fr-FR"/>
        </w:rPr>
        <w:t>L</w:t>
      </w:r>
      <w:r w:rsidRPr="005A0FB3" w:rsidR="00920FE7">
        <w:rPr>
          <w:rStyle w:val="JuNames0"/>
          <w:lang w:val="fr-FR"/>
        </w:rPr>
        <w:t>ambling</w:t>
      </w:r>
      <w:r w:rsidRPr="005A0FB3">
        <w:rPr>
          <w:rStyle w:val="JuNames0"/>
          <w:lang w:val="uk-UA"/>
        </w:rPr>
        <w:t>)</w:t>
      </w:r>
      <w:r w:rsidRPr="005A0FB3" w:rsidR="00920FE7">
        <w:rPr>
          <w:rStyle w:val="JuNames0"/>
          <w:lang w:val="uk-UA"/>
        </w:rPr>
        <w:t xml:space="preserve">, </w:t>
      </w:r>
      <w:r w:rsidRPr="005A0FB3">
        <w:rPr>
          <w:rFonts w:ascii="Times New Roman" w:hAnsi="Times New Roman" w:eastAsia="Times New Roman" w:cs="Times New Roman"/>
          <w:lang w:val="uk-UA"/>
        </w:rPr>
        <w:t xml:space="preserve">редакційний секретар відділу з </w:t>
      </w:r>
      <w:r w:rsidRPr="005A0FB3" w:rsidR="00085B5A">
        <w:rPr>
          <w:rFonts w:ascii="Times New Roman" w:hAnsi="Times New Roman" w:eastAsia="Times New Roman" w:cs="Times New Roman"/>
          <w:lang w:val="uk-UA"/>
        </w:rPr>
        <w:t xml:space="preserve">приватного </w:t>
      </w:r>
      <w:r w:rsidRPr="005A0FB3">
        <w:rPr>
          <w:lang w:val="uk-UA"/>
        </w:rPr>
        <w:t>і сімейного права Міністерства юстиції</w:t>
      </w:r>
      <w:r w:rsidRPr="005A0FB3" w:rsidR="00A21FE7">
        <w:rPr>
          <w:lang w:val="uk-UA"/>
        </w:rPr>
        <w:tab/>
      </w:r>
      <w:r w:rsidRPr="005A0FB3" w:rsidR="006C37CE">
        <w:rPr>
          <w:rFonts w:ascii="Times New Roman" w:hAnsi="Times New Roman" w:eastAsia="Times New Roman" w:cs="Times New Roman"/>
          <w:i/>
          <w:lang w:val="uk-UA"/>
        </w:rPr>
        <w:t>радник</w:t>
      </w:r>
      <w:r w:rsidRPr="005A0FB3" w:rsidR="006C37CE">
        <w:rPr>
          <w:i/>
          <w:lang w:val="uk-UA"/>
        </w:rPr>
        <w:t>и</w:t>
      </w:r>
      <w:r w:rsidRPr="005A0FB3" w:rsidR="000556F2">
        <w:rPr>
          <w:i/>
          <w:lang w:val="uk-UA"/>
        </w:rPr>
        <w:t>;</w:t>
      </w:r>
    </w:p>
    <w:p w:rsidRPr="005A0FB3" w:rsidR="009C6FE7" w:rsidP="005A0FB3" w:rsidRDefault="009C6FE7">
      <w:pPr>
        <w:pStyle w:val="ECHRPara"/>
        <w:ind w:left="284" w:firstLine="0"/>
        <w:rPr>
          <w:i/>
          <w:lang w:val="uk-UA"/>
        </w:rPr>
      </w:pPr>
    </w:p>
    <w:p w:rsidRPr="005A0FB3" w:rsidR="00866F73" w:rsidP="005A0FB3" w:rsidRDefault="006C37CE">
      <w:pPr>
        <w:pStyle w:val="ECHRPara"/>
        <w:ind w:left="567" w:hanging="567"/>
        <w:jc w:val="left"/>
        <w:rPr>
          <w:lang w:val="uk-UA"/>
        </w:rPr>
      </w:pPr>
      <w:r w:rsidRPr="005A0FB3">
        <w:rPr>
          <w:rFonts w:ascii="Times New Roman" w:hAnsi="Times New Roman" w:eastAsia="Times New Roman" w:cs="Times New Roman"/>
          <w:lang w:val="uk-UA"/>
        </w:rPr>
        <w:t>–</w:t>
      </w:r>
      <w:r w:rsidRPr="005A0FB3">
        <w:rPr>
          <w:rFonts w:ascii="Times New Roman" w:hAnsi="Times New Roman" w:eastAsia="Times New Roman" w:cs="Times New Roman"/>
          <w:lang w:val="fr-FR"/>
        </w:rPr>
        <w:t>  </w:t>
      </w:r>
      <w:r w:rsidRPr="005A0FB3">
        <w:rPr>
          <w:rFonts w:ascii="Times New Roman" w:hAnsi="Times New Roman" w:eastAsia="Times New Roman" w:cs="Times New Roman"/>
          <w:i/>
          <w:lang w:val="uk-UA"/>
        </w:rPr>
        <w:t>від заявник</w:t>
      </w:r>
      <w:r w:rsidRPr="005A0FB3" w:rsidR="00D61DDC">
        <w:rPr>
          <w:rFonts w:ascii="Times New Roman" w:hAnsi="Times New Roman" w:eastAsia="Times New Roman" w:cs="Times New Roman"/>
          <w:i/>
          <w:lang w:val="uk-UA"/>
        </w:rPr>
        <w:t>ів</w:t>
      </w:r>
      <w:r w:rsidRPr="005A0FB3" w:rsidR="00866F73">
        <w:rPr>
          <w:lang w:val="uk-UA"/>
        </w:rPr>
        <w:br/>
      </w:r>
      <w:r w:rsidRPr="005A0FB3" w:rsidR="001F2796">
        <w:rPr>
          <w:lang w:val="uk-UA"/>
        </w:rPr>
        <w:t xml:space="preserve">пан </w:t>
      </w:r>
      <w:r w:rsidRPr="005A0FB3" w:rsidR="001F2796">
        <w:rPr>
          <w:smallCaps/>
          <w:lang w:val="uk-UA"/>
        </w:rPr>
        <w:t>Ж. Пайо</w:t>
      </w:r>
      <w:r w:rsidRPr="005A0FB3" w:rsidR="001F2796">
        <w:rPr>
          <w:lang w:val="uk-UA"/>
        </w:rPr>
        <w:t xml:space="preserve"> (</w:t>
      </w:r>
      <w:r w:rsidRPr="005A0FB3" w:rsidR="00866F73">
        <w:rPr>
          <w:lang w:val="fr-FR"/>
        </w:rPr>
        <w:t>J</w:t>
      </w:r>
      <w:r w:rsidRPr="005A0FB3" w:rsidR="00866F73">
        <w:rPr>
          <w:lang w:val="uk-UA"/>
        </w:rPr>
        <w:t xml:space="preserve">. </w:t>
      </w:r>
      <w:r w:rsidRPr="005A0FB3" w:rsidR="000556F2">
        <w:rPr>
          <w:rStyle w:val="JuNames0"/>
          <w:lang w:val="fr-FR"/>
        </w:rPr>
        <w:t>P</w:t>
      </w:r>
      <w:r w:rsidRPr="005A0FB3" w:rsidR="00866F73">
        <w:rPr>
          <w:rStyle w:val="JuNames0"/>
          <w:lang w:val="fr-FR"/>
        </w:rPr>
        <w:t>aillot</w:t>
      </w:r>
      <w:r w:rsidRPr="005A0FB3" w:rsidR="001F2796">
        <w:rPr>
          <w:rStyle w:val="JuNames0"/>
          <w:lang w:val="uk-UA"/>
        </w:rPr>
        <w:t>)</w:t>
      </w:r>
      <w:r w:rsidRPr="005A0FB3" w:rsidR="009C6FE7">
        <w:rPr>
          <w:lang w:val="uk-UA"/>
        </w:rPr>
        <w:t xml:space="preserve">, </w:t>
      </w:r>
      <w:r w:rsidRPr="005A0FB3" w:rsidR="001F2796">
        <w:rPr>
          <w:lang w:val="uk-UA"/>
        </w:rPr>
        <w:t>адвокат</w:t>
      </w:r>
      <w:r w:rsidRPr="005A0FB3" w:rsidR="00A21FE7">
        <w:rPr>
          <w:lang w:val="uk-UA"/>
        </w:rPr>
        <w:t>,</w:t>
      </w:r>
    </w:p>
    <w:p w:rsidRPr="005A0FB3" w:rsidR="00866F73" w:rsidP="005A0FB3" w:rsidRDefault="001F2796">
      <w:pPr>
        <w:pStyle w:val="ECHRPara"/>
        <w:tabs>
          <w:tab w:val="right" w:pos="7371"/>
        </w:tabs>
        <w:ind w:left="567" w:firstLine="0"/>
        <w:rPr>
          <w:i/>
          <w:lang w:val="uk-UA"/>
        </w:rPr>
      </w:pPr>
      <w:r w:rsidRPr="005A0FB3">
        <w:rPr>
          <w:lang w:val="uk-UA"/>
        </w:rPr>
        <w:t xml:space="preserve">Пан </w:t>
      </w:r>
      <w:r w:rsidRPr="005A0FB3">
        <w:rPr>
          <w:smallCaps/>
          <w:lang w:val="uk-UA"/>
        </w:rPr>
        <w:t>Ж. Тріомф</w:t>
      </w:r>
      <w:r w:rsidRPr="005A0FB3">
        <w:rPr>
          <w:lang w:val="uk-UA"/>
        </w:rPr>
        <w:t xml:space="preserve"> (</w:t>
      </w:r>
      <w:r w:rsidRPr="005A0FB3" w:rsidR="00866F73">
        <w:rPr>
          <w:lang w:val="fr-FR"/>
        </w:rPr>
        <w:t>J</w:t>
      </w:r>
      <w:r w:rsidRPr="005A0FB3" w:rsidR="00866F73">
        <w:rPr>
          <w:lang w:val="uk-UA"/>
        </w:rPr>
        <w:t>.</w:t>
      </w:r>
      <w:r w:rsidRPr="005A0FB3" w:rsidR="00866F73">
        <w:rPr>
          <w:lang w:val="fr-FR"/>
        </w:rPr>
        <w:t> </w:t>
      </w:r>
      <w:r w:rsidRPr="005A0FB3" w:rsidR="000556F2">
        <w:rPr>
          <w:rStyle w:val="JuNames0"/>
          <w:lang w:val="fr-FR"/>
        </w:rPr>
        <w:t>T</w:t>
      </w:r>
      <w:r w:rsidRPr="005A0FB3" w:rsidR="00866F73">
        <w:rPr>
          <w:rStyle w:val="JuNames0"/>
          <w:lang w:val="fr-FR"/>
        </w:rPr>
        <w:t>riomphe</w:t>
      </w:r>
      <w:r w:rsidRPr="005A0FB3">
        <w:rPr>
          <w:rStyle w:val="JuNames0"/>
          <w:lang w:val="uk-UA"/>
        </w:rPr>
        <w:t>)</w:t>
      </w:r>
      <w:r w:rsidRPr="005A0FB3" w:rsidR="009C6FE7">
        <w:rPr>
          <w:lang w:val="uk-UA"/>
        </w:rPr>
        <w:t>,</w:t>
      </w:r>
      <w:r w:rsidRPr="005A0FB3" w:rsidR="00866F73">
        <w:rPr>
          <w:lang w:val="fr-FR"/>
        </w:rPr>
        <w:t> </w:t>
      </w:r>
      <w:r w:rsidRPr="005A0FB3">
        <w:rPr>
          <w:lang w:val="uk-UA"/>
        </w:rPr>
        <w:t>адвокат</w:t>
      </w:r>
      <w:r w:rsidRPr="005A0FB3" w:rsidR="009C6FE7">
        <w:rPr>
          <w:lang w:val="uk-UA"/>
        </w:rPr>
        <w:t>,</w:t>
      </w:r>
      <w:r w:rsidRPr="005A0FB3" w:rsidR="00A21FE7">
        <w:rPr>
          <w:lang w:val="uk-UA"/>
        </w:rPr>
        <w:tab/>
      </w:r>
      <w:r w:rsidRPr="005A0FB3">
        <w:rPr>
          <w:i/>
          <w:lang w:val="uk-UA"/>
        </w:rPr>
        <w:t>представники</w:t>
      </w:r>
      <w:r w:rsidRPr="005A0FB3" w:rsidR="009C6873">
        <w:rPr>
          <w:i/>
          <w:lang w:val="uk-UA"/>
        </w:rPr>
        <w:t>,</w:t>
      </w:r>
    </w:p>
    <w:p w:rsidRPr="005A0FB3" w:rsidR="00E906D3" w:rsidP="005A0FB3" w:rsidRDefault="001F2796">
      <w:pPr>
        <w:pStyle w:val="ECHRPara"/>
        <w:ind w:left="567" w:firstLine="0"/>
        <w:rPr>
          <w:lang w:val="uk-UA"/>
        </w:rPr>
      </w:pPr>
      <w:r w:rsidRPr="005A0FB3">
        <w:rPr>
          <w:lang w:val="uk-UA"/>
        </w:rPr>
        <w:t xml:space="preserve">Пан </w:t>
      </w:r>
      <w:r w:rsidRPr="005A0FB3">
        <w:rPr>
          <w:smallCaps/>
          <w:lang w:val="uk-UA"/>
        </w:rPr>
        <w:t>Ґ. Пюпенк</w:t>
      </w:r>
      <w:r w:rsidRPr="005A0FB3">
        <w:rPr>
          <w:lang w:val="uk-UA"/>
        </w:rPr>
        <w:t xml:space="preserve"> (</w:t>
      </w:r>
      <w:r w:rsidRPr="005A0FB3" w:rsidR="00E906D3">
        <w:t>M</w:t>
      </w:r>
      <w:r w:rsidRPr="005A0FB3" w:rsidR="00E906D3">
        <w:rPr>
          <w:lang w:val="uk-UA"/>
        </w:rPr>
        <w:t xml:space="preserve">. </w:t>
      </w:r>
      <w:r w:rsidRPr="005A0FB3" w:rsidR="00E906D3">
        <w:t>G</w:t>
      </w:r>
      <w:r w:rsidRPr="005A0FB3" w:rsidR="00E906D3">
        <w:rPr>
          <w:lang w:val="uk-UA"/>
        </w:rPr>
        <w:t xml:space="preserve">. </w:t>
      </w:r>
      <w:r w:rsidRPr="005A0FB3" w:rsidR="000556F2">
        <w:rPr>
          <w:rStyle w:val="JuNames0"/>
        </w:rPr>
        <w:t>P</w:t>
      </w:r>
      <w:r w:rsidRPr="005A0FB3" w:rsidR="00E906D3">
        <w:rPr>
          <w:rStyle w:val="JuNames0"/>
        </w:rPr>
        <w:t>uppinck</w:t>
      </w:r>
      <w:r w:rsidRPr="005A0FB3">
        <w:rPr>
          <w:rStyle w:val="JuNames0"/>
          <w:lang w:val="uk-UA"/>
        </w:rPr>
        <w:t>)</w:t>
      </w:r>
      <w:r w:rsidRPr="005A0FB3" w:rsidR="00BE6708">
        <w:rPr>
          <w:rStyle w:val="JuNames0"/>
          <w:lang w:val="uk-UA"/>
        </w:rPr>
        <w:t>,</w:t>
      </w:r>
    </w:p>
    <w:p w:rsidRPr="005A0FB3" w:rsidR="006D7678" w:rsidP="005A0FB3" w:rsidRDefault="001F2796">
      <w:pPr>
        <w:pStyle w:val="ECHRPara"/>
        <w:ind w:left="567" w:firstLine="0"/>
        <w:rPr>
          <w:lang w:val="uk-UA"/>
        </w:rPr>
      </w:pPr>
      <w:r w:rsidRPr="005A0FB3">
        <w:rPr>
          <w:lang w:val="uk-UA"/>
        </w:rPr>
        <w:t xml:space="preserve">Проф. </w:t>
      </w:r>
      <w:r w:rsidRPr="005A0FB3">
        <w:rPr>
          <w:smallCaps/>
          <w:lang w:val="uk-UA"/>
        </w:rPr>
        <w:t>К. Дюкро</w:t>
      </w:r>
      <w:r w:rsidRPr="005A0FB3">
        <w:rPr>
          <w:lang w:val="uk-UA"/>
        </w:rPr>
        <w:t xml:space="preserve"> (</w:t>
      </w:r>
      <w:r w:rsidRPr="005A0FB3" w:rsidR="00866F73">
        <w:rPr>
          <w:lang w:val="fr-FR"/>
        </w:rPr>
        <w:t>X</w:t>
      </w:r>
      <w:r w:rsidRPr="005A0FB3" w:rsidR="00866F73">
        <w:rPr>
          <w:lang w:val="uk-UA"/>
        </w:rPr>
        <w:t>.</w:t>
      </w:r>
      <w:r w:rsidRPr="005A0FB3" w:rsidR="009C6FE7">
        <w:rPr>
          <w:lang w:val="uk-UA"/>
        </w:rPr>
        <w:t xml:space="preserve"> </w:t>
      </w:r>
      <w:r w:rsidRPr="005A0FB3" w:rsidR="000556F2">
        <w:rPr>
          <w:rStyle w:val="JuNames0"/>
          <w:lang w:val="fr-FR"/>
        </w:rPr>
        <w:t>D</w:t>
      </w:r>
      <w:r w:rsidRPr="005A0FB3" w:rsidR="00866F73">
        <w:rPr>
          <w:rStyle w:val="JuNames0"/>
          <w:lang w:val="fr-FR"/>
        </w:rPr>
        <w:t>ucrocq</w:t>
      </w:r>
      <w:r w:rsidRPr="005A0FB3">
        <w:rPr>
          <w:rStyle w:val="JuNames0"/>
          <w:lang w:val="uk-UA"/>
        </w:rPr>
        <w:t>)</w:t>
      </w:r>
      <w:r w:rsidRPr="005A0FB3" w:rsidR="009C6FE7">
        <w:rPr>
          <w:rStyle w:val="JuNames0"/>
          <w:lang w:val="uk-UA"/>
        </w:rPr>
        <w:t>,</w:t>
      </w:r>
    </w:p>
    <w:p w:rsidRPr="005A0FB3" w:rsidR="009C6FE7" w:rsidP="005A0FB3" w:rsidRDefault="001F2796">
      <w:pPr>
        <w:pStyle w:val="ECHRPara"/>
        <w:tabs>
          <w:tab w:val="right" w:pos="7371"/>
        </w:tabs>
        <w:ind w:left="567" w:firstLine="0"/>
        <w:rPr>
          <w:i/>
          <w:lang w:val="uk-UA"/>
        </w:rPr>
      </w:pPr>
      <w:r w:rsidRPr="005A0FB3">
        <w:rPr>
          <w:lang w:val="uk-UA"/>
        </w:rPr>
        <w:t xml:space="preserve">Д-р </w:t>
      </w:r>
      <w:r w:rsidRPr="005A0FB3">
        <w:rPr>
          <w:smallCaps/>
          <w:lang w:val="uk-UA"/>
        </w:rPr>
        <w:t>Б. Жанблан</w:t>
      </w:r>
      <w:r w:rsidRPr="005A0FB3">
        <w:rPr>
          <w:lang w:val="uk-UA"/>
        </w:rPr>
        <w:t xml:space="preserve"> (</w:t>
      </w:r>
      <w:r w:rsidRPr="005A0FB3" w:rsidR="00866F73">
        <w:rPr>
          <w:lang w:val="fr-FR"/>
        </w:rPr>
        <w:t>B</w:t>
      </w:r>
      <w:r w:rsidRPr="005A0FB3" w:rsidR="00866F73">
        <w:rPr>
          <w:lang w:val="uk-UA"/>
        </w:rPr>
        <w:t xml:space="preserve">. </w:t>
      </w:r>
      <w:r w:rsidRPr="005A0FB3" w:rsidR="000556F2">
        <w:rPr>
          <w:rStyle w:val="JuNames0"/>
          <w:lang w:val="fr-FR"/>
        </w:rPr>
        <w:t>J</w:t>
      </w:r>
      <w:r w:rsidRPr="005A0FB3" w:rsidR="00A21FE7">
        <w:rPr>
          <w:rStyle w:val="JuNames0"/>
          <w:lang w:val="fr-FR"/>
        </w:rPr>
        <w:t>eanblanc</w:t>
      </w:r>
      <w:r w:rsidRPr="005A0FB3">
        <w:rPr>
          <w:rStyle w:val="JuNames0"/>
          <w:lang w:val="uk-UA"/>
        </w:rPr>
        <w:t>)</w:t>
      </w:r>
      <w:r w:rsidRPr="005A0FB3" w:rsidR="00A21FE7">
        <w:rPr>
          <w:rStyle w:val="JuNames0"/>
          <w:lang w:val="uk-UA"/>
        </w:rPr>
        <w:t xml:space="preserve">, </w:t>
      </w:r>
      <w:r w:rsidRPr="005A0FB3" w:rsidR="00A21FE7">
        <w:rPr>
          <w:rStyle w:val="JuNames0"/>
          <w:lang w:val="uk-UA"/>
        </w:rPr>
        <w:tab/>
      </w:r>
      <w:r w:rsidRPr="005A0FB3" w:rsidR="006C37CE">
        <w:rPr>
          <w:rFonts w:ascii="Times New Roman" w:hAnsi="Times New Roman" w:eastAsia="Times New Roman" w:cs="Times New Roman"/>
          <w:i/>
          <w:lang w:val="uk-UA"/>
        </w:rPr>
        <w:t>радник</w:t>
      </w:r>
      <w:r w:rsidRPr="005A0FB3" w:rsidR="006C37CE">
        <w:rPr>
          <w:i/>
          <w:lang w:val="uk-UA"/>
        </w:rPr>
        <w:t>и</w:t>
      </w:r>
      <w:r w:rsidRPr="005A0FB3" w:rsidR="000556F2">
        <w:rPr>
          <w:i/>
          <w:lang w:val="uk-UA"/>
        </w:rPr>
        <w:t>;</w:t>
      </w:r>
    </w:p>
    <w:p w:rsidRPr="005A0FB3" w:rsidR="00866F73" w:rsidP="005A0FB3" w:rsidRDefault="00866F73">
      <w:pPr>
        <w:pStyle w:val="ECHRPara"/>
        <w:rPr>
          <w:lang w:val="uk-UA"/>
        </w:rPr>
      </w:pPr>
    </w:p>
    <w:p w:rsidRPr="005A0FB3" w:rsidR="00313172" w:rsidP="005A0FB3" w:rsidRDefault="009C6FE7">
      <w:pPr>
        <w:pStyle w:val="ECHRPara"/>
        <w:tabs>
          <w:tab w:val="right" w:pos="7371"/>
        </w:tabs>
        <w:ind w:left="567" w:hanging="567"/>
        <w:jc w:val="left"/>
        <w:rPr>
          <w:i/>
          <w:lang w:val="uk-UA"/>
        </w:rPr>
      </w:pPr>
      <w:r w:rsidRPr="005A0FB3">
        <w:rPr>
          <w:lang w:val="uk-UA"/>
        </w:rPr>
        <w:t>–</w:t>
      </w:r>
      <w:r w:rsidRPr="005A0FB3">
        <w:rPr>
          <w:lang w:val="fr-FR"/>
        </w:rPr>
        <w:t> </w:t>
      </w:r>
      <w:r w:rsidRPr="005A0FB3" w:rsidR="001F2796">
        <w:rPr>
          <w:i/>
          <w:lang w:val="uk-UA"/>
        </w:rPr>
        <w:t>від Рашель Ламбер, третя особа</w:t>
      </w:r>
      <w:r w:rsidRPr="005A0FB3" w:rsidR="005A0FB3">
        <w:rPr>
          <w:i/>
          <w:lang w:val="uk-UA"/>
        </w:rPr>
        <w:t xml:space="preserve"> </w:t>
      </w:r>
      <w:r w:rsidRPr="005A0FB3" w:rsidR="00E906D3">
        <w:rPr>
          <w:lang w:val="uk-UA"/>
        </w:rPr>
        <w:br/>
      </w:r>
      <w:r w:rsidRPr="005A0FB3" w:rsidR="001F2796">
        <w:rPr>
          <w:lang w:val="uk-UA"/>
        </w:rPr>
        <w:t xml:space="preserve">пан </w:t>
      </w:r>
      <w:r w:rsidRPr="005A0FB3" w:rsidR="001F2796">
        <w:rPr>
          <w:smallCaps/>
          <w:lang w:val="uk-UA"/>
        </w:rPr>
        <w:t>Л. Петіті</w:t>
      </w:r>
      <w:r w:rsidRPr="005A0FB3" w:rsidR="001F2796">
        <w:rPr>
          <w:lang w:val="uk-UA"/>
        </w:rPr>
        <w:t xml:space="preserve"> (</w:t>
      </w:r>
      <w:r w:rsidRPr="005A0FB3" w:rsidR="00E906D3">
        <w:rPr>
          <w:lang w:val="fr-FR"/>
        </w:rPr>
        <w:t>L</w:t>
      </w:r>
      <w:r w:rsidRPr="005A0FB3" w:rsidR="00E906D3">
        <w:rPr>
          <w:lang w:val="uk-UA"/>
        </w:rPr>
        <w:t xml:space="preserve">. </w:t>
      </w:r>
      <w:r w:rsidRPr="005A0FB3" w:rsidR="000556F2">
        <w:rPr>
          <w:lang w:val="fr-FR"/>
        </w:rPr>
        <w:t>P</w:t>
      </w:r>
      <w:r w:rsidRPr="005A0FB3" w:rsidR="00E906D3">
        <w:rPr>
          <w:rStyle w:val="JuNames0"/>
          <w:lang w:val="fr-FR"/>
        </w:rPr>
        <w:t>ettiti</w:t>
      </w:r>
      <w:r w:rsidRPr="005A0FB3" w:rsidR="001F2796">
        <w:rPr>
          <w:rStyle w:val="JuNames0"/>
          <w:lang w:val="uk-UA"/>
        </w:rPr>
        <w:t>)</w:t>
      </w:r>
      <w:r w:rsidRPr="005A0FB3">
        <w:rPr>
          <w:lang w:val="uk-UA"/>
        </w:rPr>
        <w:t xml:space="preserve">, </w:t>
      </w:r>
      <w:r w:rsidRPr="005A0FB3" w:rsidR="001F2796">
        <w:rPr>
          <w:lang w:val="uk-UA"/>
        </w:rPr>
        <w:t>адвокат</w:t>
      </w:r>
      <w:r w:rsidRPr="005A0FB3">
        <w:rPr>
          <w:lang w:val="uk-UA"/>
        </w:rPr>
        <w:t>,</w:t>
      </w:r>
      <w:r w:rsidRPr="005A0FB3" w:rsidR="00BE6708">
        <w:rPr>
          <w:lang w:val="uk-UA"/>
        </w:rPr>
        <w:tab/>
      </w:r>
      <w:r w:rsidRPr="005A0FB3" w:rsidR="001F2796">
        <w:rPr>
          <w:i/>
          <w:lang w:val="uk-UA"/>
        </w:rPr>
        <w:t>представник</w:t>
      </w:r>
      <w:proofErr w:type="gramStart"/>
      <w:r w:rsidRPr="005A0FB3" w:rsidR="009C6873">
        <w:rPr>
          <w:i/>
          <w:lang w:val="uk-UA"/>
        </w:rPr>
        <w:t>,</w:t>
      </w:r>
      <w:proofErr w:type="gramEnd"/>
      <w:r w:rsidRPr="005A0FB3" w:rsidR="00BE6708">
        <w:rPr>
          <w:i/>
          <w:lang w:val="uk-UA"/>
        </w:rPr>
        <w:br/>
      </w:r>
      <w:r w:rsidRPr="005A0FB3" w:rsidR="001F2796">
        <w:rPr>
          <w:lang w:val="uk-UA"/>
        </w:rPr>
        <w:t xml:space="preserve">Д-р </w:t>
      </w:r>
      <w:r w:rsidRPr="005A0FB3" w:rsidR="001F2796">
        <w:rPr>
          <w:smallCaps/>
          <w:lang w:val="uk-UA"/>
        </w:rPr>
        <w:t>Опортю</w:t>
      </w:r>
      <w:r w:rsidRPr="005A0FB3" w:rsidR="001F2796">
        <w:rPr>
          <w:lang w:val="uk-UA"/>
        </w:rPr>
        <w:t xml:space="preserve"> (</w:t>
      </w:r>
      <w:r w:rsidRPr="005A0FB3" w:rsidR="000556F2">
        <w:rPr>
          <w:rStyle w:val="JuNames0"/>
          <w:lang w:val="fr-FR"/>
        </w:rPr>
        <w:t>O</w:t>
      </w:r>
      <w:r w:rsidRPr="005A0FB3" w:rsidR="00E906D3">
        <w:rPr>
          <w:rStyle w:val="JuNames0"/>
          <w:lang w:val="fr-FR"/>
        </w:rPr>
        <w:t>portus</w:t>
      </w:r>
      <w:r w:rsidRPr="005A0FB3" w:rsidR="001F2796">
        <w:rPr>
          <w:rStyle w:val="JuNames0"/>
          <w:lang w:val="uk-UA"/>
        </w:rPr>
        <w:t>)</w:t>
      </w:r>
      <w:r w:rsidRPr="005A0FB3">
        <w:rPr>
          <w:lang w:val="uk-UA"/>
        </w:rPr>
        <w:t xml:space="preserve">, </w:t>
      </w:r>
      <w:r w:rsidRPr="005A0FB3">
        <w:rPr>
          <w:lang w:val="uk-UA"/>
        </w:rPr>
        <w:br/>
      </w:r>
      <w:r w:rsidRPr="005A0FB3" w:rsidR="001F2796">
        <w:rPr>
          <w:lang w:val="uk-UA"/>
        </w:rPr>
        <w:t xml:space="preserve">Д-р </w:t>
      </w:r>
      <w:r w:rsidRPr="005A0FB3" w:rsidR="001F2796">
        <w:rPr>
          <w:smallCaps/>
          <w:lang w:val="uk-UA"/>
        </w:rPr>
        <w:t>Сімон</w:t>
      </w:r>
      <w:r w:rsidRPr="005A0FB3" w:rsidR="001F2796">
        <w:rPr>
          <w:lang w:val="uk-UA"/>
        </w:rPr>
        <w:t xml:space="preserve"> (</w:t>
      </w:r>
      <w:r w:rsidRPr="005A0FB3" w:rsidR="000556F2">
        <w:rPr>
          <w:rStyle w:val="JuNames0"/>
          <w:lang w:val="fr-FR"/>
        </w:rPr>
        <w:t>S</w:t>
      </w:r>
      <w:r w:rsidRPr="005A0FB3" w:rsidR="00E906D3">
        <w:rPr>
          <w:rStyle w:val="JuNames0"/>
          <w:lang w:val="fr-FR"/>
        </w:rPr>
        <w:t>imon</w:t>
      </w:r>
      <w:r w:rsidRPr="005A0FB3" w:rsidR="001F2796">
        <w:rPr>
          <w:rStyle w:val="JuNames0"/>
          <w:lang w:val="uk-UA"/>
        </w:rPr>
        <w:t>)</w:t>
      </w:r>
      <w:r w:rsidRPr="005A0FB3">
        <w:rPr>
          <w:lang w:val="uk-UA"/>
        </w:rPr>
        <w:t>,</w:t>
      </w:r>
      <w:r w:rsidRPr="005A0FB3" w:rsidR="00BE6708">
        <w:rPr>
          <w:lang w:val="uk-UA"/>
        </w:rPr>
        <w:tab/>
      </w:r>
      <w:r w:rsidRPr="005A0FB3" w:rsidR="006C37CE">
        <w:rPr>
          <w:rFonts w:ascii="Times New Roman" w:hAnsi="Times New Roman" w:eastAsia="Times New Roman" w:cs="Times New Roman"/>
          <w:i/>
          <w:lang w:val="uk-UA"/>
        </w:rPr>
        <w:t>радник</w:t>
      </w:r>
      <w:r w:rsidRPr="005A0FB3" w:rsidR="006C37CE">
        <w:rPr>
          <w:i/>
          <w:lang w:val="uk-UA"/>
        </w:rPr>
        <w:t>и</w:t>
      </w:r>
      <w:r w:rsidRPr="005A0FB3" w:rsidR="000556F2">
        <w:rPr>
          <w:i/>
          <w:lang w:val="uk-UA"/>
        </w:rPr>
        <w:t>;</w:t>
      </w:r>
    </w:p>
    <w:p w:rsidRPr="005A0FB3" w:rsidR="00892F23" w:rsidP="005A0FB3" w:rsidRDefault="00892F23">
      <w:pPr>
        <w:pStyle w:val="ECHRPara"/>
        <w:ind w:firstLine="0"/>
        <w:rPr>
          <w:i/>
          <w:lang w:val="uk-UA"/>
        </w:rPr>
      </w:pPr>
    </w:p>
    <w:p w:rsidRPr="005A0FB3" w:rsidR="00313172" w:rsidP="005A0FB3" w:rsidRDefault="009C6873">
      <w:pPr>
        <w:pStyle w:val="ECHRPara"/>
        <w:ind w:firstLine="0"/>
        <w:rPr>
          <w:i/>
          <w:lang w:val="uk-UA"/>
        </w:rPr>
      </w:pPr>
      <w:r w:rsidRPr="005A0FB3">
        <w:rPr>
          <w:lang w:val="uk-UA"/>
        </w:rPr>
        <w:t>–</w:t>
      </w:r>
      <w:r w:rsidRPr="005A0FB3">
        <w:rPr>
          <w:lang w:val="fr-FR"/>
        </w:rPr>
        <w:t> </w:t>
      </w:r>
      <w:r w:rsidRPr="005A0FB3" w:rsidR="001F2796">
        <w:rPr>
          <w:i/>
          <w:lang w:val="uk-UA"/>
        </w:rPr>
        <w:t>від Франсуа і Марі-Женев</w:t>
      </w:r>
      <w:r w:rsidRPr="005A0FB3" w:rsidR="005A0FB3">
        <w:rPr>
          <w:i/>
          <w:lang w:val="uk-UA"/>
        </w:rPr>
        <w:t>’</w:t>
      </w:r>
      <w:r w:rsidRPr="005A0FB3" w:rsidR="001F2796">
        <w:rPr>
          <w:i/>
          <w:lang w:val="uk-UA"/>
        </w:rPr>
        <w:t>єв Ламбер, треті особи</w:t>
      </w:r>
    </w:p>
    <w:p w:rsidRPr="005A0FB3" w:rsidR="009C6FE7" w:rsidP="005A0FB3" w:rsidRDefault="001F2796">
      <w:pPr>
        <w:pStyle w:val="ECHRPara"/>
        <w:ind w:left="567" w:firstLine="0"/>
        <w:rPr>
          <w:lang w:val="uk-UA"/>
        </w:rPr>
      </w:pPr>
      <w:r w:rsidRPr="005A0FB3">
        <w:rPr>
          <w:lang w:val="uk-UA"/>
        </w:rPr>
        <w:t xml:space="preserve">Пан </w:t>
      </w:r>
      <w:r w:rsidRPr="005A0FB3">
        <w:rPr>
          <w:smallCaps/>
          <w:lang w:val="uk-UA"/>
        </w:rPr>
        <w:t>М. Мюньє-Апер</w:t>
      </w:r>
      <w:r w:rsidRPr="005A0FB3">
        <w:rPr>
          <w:lang w:val="uk-UA"/>
        </w:rPr>
        <w:t xml:space="preserve"> (</w:t>
      </w:r>
      <w:r w:rsidRPr="005A0FB3" w:rsidR="00313172">
        <w:rPr>
          <w:lang w:val="fr-FR"/>
        </w:rPr>
        <w:t>M</w:t>
      </w:r>
      <w:r w:rsidRPr="005A0FB3" w:rsidR="00313172">
        <w:rPr>
          <w:lang w:val="uk-UA"/>
        </w:rPr>
        <w:t>.</w:t>
      </w:r>
      <w:r w:rsidRPr="005A0FB3" w:rsidR="009C6FE7">
        <w:rPr>
          <w:lang w:val="uk-UA"/>
        </w:rPr>
        <w:t xml:space="preserve"> </w:t>
      </w:r>
      <w:r w:rsidRPr="005A0FB3" w:rsidR="000556F2">
        <w:rPr>
          <w:rStyle w:val="JuNames0"/>
          <w:lang w:val="fr-FR"/>
        </w:rPr>
        <w:t>Munier</w:t>
      </w:r>
      <w:r w:rsidRPr="005A0FB3" w:rsidR="000556F2">
        <w:rPr>
          <w:rStyle w:val="JuNames0"/>
          <w:lang w:val="uk-UA"/>
        </w:rPr>
        <w:t>-</w:t>
      </w:r>
      <w:r w:rsidRPr="005A0FB3" w:rsidR="000556F2">
        <w:rPr>
          <w:rStyle w:val="JuNames0"/>
          <w:lang w:val="fr-FR"/>
        </w:rPr>
        <w:t>A</w:t>
      </w:r>
      <w:r w:rsidRPr="005A0FB3" w:rsidR="00313172">
        <w:rPr>
          <w:rStyle w:val="JuNames0"/>
          <w:lang w:val="fr-FR"/>
        </w:rPr>
        <w:t>paire</w:t>
      </w:r>
      <w:r w:rsidRPr="005A0FB3">
        <w:rPr>
          <w:rStyle w:val="JuNames0"/>
          <w:lang w:val="uk-UA"/>
        </w:rPr>
        <w:t>)</w:t>
      </w:r>
      <w:r w:rsidRPr="005A0FB3" w:rsidR="009C6FE7">
        <w:rPr>
          <w:lang w:val="uk-UA"/>
        </w:rPr>
        <w:t xml:space="preserve">, </w:t>
      </w:r>
      <w:r w:rsidRPr="005A0FB3">
        <w:rPr>
          <w:lang w:val="uk-UA"/>
        </w:rPr>
        <w:t>адвокат</w:t>
      </w:r>
      <w:r w:rsidRPr="005A0FB3" w:rsidR="00313172">
        <w:rPr>
          <w:lang w:val="uk-UA"/>
        </w:rPr>
        <w:t xml:space="preserve"> </w:t>
      </w:r>
      <w:r w:rsidRPr="005A0FB3">
        <w:rPr>
          <w:lang w:val="uk-UA"/>
        </w:rPr>
        <w:t>при Державній Раді і Касаційному суді</w:t>
      </w:r>
      <w:r w:rsidRPr="005A0FB3" w:rsidR="00313172">
        <w:rPr>
          <w:lang w:val="uk-UA"/>
        </w:rPr>
        <w:t>,</w:t>
      </w:r>
    </w:p>
    <w:p w:rsidRPr="005A0FB3" w:rsidR="00313172" w:rsidP="005A0FB3" w:rsidRDefault="001F2796">
      <w:pPr>
        <w:pStyle w:val="ECHRPara"/>
        <w:tabs>
          <w:tab w:val="right" w:pos="7371"/>
        </w:tabs>
        <w:ind w:left="567" w:firstLine="0"/>
        <w:rPr>
          <w:i/>
          <w:lang w:val="uk-UA"/>
        </w:rPr>
      </w:pPr>
      <w:r w:rsidRPr="005A0FB3">
        <w:rPr>
          <w:lang w:val="uk-UA"/>
        </w:rPr>
        <w:t xml:space="preserve">Пан </w:t>
      </w:r>
      <w:r w:rsidRPr="005A0FB3">
        <w:rPr>
          <w:smallCaps/>
          <w:lang w:val="uk-UA"/>
        </w:rPr>
        <w:t>Б. Лорі</w:t>
      </w:r>
      <w:r w:rsidRPr="005A0FB3">
        <w:rPr>
          <w:lang w:val="uk-UA"/>
        </w:rPr>
        <w:t xml:space="preserve"> (</w:t>
      </w:r>
      <w:r w:rsidRPr="005A0FB3" w:rsidR="00313172">
        <w:rPr>
          <w:lang w:val="fr-FR"/>
        </w:rPr>
        <w:t>B</w:t>
      </w:r>
      <w:r w:rsidRPr="005A0FB3" w:rsidR="00313172">
        <w:rPr>
          <w:lang w:val="uk-UA"/>
        </w:rPr>
        <w:t xml:space="preserve">. </w:t>
      </w:r>
      <w:r w:rsidRPr="005A0FB3" w:rsidR="000556F2">
        <w:rPr>
          <w:rStyle w:val="JuNames0"/>
          <w:lang w:val="fr-FR"/>
        </w:rPr>
        <w:t>L</w:t>
      </w:r>
      <w:r w:rsidRPr="005A0FB3" w:rsidR="00313172">
        <w:rPr>
          <w:rStyle w:val="JuNames0"/>
          <w:lang w:val="fr-FR"/>
        </w:rPr>
        <w:t>orit</w:t>
      </w:r>
      <w:r w:rsidRPr="005A0FB3">
        <w:rPr>
          <w:rStyle w:val="JuNames0"/>
          <w:lang w:val="uk-UA"/>
        </w:rPr>
        <w:t>)</w:t>
      </w:r>
      <w:r w:rsidRPr="005A0FB3" w:rsidR="00313172">
        <w:rPr>
          <w:lang w:val="uk-UA"/>
        </w:rPr>
        <w:t xml:space="preserve">, </w:t>
      </w:r>
      <w:r w:rsidRPr="005A0FB3">
        <w:rPr>
          <w:lang w:val="uk-UA"/>
        </w:rPr>
        <w:t>адвокат</w:t>
      </w:r>
      <w:r w:rsidRPr="005A0FB3" w:rsidR="00313172">
        <w:rPr>
          <w:lang w:val="uk-UA"/>
        </w:rPr>
        <w:t>,</w:t>
      </w:r>
      <w:r w:rsidRPr="005A0FB3" w:rsidR="009C6873">
        <w:rPr>
          <w:lang w:val="uk-UA"/>
        </w:rPr>
        <w:t xml:space="preserve"> </w:t>
      </w:r>
      <w:r w:rsidRPr="005A0FB3" w:rsidR="009C6873">
        <w:rPr>
          <w:lang w:val="uk-UA"/>
        </w:rPr>
        <w:tab/>
      </w:r>
      <w:r w:rsidRPr="005A0FB3">
        <w:rPr>
          <w:i/>
          <w:lang w:val="uk-UA"/>
        </w:rPr>
        <w:t>представники</w:t>
      </w:r>
      <w:r w:rsidRPr="005A0FB3" w:rsidR="009C6873">
        <w:rPr>
          <w:i/>
          <w:lang w:val="uk-UA"/>
        </w:rPr>
        <w:t>.</w:t>
      </w:r>
    </w:p>
    <w:p w:rsidRPr="005A0FB3" w:rsidR="00892F23" w:rsidP="005A0FB3" w:rsidRDefault="00892F23">
      <w:pPr>
        <w:pStyle w:val="ECHRPara"/>
        <w:ind w:firstLine="0"/>
        <w:rPr>
          <w:lang w:val="uk-UA"/>
        </w:rPr>
      </w:pPr>
    </w:p>
    <w:p w:rsidRPr="005A0FB3" w:rsidR="006D7678" w:rsidP="005A0FB3" w:rsidRDefault="006C37CE">
      <w:pPr>
        <w:pStyle w:val="ECHRPara"/>
        <w:rPr>
          <w:lang w:val="uk-UA"/>
        </w:rPr>
      </w:pPr>
      <w:r w:rsidRPr="005A0FB3">
        <w:rPr>
          <w:rFonts w:ascii="Times New Roman" w:hAnsi="Times New Roman" w:eastAsia="Times New Roman" w:cs="Times New Roman"/>
          <w:lang w:val="uk-UA"/>
        </w:rPr>
        <w:t>Заявник</w:t>
      </w:r>
      <w:r w:rsidRPr="005A0FB3" w:rsidR="001F2796">
        <w:rPr>
          <w:rFonts w:ascii="Times New Roman" w:hAnsi="Times New Roman" w:eastAsia="Times New Roman" w:cs="Times New Roman"/>
          <w:lang w:val="uk-UA"/>
        </w:rPr>
        <w:t>и</w:t>
      </w:r>
      <w:r w:rsidRPr="005A0FB3">
        <w:rPr>
          <w:rFonts w:ascii="Times New Roman" w:hAnsi="Times New Roman" w:eastAsia="Times New Roman" w:cs="Times New Roman"/>
          <w:lang w:val="uk-UA"/>
        </w:rPr>
        <w:t xml:space="preserve"> т</w:t>
      </w:r>
      <w:r w:rsidRPr="005A0FB3" w:rsidR="00C53EE7">
        <w:rPr>
          <w:rFonts w:ascii="Times New Roman" w:hAnsi="Times New Roman" w:eastAsia="Times New Roman" w:cs="Times New Roman"/>
          <w:lang w:val="uk-UA"/>
        </w:rPr>
        <w:t>е</w:t>
      </w:r>
      <w:r w:rsidRPr="005A0FB3">
        <w:rPr>
          <w:rFonts w:ascii="Times New Roman" w:hAnsi="Times New Roman" w:eastAsia="Times New Roman" w:cs="Times New Roman"/>
          <w:lang w:val="uk-UA"/>
        </w:rPr>
        <w:t>ж бу</w:t>
      </w:r>
      <w:r w:rsidRPr="005A0FB3" w:rsidR="001F2796">
        <w:rPr>
          <w:rFonts w:ascii="Times New Roman" w:hAnsi="Times New Roman" w:eastAsia="Times New Roman" w:cs="Times New Roman"/>
          <w:lang w:val="uk-UA"/>
        </w:rPr>
        <w:t>ли</w:t>
      </w:r>
      <w:r w:rsidRPr="005A0FB3">
        <w:rPr>
          <w:rFonts w:ascii="Times New Roman" w:hAnsi="Times New Roman" w:eastAsia="Times New Roman" w:cs="Times New Roman"/>
          <w:lang w:val="uk-UA"/>
        </w:rPr>
        <w:t xml:space="preserve"> присутні на засіданні</w:t>
      </w:r>
      <w:r w:rsidRPr="005A0FB3">
        <w:rPr>
          <w:lang w:val="uk-UA"/>
        </w:rPr>
        <w:t xml:space="preserve"> </w:t>
      </w:r>
      <w:r w:rsidRPr="005A0FB3" w:rsidR="00FC04D9">
        <w:rPr>
          <w:lang w:val="uk-UA"/>
        </w:rPr>
        <w:t>(</w:t>
      </w:r>
      <w:r w:rsidRPr="005A0FB3" w:rsidR="001F2796">
        <w:rPr>
          <w:lang w:val="uk-UA"/>
        </w:rPr>
        <w:t>окрім першого заявника</w:t>
      </w:r>
      <w:r w:rsidRPr="005A0FB3" w:rsidR="00FC04D9">
        <w:rPr>
          <w:lang w:val="uk-UA"/>
        </w:rPr>
        <w:t>)</w:t>
      </w:r>
      <w:r w:rsidRPr="005A0FB3" w:rsidR="000D0117">
        <w:rPr>
          <w:lang w:val="uk-UA"/>
        </w:rPr>
        <w:t xml:space="preserve">, </w:t>
      </w:r>
      <w:r w:rsidRPr="005A0FB3" w:rsidR="001F2796">
        <w:rPr>
          <w:lang w:val="uk-UA"/>
        </w:rPr>
        <w:t>а також</w:t>
      </w:r>
      <w:r w:rsidRPr="005A0FB3" w:rsidR="00C53EE7">
        <w:rPr>
          <w:rFonts w:ascii="Times New Roman" w:hAnsi="Times New Roman" w:eastAsia="Times New Roman" w:cs="Times New Roman"/>
          <w:lang w:val="uk-UA"/>
        </w:rPr>
        <w:t xml:space="preserve"> були присутні</w:t>
      </w:r>
      <w:r w:rsidRPr="005A0FB3" w:rsidR="001F2796">
        <w:rPr>
          <w:lang w:val="uk-UA"/>
        </w:rPr>
        <w:t xml:space="preserve"> Рашель Ламбер</w:t>
      </w:r>
      <w:r w:rsidRPr="005A0FB3" w:rsidR="00C53EE7">
        <w:rPr>
          <w:lang w:val="uk-UA"/>
        </w:rPr>
        <w:t>, Франсуа Ламбер, Марі-Женев</w:t>
      </w:r>
      <w:r w:rsidRPr="005A0FB3" w:rsidR="005A0FB3">
        <w:rPr>
          <w:lang w:val="uk-UA"/>
        </w:rPr>
        <w:t>’</w:t>
      </w:r>
      <w:r w:rsidRPr="005A0FB3" w:rsidR="00C53EE7">
        <w:rPr>
          <w:lang w:val="uk-UA"/>
        </w:rPr>
        <w:t>єв Ламбер, треті особи</w:t>
      </w:r>
      <w:r w:rsidRPr="005A0FB3" w:rsidR="00892F23">
        <w:rPr>
          <w:lang w:val="uk-UA"/>
        </w:rPr>
        <w:t>.</w:t>
      </w:r>
    </w:p>
    <w:p w:rsidRPr="005A0FB3" w:rsidR="006D7678" w:rsidP="005A0FB3" w:rsidRDefault="00EA2795">
      <w:pPr>
        <w:pStyle w:val="ECHRPara"/>
        <w:rPr>
          <w:lang w:val="uk-UA"/>
        </w:rPr>
      </w:pPr>
      <w:r w:rsidRPr="005A0FB3">
        <w:rPr>
          <w:lang w:val="uk-UA"/>
        </w:rPr>
        <w:t>Суд заслухав звернення пана</w:t>
      </w:r>
      <w:r w:rsidRPr="005A0FB3" w:rsidR="00C53EE7">
        <w:rPr>
          <w:lang w:val="uk-UA"/>
        </w:rPr>
        <w:t xml:space="preserve"> Алабрюн, пана Пайо, пана Тріомф, пана Мюньє-Апер і пана Петіті, а також відповіді</w:t>
      </w:r>
      <w:r w:rsidRPr="005A0FB3" w:rsidR="00D92B52">
        <w:rPr>
          <w:lang w:val="uk-UA"/>
        </w:rPr>
        <w:t xml:space="preserve"> </w:t>
      </w:r>
      <w:r w:rsidRPr="005A0FB3" w:rsidR="00C53EE7">
        <w:rPr>
          <w:lang w:val="uk-UA"/>
        </w:rPr>
        <w:t>пана Алабрюн і пана Пайо на питання судді</w:t>
      </w:r>
      <w:r w:rsidRPr="005A0FB3" w:rsidR="00100106">
        <w:rPr>
          <w:lang w:val="uk-UA"/>
        </w:rPr>
        <w:t>.</w:t>
      </w:r>
    </w:p>
    <w:p w:rsidRPr="005A0FB3" w:rsidR="00EA2795" w:rsidP="005A0FB3" w:rsidRDefault="00EA2795">
      <w:pPr>
        <w:pStyle w:val="ECHRTitle1"/>
        <w:rPr>
          <w:lang w:val="uk-UA"/>
        </w:rPr>
      </w:pPr>
      <w:r w:rsidRPr="005A0FB3">
        <w:rPr>
          <w:lang w:val="uk-UA"/>
        </w:rPr>
        <w:t>ФАКТИ</w:t>
      </w:r>
    </w:p>
    <w:p w:rsidRPr="005A0FB3" w:rsidR="00E77CB3" w:rsidP="005A0FB3" w:rsidRDefault="00EA2795">
      <w:pPr>
        <w:pStyle w:val="ECHRHeading1"/>
        <w:rPr>
          <w:lang w:val="uk-UA"/>
        </w:rPr>
      </w:pPr>
      <w:r w:rsidRPr="005A0FB3">
        <w:rPr>
          <w:lang w:val="fr-FR"/>
        </w:rPr>
        <w:t>I</w:t>
      </w:r>
      <w:r w:rsidRPr="005A0FB3">
        <w:rPr>
          <w:lang w:val="uk-UA"/>
        </w:rPr>
        <w:t>.</w:t>
      </w:r>
      <w:r w:rsidRPr="005A0FB3">
        <w:rPr>
          <w:lang w:val="fr-FR"/>
        </w:rPr>
        <w:t>  </w:t>
      </w:r>
      <w:r w:rsidRPr="005A0FB3">
        <w:rPr>
          <w:lang w:val="uk-UA"/>
        </w:rPr>
        <w:t>ОБСТАВИНИ СПРАВИ</w:t>
      </w:r>
    </w:p>
    <w:p w:rsidRPr="005A0FB3" w:rsidR="006D7678" w:rsidP="005A0FB3" w:rsidRDefault="00C2736C">
      <w:pPr>
        <w:pStyle w:val="ECHRPara"/>
        <w:rPr>
          <w:lang w:val="uk-UA"/>
        </w:rPr>
      </w:pPr>
      <w:r w:rsidRPr="005A0FB3">
        <w:rPr>
          <w:lang w:val="fr-FR"/>
        </w:rPr>
        <w:fldChar w:fldCharType="begin"/>
      </w:r>
      <w:r w:rsidRPr="005A0FB3" w:rsidR="0005211C">
        <w:rPr>
          <w:lang w:val="uk-UA"/>
        </w:rPr>
        <w:instrText xml:space="preserve"> </w:instrText>
      </w:r>
      <w:r w:rsidRPr="005A0FB3" w:rsidR="0005211C">
        <w:rPr>
          <w:lang w:val="fr-FR"/>
        </w:rPr>
        <w:instrText>SEQ</w:instrText>
      </w:r>
      <w:r w:rsidRPr="005A0FB3" w:rsidR="0005211C">
        <w:rPr>
          <w:lang w:val="uk-UA"/>
        </w:rPr>
        <w:instrText xml:space="preserve"> </w:instrText>
      </w:r>
      <w:r w:rsidRPr="005A0FB3" w:rsidR="0005211C">
        <w:rPr>
          <w:lang w:val="fr-FR"/>
        </w:rPr>
        <w:instrText>level</w:instrText>
      </w:r>
      <w:r w:rsidRPr="005A0FB3" w:rsidR="0005211C">
        <w:rPr>
          <w:lang w:val="uk-UA"/>
        </w:rPr>
        <w:instrText>0 \*</w:instrText>
      </w:r>
      <w:r w:rsidRPr="005A0FB3" w:rsidR="0005211C">
        <w:rPr>
          <w:lang w:val="fr-FR"/>
        </w:rPr>
        <w:instrText>arabic</w:instrText>
      </w:r>
      <w:r w:rsidRPr="005A0FB3" w:rsidR="0005211C">
        <w:rPr>
          <w:lang w:val="uk-UA"/>
        </w:rPr>
        <w:instrText xml:space="preserve"> </w:instrText>
      </w:r>
      <w:r w:rsidRPr="005A0FB3">
        <w:rPr>
          <w:lang w:val="fr-FR"/>
        </w:rPr>
        <w:fldChar w:fldCharType="separate"/>
      </w:r>
      <w:r w:rsidRPr="005A0FB3" w:rsidR="005A0FB3">
        <w:rPr>
          <w:noProof/>
          <w:lang w:val="uk-UA"/>
        </w:rPr>
        <w:t>10</w:t>
      </w:r>
      <w:r w:rsidRPr="005A0FB3">
        <w:rPr>
          <w:lang w:val="fr-FR"/>
        </w:rPr>
        <w:fldChar w:fldCharType="end"/>
      </w:r>
      <w:r w:rsidRPr="005A0FB3" w:rsidR="0005211C">
        <w:rPr>
          <w:lang w:val="uk-UA"/>
        </w:rPr>
        <w:t>.</w:t>
      </w:r>
      <w:r w:rsidRPr="005A0FB3" w:rsidR="0005211C">
        <w:rPr>
          <w:lang w:val="fr-FR"/>
        </w:rPr>
        <w:t>  </w:t>
      </w:r>
      <w:r w:rsidRPr="005A0FB3" w:rsidR="00C9569C">
        <w:rPr>
          <w:lang w:val="uk-UA"/>
        </w:rPr>
        <w:t xml:space="preserve">Заявники, усі громадяни Франції, </w:t>
      </w:r>
      <w:r w:rsidRPr="005A0FB3" w:rsidR="00E74D4E">
        <w:rPr>
          <w:lang w:val="uk-UA"/>
        </w:rPr>
        <w:t>пан П</w:t>
      </w:r>
      <w:r w:rsidRPr="005A0FB3" w:rsidR="005A0FB3">
        <w:rPr>
          <w:lang w:val="uk-UA"/>
        </w:rPr>
        <w:t>’</w:t>
      </w:r>
      <w:r w:rsidRPr="005A0FB3" w:rsidR="00E74D4E">
        <w:rPr>
          <w:lang w:val="uk-UA"/>
        </w:rPr>
        <w:t>єр Ламбер і його дружина, пані Вів</w:t>
      </w:r>
      <w:r w:rsidRPr="005A0FB3" w:rsidR="005A0FB3">
        <w:rPr>
          <w:lang w:val="uk-UA"/>
        </w:rPr>
        <w:t>’</w:t>
      </w:r>
      <w:r w:rsidRPr="005A0FB3" w:rsidR="00E74D4E">
        <w:rPr>
          <w:lang w:val="uk-UA"/>
        </w:rPr>
        <w:t>ян Ламбер</w:t>
      </w:r>
      <w:r w:rsidRPr="005A0FB3" w:rsidR="000D0117">
        <w:rPr>
          <w:lang w:val="uk-UA"/>
        </w:rPr>
        <w:t xml:space="preserve">, </w:t>
      </w:r>
      <w:r w:rsidRPr="005A0FB3" w:rsidR="00C9569C">
        <w:rPr>
          <w:lang w:val="uk-UA"/>
        </w:rPr>
        <w:t>народились, відповідно, у</w:t>
      </w:r>
      <w:r w:rsidRPr="005A0FB3" w:rsidR="000D0117">
        <w:rPr>
          <w:lang w:val="uk-UA"/>
        </w:rPr>
        <w:t xml:space="preserve"> 1929 </w:t>
      </w:r>
      <w:r w:rsidRPr="005A0FB3" w:rsidR="00C9569C">
        <w:rPr>
          <w:lang w:val="uk-UA"/>
        </w:rPr>
        <w:t>і</w:t>
      </w:r>
      <w:r w:rsidRPr="005A0FB3" w:rsidR="000D0117">
        <w:rPr>
          <w:lang w:val="uk-UA"/>
        </w:rPr>
        <w:t xml:space="preserve"> 1945 </w:t>
      </w:r>
      <w:r w:rsidRPr="005A0FB3" w:rsidR="00C9569C">
        <w:rPr>
          <w:lang w:val="uk-UA"/>
        </w:rPr>
        <w:t xml:space="preserve">році і мешкають у Реймсі, </w:t>
      </w:r>
      <w:r w:rsidRPr="005A0FB3" w:rsidR="009F4268">
        <w:rPr>
          <w:lang w:val="uk-UA"/>
        </w:rPr>
        <w:t xml:space="preserve">пан Давід Філіпон народився у </w:t>
      </w:r>
      <w:r w:rsidRPr="005A0FB3" w:rsidR="000D0117">
        <w:rPr>
          <w:lang w:val="uk-UA"/>
        </w:rPr>
        <w:t xml:space="preserve">1971 </w:t>
      </w:r>
      <w:r w:rsidRPr="005A0FB3" w:rsidR="009F4268">
        <w:rPr>
          <w:lang w:val="uk-UA"/>
        </w:rPr>
        <w:t>році і мешкає у місті Мурмелон, пані Ан Тюарз народилась у</w:t>
      </w:r>
      <w:r w:rsidRPr="005A0FB3" w:rsidR="000D0117">
        <w:rPr>
          <w:lang w:val="uk-UA"/>
        </w:rPr>
        <w:t xml:space="preserve"> 1978 </w:t>
      </w:r>
      <w:r w:rsidRPr="005A0FB3" w:rsidR="009F4268">
        <w:rPr>
          <w:lang w:val="uk-UA"/>
        </w:rPr>
        <w:t>році і мешкає у місті Мілізак</w:t>
      </w:r>
      <w:r w:rsidRPr="005A0FB3" w:rsidR="000D0117">
        <w:rPr>
          <w:lang w:val="uk-UA"/>
        </w:rPr>
        <w:t xml:space="preserve">. </w:t>
      </w:r>
      <w:r w:rsidRPr="005A0FB3" w:rsidR="00C9569C">
        <w:rPr>
          <w:lang w:val="uk-UA"/>
        </w:rPr>
        <w:t>Вон</w:t>
      </w:r>
      <w:r w:rsidRPr="005A0FB3" w:rsidR="009F4268">
        <w:rPr>
          <w:lang w:val="uk-UA"/>
        </w:rPr>
        <w:t>и</w:t>
      </w:r>
      <w:r w:rsidRPr="005A0FB3" w:rsidR="00C9569C">
        <w:rPr>
          <w:lang w:val="uk-UA"/>
        </w:rPr>
        <w:t xml:space="preserve"> є, відповідно, батьками, одноутробним братом і сестрою Венсана Ламбера, народженого </w:t>
      </w:r>
      <w:r w:rsidRPr="005A0FB3" w:rsidR="000D0117">
        <w:rPr>
          <w:lang w:val="uk-UA"/>
        </w:rPr>
        <w:t xml:space="preserve">20 </w:t>
      </w:r>
      <w:r w:rsidRPr="005A0FB3" w:rsidR="00C9569C">
        <w:rPr>
          <w:lang w:val="uk-UA"/>
        </w:rPr>
        <w:t>вересня</w:t>
      </w:r>
      <w:r w:rsidRPr="005A0FB3" w:rsidR="000D0117">
        <w:rPr>
          <w:lang w:val="uk-UA"/>
        </w:rPr>
        <w:t xml:space="preserve"> 1976</w:t>
      </w:r>
      <w:r w:rsidRPr="005A0FB3" w:rsidR="00C9569C">
        <w:rPr>
          <w:lang w:val="uk-UA"/>
        </w:rPr>
        <w:t xml:space="preserve"> року</w:t>
      </w:r>
      <w:r w:rsidRPr="005A0FB3" w:rsidR="000D0117">
        <w:rPr>
          <w:lang w:val="uk-UA"/>
        </w:rPr>
        <w:t>.</w:t>
      </w:r>
    </w:p>
    <w:p w:rsidRPr="005A0FB3" w:rsidR="000D0117" w:rsidP="005A0FB3" w:rsidRDefault="00C2736C">
      <w:pPr>
        <w:pStyle w:val="ECHRPara"/>
        <w:rPr>
          <w:lang w:val="uk-UA"/>
        </w:rPr>
      </w:pPr>
      <w:r w:rsidRPr="005A0FB3">
        <w:rPr>
          <w:lang w:val="fr-FR"/>
        </w:rPr>
        <w:fldChar w:fldCharType="begin"/>
      </w:r>
      <w:r w:rsidRPr="005A0FB3" w:rsidR="009C6FE7">
        <w:rPr>
          <w:lang w:val="uk-UA"/>
        </w:rPr>
        <w:instrText xml:space="preserve"> </w:instrText>
      </w:r>
      <w:r w:rsidRPr="005A0FB3" w:rsidR="009C6FE7">
        <w:rPr>
          <w:lang w:val="fr-FR"/>
        </w:rPr>
        <w:instrText>SEQ</w:instrText>
      </w:r>
      <w:r w:rsidRPr="005A0FB3" w:rsidR="009C6FE7">
        <w:rPr>
          <w:lang w:val="uk-UA"/>
        </w:rPr>
        <w:instrText xml:space="preserve"> </w:instrText>
      </w:r>
      <w:r w:rsidRPr="005A0FB3" w:rsidR="009C6FE7">
        <w:rPr>
          <w:lang w:val="fr-FR"/>
        </w:rPr>
        <w:instrText>level</w:instrText>
      </w:r>
      <w:r w:rsidRPr="005A0FB3" w:rsidR="009C6FE7">
        <w:rPr>
          <w:lang w:val="uk-UA"/>
        </w:rPr>
        <w:instrText>0 \*</w:instrText>
      </w:r>
      <w:r w:rsidRPr="005A0FB3" w:rsidR="009C6FE7">
        <w:rPr>
          <w:lang w:val="fr-FR"/>
        </w:rPr>
        <w:instrText>arabic</w:instrText>
      </w:r>
      <w:r w:rsidRPr="005A0FB3" w:rsidR="009C6FE7">
        <w:rPr>
          <w:lang w:val="uk-UA"/>
        </w:rPr>
        <w:instrText xml:space="preserve"> </w:instrText>
      </w:r>
      <w:r w:rsidRPr="005A0FB3">
        <w:rPr>
          <w:lang w:val="fr-FR"/>
        </w:rPr>
        <w:fldChar w:fldCharType="separate"/>
      </w:r>
      <w:r w:rsidRPr="005A0FB3" w:rsidR="005A0FB3">
        <w:rPr>
          <w:noProof/>
          <w:lang w:val="uk-UA"/>
        </w:rPr>
        <w:t>11</w:t>
      </w:r>
      <w:r w:rsidRPr="005A0FB3">
        <w:rPr>
          <w:lang w:val="fr-FR"/>
        </w:rPr>
        <w:fldChar w:fldCharType="end"/>
      </w:r>
      <w:r w:rsidRPr="005A0FB3" w:rsidR="00E77CB3">
        <w:rPr>
          <w:lang w:val="uk-UA"/>
        </w:rPr>
        <w:t>.</w:t>
      </w:r>
      <w:r w:rsidRPr="005A0FB3" w:rsidR="00E77CB3">
        <w:rPr>
          <w:lang w:val="fr-FR"/>
        </w:rPr>
        <w:t>  </w:t>
      </w:r>
      <w:r w:rsidRPr="005A0FB3" w:rsidR="00BF6BB5">
        <w:rPr>
          <w:lang w:val="uk-UA"/>
        </w:rPr>
        <w:t xml:space="preserve">Під час автокатастрофи </w:t>
      </w:r>
      <w:r w:rsidRPr="005A0FB3" w:rsidR="000D0117">
        <w:rPr>
          <w:lang w:val="uk-UA"/>
        </w:rPr>
        <w:t xml:space="preserve">29 </w:t>
      </w:r>
      <w:r w:rsidRPr="005A0FB3" w:rsidR="00BF6BB5">
        <w:rPr>
          <w:lang w:val="uk-UA"/>
        </w:rPr>
        <w:t xml:space="preserve">вересня </w:t>
      </w:r>
      <w:r w:rsidRPr="005A0FB3" w:rsidR="000D0117">
        <w:rPr>
          <w:lang w:val="uk-UA"/>
        </w:rPr>
        <w:t>2008</w:t>
      </w:r>
      <w:r w:rsidRPr="005A0FB3" w:rsidR="00905C46">
        <w:rPr>
          <w:lang w:val="uk-UA"/>
        </w:rPr>
        <w:t xml:space="preserve"> року Венсан Ламбер</w:t>
      </w:r>
      <w:r w:rsidRPr="005A0FB3" w:rsidR="00BF6BB5">
        <w:rPr>
          <w:lang w:val="uk-UA"/>
        </w:rPr>
        <w:t xml:space="preserve"> отримав тяжкі черепні травми</w:t>
      </w:r>
      <w:r w:rsidRPr="005A0FB3" w:rsidR="000D0117">
        <w:rPr>
          <w:lang w:val="uk-UA"/>
        </w:rPr>
        <w:t xml:space="preserve">, </w:t>
      </w:r>
      <w:r w:rsidRPr="005A0FB3" w:rsidR="00BF6BB5">
        <w:rPr>
          <w:lang w:val="uk-UA"/>
        </w:rPr>
        <w:t>які спричинили параліч і повну неспроможність</w:t>
      </w:r>
      <w:r w:rsidRPr="005A0FB3" w:rsidR="000D0117">
        <w:rPr>
          <w:lang w:val="uk-UA"/>
        </w:rPr>
        <w:t xml:space="preserve">. </w:t>
      </w:r>
      <w:r w:rsidRPr="005A0FB3" w:rsidR="00BF6BB5">
        <w:rPr>
          <w:lang w:val="uk-UA"/>
        </w:rPr>
        <w:t>Ві</w:t>
      </w:r>
      <w:r w:rsidRPr="005A0FB3" w:rsidR="00D61DDC">
        <w:rPr>
          <w:lang w:val="uk-UA"/>
        </w:rPr>
        <w:t>д</w:t>
      </w:r>
      <w:r w:rsidRPr="005A0FB3" w:rsidR="00BF6BB5">
        <w:rPr>
          <w:lang w:val="uk-UA"/>
        </w:rPr>
        <w:t xml:space="preserve">повідно до медичної експертизи, проведеної за постановою Державної Ради </w:t>
      </w:r>
      <w:r w:rsidRPr="005A0FB3" w:rsidR="00613312">
        <w:rPr>
          <w:lang w:val="uk-UA"/>
        </w:rPr>
        <w:t xml:space="preserve">14 </w:t>
      </w:r>
      <w:r w:rsidRPr="005A0FB3" w:rsidR="00BF6BB5">
        <w:rPr>
          <w:lang w:val="uk-UA"/>
        </w:rPr>
        <w:t>лютого</w:t>
      </w:r>
      <w:r w:rsidRPr="005A0FB3" w:rsidR="00613312">
        <w:rPr>
          <w:lang w:val="uk-UA"/>
        </w:rPr>
        <w:t xml:space="preserve"> 2014</w:t>
      </w:r>
      <w:r w:rsidRPr="005A0FB3" w:rsidR="00BF6BB5">
        <w:rPr>
          <w:lang w:val="uk-UA"/>
        </w:rPr>
        <w:t xml:space="preserve"> року</w:t>
      </w:r>
      <w:r w:rsidRPr="005A0FB3" w:rsidR="00613312">
        <w:rPr>
          <w:lang w:val="uk-UA"/>
        </w:rPr>
        <w:t xml:space="preserve">, </w:t>
      </w:r>
      <w:r w:rsidRPr="005A0FB3" w:rsidR="00BF6BB5">
        <w:rPr>
          <w:lang w:val="uk-UA"/>
        </w:rPr>
        <w:t xml:space="preserve">він перебуває у хронічному вегетативному стані </w:t>
      </w:r>
      <w:r w:rsidRPr="005A0FB3" w:rsidR="000D0117">
        <w:rPr>
          <w:lang w:val="uk-UA"/>
        </w:rPr>
        <w:t>(</w:t>
      </w:r>
      <w:r w:rsidRPr="005A0FB3" w:rsidR="00BF6BB5">
        <w:rPr>
          <w:lang w:val="uk-UA"/>
        </w:rPr>
        <w:t>параграф</w:t>
      </w:r>
      <w:r w:rsidRPr="005A0FB3" w:rsidR="0018102E">
        <w:rPr>
          <w:lang w:val="fr-FR"/>
        </w:rPr>
        <w:t> </w:t>
      </w:r>
      <w:r w:rsidRPr="005A0FB3">
        <w:rPr>
          <w:lang w:val="fr-FR"/>
        </w:rPr>
        <w:fldChar w:fldCharType="begin"/>
      </w:r>
      <w:r w:rsidRPr="005A0FB3" w:rsidR="0005211C">
        <w:rPr>
          <w:lang w:val="uk-UA"/>
        </w:rPr>
        <w:instrText xml:space="preserve"> </w:instrText>
      </w:r>
      <w:r w:rsidRPr="005A0FB3" w:rsidR="0005211C">
        <w:rPr>
          <w:lang w:val="fr-FR"/>
        </w:rPr>
        <w:instrText>REF</w:instrText>
      </w:r>
      <w:r w:rsidRPr="005A0FB3" w:rsidR="0005211C">
        <w:rPr>
          <w:lang w:val="uk-UA"/>
        </w:rPr>
        <w:instrText xml:space="preserve"> </w:instrText>
      </w:r>
      <w:r w:rsidRPr="005A0FB3" w:rsidR="0005211C">
        <w:rPr>
          <w:lang w:val="fr-FR"/>
        </w:rPr>
        <w:instrText>p</w:instrText>
      </w:r>
      <w:r w:rsidRPr="005A0FB3" w:rsidR="0005211C">
        <w:rPr>
          <w:lang w:val="uk-UA"/>
        </w:rPr>
        <w:instrText>40 \</w:instrText>
      </w:r>
      <w:r w:rsidRPr="005A0FB3" w:rsidR="0005211C">
        <w:rPr>
          <w:lang w:val="fr-FR"/>
        </w:rPr>
        <w:instrText>h</w:instrText>
      </w:r>
      <w:r w:rsidRPr="005A0FB3" w:rsidR="0005211C">
        <w:rPr>
          <w:lang w:val="uk-UA"/>
        </w:rPr>
        <w:instrText xml:space="preserve"> </w:instrText>
      </w:r>
      <w:r w:rsidRPr="005A0FB3">
        <w:rPr>
          <w:lang w:val="fr-FR"/>
        </w:rPr>
      </w:r>
      <w:r w:rsidRPr="005A0FB3">
        <w:rPr>
          <w:lang w:val="fr-FR"/>
        </w:rPr>
        <w:fldChar w:fldCharType="separate"/>
      </w:r>
      <w:r w:rsidRPr="005A0FB3" w:rsidR="005A0FB3">
        <w:rPr>
          <w:noProof/>
          <w:lang w:val="uk-UA"/>
        </w:rPr>
        <w:t>40</w:t>
      </w:r>
      <w:r w:rsidRPr="005A0FB3">
        <w:rPr>
          <w:lang w:val="fr-FR"/>
        </w:rPr>
        <w:fldChar w:fldCharType="end"/>
      </w:r>
      <w:r w:rsidRPr="005A0FB3" w:rsidR="0005211C">
        <w:rPr>
          <w:lang w:val="uk-UA"/>
        </w:rPr>
        <w:t xml:space="preserve"> </w:t>
      </w:r>
      <w:r w:rsidRPr="005A0FB3" w:rsidR="00BF6BB5">
        <w:rPr>
          <w:lang w:val="uk-UA"/>
        </w:rPr>
        <w:t>н</w:t>
      </w:r>
      <w:r w:rsidRPr="005A0FB3" w:rsidR="00D61DDC">
        <w:rPr>
          <w:lang w:val="uk-UA"/>
        </w:rPr>
        <w:t>и</w:t>
      </w:r>
      <w:r w:rsidRPr="005A0FB3" w:rsidR="00BF6BB5">
        <w:rPr>
          <w:lang w:val="uk-UA"/>
        </w:rPr>
        <w:t>жче</w:t>
      </w:r>
      <w:r w:rsidRPr="005A0FB3" w:rsidR="000D0117">
        <w:rPr>
          <w:lang w:val="uk-UA"/>
        </w:rPr>
        <w:t>).</w:t>
      </w:r>
    </w:p>
    <w:p w:rsidRPr="005A0FB3" w:rsidR="006D7678"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12</w:t>
      </w:r>
      <w:r w:rsidRPr="005A0FB3">
        <w:rPr>
          <w:lang w:val="fr-FR"/>
        </w:rPr>
        <w:fldChar w:fldCharType="end"/>
      </w:r>
      <w:r w:rsidRPr="005A0FB3" w:rsidR="000D0117">
        <w:rPr>
          <w:lang w:val="uk-UA"/>
        </w:rPr>
        <w:t>.</w:t>
      </w:r>
      <w:r w:rsidRPr="005A0FB3" w:rsidR="000D0117">
        <w:rPr>
          <w:lang w:val="fr-FR"/>
        </w:rPr>
        <w:t>  </w:t>
      </w:r>
      <w:r w:rsidRPr="005A0FB3" w:rsidR="00BF6BB5">
        <w:rPr>
          <w:lang w:val="uk-UA"/>
        </w:rPr>
        <w:t>Від вересня</w:t>
      </w:r>
      <w:r w:rsidRPr="005A0FB3" w:rsidR="000D0117">
        <w:rPr>
          <w:lang w:val="uk-UA"/>
        </w:rPr>
        <w:t xml:space="preserve"> 2008 </w:t>
      </w:r>
      <w:r w:rsidRPr="005A0FB3" w:rsidR="00BF6BB5">
        <w:rPr>
          <w:lang w:val="uk-UA"/>
        </w:rPr>
        <w:t>до березня</w:t>
      </w:r>
      <w:r w:rsidRPr="005A0FB3" w:rsidR="000D0117">
        <w:rPr>
          <w:lang w:val="uk-UA"/>
        </w:rPr>
        <w:t xml:space="preserve"> 2009</w:t>
      </w:r>
      <w:r w:rsidRPr="005A0FB3" w:rsidR="00BF6BB5">
        <w:rPr>
          <w:lang w:val="uk-UA"/>
        </w:rPr>
        <w:t xml:space="preserve"> року він був госпіталізований у реанімаційному, а потім у неврологічному відділенні лікарняного центру у місті Шалон-ан-Шампань</w:t>
      </w:r>
      <w:r w:rsidRPr="005A0FB3" w:rsidR="000D0117">
        <w:rPr>
          <w:lang w:val="uk-UA"/>
        </w:rPr>
        <w:t xml:space="preserve">. </w:t>
      </w:r>
      <w:r w:rsidRPr="005A0FB3" w:rsidR="00BF6BB5">
        <w:rPr>
          <w:lang w:val="uk-UA"/>
        </w:rPr>
        <w:t>Від березня до червня</w:t>
      </w:r>
      <w:r w:rsidRPr="005A0FB3" w:rsidR="000D0117">
        <w:rPr>
          <w:lang w:val="uk-UA"/>
        </w:rPr>
        <w:t xml:space="preserve"> 2009</w:t>
      </w:r>
      <w:r w:rsidRPr="005A0FB3" w:rsidR="00BF6BB5">
        <w:rPr>
          <w:lang w:val="uk-UA"/>
        </w:rPr>
        <w:t xml:space="preserve"> року</w:t>
      </w:r>
      <w:r w:rsidRPr="005A0FB3" w:rsidR="00B21471">
        <w:rPr>
          <w:lang w:val="uk-UA"/>
        </w:rPr>
        <w:t xml:space="preserve"> він перебував під доглядом у санаторії </w:t>
      </w:r>
      <w:r w:rsidRPr="005A0FB3" w:rsidR="00D61DDC">
        <w:rPr>
          <w:lang w:val="uk-UA"/>
        </w:rPr>
        <w:t xml:space="preserve">в </w:t>
      </w:r>
      <w:r w:rsidRPr="005A0FB3" w:rsidR="004C2F07">
        <w:rPr>
          <w:lang w:val="uk-UA"/>
        </w:rPr>
        <w:t>міст</w:t>
      </w:r>
      <w:r w:rsidRPr="005A0FB3" w:rsidR="00D61DDC">
        <w:rPr>
          <w:lang w:val="uk-UA"/>
        </w:rPr>
        <w:t>і</w:t>
      </w:r>
      <w:r w:rsidRPr="005A0FB3" w:rsidR="004C2F07">
        <w:rPr>
          <w:lang w:val="uk-UA"/>
        </w:rPr>
        <w:t xml:space="preserve"> Берк-с</w:t>
      </w:r>
      <w:r w:rsidRPr="005A0FB3" w:rsidR="00D61DDC">
        <w:rPr>
          <w:lang w:val="uk-UA"/>
        </w:rPr>
        <w:t>ю</w:t>
      </w:r>
      <w:r w:rsidRPr="005A0FB3" w:rsidR="004C2F07">
        <w:rPr>
          <w:lang w:val="uk-UA"/>
        </w:rPr>
        <w:t>р-Мер</w:t>
      </w:r>
      <w:r w:rsidRPr="005A0FB3" w:rsidR="000D0117">
        <w:rPr>
          <w:lang w:val="uk-UA"/>
        </w:rPr>
        <w:t>,</w:t>
      </w:r>
      <w:r w:rsidRPr="005A0FB3" w:rsidR="004C2F07">
        <w:rPr>
          <w:lang w:val="uk-UA"/>
        </w:rPr>
        <w:t xml:space="preserve"> потім, з</w:t>
      </w:r>
      <w:r w:rsidRPr="005A0FB3" w:rsidR="000D0117">
        <w:rPr>
          <w:lang w:val="uk-UA"/>
        </w:rPr>
        <w:t xml:space="preserve"> 23 </w:t>
      </w:r>
      <w:r w:rsidRPr="005A0FB3" w:rsidR="004C2F07">
        <w:rPr>
          <w:lang w:val="uk-UA"/>
        </w:rPr>
        <w:t>червня 2009 року</w:t>
      </w:r>
      <w:r w:rsidRPr="005A0FB3" w:rsidR="000D0117">
        <w:rPr>
          <w:lang w:val="uk-UA"/>
        </w:rPr>
        <w:t xml:space="preserve">, </w:t>
      </w:r>
      <w:r w:rsidRPr="005A0FB3" w:rsidR="004C2F07">
        <w:rPr>
          <w:lang w:val="uk-UA"/>
        </w:rPr>
        <w:t>в університетському лікарняному центрі (</w:t>
      </w:r>
      <w:r w:rsidRPr="005A0FB3" w:rsidR="004C2F07">
        <w:rPr>
          <w:lang w:val="fr-FR"/>
        </w:rPr>
        <w:t>CHU</w:t>
      </w:r>
      <w:r w:rsidRPr="005A0FB3" w:rsidR="004C2F07">
        <w:rPr>
          <w:lang w:val="uk-UA"/>
        </w:rPr>
        <w:t xml:space="preserve">) </w:t>
      </w:r>
      <w:r w:rsidRPr="005A0FB3" w:rsidR="00D61DDC">
        <w:rPr>
          <w:lang w:val="uk-UA"/>
        </w:rPr>
        <w:t xml:space="preserve">у </w:t>
      </w:r>
      <w:r w:rsidRPr="005A0FB3" w:rsidR="004C2F07">
        <w:rPr>
          <w:lang w:val="uk-UA"/>
        </w:rPr>
        <w:t xml:space="preserve">Реймсі у відділенні для пацієнтів з апалічним синдромом </w:t>
      </w:r>
      <w:r w:rsidRPr="005A0FB3" w:rsidR="000D0117">
        <w:rPr>
          <w:lang w:val="uk-UA"/>
        </w:rPr>
        <w:t>(</w:t>
      </w:r>
      <w:r w:rsidRPr="005A0FB3" w:rsidR="004C2F07">
        <w:rPr>
          <w:lang w:val="uk-UA"/>
        </w:rPr>
        <w:t>відділення для догляду і реабілітації</w:t>
      </w:r>
      <w:r w:rsidRPr="005A0FB3" w:rsidR="000D0117">
        <w:rPr>
          <w:lang w:val="uk-UA"/>
        </w:rPr>
        <w:t>)</w:t>
      </w:r>
      <w:r w:rsidRPr="005A0FB3" w:rsidR="004C2F07">
        <w:rPr>
          <w:lang w:val="uk-UA"/>
        </w:rPr>
        <w:t>, де і досі госпіталізований</w:t>
      </w:r>
      <w:r w:rsidRPr="005A0FB3" w:rsidR="000D0117">
        <w:rPr>
          <w:lang w:val="uk-UA"/>
        </w:rPr>
        <w:t xml:space="preserve">. </w:t>
      </w:r>
      <w:r w:rsidRPr="005A0FB3" w:rsidR="004C2F07">
        <w:rPr>
          <w:lang w:val="uk-UA"/>
        </w:rPr>
        <w:t>У цьому відділенні перебувають вісім пацієнтів у вегетативному стані або у стані мінімальної свідомості</w:t>
      </w:r>
      <w:r w:rsidRPr="005A0FB3" w:rsidR="000D0117">
        <w:rPr>
          <w:lang w:val="uk-UA"/>
        </w:rPr>
        <w:t xml:space="preserve">. </w:t>
      </w:r>
      <w:r w:rsidRPr="005A0FB3" w:rsidR="004C2F07">
        <w:rPr>
          <w:lang w:val="uk-UA"/>
        </w:rPr>
        <w:t>Венсан Ламбер отримує штучні гідратацію і живлення парентер</w:t>
      </w:r>
      <w:r w:rsidRPr="005A0FB3" w:rsidR="00D61DDC">
        <w:rPr>
          <w:lang w:val="uk-UA"/>
        </w:rPr>
        <w:t>а</w:t>
      </w:r>
      <w:r w:rsidRPr="005A0FB3" w:rsidR="004C2F07">
        <w:rPr>
          <w:lang w:val="uk-UA"/>
        </w:rPr>
        <w:t>льним шляхом, а саме через шлунковий зонд</w:t>
      </w:r>
      <w:r w:rsidRPr="005A0FB3" w:rsidR="000D0117">
        <w:rPr>
          <w:lang w:val="uk-UA"/>
        </w:rPr>
        <w:t>.</w:t>
      </w:r>
    </w:p>
    <w:bookmarkStart w:name="p13" w:id="3"/>
    <w:p w:rsidRPr="005A0FB3" w:rsidR="000D0117"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13</w:t>
      </w:r>
      <w:r w:rsidRPr="005A0FB3">
        <w:rPr>
          <w:lang w:val="fr-FR"/>
        </w:rPr>
        <w:fldChar w:fldCharType="end"/>
      </w:r>
      <w:bookmarkEnd w:id="3"/>
      <w:r w:rsidRPr="005A0FB3" w:rsidR="000D0117">
        <w:rPr>
          <w:lang w:val="uk-UA"/>
        </w:rPr>
        <w:t>.</w:t>
      </w:r>
      <w:r w:rsidRPr="005A0FB3" w:rsidR="000D0117">
        <w:rPr>
          <w:lang w:val="fr-FR"/>
        </w:rPr>
        <w:t>  </w:t>
      </w:r>
      <w:r w:rsidRPr="005A0FB3" w:rsidR="00CF2486">
        <w:rPr>
          <w:lang w:val="uk-UA"/>
        </w:rPr>
        <w:t>У липні</w:t>
      </w:r>
      <w:r w:rsidRPr="005A0FB3" w:rsidR="000D0117">
        <w:rPr>
          <w:lang w:val="uk-UA"/>
        </w:rPr>
        <w:t xml:space="preserve"> 2011</w:t>
      </w:r>
      <w:r w:rsidRPr="005A0FB3" w:rsidR="00CF2486">
        <w:rPr>
          <w:lang w:val="uk-UA"/>
        </w:rPr>
        <w:t xml:space="preserve"> року його оглядали у спеціалізованому відділенні з дослідження коми (</w:t>
      </w:r>
      <w:r w:rsidRPr="005A0FB3" w:rsidR="00CF2486">
        <w:rPr>
          <w:lang w:val="fr-FR"/>
        </w:rPr>
        <w:t>Coma</w:t>
      </w:r>
      <w:r w:rsidRPr="005A0FB3" w:rsidR="00CF2486">
        <w:rPr>
          <w:lang w:val="uk-UA"/>
        </w:rPr>
        <w:t xml:space="preserve"> </w:t>
      </w:r>
      <w:r w:rsidRPr="005A0FB3" w:rsidR="00CF2486">
        <w:rPr>
          <w:lang w:val="fr-FR"/>
        </w:rPr>
        <w:t>Science</w:t>
      </w:r>
      <w:r w:rsidRPr="005A0FB3" w:rsidR="00CF2486">
        <w:rPr>
          <w:lang w:val="uk-UA"/>
        </w:rPr>
        <w:t xml:space="preserve"> </w:t>
      </w:r>
      <w:r w:rsidRPr="005A0FB3" w:rsidR="00CF2486">
        <w:rPr>
          <w:lang w:val="fr-FR"/>
        </w:rPr>
        <w:t>Group</w:t>
      </w:r>
      <w:r w:rsidRPr="005A0FB3" w:rsidR="00CF2486">
        <w:rPr>
          <w:lang w:val="uk-UA"/>
        </w:rPr>
        <w:t>) університету у Л</w:t>
      </w:r>
      <w:r w:rsidRPr="005A0FB3" w:rsidR="00D61DDC">
        <w:rPr>
          <w:lang w:val="uk-UA"/>
        </w:rPr>
        <w:t>ь</w:t>
      </w:r>
      <w:r w:rsidRPr="005A0FB3" w:rsidR="00CF2486">
        <w:rPr>
          <w:lang w:val="uk-UA"/>
        </w:rPr>
        <w:t>єжі</w:t>
      </w:r>
      <w:r w:rsidRPr="005A0FB3" w:rsidR="000D0117">
        <w:rPr>
          <w:lang w:val="uk-UA"/>
        </w:rPr>
        <w:t xml:space="preserve">, </w:t>
      </w:r>
      <w:r w:rsidRPr="005A0FB3" w:rsidR="00CF2486">
        <w:rPr>
          <w:lang w:val="uk-UA"/>
        </w:rPr>
        <w:t>де дійшли висновку</w:t>
      </w:r>
      <w:r w:rsidRPr="005A0FB3" w:rsidR="000D0117">
        <w:rPr>
          <w:lang w:val="uk-UA"/>
        </w:rPr>
        <w:t>,</w:t>
      </w:r>
      <w:r w:rsidRPr="005A0FB3" w:rsidR="00CF2486">
        <w:rPr>
          <w:lang w:val="uk-UA"/>
        </w:rPr>
        <w:t xml:space="preserve"> що він перебуває у хронічному нейровегетативному</w:t>
      </w:r>
      <w:r w:rsidRPr="005A0FB3" w:rsidR="005A0FB3">
        <w:rPr>
          <w:lang w:val="uk-UA"/>
        </w:rPr>
        <w:t xml:space="preserve"> </w:t>
      </w:r>
      <w:r w:rsidRPr="005A0FB3" w:rsidR="00CF2486">
        <w:rPr>
          <w:lang w:val="uk-UA"/>
        </w:rPr>
        <w:t>стані</w:t>
      </w:r>
      <w:r w:rsidRPr="005A0FB3" w:rsidR="000D0117">
        <w:rPr>
          <w:lang w:val="uk-UA"/>
        </w:rPr>
        <w:t xml:space="preserve">, </w:t>
      </w:r>
      <w:r w:rsidRPr="005A0FB3" w:rsidR="005237F0">
        <w:rPr>
          <w:lang w:val="uk-UA"/>
        </w:rPr>
        <w:t>визначеному як</w:t>
      </w:r>
      <w:r w:rsidRPr="005A0FB3" w:rsidR="000D0117">
        <w:rPr>
          <w:lang w:val="uk-UA"/>
        </w:rPr>
        <w:t xml:space="preserve"> «</w:t>
      </w:r>
      <w:r w:rsidRPr="005A0FB3" w:rsidR="005237F0">
        <w:rPr>
          <w:lang w:val="uk-UA"/>
        </w:rPr>
        <w:t>мінімальна свідомість плюс</w:t>
      </w:r>
      <w:r w:rsidRPr="005A0FB3" w:rsidR="000D0117">
        <w:rPr>
          <w:lang w:val="uk-UA"/>
        </w:rPr>
        <w:t xml:space="preserve">». </w:t>
      </w:r>
      <w:r w:rsidRPr="005A0FB3" w:rsidR="00342CF8">
        <w:rPr>
          <w:lang w:val="uk-UA"/>
        </w:rPr>
        <w:t xml:space="preserve">Відповідно до приписів </w:t>
      </w:r>
      <w:r w:rsidRPr="005A0FB3" w:rsidR="00342CF8">
        <w:rPr>
          <w:lang w:val="fr-FR"/>
        </w:rPr>
        <w:t>Coma</w:t>
      </w:r>
      <w:r w:rsidRPr="005A0FB3" w:rsidR="00342CF8">
        <w:rPr>
          <w:lang w:val="uk-UA"/>
        </w:rPr>
        <w:t xml:space="preserve"> </w:t>
      </w:r>
      <w:r w:rsidRPr="005A0FB3" w:rsidR="00342CF8">
        <w:rPr>
          <w:lang w:val="fr-FR"/>
        </w:rPr>
        <w:t>Science</w:t>
      </w:r>
      <w:r w:rsidRPr="005A0FB3" w:rsidR="00342CF8">
        <w:rPr>
          <w:lang w:val="uk-UA"/>
        </w:rPr>
        <w:t xml:space="preserve"> </w:t>
      </w:r>
      <w:r w:rsidRPr="005A0FB3" w:rsidR="00342CF8">
        <w:rPr>
          <w:lang w:val="fr-FR"/>
        </w:rPr>
        <w:t>Group</w:t>
      </w:r>
      <w:r w:rsidRPr="005A0FB3" w:rsidR="00342CF8">
        <w:rPr>
          <w:lang w:val="uk-UA"/>
        </w:rPr>
        <w:t>, між вереснем</w:t>
      </w:r>
      <w:r w:rsidRPr="005A0FB3" w:rsidR="000D0117">
        <w:rPr>
          <w:lang w:val="uk-UA"/>
        </w:rPr>
        <w:t xml:space="preserve"> 2011 </w:t>
      </w:r>
      <w:r w:rsidRPr="005A0FB3" w:rsidR="00342CF8">
        <w:rPr>
          <w:lang w:val="uk-UA"/>
        </w:rPr>
        <w:t>і кінцем жовтня</w:t>
      </w:r>
      <w:r w:rsidRPr="005A0FB3" w:rsidR="000D0117">
        <w:rPr>
          <w:lang w:val="uk-UA"/>
        </w:rPr>
        <w:t xml:space="preserve"> 2012</w:t>
      </w:r>
      <w:r w:rsidRPr="005A0FB3" w:rsidR="00342CF8">
        <w:rPr>
          <w:lang w:val="uk-UA"/>
        </w:rPr>
        <w:t xml:space="preserve"> року він отримував щоденні сеанси фізіотерапії</w:t>
      </w:r>
      <w:r w:rsidRPr="005A0FB3" w:rsidR="000D0117">
        <w:rPr>
          <w:lang w:val="uk-UA"/>
        </w:rPr>
        <w:t xml:space="preserve">, </w:t>
      </w:r>
      <w:r w:rsidRPr="005A0FB3" w:rsidR="00342CF8">
        <w:rPr>
          <w:lang w:val="uk-UA"/>
        </w:rPr>
        <w:t xml:space="preserve">які не дали результату, а також між березнем і вереснем 2012 року </w:t>
      </w:r>
      <w:r w:rsidRPr="005A0FB3" w:rsidR="000D0117">
        <w:rPr>
          <w:lang w:val="uk-UA"/>
        </w:rPr>
        <w:t xml:space="preserve">87 </w:t>
      </w:r>
      <w:r w:rsidRPr="005A0FB3" w:rsidR="00342CF8">
        <w:rPr>
          <w:lang w:val="uk-UA"/>
        </w:rPr>
        <w:t xml:space="preserve">сеансів </w:t>
      </w:r>
      <w:r w:rsidRPr="005A0FB3" w:rsidR="003A6721">
        <w:rPr>
          <w:lang w:val="uk-UA"/>
        </w:rPr>
        <w:t>логопед</w:t>
      </w:r>
      <w:r w:rsidRPr="005A0FB3" w:rsidR="00905C46">
        <w:rPr>
          <w:lang w:val="uk-UA"/>
        </w:rPr>
        <w:t>ії з метою в</w:t>
      </w:r>
      <w:r w:rsidRPr="005A0FB3" w:rsidR="00342CF8">
        <w:rPr>
          <w:lang w:val="uk-UA"/>
        </w:rPr>
        <w:t>с</w:t>
      </w:r>
      <w:r w:rsidRPr="005A0FB3" w:rsidR="00905C46">
        <w:rPr>
          <w:lang w:val="uk-UA"/>
        </w:rPr>
        <w:t>т</w:t>
      </w:r>
      <w:r w:rsidRPr="005A0FB3" w:rsidR="00342CF8">
        <w:rPr>
          <w:lang w:val="uk-UA"/>
        </w:rPr>
        <w:t>ановлення комунікаційного коду</w:t>
      </w:r>
      <w:r w:rsidRPr="005A0FB3" w:rsidR="000D0117">
        <w:rPr>
          <w:lang w:val="uk-UA"/>
        </w:rPr>
        <w:t xml:space="preserve">. </w:t>
      </w:r>
      <w:r w:rsidRPr="005A0FB3" w:rsidR="00342CF8">
        <w:rPr>
          <w:lang w:val="uk-UA"/>
        </w:rPr>
        <w:t>Проте жодного спілкування не вдалос</w:t>
      </w:r>
      <w:r w:rsidRPr="005A0FB3" w:rsidR="0043431D">
        <w:rPr>
          <w:lang w:val="uk-UA"/>
        </w:rPr>
        <w:t>ь</w:t>
      </w:r>
      <w:r w:rsidRPr="005A0FB3" w:rsidR="00342CF8">
        <w:rPr>
          <w:lang w:val="uk-UA"/>
        </w:rPr>
        <w:t xml:space="preserve"> встановити</w:t>
      </w:r>
      <w:r w:rsidRPr="005A0FB3" w:rsidR="000D0117">
        <w:rPr>
          <w:lang w:val="uk-UA"/>
        </w:rPr>
        <w:t xml:space="preserve">. </w:t>
      </w:r>
      <w:r w:rsidRPr="005A0FB3" w:rsidR="00342CF8">
        <w:rPr>
          <w:lang w:val="uk-UA"/>
        </w:rPr>
        <w:t>Були також здійснені спроби садити пацієнта у крісло</w:t>
      </w:r>
      <w:r w:rsidRPr="005A0FB3" w:rsidR="000D0117">
        <w:rPr>
          <w:lang w:val="uk-UA"/>
        </w:rPr>
        <w:t>.</w:t>
      </w:r>
    </w:p>
    <w:p w:rsidRPr="005A0FB3" w:rsidR="000D0117" w:rsidP="005A0FB3" w:rsidRDefault="000D0117">
      <w:pPr>
        <w:pStyle w:val="ECHRHeading2"/>
        <w:rPr>
          <w:lang w:val="uk-UA"/>
        </w:rPr>
      </w:pPr>
      <w:r w:rsidRPr="005A0FB3">
        <w:rPr>
          <w:lang w:val="fr-FR"/>
        </w:rPr>
        <w:t>A</w:t>
      </w:r>
      <w:r w:rsidRPr="005A0FB3">
        <w:rPr>
          <w:lang w:val="uk-UA"/>
        </w:rPr>
        <w:t>.</w:t>
      </w:r>
      <w:r w:rsidRPr="005A0FB3" w:rsidR="00954E8D">
        <w:rPr>
          <w:lang w:val="fr-FR"/>
        </w:rPr>
        <w:t>  </w:t>
      </w:r>
      <w:r w:rsidRPr="005A0FB3" w:rsidR="000F3C09">
        <w:rPr>
          <w:lang w:val="uk-UA"/>
        </w:rPr>
        <w:t>Перше рішення, ухвалене на підставі закону від</w:t>
      </w:r>
      <w:r w:rsidRPr="005A0FB3">
        <w:rPr>
          <w:lang w:val="uk-UA"/>
        </w:rPr>
        <w:t xml:space="preserve"> 22 </w:t>
      </w:r>
      <w:r w:rsidRPr="005A0FB3" w:rsidR="000F3C09">
        <w:rPr>
          <w:lang w:val="uk-UA"/>
        </w:rPr>
        <w:t>квітня</w:t>
      </w:r>
      <w:r w:rsidRPr="005A0FB3">
        <w:rPr>
          <w:lang w:val="uk-UA"/>
        </w:rPr>
        <w:t xml:space="preserve"> 2005</w:t>
      </w:r>
      <w:r w:rsidRPr="005A0FB3" w:rsidR="000F3C09">
        <w:rPr>
          <w:lang w:val="uk-UA"/>
        </w:rPr>
        <w:t xml:space="preserve"> року</w:t>
      </w:r>
    </w:p>
    <w:p w:rsidRPr="005A0FB3" w:rsidR="006D7678"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14</w:t>
      </w:r>
      <w:r w:rsidRPr="005A0FB3">
        <w:rPr>
          <w:lang w:val="fr-FR"/>
        </w:rPr>
        <w:fldChar w:fldCharType="end"/>
      </w:r>
      <w:r w:rsidRPr="005A0FB3" w:rsidR="000D0117">
        <w:rPr>
          <w:lang w:val="uk-UA"/>
        </w:rPr>
        <w:t>.</w:t>
      </w:r>
      <w:r w:rsidRPr="005A0FB3" w:rsidR="000D0117">
        <w:rPr>
          <w:lang w:val="fr-FR"/>
        </w:rPr>
        <w:t>  </w:t>
      </w:r>
      <w:r w:rsidRPr="005A0FB3" w:rsidR="000F3C09">
        <w:rPr>
          <w:lang w:val="uk-UA"/>
        </w:rPr>
        <w:t>Лікарі, які опікувались Венсаном Ламбером, у</w:t>
      </w:r>
      <w:r w:rsidRPr="005A0FB3" w:rsidR="000D0117">
        <w:rPr>
          <w:lang w:val="uk-UA"/>
        </w:rPr>
        <w:t xml:space="preserve"> 2012 </w:t>
      </w:r>
      <w:r w:rsidRPr="005A0FB3" w:rsidR="000F3C09">
        <w:rPr>
          <w:lang w:val="uk-UA"/>
        </w:rPr>
        <w:t xml:space="preserve">році вирішили, що помітили у ньому все чіткіші ознаки спротиву проти лікування і догляду, і тому медичний колектив протягом перших місяців </w:t>
      </w:r>
      <w:r w:rsidRPr="005A0FB3" w:rsidR="000D0117">
        <w:rPr>
          <w:lang w:val="uk-UA"/>
        </w:rPr>
        <w:t>2013</w:t>
      </w:r>
      <w:r w:rsidRPr="005A0FB3" w:rsidR="000F3C09">
        <w:rPr>
          <w:lang w:val="uk-UA"/>
        </w:rPr>
        <w:t xml:space="preserve"> року розпочав колегіальне провадження, передбачене законом від</w:t>
      </w:r>
      <w:r w:rsidRPr="005A0FB3" w:rsidR="000D0117">
        <w:rPr>
          <w:lang w:val="uk-UA"/>
        </w:rPr>
        <w:t xml:space="preserve"> 22 </w:t>
      </w:r>
      <w:r w:rsidRPr="005A0FB3" w:rsidR="000F3C09">
        <w:rPr>
          <w:lang w:val="uk-UA"/>
        </w:rPr>
        <w:t>квітня</w:t>
      </w:r>
      <w:r w:rsidRPr="005A0FB3" w:rsidR="000D0117">
        <w:rPr>
          <w:lang w:val="uk-UA"/>
        </w:rPr>
        <w:t xml:space="preserve"> 2005 </w:t>
      </w:r>
      <w:r w:rsidRPr="005A0FB3" w:rsidR="000F3C09">
        <w:rPr>
          <w:lang w:val="uk-UA"/>
        </w:rPr>
        <w:t>ро</w:t>
      </w:r>
      <w:r w:rsidRPr="005A0FB3" w:rsidR="00223AFF">
        <w:rPr>
          <w:lang w:val="uk-UA"/>
        </w:rPr>
        <w:t>к</w:t>
      </w:r>
      <w:r w:rsidRPr="005A0FB3" w:rsidR="000F3C09">
        <w:rPr>
          <w:lang w:val="uk-UA"/>
        </w:rPr>
        <w:t>у щодо прав хворих і закінчення життя (параграф</w:t>
      </w:r>
      <w:r w:rsidRPr="005A0FB3" w:rsidR="002C5024">
        <w:rPr>
          <w:lang w:val="uk-UA"/>
        </w:rPr>
        <w:t xml:space="preserve"> </w:t>
      </w:r>
      <w:r w:rsidRPr="005A0FB3">
        <w:rPr>
          <w:lang w:val="fr-FR"/>
        </w:rPr>
        <w:fldChar w:fldCharType="begin"/>
      </w:r>
      <w:r w:rsidRPr="005A0FB3" w:rsidR="00D84985">
        <w:rPr>
          <w:lang w:val="uk-UA"/>
        </w:rPr>
        <w:instrText xml:space="preserve"> </w:instrText>
      </w:r>
      <w:r w:rsidRPr="005A0FB3" w:rsidR="00D84985">
        <w:rPr>
          <w:lang w:val="fr-FR"/>
        </w:rPr>
        <w:instrText>REF</w:instrText>
      </w:r>
      <w:r w:rsidRPr="005A0FB3" w:rsidR="00D84985">
        <w:rPr>
          <w:lang w:val="uk-UA"/>
        </w:rPr>
        <w:instrText xml:space="preserve"> </w:instrText>
      </w:r>
      <w:r w:rsidRPr="005A0FB3" w:rsidR="00D84985">
        <w:rPr>
          <w:lang w:val="fr-FR"/>
        </w:rPr>
        <w:instrText>p</w:instrText>
      </w:r>
      <w:r w:rsidRPr="005A0FB3" w:rsidR="00D84985">
        <w:rPr>
          <w:lang w:val="uk-UA"/>
        </w:rPr>
        <w:instrText>54 \</w:instrText>
      </w:r>
      <w:r w:rsidRPr="005A0FB3" w:rsidR="00D84985">
        <w:rPr>
          <w:lang w:val="fr-FR"/>
        </w:rPr>
        <w:instrText>h</w:instrText>
      </w:r>
      <w:r w:rsidRPr="005A0FB3" w:rsidR="00D84985">
        <w:rPr>
          <w:lang w:val="uk-UA"/>
        </w:rPr>
        <w:instrText xml:space="preserve"> </w:instrText>
      </w:r>
      <w:r w:rsidRPr="005A0FB3">
        <w:rPr>
          <w:lang w:val="fr-FR"/>
        </w:rPr>
      </w:r>
      <w:r w:rsidRPr="005A0FB3">
        <w:rPr>
          <w:lang w:val="fr-FR"/>
        </w:rPr>
        <w:fldChar w:fldCharType="separate"/>
      </w:r>
      <w:r w:rsidRPr="005A0FB3" w:rsidR="005A0FB3">
        <w:rPr>
          <w:noProof/>
          <w:lang w:val="uk-UA" w:bidi="en-US"/>
        </w:rPr>
        <w:t>54</w:t>
      </w:r>
      <w:r w:rsidRPr="005A0FB3">
        <w:rPr>
          <w:lang w:val="fr-FR"/>
        </w:rPr>
        <w:fldChar w:fldCharType="end"/>
      </w:r>
      <w:r w:rsidRPr="005A0FB3" w:rsidR="000D0117">
        <w:rPr>
          <w:lang w:val="uk-UA"/>
        </w:rPr>
        <w:t xml:space="preserve"> </w:t>
      </w:r>
      <w:r w:rsidRPr="005A0FB3" w:rsidR="000F3C09">
        <w:rPr>
          <w:lang w:val="uk-UA"/>
        </w:rPr>
        <w:t>вище</w:t>
      </w:r>
      <w:r w:rsidRPr="005A0FB3" w:rsidR="000D0117">
        <w:rPr>
          <w:lang w:val="uk-UA"/>
        </w:rPr>
        <w:t xml:space="preserve">), </w:t>
      </w:r>
      <w:r w:rsidRPr="005A0FB3" w:rsidR="000F3C09">
        <w:rPr>
          <w:lang w:val="uk-UA"/>
        </w:rPr>
        <w:t>залучивши його дружину</w:t>
      </w:r>
      <w:r w:rsidRPr="005A0FB3" w:rsidR="000D0117">
        <w:rPr>
          <w:lang w:val="uk-UA"/>
        </w:rPr>
        <w:t xml:space="preserve">, </w:t>
      </w:r>
      <w:r w:rsidRPr="005A0FB3" w:rsidR="000F3C09">
        <w:rPr>
          <w:lang w:val="uk-UA"/>
        </w:rPr>
        <w:t>Рашель Ламбер</w:t>
      </w:r>
      <w:r w:rsidRPr="005A0FB3" w:rsidR="000D0117">
        <w:rPr>
          <w:lang w:val="uk-UA"/>
        </w:rPr>
        <w:t>.</w:t>
      </w:r>
    </w:p>
    <w:p w:rsidRPr="005A0FB3" w:rsidR="000D0117"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15</w:t>
      </w:r>
      <w:r w:rsidRPr="005A0FB3">
        <w:rPr>
          <w:lang w:val="fr-FR"/>
        </w:rPr>
        <w:fldChar w:fldCharType="end"/>
      </w:r>
      <w:r w:rsidRPr="005A0FB3" w:rsidR="000D0117">
        <w:rPr>
          <w:lang w:val="uk-UA"/>
        </w:rPr>
        <w:t>.</w:t>
      </w:r>
      <w:r w:rsidRPr="005A0FB3" w:rsidR="000D0117">
        <w:rPr>
          <w:lang w:val="fr-FR"/>
        </w:rPr>
        <w:t>  </w:t>
      </w:r>
      <w:r w:rsidRPr="005A0FB3" w:rsidR="000F3C09">
        <w:rPr>
          <w:lang w:val="uk-UA"/>
        </w:rPr>
        <w:t xml:space="preserve">Внаслідок цього провадження д-р Каріґер, відповідальний за лікування Венсана Ламбера і завідуючий відділенням, у якому той перебував, ухвалив рішення припинити </w:t>
      </w:r>
      <w:r w:rsidRPr="005A0FB3" w:rsidR="00271208">
        <w:rPr>
          <w:lang w:val="uk-UA"/>
        </w:rPr>
        <w:t>живле</w:t>
      </w:r>
      <w:r w:rsidRPr="005A0FB3" w:rsidR="000F3C09">
        <w:rPr>
          <w:lang w:val="uk-UA"/>
        </w:rPr>
        <w:t>ння і зменшити гідратацію</w:t>
      </w:r>
      <w:r w:rsidRPr="005A0FB3" w:rsidR="000D0117">
        <w:rPr>
          <w:lang w:val="uk-UA"/>
        </w:rPr>
        <w:t xml:space="preserve">. </w:t>
      </w:r>
      <w:r w:rsidRPr="005A0FB3" w:rsidR="000F3C09">
        <w:rPr>
          <w:lang w:val="uk-UA"/>
        </w:rPr>
        <w:t>Це рішення було виконане</w:t>
      </w:r>
      <w:r w:rsidRPr="005A0FB3" w:rsidR="000D0117">
        <w:rPr>
          <w:lang w:val="uk-UA"/>
        </w:rPr>
        <w:t xml:space="preserve"> 10</w:t>
      </w:r>
      <w:r w:rsidRPr="005A0FB3" w:rsidR="000D0117">
        <w:rPr>
          <w:lang w:val="fr-FR"/>
        </w:rPr>
        <w:t> </w:t>
      </w:r>
      <w:r w:rsidRPr="005A0FB3" w:rsidR="000F3C09">
        <w:rPr>
          <w:lang w:val="uk-UA"/>
        </w:rPr>
        <w:t>квітня 2</w:t>
      </w:r>
      <w:r w:rsidRPr="005A0FB3" w:rsidR="000D0117">
        <w:rPr>
          <w:lang w:val="uk-UA"/>
        </w:rPr>
        <w:t>013</w:t>
      </w:r>
      <w:r w:rsidRPr="005A0FB3" w:rsidR="000F3C09">
        <w:rPr>
          <w:lang w:val="uk-UA"/>
        </w:rPr>
        <w:t xml:space="preserve"> року</w:t>
      </w:r>
      <w:r w:rsidRPr="005A0FB3" w:rsidR="000D0117">
        <w:rPr>
          <w:lang w:val="uk-UA"/>
        </w:rPr>
        <w:t>.</w:t>
      </w:r>
    </w:p>
    <w:p w:rsidRPr="005A0FB3" w:rsidR="000D0117" w:rsidP="005A0FB3" w:rsidRDefault="000D0117">
      <w:pPr>
        <w:pStyle w:val="ECHRHeading2"/>
        <w:rPr>
          <w:lang w:val="uk-UA"/>
        </w:rPr>
      </w:pPr>
      <w:r w:rsidRPr="005A0FB3">
        <w:rPr>
          <w:lang w:val="fr-FR"/>
        </w:rPr>
        <w:t>B</w:t>
      </w:r>
      <w:r w:rsidRPr="005A0FB3">
        <w:rPr>
          <w:lang w:val="uk-UA"/>
        </w:rPr>
        <w:t>.</w:t>
      </w:r>
      <w:r w:rsidRPr="005A0FB3" w:rsidR="00954E8D">
        <w:rPr>
          <w:lang w:val="fr-FR"/>
        </w:rPr>
        <w:t>  </w:t>
      </w:r>
      <w:r w:rsidRPr="005A0FB3" w:rsidR="0031124D">
        <w:rPr>
          <w:lang w:val="uk-UA"/>
        </w:rPr>
        <w:t>Постанова адміністративного суду від</w:t>
      </w:r>
      <w:r w:rsidRPr="005A0FB3">
        <w:rPr>
          <w:lang w:val="uk-UA"/>
        </w:rPr>
        <w:t xml:space="preserve"> 11 </w:t>
      </w:r>
      <w:r w:rsidRPr="005A0FB3" w:rsidR="0031124D">
        <w:rPr>
          <w:lang w:val="uk-UA"/>
        </w:rPr>
        <w:t xml:space="preserve">травня </w:t>
      </w:r>
      <w:r w:rsidRPr="005A0FB3">
        <w:rPr>
          <w:lang w:val="uk-UA"/>
        </w:rPr>
        <w:t>2013</w:t>
      </w:r>
      <w:r w:rsidRPr="005A0FB3" w:rsidR="0031124D">
        <w:rPr>
          <w:lang w:val="uk-UA"/>
        </w:rPr>
        <w:t xml:space="preserve"> року</w:t>
      </w:r>
    </w:p>
    <w:p w:rsidRPr="005A0FB3" w:rsidR="000D0117"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16</w:t>
      </w:r>
      <w:r w:rsidRPr="005A0FB3">
        <w:rPr>
          <w:lang w:val="fr-FR"/>
        </w:rPr>
        <w:fldChar w:fldCharType="end"/>
      </w:r>
      <w:r w:rsidRPr="005A0FB3" w:rsidR="000D0117">
        <w:rPr>
          <w:lang w:val="uk-UA"/>
        </w:rPr>
        <w:t>.</w:t>
      </w:r>
      <w:r w:rsidRPr="005A0FB3" w:rsidR="000D0117">
        <w:rPr>
          <w:lang w:val="fr-FR"/>
        </w:rPr>
        <w:t>  </w:t>
      </w:r>
      <w:r w:rsidRPr="005A0FB3" w:rsidR="000D0117">
        <w:rPr>
          <w:lang w:val="uk-UA"/>
        </w:rPr>
        <w:t xml:space="preserve">9 </w:t>
      </w:r>
      <w:r w:rsidRPr="005A0FB3" w:rsidR="0031124D">
        <w:rPr>
          <w:lang w:val="uk-UA"/>
        </w:rPr>
        <w:t xml:space="preserve">травня </w:t>
      </w:r>
      <w:r w:rsidRPr="005A0FB3" w:rsidR="000D0117">
        <w:rPr>
          <w:lang w:val="uk-UA"/>
        </w:rPr>
        <w:t>2013</w:t>
      </w:r>
      <w:r w:rsidRPr="005A0FB3" w:rsidR="0031124D">
        <w:rPr>
          <w:lang w:val="uk-UA"/>
        </w:rPr>
        <w:t xml:space="preserve"> року заявники звернулись до адміністративного суду Шалон-ан-Шампань за процедурою </w:t>
      </w:r>
      <w:r w:rsidRPr="005A0FB3" w:rsidR="00271208">
        <w:rPr>
          <w:lang w:val="uk-UA"/>
        </w:rPr>
        <w:t xml:space="preserve">термінового </w:t>
      </w:r>
      <w:r w:rsidRPr="005A0FB3" w:rsidR="0031124D">
        <w:rPr>
          <w:lang w:val="uk-UA"/>
        </w:rPr>
        <w:t>тимчасового заходу (</w:t>
      </w:r>
      <w:r w:rsidRPr="005A0FB3" w:rsidR="000D0117">
        <w:rPr>
          <w:lang w:val="fr-FR"/>
        </w:rPr>
        <w:t>juge</w:t>
      </w:r>
      <w:r w:rsidRPr="005A0FB3" w:rsidR="000D0117">
        <w:rPr>
          <w:lang w:val="uk-UA"/>
        </w:rPr>
        <w:t xml:space="preserve"> </w:t>
      </w:r>
      <w:r w:rsidRPr="005A0FB3" w:rsidR="000D0117">
        <w:rPr>
          <w:lang w:val="fr-FR"/>
        </w:rPr>
        <w:t>des</w:t>
      </w:r>
      <w:r w:rsidRPr="005A0FB3" w:rsidR="000D0117">
        <w:rPr>
          <w:lang w:val="uk-UA"/>
        </w:rPr>
        <w:t xml:space="preserve"> </w:t>
      </w:r>
      <w:r w:rsidRPr="005A0FB3" w:rsidR="000D0117">
        <w:rPr>
          <w:lang w:val="fr-FR"/>
        </w:rPr>
        <w:t>r</w:t>
      </w:r>
      <w:r w:rsidRPr="005A0FB3" w:rsidR="000D0117">
        <w:rPr>
          <w:lang w:val="uk-UA"/>
        </w:rPr>
        <w:t>é</w:t>
      </w:r>
      <w:r w:rsidRPr="005A0FB3" w:rsidR="000D0117">
        <w:rPr>
          <w:lang w:val="fr-FR"/>
        </w:rPr>
        <w:t>f</w:t>
      </w:r>
      <w:r w:rsidRPr="005A0FB3" w:rsidR="000D0117">
        <w:rPr>
          <w:lang w:val="uk-UA"/>
        </w:rPr>
        <w:t>é</w:t>
      </w:r>
      <w:r w:rsidRPr="005A0FB3" w:rsidR="000D0117">
        <w:rPr>
          <w:lang w:val="fr-FR"/>
        </w:rPr>
        <w:t>r</w:t>
      </w:r>
      <w:r w:rsidRPr="005A0FB3" w:rsidR="000D0117">
        <w:rPr>
          <w:lang w:val="uk-UA"/>
        </w:rPr>
        <w:t>é</w:t>
      </w:r>
      <w:r w:rsidRPr="005A0FB3" w:rsidR="000D0117">
        <w:rPr>
          <w:lang w:val="fr-FR"/>
        </w:rPr>
        <w:t>s</w:t>
      </w:r>
      <w:r w:rsidRPr="005A0FB3" w:rsidR="0031124D">
        <w:rPr>
          <w:lang w:val="uk-UA"/>
        </w:rPr>
        <w:t>) відповідно до статті</w:t>
      </w:r>
      <w:r w:rsidRPr="005A0FB3" w:rsidR="000D0117">
        <w:rPr>
          <w:lang w:val="uk-UA"/>
        </w:rPr>
        <w:t xml:space="preserve"> </w:t>
      </w:r>
      <w:r w:rsidRPr="005A0FB3" w:rsidR="000D0117">
        <w:rPr>
          <w:lang w:val="fr-FR"/>
        </w:rPr>
        <w:t>L</w:t>
      </w:r>
      <w:r w:rsidRPr="005A0FB3" w:rsidR="000D0117">
        <w:rPr>
          <w:lang w:val="uk-UA"/>
        </w:rPr>
        <w:t>.</w:t>
      </w:r>
      <w:r w:rsidRPr="005A0FB3" w:rsidR="000D0117">
        <w:rPr>
          <w:lang w:val="fr-FR"/>
        </w:rPr>
        <w:t> </w:t>
      </w:r>
      <w:r w:rsidRPr="005A0FB3" w:rsidR="000D0117">
        <w:rPr>
          <w:lang w:val="uk-UA"/>
        </w:rPr>
        <w:t xml:space="preserve">521-2 </w:t>
      </w:r>
      <w:r w:rsidRPr="005A0FB3" w:rsidR="0031124D">
        <w:rPr>
          <w:lang w:val="uk-UA"/>
        </w:rPr>
        <w:t xml:space="preserve">кодексу адміністративного судочинства </w:t>
      </w:r>
      <w:r w:rsidRPr="005A0FB3" w:rsidR="008373B6">
        <w:rPr>
          <w:lang w:val="uk-UA"/>
        </w:rPr>
        <w:t>(</w:t>
      </w:r>
      <w:r w:rsidRPr="005A0FB3" w:rsidR="00271208">
        <w:rPr>
          <w:lang w:val="uk-UA"/>
        </w:rPr>
        <w:t xml:space="preserve">щодо основоположних прав і свобод, </w:t>
      </w:r>
      <w:r w:rsidRPr="005A0FB3" w:rsidR="008373B6">
        <w:rPr>
          <w:lang w:val="fr-FR"/>
        </w:rPr>
        <w:t>r</w:t>
      </w:r>
      <w:r w:rsidRPr="005A0FB3" w:rsidR="008373B6">
        <w:rPr>
          <w:lang w:val="uk-UA"/>
        </w:rPr>
        <w:t>é</w:t>
      </w:r>
      <w:r w:rsidRPr="005A0FB3" w:rsidR="008373B6">
        <w:rPr>
          <w:lang w:val="fr-FR"/>
        </w:rPr>
        <w:t>f</w:t>
      </w:r>
      <w:r w:rsidRPr="005A0FB3" w:rsidR="008373B6">
        <w:rPr>
          <w:lang w:val="uk-UA"/>
        </w:rPr>
        <w:t>é</w:t>
      </w:r>
      <w:r w:rsidRPr="005A0FB3" w:rsidR="008373B6">
        <w:rPr>
          <w:lang w:val="fr-FR"/>
        </w:rPr>
        <w:t>r</w:t>
      </w:r>
      <w:r w:rsidRPr="005A0FB3" w:rsidR="008373B6">
        <w:rPr>
          <w:lang w:val="uk-UA"/>
        </w:rPr>
        <w:t xml:space="preserve">é </w:t>
      </w:r>
      <w:r w:rsidRPr="005A0FB3" w:rsidR="008373B6">
        <w:rPr>
          <w:lang w:val="fr-FR"/>
        </w:rPr>
        <w:t>libert</w:t>
      </w:r>
      <w:r w:rsidRPr="005A0FB3" w:rsidR="008373B6">
        <w:rPr>
          <w:lang w:val="uk-UA"/>
        </w:rPr>
        <w:t>é</w:t>
      </w:r>
      <w:r w:rsidRPr="005A0FB3" w:rsidR="000D0117">
        <w:rPr>
          <w:lang w:val="uk-UA"/>
        </w:rPr>
        <w:t>)</w:t>
      </w:r>
      <w:r w:rsidRPr="005A0FB3" w:rsidR="00271208">
        <w:rPr>
          <w:lang w:val="uk-UA"/>
        </w:rPr>
        <w:t>, маючи на меті зобов</w:t>
      </w:r>
      <w:r w:rsidRPr="005A0FB3" w:rsidR="005A0FB3">
        <w:rPr>
          <w:lang w:val="uk-UA"/>
        </w:rPr>
        <w:t>’</w:t>
      </w:r>
      <w:r w:rsidRPr="005A0FB3" w:rsidR="00271208">
        <w:rPr>
          <w:lang w:val="uk-UA"/>
        </w:rPr>
        <w:t>язати лікарню відновити нормальні живлення</w:t>
      </w:r>
      <w:r w:rsidRPr="005A0FB3" w:rsidR="000D0117">
        <w:rPr>
          <w:lang w:val="uk-UA"/>
        </w:rPr>
        <w:t xml:space="preserve"> </w:t>
      </w:r>
      <w:r w:rsidRPr="005A0FB3" w:rsidR="00271208">
        <w:rPr>
          <w:lang w:val="uk-UA"/>
        </w:rPr>
        <w:t>і гідратацію Венсана Ламбера і продовжувати надавати йому необхідний у його стані догляд</w:t>
      </w:r>
      <w:r w:rsidRPr="005A0FB3" w:rsidR="000D0117">
        <w:rPr>
          <w:lang w:val="uk-UA"/>
        </w:rPr>
        <w:t>.</w:t>
      </w:r>
    </w:p>
    <w:p w:rsidRPr="005A0FB3" w:rsidR="006D7678"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17</w:t>
      </w:r>
      <w:r w:rsidRPr="005A0FB3">
        <w:rPr>
          <w:lang w:val="fr-FR"/>
        </w:rPr>
        <w:fldChar w:fldCharType="end"/>
      </w:r>
      <w:r w:rsidRPr="005A0FB3" w:rsidR="000D0117">
        <w:rPr>
          <w:lang w:val="uk-UA"/>
        </w:rPr>
        <w:t>.</w:t>
      </w:r>
      <w:r w:rsidRPr="005A0FB3" w:rsidR="000D0117">
        <w:rPr>
          <w:lang w:val="fr-FR"/>
        </w:rPr>
        <w:t>  </w:t>
      </w:r>
      <w:r w:rsidRPr="005A0FB3" w:rsidR="00271208">
        <w:rPr>
          <w:lang w:val="uk-UA"/>
        </w:rPr>
        <w:t>Постановою від</w:t>
      </w:r>
      <w:r w:rsidRPr="005A0FB3" w:rsidR="000D0117">
        <w:rPr>
          <w:lang w:val="uk-UA"/>
        </w:rPr>
        <w:t xml:space="preserve"> 11 </w:t>
      </w:r>
      <w:r w:rsidRPr="005A0FB3" w:rsidR="00271208">
        <w:rPr>
          <w:lang w:val="uk-UA"/>
        </w:rPr>
        <w:t xml:space="preserve">травня </w:t>
      </w:r>
      <w:r w:rsidRPr="005A0FB3" w:rsidR="000D0117">
        <w:rPr>
          <w:lang w:val="uk-UA"/>
        </w:rPr>
        <w:t>2013</w:t>
      </w:r>
      <w:r w:rsidRPr="005A0FB3" w:rsidR="00271208">
        <w:rPr>
          <w:lang w:val="uk-UA"/>
        </w:rPr>
        <w:t xml:space="preserve"> року суддя термінового провадження задовольнив їхні клопотання</w:t>
      </w:r>
      <w:r w:rsidRPr="005A0FB3" w:rsidR="000D0117">
        <w:rPr>
          <w:lang w:val="uk-UA"/>
        </w:rPr>
        <w:t xml:space="preserve">. </w:t>
      </w:r>
      <w:r w:rsidRPr="005A0FB3" w:rsidR="00271208">
        <w:rPr>
          <w:lang w:val="uk-UA"/>
        </w:rPr>
        <w:t>Суддя вирішив, що бе</w:t>
      </w:r>
      <w:r w:rsidRPr="005A0FB3" w:rsidR="00D61DDC">
        <w:rPr>
          <w:lang w:val="uk-UA"/>
        </w:rPr>
        <w:t xml:space="preserve">з </w:t>
      </w:r>
      <w:r w:rsidRPr="005A0FB3" w:rsidR="00271208">
        <w:rPr>
          <w:lang w:val="uk-UA"/>
        </w:rPr>
        <w:t xml:space="preserve">чітких вказівок від Венсана Ламбера і за відсутності довіреної особи, відповідно до чинних положень </w:t>
      </w:r>
      <w:r w:rsidRPr="005A0FB3" w:rsidR="00D61DDC">
        <w:rPr>
          <w:lang w:val="uk-UA"/>
        </w:rPr>
        <w:t>К</w:t>
      </w:r>
      <w:r w:rsidRPr="005A0FB3" w:rsidR="00271208">
        <w:rPr>
          <w:lang w:val="uk-UA"/>
        </w:rPr>
        <w:t>одексу охорони здоров</w:t>
      </w:r>
      <w:r w:rsidRPr="005A0FB3" w:rsidR="005A0FB3">
        <w:rPr>
          <w:lang w:val="uk-UA"/>
        </w:rPr>
        <w:t>’</w:t>
      </w:r>
      <w:r w:rsidRPr="005A0FB3" w:rsidR="00271208">
        <w:rPr>
          <w:lang w:val="uk-UA"/>
        </w:rPr>
        <w:t>я, колегіальне провадження мало відбуватись за участю сім</w:t>
      </w:r>
      <w:r w:rsidRPr="005A0FB3" w:rsidR="005A0FB3">
        <w:rPr>
          <w:lang w:val="uk-UA"/>
        </w:rPr>
        <w:t>’</w:t>
      </w:r>
      <w:r w:rsidRPr="005A0FB3" w:rsidR="00271208">
        <w:rPr>
          <w:lang w:val="uk-UA"/>
        </w:rPr>
        <w:t>ї, хоча вона у даному випадку і розділилась у поглядах на його майбутнє</w:t>
      </w:r>
      <w:r w:rsidRPr="005A0FB3" w:rsidR="000D0117">
        <w:rPr>
          <w:lang w:val="uk-UA"/>
        </w:rPr>
        <w:t xml:space="preserve">. </w:t>
      </w:r>
      <w:r w:rsidRPr="005A0FB3" w:rsidR="00271208">
        <w:rPr>
          <w:lang w:val="uk-UA"/>
        </w:rPr>
        <w:t>Суддя постановив, що хоча дружина Венсана Ламбера була залучена до провадження, вивчення обставин справи показало, що його б</w:t>
      </w:r>
      <w:r w:rsidRPr="005A0FB3" w:rsidR="00D61DDC">
        <w:rPr>
          <w:lang w:val="uk-UA"/>
        </w:rPr>
        <w:t>ать</w:t>
      </w:r>
      <w:r w:rsidRPr="005A0FB3" w:rsidR="00271208">
        <w:rPr>
          <w:lang w:val="uk-UA"/>
        </w:rPr>
        <w:t>ків навіть не повідомили про це провадження, і що рішення прип</w:t>
      </w:r>
      <w:r w:rsidRPr="005A0FB3" w:rsidR="00D61DDC">
        <w:rPr>
          <w:lang w:val="uk-UA"/>
        </w:rPr>
        <w:t>и</w:t>
      </w:r>
      <w:r w:rsidRPr="005A0FB3" w:rsidR="00271208">
        <w:rPr>
          <w:lang w:val="uk-UA"/>
        </w:rPr>
        <w:t>нити живлення і обмежити гідратацію, ні характеру, ні мотивування якого вони не знали, не враховувало їхні побажання</w:t>
      </w:r>
      <w:r w:rsidRPr="005A0FB3" w:rsidR="000D0117">
        <w:rPr>
          <w:lang w:val="uk-UA"/>
        </w:rPr>
        <w:t>.</w:t>
      </w:r>
    </w:p>
    <w:p w:rsidRPr="005A0FB3" w:rsidR="006D7678"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18</w:t>
      </w:r>
      <w:r w:rsidRPr="005A0FB3">
        <w:rPr>
          <w:lang w:val="fr-FR"/>
        </w:rPr>
        <w:fldChar w:fldCharType="end"/>
      </w:r>
      <w:r w:rsidRPr="005A0FB3" w:rsidR="000D0117">
        <w:rPr>
          <w:lang w:val="uk-UA"/>
        </w:rPr>
        <w:t>.</w:t>
      </w:r>
      <w:r w:rsidRPr="005A0FB3" w:rsidR="000D0117">
        <w:rPr>
          <w:lang w:val="fr-FR"/>
        </w:rPr>
        <w:t>  </w:t>
      </w:r>
      <w:r w:rsidRPr="005A0FB3" w:rsidR="003655C9">
        <w:rPr>
          <w:lang w:val="uk-UA"/>
        </w:rPr>
        <w:t>Тому суддя вирішив, що ці процесу</w:t>
      </w:r>
      <w:r w:rsidRPr="005A0FB3" w:rsidR="00D61DDC">
        <w:rPr>
          <w:lang w:val="uk-UA"/>
        </w:rPr>
        <w:t>а</w:t>
      </w:r>
      <w:r w:rsidRPr="005A0FB3" w:rsidR="003655C9">
        <w:rPr>
          <w:lang w:val="uk-UA"/>
        </w:rPr>
        <w:t>льні недоліки становили тяжке і вочевидь неправомірне порушення основоположної свободи, а саме, права на повагу до життя, і зобов</w:t>
      </w:r>
      <w:r w:rsidRPr="005A0FB3" w:rsidR="005A0FB3">
        <w:rPr>
          <w:lang w:val="uk-UA"/>
        </w:rPr>
        <w:t>’</w:t>
      </w:r>
      <w:r w:rsidRPr="005A0FB3" w:rsidR="003655C9">
        <w:rPr>
          <w:lang w:val="uk-UA"/>
        </w:rPr>
        <w:t>язав лікарню відновити нормальні живлення і гідратацію Венсана Ламбера і продовжувати надавати йому необхідний у його стані догляд</w:t>
      </w:r>
      <w:r w:rsidRPr="005A0FB3" w:rsidR="000D0117">
        <w:rPr>
          <w:lang w:val="uk-UA"/>
        </w:rPr>
        <w:t>.</w:t>
      </w:r>
    </w:p>
    <w:p w:rsidRPr="005A0FB3" w:rsidR="006D7678" w:rsidP="005A0FB3" w:rsidRDefault="000D0117">
      <w:pPr>
        <w:pStyle w:val="ECHRHeading2"/>
        <w:rPr>
          <w:lang w:val="uk-UA"/>
        </w:rPr>
      </w:pPr>
      <w:r w:rsidRPr="005A0FB3">
        <w:rPr>
          <w:lang w:val="fr-FR"/>
        </w:rPr>
        <w:t>C</w:t>
      </w:r>
      <w:r w:rsidRPr="005A0FB3">
        <w:rPr>
          <w:lang w:val="uk-UA"/>
        </w:rPr>
        <w:t>.</w:t>
      </w:r>
      <w:r w:rsidRPr="005A0FB3" w:rsidR="00954E8D">
        <w:rPr>
          <w:lang w:val="fr-FR"/>
        </w:rPr>
        <w:t>  </w:t>
      </w:r>
      <w:r w:rsidRPr="005A0FB3" w:rsidR="007F663F">
        <w:rPr>
          <w:lang w:val="uk-UA"/>
        </w:rPr>
        <w:t>Друге рішення, ухвалене на підставі закону від 22 квітня 2005 року</w:t>
      </w:r>
    </w:p>
    <w:p w:rsidRPr="005A0FB3" w:rsidR="006D7678"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19</w:t>
      </w:r>
      <w:r w:rsidRPr="005A0FB3">
        <w:rPr>
          <w:lang w:val="fr-FR"/>
        </w:rPr>
        <w:fldChar w:fldCharType="end"/>
      </w:r>
      <w:r w:rsidRPr="005A0FB3" w:rsidR="000D0117">
        <w:rPr>
          <w:lang w:val="uk-UA"/>
        </w:rPr>
        <w:t>.</w:t>
      </w:r>
      <w:r w:rsidRPr="005A0FB3" w:rsidR="000D0117">
        <w:rPr>
          <w:lang w:val="fr-FR"/>
        </w:rPr>
        <w:t>  </w:t>
      </w:r>
      <w:r w:rsidRPr="005A0FB3" w:rsidR="007F663F">
        <w:rPr>
          <w:rFonts w:cstheme="minorHAnsi"/>
          <w:lang w:val="uk-UA"/>
        </w:rPr>
        <w:t>Починаючи з вересня</w:t>
      </w:r>
      <w:r w:rsidRPr="005A0FB3" w:rsidR="000D0117">
        <w:rPr>
          <w:lang w:val="uk-UA"/>
        </w:rPr>
        <w:t xml:space="preserve"> 2013</w:t>
      </w:r>
      <w:r w:rsidRPr="005A0FB3" w:rsidR="007F663F">
        <w:rPr>
          <w:lang w:val="uk-UA"/>
        </w:rPr>
        <w:t xml:space="preserve"> року розпочалось нове колегіальне провадження</w:t>
      </w:r>
      <w:r w:rsidRPr="005A0FB3" w:rsidR="000D0117">
        <w:rPr>
          <w:lang w:val="uk-UA"/>
        </w:rPr>
        <w:t xml:space="preserve">. </w:t>
      </w:r>
      <w:r w:rsidRPr="005A0FB3" w:rsidR="007F663F">
        <w:rPr>
          <w:lang w:val="uk-UA"/>
        </w:rPr>
        <w:t xml:space="preserve">Д-р Каріґер проконсультувався з шістьма лікарями, при цьому троє з них були з інших установ </w:t>
      </w:r>
      <w:r w:rsidRPr="005A0FB3" w:rsidR="000D0117">
        <w:rPr>
          <w:lang w:val="uk-UA"/>
        </w:rPr>
        <w:t>(</w:t>
      </w:r>
      <w:r w:rsidRPr="005A0FB3" w:rsidR="007F663F">
        <w:rPr>
          <w:lang w:val="uk-UA"/>
        </w:rPr>
        <w:t>н</w:t>
      </w:r>
      <w:r w:rsidRPr="005A0FB3" w:rsidR="00D61DDC">
        <w:rPr>
          <w:lang w:val="uk-UA"/>
        </w:rPr>
        <w:t>е</w:t>
      </w:r>
      <w:r w:rsidRPr="005A0FB3" w:rsidR="00333D54">
        <w:rPr>
          <w:lang w:val="uk-UA"/>
        </w:rPr>
        <w:t>вролог, кардіолог і ане</w:t>
      </w:r>
      <w:r w:rsidRPr="005A0FB3" w:rsidR="007F663F">
        <w:rPr>
          <w:lang w:val="uk-UA"/>
        </w:rPr>
        <w:t>стезіолог з досвідом паліативної медицини</w:t>
      </w:r>
      <w:r w:rsidRPr="005A0FB3" w:rsidR="000D0117">
        <w:rPr>
          <w:lang w:val="uk-UA"/>
        </w:rPr>
        <w:t xml:space="preserve">), </w:t>
      </w:r>
      <w:r w:rsidRPr="005A0FB3" w:rsidR="00A905C1">
        <w:rPr>
          <w:lang w:val="uk-UA"/>
        </w:rPr>
        <w:t>вибрані</w:t>
      </w:r>
      <w:r w:rsidRPr="005A0FB3" w:rsidR="007F663F">
        <w:rPr>
          <w:lang w:val="uk-UA"/>
        </w:rPr>
        <w:t>, відповідно, батьками, дружиною Венсана Ламбера і медичним колективом</w:t>
      </w:r>
      <w:r w:rsidRPr="005A0FB3" w:rsidR="000D0117">
        <w:rPr>
          <w:lang w:val="uk-UA"/>
        </w:rPr>
        <w:t xml:space="preserve">. </w:t>
      </w:r>
      <w:r w:rsidRPr="005A0FB3" w:rsidR="007F663F">
        <w:rPr>
          <w:lang w:val="uk-UA"/>
        </w:rPr>
        <w:t>Він ознайомився також з письмовим поданням лікаря, відповідального у медичному центрі (</w:t>
      </w:r>
      <w:r w:rsidRPr="005A0FB3" w:rsidR="007F663F">
        <w:rPr>
          <w:lang w:val="fr-FR"/>
        </w:rPr>
        <w:t>maison</w:t>
      </w:r>
      <w:r w:rsidRPr="005A0FB3" w:rsidR="007F663F">
        <w:rPr>
          <w:lang w:val="uk-UA"/>
        </w:rPr>
        <w:t xml:space="preserve"> </w:t>
      </w:r>
      <w:r w:rsidRPr="005A0FB3" w:rsidR="007F663F">
        <w:rPr>
          <w:lang w:val="fr-FR"/>
        </w:rPr>
        <w:t>de</w:t>
      </w:r>
      <w:r w:rsidRPr="005A0FB3" w:rsidR="007F663F">
        <w:rPr>
          <w:lang w:val="uk-UA"/>
        </w:rPr>
        <w:t xml:space="preserve"> </w:t>
      </w:r>
      <w:r w:rsidRPr="005A0FB3" w:rsidR="007F663F">
        <w:rPr>
          <w:lang w:val="fr-FR"/>
        </w:rPr>
        <w:t>sant</w:t>
      </w:r>
      <w:r w:rsidRPr="005A0FB3" w:rsidR="007F663F">
        <w:rPr>
          <w:lang w:val="uk-UA"/>
        </w:rPr>
        <w:t>é</w:t>
      </w:r>
      <w:r w:rsidRPr="005A0FB3" w:rsidR="00940A73">
        <w:rPr>
          <w:lang w:val="uk-UA"/>
        </w:rPr>
        <w:t>) за спеціалізоване</w:t>
      </w:r>
      <w:r w:rsidRPr="005A0FB3" w:rsidR="007F663F">
        <w:rPr>
          <w:lang w:val="uk-UA"/>
        </w:rPr>
        <w:t xml:space="preserve"> відділення, яке створює умови для підтримання життя</w:t>
      </w:r>
      <w:r w:rsidRPr="005A0FB3" w:rsidR="000D0117">
        <w:rPr>
          <w:lang w:val="uk-UA"/>
        </w:rPr>
        <w:t>.</w:t>
      </w:r>
    </w:p>
    <w:p w:rsidRPr="005A0FB3" w:rsidR="006D7678"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20</w:t>
      </w:r>
      <w:r w:rsidRPr="005A0FB3">
        <w:rPr>
          <w:lang w:val="fr-FR"/>
        </w:rPr>
        <w:fldChar w:fldCharType="end"/>
      </w:r>
      <w:r w:rsidRPr="005A0FB3" w:rsidR="000D0117">
        <w:rPr>
          <w:lang w:val="uk-UA"/>
        </w:rPr>
        <w:t>.</w:t>
      </w:r>
      <w:r w:rsidRPr="005A0FB3" w:rsidR="000D0117">
        <w:rPr>
          <w:lang w:val="fr-FR"/>
        </w:rPr>
        <w:t>  </w:t>
      </w:r>
      <w:r w:rsidRPr="005A0FB3" w:rsidR="007F663F">
        <w:rPr>
          <w:lang w:val="uk-UA"/>
        </w:rPr>
        <w:t xml:space="preserve">Водночас </w:t>
      </w:r>
      <w:r w:rsidRPr="005A0FB3" w:rsidR="000D0117">
        <w:rPr>
          <w:lang w:val="uk-UA"/>
        </w:rPr>
        <w:t xml:space="preserve">27 </w:t>
      </w:r>
      <w:r w:rsidRPr="005A0FB3" w:rsidR="007F663F">
        <w:rPr>
          <w:lang w:val="uk-UA"/>
        </w:rPr>
        <w:t>вересня і</w:t>
      </w:r>
      <w:r w:rsidRPr="005A0FB3" w:rsidR="000D0117">
        <w:rPr>
          <w:lang w:val="uk-UA"/>
        </w:rPr>
        <w:t xml:space="preserve"> 16</w:t>
      </w:r>
      <w:r w:rsidRPr="005A0FB3" w:rsidR="000D0117">
        <w:rPr>
          <w:lang w:val="fr-FR"/>
        </w:rPr>
        <w:t> </w:t>
      </w:r>
      <w:r w:rsidRPr="005A0FB3" w:rsidR="007F663F">
        <w:rPr>
          <w:lang w:val="uk-UA"/>
        </w:rPr>
        <w:t>листопада</w:t>
      </w:r>
      <w:r w:rsidRPr="005A0FB3" w:rsidR="000D0117">
        <w:rPr>
          <w:lang w:val="uk-UA"/>
        </w:rPr>
        <w:t xml:space="preserve"> 2013</w:t>
      </w:r>
      <w:r w:rsidRPr="005A0FB3" w:rsidR="007F663F">
        <w:rPr>
          <w:lang w:val="uk-UA"/>
        </w:rPr>
        <w:t xml:space="preserve"> року він зібрав дві сімейні ради у складі дружини, батьків і восьми братів і сестер</w:t>
      </w:r>
      <w:r w:rsidRPr="005A0FB3" w:rsidR="0054410E">
        <w:rPr>
          <w:lang w:val="uk-UA"/>
        </w:rPr>
        <w:t xml:space="preserve"> Венсана Ламбера</w:t>
      </w:r>
      <w:r w:rsidRPr="005A0FB3" w:rsidR="000D0117">
        <w:rPr>
          <w:lang w:val="uk-UA"/>
        </w:rPr>
        <w:t xml:space="preserve">. </w:t>
      </w:r>
      <w:r w:rsidRPr="005A0FB3" w:rsidR="0054410E">
        <w:rPr>
          <w:lang w:val="uk-UA"/>
        </w:rPr>
        <w:t>Рашель Ламбер і шестеро з восьми братів і сестер висловились за припинення штучного живлення і гідратації, а заявники висловились за збереження</w:t>
      </w:r>
      <w:r w:rsidRPr="005A0FB3" w:rsidR="000D0117">
        <w:rPr>
          <w:lang w:val="uk-UA"/>
        </w:rPr>
        <w:t>.</w:t>
      </w:r>
    </w:p>
    <w:p w:rsidRPr="005A0FB3" w:rsidR="006D7678"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21</w:t>
      </w:r>
      <w:r w:rsidRPr="005A0FB3">
        <w:rPr>
          <w:lang w:val="fr-FR"/>
        </w:rPr>
        <w:fldChar w:fldCharType="end"/>
      </w:r>
      <w:r w:rsidRPr="005A0FB3" w:rsidR="000D0117">
        <w:rPr>
          <w:lang w:val="uk-UA"/>
        </w:rPr>
        <w:t>.</w:t>
      </w:r>
      <w:r w:rsidRPr="005A0FB3" w:rsidR="000D0117">
        <w:rPr>
          <w:lang w:val="fr-FR"/>
        </w:rPr>
        <w:t>  </w:t>
      </w:r>
      <w:r w:rsidRPr="005A0FB3" w:rsidR="000D0117">
        <w:rPr>
          <w:lang w:val="uk-UA"/>
        </w:rPr>
        <w:t xml:space="preserve">9 </w:t>
      </w:r>
      <w:r w:rsidRPr="005A0FB3" w:rsidR="0054410E">
        <w:rPr>
          <w:lang w:val="uk-UA"/>
        </w:rPr>
        <w:t>грудня</w:t>
      </w:r>
      <w:r w:rsidRPr="005A0FB3" w:rsidR="000D0117">
        <w:rPr>
          <w:lang w:val="uk-UA"/>
        </w:rPr>
        <w:t xml:space="preserve"> 2013</w:t>
      </w:r>
      <w:r w:rsidRPr="005A0FB3" w:rsidR="0054410E">
        <w:rPr>
          <w:lang w:val="uk-UA"/>
        </w:rPr>
        <w:t xml:space="preserve"> року</w:t>
      </w:r>
      <w:r w:rsidRPr="005A0FB3" w:rsidR="000D0117">
        <w:rPr>
          <w:lang w:val="uk-UA"/>
        </w:rPr>
        <w:t xml:space="preserve">, </w:t>
      </w:r>
      <w:r w:rsidRPr="005A0FB3" w:rsidR="0054410E">
        <w:rPr>
          <w:lang w:val="uk-UA"/>
        </w:rPr>
        <w:t xml:space="preserve">д-р Каріґер зібрав усіх лікарів, а також </w:t>
      </w:r>
      <w:r w:rsidRPr="005A0FB3" w:rsidR="00D61DDC">
        <w:rPr>
          <w:lang w:val="uk-UA"/>
        </w:rPr>
        <w:t>м</w:t>
      </w:r>
      <w:r w:rsidRPr="005A0FB3" w:rsidR="0054410E">
        <w:rPr>
          <w:lang w:val="uk-UA"/>
        </w:rPr>
        <w:t>айже весь медичний колектив</w:t>
      </w:r>
      <w:r w:rsidRPr="005A0FB3" w:rsidR="000D0117">
        <w:rPr>
          <w:lang w:val="uk-UA"/>
        </w:rPr>
        <w:t xml:space="preserve">. </w:t>
      </w:r>
      <w:r w:rsidRPr="005A0FB3" w:rsidR="0054410E">
        <w:rPr>
          <w:lang w:val="uk-UA"/>
        </w:rPr>
        <w:t>За наслідками цих зборів д-р Каріґер і п</w:t>
      </w:r>
      <w:r w:rsidRPr="005A0FB3" w:rsidR="005A0FB3">
        <w:rPr>
          <w:lang w:val="uk-UA"/>
        </w:rPr>
        <w:t>’</w:t>
      </w:r>
      <w:r w:rsidRPr="005A0FB3" w:rsidR="0054410E">
        <w:rPr>
          <w:lang w:val="uk-UA"/>
        </w:rPr>
        <w:t xml:space="preserve">ять із шести </w:t>
      </w:r>
      <w:r w:rsidRPr="005A0FB3" w:rsidR="00A905C1">
        <w:rPr>
          <w:lang w:val="uk-UA"/>
        </w:rPr>
        <w:t>лікарів-консультантів</w:t>
      </w:r>
      <w:r w:rsidRPr="005A0FB3" w:rsidR="0054410E">
        <w:rPr>
          <w:lang w:val="uk-UA"/>
        </w:rPr>
        <w:t xml:space="preserve"> висловились позитивно щодо припинення лікування</w:t>
      </w:r>
      <w:r w:rsidRPr="005A0FB3" w:rsidR="000D0117">
        <w:rPr>
          <w:lang w:val="uk-UA"/>
        </w:rPr>
        <w:t>.</w:t>
      </w:r>
    </w:p>
    <w:bookmarkStart w:name="p22" w:id="4"/>
    <w:p w:rsidRPr="005A0FB3" w:rsidR="006D7678"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22</w:t>
      </w:r>
      <w:r w:rsidRPr="005A0FB3">
        <w:rPr>
          <w:lang w:val="fr-FR"/>
        </w:rPr>
        <w:fldChar w:fldCharType="end"/>
      </w:r>
      <w:bookmarkEnd w:id="4"/>
      <w:r w:rsidRPr="005A0FB3" w:rsidR="000D0117">
        <w:rPr>
          <w:lang w:val="uk-UA"/>
        </w:rPr>
        <w:t>.</w:t>
      </w:r>
      <w:r w:rsidRPr="005A0FB3" w:rsidR="000D0117">
        <w:rPr>
          <w:lang w:val="fr-FR"/>
        </w:rPr>
        <w:t>  </w:t>
      </w:r>
      <w:r w:rsidRPr="005A0FB3" w:rsidR="0054410E">
        <w:rPr>
          <w:lang w:val="uk-UA"/>
        </w:rPr>
        <w:t xml:space="preserve">Після завершення цих консультацій д-р Каріґер </w:t>
      </w:r>
      <w:r w:rsidRPr="005A0FB3" w:rsidR="000D0117">
        <w:rPr>
          <w:lang w:val="uk-UA"/>
        </w:rPr>
        <w:t>11</w:t>
      </w:r>
      <w:r w:rsidRPr="005A0FB3" w:rsidR="000D0117">
        <w:rPr>
          <w:lang w:val="fr-FR"/>
        </w:rPr>
        <w:t> </w:t>
      </w:r>
      <w:r w:rsidRPr="005A0FB3" w:rsidR="0054410E">
        <w:rPr>
          <w:lang w:val="uk-UA"/>
        </w:rPr>
        <w:t>січня</w:t>
      </w:r>
      <w:r w:rsidRPr="005A0FB3" w:rsidR="000D0117">
        <w:rPr>
          <w:lang w:val="fr-FR"/>
        </w:rPr>
        <w:t> </w:t>
      </w:r>
      <w:r w:rsidRPr="005A0FB3" w:rsidR="000D0117">
        <w:rPr>
          <w:lang w:val="uk-UA"/>
        </w:rPr>
        <w:t xml:space="preserve">2014 </w:t>
      </w:r>
      <w:r w:rsidRPr="005A0FB3" w:rsidR="0054410E">
        <w:rPr>
          <w:lang w:val="uk-UA"/>
        </w:rPr>
        <w:t xml:space="preserve">року оголосив своє рішення перервати штучні живлення і гідратацію починаючи з </w:t>
      </w:r>
      <w:r w:rsidRPr="005A0FB3" w:rsidR="000D0117">
        <w:rPr>
          <w:lang w:val="uk-UA"/>
        </w:rPr>
        <w:t>1</w:t>
      </w:r>
      <w:r w:rsidRPr="005A0FB3" w:rsidR="00C30F90">
        <w:rPr>
          <w:lang w:val="uk-UA"/>
        </w:rPr>
        <w:t>3</w:t>
      </w:r>
      <w:r w:rsidRPr="005A0FB3" w:rsidR="0054410E">
        <w:rPr>
          <w:lang w:val="uk-UA"/>
        </w:rPr>
        <w:t xml:space="preserve"> січня, за відсутності звернення до адміністративного суду</w:t>
      </w:r>
      <w:r w:rsidRPr="005A0FB3" w:rsidR="000D0117">
        <w:rPr>
          <w:lang w:val="uk-UA"/>
        </w:rPr>
        <w:t xml:space="preserve">. </w:t>
      </w:r>
      <w:r w:rsidRPr="005A0FB3" w:rsidR="0054410E">
        <w:rPr>
          <w:lang w:val="uk-UA"/>
        </w:rPr>
        <w:t>Його рішення, мотивований звіт на тринадцяти сторінках, скорочений варіант якого обсягом у сім сторінок був зачитаний сім</w:t>
      </w:r>
      <w:r w:rsidRPr="005A0FB3" w:rsidR="005A0FB3">
        <w:rPr>
          <w:lang w:val="uk-UA"/>
        </w:rPr>
        <w:t>’</w:t>
      </w:r>
      <w:r w:rsidRPr="005A0FB3" w:rsidR="0054410E">
        <w:rPr>
          <w:lang w:val="uk-UA"/>
        </w:rPr>
        <w:t xml:space="preserve">ї, констатували, зокрема, що стан Венсана Ламбера спричинений незворотнім характером мозкових ушкоджень, що лікування виявилось безрезультатним, непропорційним і таким, що не приносить жодного </w:t>
      </w:r>
      <w:r w:rsidRPr="005A0FB3" w:rsidR="00D61DDC">
        <w:rPr>
          <w:lang w:val="uk-UA"/>
        </w:rPr>
        <w:t xml:space="preserve">іншого </w:t>
      </w:r>
      <w:r w:rsidRPr="005A0FB3" w:rsidR="0054410E">
        <w:rPr>
          <w:lang w:val="uk-UA"/>
        </w:rPr>
        <w:t xml:space="preserve">наслідку, ніж штучне підтримання життя, і що він був певен, що Венсан Ламбер до автокатастрофи </w:t>
      </w:r>
      <w:r w:rsidRPr="005A0FB3" w:rsidR="00DD4632">
        <w:rPr>
          <w:lang w:val="uk-UA"/>
        </w:rPr>
        <w:t>не бажав жити у такому стані</w:t>
      </w:r>
      <w:r w:rsidRPr="005A0FB3" w:rsidR="000D0117">
        <w:rPr>
          <w:lang w:val="uk-UA"/>
        </w:rPr>
        <w:t xml:space="preserve">. </w:t>
      </w:r>
      <w:r w:rsidRPr="005A0FB3" w:rsidR="00DD4632">
        <w:rPr>
          <w:lang w:val="uk-UA"/>
        </w:rPr>
        <w:t>Д-р Каріґер зробив висновок, що продовження життя Венсана Ламбера шляхом збереження штучних живлення і гідратації є нерозумною впертістю</w:t>
      </w:r>
      <w:r w:rsidRPr="005A0FB3" w:rsidR="000D0117">
        <w:rPr>
          <w:lang w:val="uk-UA"/>
        </w:rPr>
        <w:t>.</w:t>
      </w:r>
    </w:p>
    <w:p w:rsidRPr="005A0FB3" w:rsidR="000D0117" w:rsidP="005A0FB3" w:rsidRDefault="000D0117">
      <w:pPr>
        <w:pStyle w:val="ECHRHeading2"/>
        <w:rPr>
          <w:lang w:val="uk-UA"/>
        </w:rPr>
      </w:pPr>
      <w:r w:rsidRPr="005A0FB3">
        <w:rPr>
          <w:lang w:val="fr-FR"/>
        </w:rPr>
        <w:t>D</w:t>
      </w:r>
      <w:r w:rsidRPr="005A0FB3">
        <w:rPr>
          <w:lang w:val="uk-UA"/>
        </w:rPr>
        <w:t>.</w:t>
      </w:r>
      <w:r w:rsidRPr="005A0FB3" w:rsidR="00954E8D">
        <w:rPr>
          <w:lang w:val="fr-FR"/>
        </w:rPr>
        <w:t>  </w:t>
      </w:r>
      <w:r w:rsidRPr="005A0FB3" w:rsidR="00940A73">
        <w:rPr>
          <w:lang w:val="uk-UA"/>
        </w:rPr>
        <w:t>Рішення адміністративного суду від</w:t>
      </w:r>
      <w:r w:rsidRPr="005A0FB3">
        <w:rPr>
          <w:lang w:val="uk-UA"/>
        </w:rPr>
        <w:t xml:space="preserve"> 16 </w:t>
      </w:r>
      <w:r w:rsidRPr="005A0FB3" w:rsidR="00940A73">
        <w:rPr>
          <w:lang w:val="uk-UA"/>
        </w:rPr>
        <w:t>січня</w:t>
      </w:r>
      <w:r w:rsidRPr="005A0FB3">
        <w:rPr>
          <w:lang w:val="uk-UA"/>
        </w:rPr>
        <w:t xml:space="preserve"> 2014</w:t>
      </w:r>
      <w:r w:rsidRPr="005A0FB3" w:rsidR="00940A73">
        <w:rPr>
          <w:lang w:val="uk-UA"/>
        </w:rPr>
        <w:t xml:space="preserve"> року</w:t>
      </w:r>
    </w:p>
    <w:p w:rsidRPr="005A0FB3" w:rsidR="006D7678"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23</w:t>
      </w:r>
      <w:r w:rsidRPr="005A0FB3">
        <w:rPr>
          <w:lang w:val="fr-FR"/>
        </w:rPr>
        <w:fldChar w:fldCharType="end"/>
      </w:r>
      <w:r w:rsidRPr="005A0FB3" w:rsidR="000D0117">
        <w:rPr>
          <w:lang w:val="uk-UA"/>
        </w:rPr>
        <w:t>.</w:t>
      </w:r>
      <w:r w:rsidRPr="005A0FB3" w:rsidR="000D0117">
        <w:rPr>
          <w:lang w:val="fr-FR"/>
        </w:rPr>
        <w:t>  </w:t>
      </w:r>
      <w:r w:rsidRPr="005A0FB3" w:rsidR="000D0117">
        <w:rPr>
          <w:lang w:val="uk-UA"/>
        </w:rPr>
        <w:t xml:space="preserve">13 </w:t>
      </w:r>
      <w:r w:rsidRPr="005A0FB3" w:rsidR="00940A73">
        <w:rPr>
          <w:lang w:val="uk-UA"/>
        </w:rPr>
        <w:t>січня</w:t>
      </w:r>
      <w:r w:rsidRPr="005A0FB3" w:rsidR="000D0117">
        <w:rPr>
          <w:lang w:val="uk-UA"/>
        </w:rPr>
        <w:t xml:space="preserve"> 2014</w:t>
      </w:r>
      <w:r w:rsidRPr="005A0FB3" w:rsidR="00940A73">
        <w:rPr>
          <w:lang w:val="uk-UA"/>
        </w:rPr>
        <w:t xml:space="preserve"> року заявники знову звернулись до адміністративного суду Шалон-ан-Шампань за процедурою термінового тимчасового заходу щодо основоположних прав і свобод відповідно до статті </w:t>
      </w:r>
      <w:r w:rsidRPr="005A0FB3" w:rsidR="00940A73">
        <w:rPr>
          <w:lang w:val="fr-FR"/>
        </w:rPr>
        <w:t>L</w:t>
      </w:r>
      <w:r w:rsidRPr="005A0FB3" w:rsidR="00940A73">
        <w:rPr>
          <w:lang w:val="uk-UA"/>
        </w:rPr>
        <w:t>.</w:t>
      </w:r>
      <w:r w:rsidRPr="005A0FB3" w:rsidR="00940A73">
        <w:rPr>
          <w:lang w:val="fr-FR"/>
        </w:rPr>
        <w:t> </w:t>
      </w:r>
      <w:r w:rsidRPr="005A0FB3" w:rsidR="00940A73">
        <w:rPr>
          <w:lang w:val="uk-UA"/>
        </w:rPr>
        <w:t xml:space="preserve">521-2 </w:t>
      </w:r>
      <w:r w:rsidRPr="005A0FB3" w:rsidR="00E17A83">
        <w:rPr>
          <w:lang w:val="uk-UA"/>
        </w:rPr>
        <w:t>К</w:t>
      </w:r>
      <w:r w:rsidRPr="005A0FB3" w:rsidR="00940A73">
        <w:rPr>
          <w:lang w:val="uk-UA"/>
        </w:rPr>
        <w:t xml:space="preserve">одексу адміністративного судочинства з метою заборонити лікарні і відповідним лікарям припиняти живлення і гідратацію Венсана Ламбера, а також отримати постанову про його негайне переведення до спеціалізованого відділення, яке створює умови для підтримання життя, у Оберхаусберґені, яким опікується організація </w:t>
      </w:r>
      <w:r w:rsidRPr="005A0FB3" w:rsidR="00613312">
        <w:rPr>
          <w:lang w:val="fr-FR"/>
        </w:rPr>
        <w:t>Amr</w:t>
      </w:r>
      <w:r w:rsidRPr="005A0FB3" w:rsidR="00613312">
        <w:rPr>
          <w:lang w:val="uk-UA"/>
        </w:rPr>
        <w:t>é</w:t>
      </w:r>
      <w:r w:rsidRPr="005A0FB3" w:rsidR="00613312">
        <w:rPr>
          <w:lang w:val="fr-FR"/>
        </w:rPr>
        <w:t>so</w:t>
      </w:r>
      <w:r w:rsidRPr="005A0FB3" w:rsidR="00AF7838">
        <w:rPr>
          <w:lang w:val="uk-UA"/>
        </w:rPr>
        <w:noBreakHyphen/>
      </w:r>
      <w:r w:rsidRPr="005A0FB3" w:rsidR="00613312">
        <w:rPr>
          <w:lang w:val="fr-FR"/>
        </w:rPr>
        <w:t>Bethel</w:t>
      </w:r>
      <w:r w:rsidRPr="005A0FB3" w:rsidR="00D84985">
        <w:rPr>
          <w:lang w:val="uk-UA"/>
        </w:rPr>
        <w:t xml:space="preserve"> (</w:t>
      </w:r>
      <w:r w:rsidRPr="005A0FB3" w:rsidR="00940A73">
        <w:rPr>
          <w:lang w:val="uk-UA"/>
        </w:rPr>
        <w:t>див. параграф</w:t>
      </w:r>
      <w:r w:rsidRPr="005A0FB3" w:rsidR="00D84985">
        <w:rPr>
          <w:lang w:val="uk-UA"/>
        </w:rPr>
        <w:t xml:space="preserve"> </w:t>
      </w:r>
      <w:r w:rsidRPr="005A0FB3">
        <w:rPr>
          <w:lang w:val="fr-FR"/>
        </w:rPr>
        <w:fldChar w:fldCharType="begin"/>
      </w:r>
      <w:r w:rsidRPr="005A0FB3" w:rsidR="00D84985">
        <w:rPr>
          <w:lang w:val="uk-UA"/>
        </w:rPr>
        <w:instrText xml:space="preserve"> </w:instrText>
      </w:r>
      <w:r w:rsidRPr="005A0FB3" w:rsidR="00D84985">
        <w:rPr>
          <w:lang w:val="fr-FR"/>
        </w:rPr>
        <w:instrText>REF</w:instrText>
      </w:r>
      <w:r w:rsidRPr="005A0FB3" w:rsidR="00D84985">
        <w:rPr>
          <w:lang w:val="uk-UA"/>
        </w:rPr>
        <w:instrText xml:space="preserve"> </w:instrText>
      </w:r>
      <w:r w:rsidRPr="005A0FB3" w:rsidR="00D84985">
        <w:rPr>
          <w:lang w:val="fr-FR"/>
        </w:rPr>
        <w:instrText>p</w:instrText>
      </w:r>
      <w:r w:rsidRPr="005A0FB3" w:rsidR="00D84985">
        <w:rPr>
          <w:lang w:val="uk-UA"/>
        </w:rPr>
        <w:instrText>8 \</w:instrText>
      </w:r>
      <w:r w:rsidRPr="005A0FB3" w:rsidR="00D84985">
        <w:rPr>
          <w:lang w:val="fr-FR"/>
        </w:rPr>
        <w:instrText>h</w:instrText>
      </w:r>
      <w:r w:rsidRPr="005A0FB3" w:rsidR="00D84985">
        <w:rPr>
          <w:lang w:val="uk-UA"/>
        </w:rPr>
        <w:instrText xml:space="preserve"> </w:instrText>
      </w:r>
      <w:r w:rsidRPr="005A0FB3">
        <w:rPr>
          <w:lang w:val="fr-FR"/>
        </w:rPr>
      </w:r>
      <w:r w:rsidRPr="005A0FB3">
        <w:rPr>
          <w:lang w:val="fr-FR"/>
        </w:rPr>
        <w:fldChar w:fldCharType="separate"/>
      </w:r>
      <w:r w:rsidRPr="005A0FB3" w:rsidR="005A0FB3">
        <w:rPr>
          <w:noProof/>
          <w:lang w:val="uk-UA"/>
        </w:rPr>
        <w:t>8</w:t>
      </w:r>
      <w:r w:rsidRPr="005A0FB3">
        <w:rPr>
          <w:lang w:val="fr-FR"/>
        </w:rPr>
        <w:fldChar w:fldCharType="end"/>
      </w:r>
      <w:r w:rsidRPr="005A0FB3" w:rsidR="00AF7838">
        <w:rPr>
          <w:lang w:val="uk-UA"/>
        </w:rPr>
        <w:t xml:space="preserve"> </w:t>
      </w:r>
      <w:r w:rsidRPr="005A0FB3" w:rsidR="00940A73">
        <w:rPr>
          <w:lang w:val="uk-UA"/>
        </w:rPr>
        <w:t>вище</w:t>
      </w:r>
      <w:r w:rsidRPr="005A0FB3" w:rsidR="000D0117">
        <w:rPr>
          <w:lang w:val="uk-UA"/>
        </w:rPr>
        <w:t xml:space="preserve">). </w:t>
      </w:r>
      <w:r w:rsidRPr="005A0FB3" w:rsidR="00940A73">
        <w:rPr>
          <w:lang w:val="uk-UA"/>
        </w:rPr>
        <w:t>Рашель Ламбер і Франсуа Ламбер, племінник Венсана Ламбера, вступили в провадження у якості третіх осіб</w:t>
      </w:r>
      <w:r w:rsidRPr="005A0FB3" w:rsidR="000D0117">
        <w:rPr>
          <w:lang w:val="uk-UA"/>
        </w:rPr>
        <w:t>.</w:t>
      </w:r>
    </w:p>
    <w:p w:rsidRPr="005A0FB3" w:rsidR="000D0117"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24</w:t>
      </w:r>
      <w:r w:rsidRPr="005A0FB3">
        <w:rPr>
          <w:lang w:val="fr-FR"/>
        </w:rPr>
        <w:fldChar w:fldCharType="end"/>
      </w:r>
      <w:r w:rsidRPr="005A0FB3" w:rsidR="000D0117">
        <w:rPr>
          <w:lang w:val="uk-UA"/>
        </w:rPr>
        <w:t>.</w:t>
      </w:r>
      <w:r w:rsidRPr="005A0FB3" w:rsidR="000D0117">
        <w:rPr>
          <w:lang w:val="fr-FR"/>
        </w:rPr>
        <w:t>  </w:t>
      </w:r>
      <w:r w:rsidRPr="005A0FB3" w:rsidR="00940A73">
        <w:rPr>
          <w:lang w:val="uk-UA"/>
        </w:rPr>
        <w:t>Адміністративний суд у колегіальному складі (дев</w:t>
      </w:r>
      <w:r w:rsidRPr="005A0FB3" w:rsidR="005A0FB3">
        <w:rPr>
          <w:lang w:val="uk-UA"/>
        </w:rPr>
        <w:t>’</w:t>
      </w:r>
      <w:r w:rsidRPr="005A0FB3" w:rsidR="00940A73">
        <w:rPr>
          <w:lang w:val="uk-UA"/>
        </w:rPr>
        <w:t xml:space="preserve">ять суддів) провів відкрите судове засідання </w:t>
      </w:r>
      <w:r w:rsidRPr="005A0FB3" w:rsidR="000D0117">
        <w:rPr>
          <w:lang w:val="uk-UA"/>
        </w:rPr>
        <w:t>15</w:t>
      </w:r>
      <w:r w:rsidRPr="005A0FB3" w:rsidR="000D0117">
        <w:rPr>
          <w:lang w:val="fr-FR"/>
        </w:rPr>
        <w:t> </w:t>
      </w:r>
      <w:r w:rsidRPr="005A0FB3" w:rsidR="00940A73">
        <w:rPr>
          <w:lang w:val="uk-UA"/>
        </w:rPr>
        <w:t>січня</w:t>
      </w:r>
      <w:r w:rsidRPr="005A0FB3" w:rsidR="000D0117">
        <w:rPr>
          <w:lang w:val="uk-UA"/>
        </w:rPr>
        <w:t xml:space="preserve"> 2014</w:t>
      </w:r>
      <w:r w:rsidRPr="005A0FB3" w:rsidR="00940A73">
        <w:rPr>
          <w:lang w:val="uk-UA"/>
        </w:rPr>
        <w:t xml:space="preserve"> року</w:t>
      </w:r>
      <w:r w:rsidRPr="005A0FB3" w:rsidR="000D0117">
        <w:rPr>
          <w:lang w:val="uk-UA"/>
        </w:rPr>
        <w:t xml:space="preserve">. </w:t>
      </w:r>
      <w:r w:rsidRPr="005A0FB3" w:rsidR="00940A73">
        <w:rPr>
          <w:lang w:val="uk-UA"/>
        </w:rPr>
        <w:t>Рішенням від</w:t>
      </w:r>
      <w:r w:rsidRPr="005A0FB3" w:rsidR="000D0117">
        <w:rPr>
          <w:lang w:val="uk-UA"/>
        </w:rPr>
        <w:t xml:space="preserve"> 16</w:t>
      </w:r>
      <w:r w:rsidRPr="005A0FB3" w:rsidR="000D0117">
        <w:rPr>
          <w:lang w:val="fr-FR"/>
        </w:rPr>
        <w:t> </w:t>
      </w:r>
      <w:r w:rsidRPr="005A0FB3" w:rsidR="00940A73">
        <w:rPr>
          <w:lang w:val="uk-UA"/>
        </w:rPr>
        <w:t xml:space="preserve">січня </w:t>
      </w:r>
      <w:r w:rsidRPr="005A0FB3" w:rsidR="000D0117">
        <w:rPr>
          <w:lang w:val="uk-UA"/>
        </w:rPr>
        <w:t>2014</w:t>
      </w:r>
      <w:r w:rsidRPr="005A0FB3" w:rsidR="00940A73">
        <w:rPr>
          <w:lang w:val="uk-UA"/>
        </w:rPr>
        <w:t xml:space="preserve"> року він призупинив виконання рішення доктора Каріґера від </w:t>
      </w:r>
      <w:r w:rsidRPr="005A0FB3" w:rsidR="000D0117">
        <w:rPr>
          <w:lang w:val="uk-UA"/>
        </w:rPr>
        <w:t xml:space="preserve">11 </w:t>
      </w:r>
      <w:r w:rsidRPr="005A0FB3" w:rsidR="00940A73">
        <w:rPr>
          <w:lang w:val="uk-UA"/>
        </w:rPr>
        <w:t>січня</w:t>
      </w:r>
      <w:r w:rsidRPr="005A0FB3" w:rsidR="000D0117">
        <w:rPr>
          <w:lang w:val="uk-UA"/>
        </w:rPr>
        <w:t xml:space="preserve"> 2014</w:t>
      </w:r>
      <w:r w:rsidRPr="005A0FB3" w:rsidR="00940A73">
        <w:rPr>
          <w:lang w:val="uk-UA"/>
        </w:rPr>
        <w:t xml:space="preserve"> року</w:t>
      </w:r>
      <w:r w:rsidRPr="005A0FB3" w:rsidR="000D0117">
        <w:rPr>
          <w:lang w:val="uk-UA"/>
        </w:rPr>
        <w:t>.</w:t>
      </w:r>
    </w:p>
    <w:p w:rsidRPr="005A0FB3" w:rsidR="000D0117"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25</w:t>
      </w:r>
      <w:r w:rsidRPr="005A0FB3">
        <w:rPr>
          <w:lang w:val="fr-FR"/>
        </w:rPr>
        <w:fldChar w:fldCharType="end"/>
      </w:r>
      <w:r w:rsidRPr="005A0FB3" w:rsidR="000D0117">
        <w:rPr>
          <w:lang w:val="uk-UA"/>
        </w:rPr>
        <w:t>.</w:t>
      </w:r>
      <w:r w:rsidRPr="005A0FB3" w:rsidR="000D0117">
        <w:rPr>
          <w:lang w:val="fr-FR"/>
        </w:rPr>
        <w:t>  </w:t>
      </w:r>
      <w:r w:rsidRPr="005A0FB3" w:rsidR="00940A73">
        <w:rPr>
          <w:lang w:val="uk-UA"/>
        </w:rPr>
        <w:t xml:space="preserve">Суд перш за все постановив, що стаття </w:t>
      </w:r>
      <w:r w:rsidRPr="005A0FB3" w:rsidR="000D0117">
        <w:rPr>
          <w:lang w:val="uk-UA"/>
        </w:rPr>
        <w:t xml:space="preserve">2 </w:t>
      </w:r>
      <w:r w:rsidRPr="005A0FB3" w:rsidR="00940A73">
        <w:rPr>
          <w:lang w:val="uk-UA"/>
        </w:rPr>
        <w:t xml:space="preserve">Конвенції не перешкоджає державі регламентувати </w:t>
      </w:r>
      <w:r w:rsidRPr="005A0FB3" w:rsidR="00406814">
        <w:rPr>
          <w:lang w:val="uk-UA"/>
        </w:rPr>
        <w:t>можливість для особи заперечувати проти лікування, яке може мати наслідком продовження її життя, або для лікаря, який опікується пацієнтом, котрий перебуває у стані, що перешкоджає висловлювати свою волю, і щодо якого, після вжиття усіх гарантій, він вважає, що надане йому лікування є нерозумною впертістю, і тому слід припинити таке лікування під контролем ради медичного самоврядування, комітету з етики лікарняного центру (у відповідному випадку), а також судді у адміністративних справах і судді у кримінальних справах</w:t>
      </w:r>
      <w:r w:rsidRPr="005A0FB3" w:rsidR="000D0117">
        <w:rPr>
          <w:lang w:val="uk-UA"/>
        </w:rPr>
        <w:t>.</w:t>
      </w:r>
    </w:p>
    <w:p w:rsidRPr="005A0FB3" w:rsidR="006D7678"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26</w:t>
      </w:r>
      <w:r w:rsidRPr="005A0FB3">
        <w:rPr>
          <w:lang w:val="fr-FR"/>
        </w:rPr>
        <w:fldChar w:fldCharType="end"/>
      </w:r>
      <w:r w:rsidRPr="005A0FB3" w:rsidR="000D0117">
        <w:rPr>
          <w:lang w:val="uk-UA"/>
        </w:rPr>
        <w:t>.</w:t>
      </w:r>
      <w:r w:rsidRPr="005A0FB3" w:rsidR="000D0117">
        <w:rPr>
          <w:lang w:val="fr-FR"/>
        </w:rPr>
        <w:t>  </w:t>
      </w:r>
      <w:r w:rsidRPr="005A0FB3" w:rsidR="000E401C">
        <w:rPr>
          <w:lang w:val="uk-UA"/>
        </w:rPr>
        <w:t xml:space="preserve">Суд далі вирішив, </w:t>
      </w:r>
      <w:r w:rsidRPr="005A0FB3" w:rsidR="004508B6">
        <w:rPr>
          <w:lang w:val="uk-UA"/>
        </w:rPr>
        <w:t>що з відповідних положень Кодексу охорони здоров</w:t>
      </w:r>
      <w:r w:rsidRPr="005A0FB3" w:rsidR="005A0FB3">
        <w:rPr>
          <w:lang w:val="uk-UA"/>
        </w:rPr>
        <w:t>’</w:t>
      </w:r>
      <w:r w:rsidRPr="005A0FB3" w:rsidR="00333D54">
        <w:rPr>
          <w:lang w:val="uk-UA"/>
        </w:rPr>
        <w:t>я, витлумачених законом</w:t>
      </w:r>
      <w:r w:rsidRPr="005A0FB3" w:rsidR="004508B6">
        <w:rPr>
          <w:lang w:val="uk-UA"/>
        </w:rPr>
        <w:t xml:space="preserve"> від </w:t>
      </w:r>
      <w:r w:rsidRPr="005A0FB3" w:rsidR="00613312">
        <w:rPr>
          <w:lang w:val="uk-UA"/>
        </w:rPr>
        <w:t xml:space="preserve">22 </w:t>
      </w:r>
      <w:r w:rsidRPr="005A0FB3" w:rsidR="004508B6">
        <w:rPr>
          <w:lang w:val="uk-UA"/>
        </w:rPr>
        <w:t>квітня</w:t>
      </w:r>
      <w:r w:rsidRPr="005A0FB3" w:rsidR="00613312">
        <w:rPr>
          <w:lang w:val="uk-UA"/>
        </w:rPr>
        <w:t xml:space="preserve"> 2005</w:t>
      </w:r>
      <w:r w:rsidRPr="005A0FB3" w:rsidR="004508B6">
        <w:rPr>
          <w:lang w:val="uk-UA"/>
        </w:rPr>
        <w:t xml:space="preserve"> року і висвітлених у законотворчій діяльності, випливає, що шту</w:t>
      </w:r>
      <w:r w:rsidRPr="005A0FB3" w:rsidR="00C377B0">
        <w:rPr>
          <w:lang w:val="uk-UA"/>
        </w:rPr>
        <w:t>чні живлення і гідратація ентера</w:t>
      </w:r>
      <w:r w:rsidRPr="005A0FB3" w:rsidR="004508B6">
        <w:rPr>
          <w:lang w:val="uk-UA"/>
        </w:rPr>
        <w:t>льним шляхом мають на меті надати живлення, необхідне для пацієнтів, життєві функції яких ушк</w:t>
      </w:r>
      <w:r w:rsidRPr="005A0FB3" w:rsidR="00667A6A">
        <w:rPr>
          <w:lang w:val="uk-UA"/>
        </w:rPr>
        <w:t>оджені, вимагають вжиття інвазій</w:t>
      </w:r>
      <w:r w:rsidRPr="005A0FB3" w:rsidR="004508B6">
        <w:rPr>
          <w:lang w:val="uk-UA"/>
        </w:rPr>
        <w:t>них методів застосування і тому є лікуванням</w:t>
      </w:r>
      <w:r w:rsidRPr="005A0FB3" w:rsidR="000D0117">
        <w:rPr>
          <w:lang w:val="uk-UA"/>
        </w:rPr>
        <w:t>.</w:t>
      </w:r>
    </w:p>
    <w:p w:rsidRPr="005A0FB3" w:rsidR="000D0117"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27</w:t>
      </w:r>
      <w:r w:rsidRPr="005A0FB3">
        <w:rPr>
          <w:lang w:val="fr-FR"/>
        </w:rPr>
        <w:fldChar w:fldCharType="end"/>
      </w:r>
      <w:r w:rsidRPr="005A0FB3" w:rsidR="000D0117">
        <w:rPr>
          <w:lang w:val="uk-UA"/>
        </w:rPr>
        <w:t>.</w:t>
      </w:r>
      <w:r w:rsidRPr="005A0FB3" w:rsidR="000D0117">
        <w:rPr>
          <w:lang w:val="fr-FR"/>
        </w:rPr>
        <w:t>  </w:t>
      </w:r>
      <w:r w:rsidRPr="005A0FB3" w:rsidR="004508B6">
        <w:rPr>
          <w:lang w:val="uk-UA"/>
        </w:rPr>
        <w:t>Зазначаюч</w:t>
      </w:r>
      <w:r w:rsidRPr="005A0FB3" w:rsidR="00874F4E">
        <w:rPr>
          <w:lang w:val="uk-UA"/>
        </w:rPr>
        <w:t>и</w:t>
      </w:r>
      <w:r w:rsidRPr="005A0FB3" w:rsidR="004508B6">
        <w:rPr>
          <w:lang w:val="uk-UA"/>
        </w:rPr>
        <w:t>, що рішення доктора Каріґера було засноване на волевиявленні, яке міг би висловити Венсан Ламбер</w:t>
      </w:r>
      <w:r w:rsidRPr="005A0FB3" w:rsidR="00874F4E">
        <w:rPr>
          <w:lang w:val="uk-UA"/>
        </w:rPr>
        <w:t xml:space="preserve"> </w:t>
      </w:r>
      <w:r w:rsidRPr="005A0FB3" w:rsidR="004508B6">
        <w:rPr>
          <w:lang w:val="uk-UA"/>
        </w:rPr>
        <w:t>що</w:t>
      </w:r>
      <w:r w:rsidRPr="005A0FB3" w:rsidR="00874F4E">
        <w:rPr>
          <w:lang w:val="uk-UA"/>
        </w:rPr>
        <w:t>до</w:t>
      </w:r>
      <w:r w:rsidRPr="005A0FB3" w:rsidR="004508B6">
        <w:rPr>
          <w:lang w:val="uk-UA"/>
        </w:rPr>
        <w:t xml:space="preserve"> припин</w:t>
      </w:r>
      <w:r w:rsidRPr="005A0FB3" w:rsidR="00874F4E">
        <w:rPr>
          <w:lang w:val="uk-UA"/>
        </w:rPr>
        <w:t>ення</w:t>
      </w:r>
      <w:r w:rsidRPr="005A0FB3" w:rsidR="004508B6">
        <w:rPr>
          <w:lang w:val="uk-UA"/>
        </w:rPr>
        <w:t xml:space="preserve"> підтримання життя у стані повної залежності, і</w:t>
      </w:r>
      <w:r w:rsidRPr="005A0FB3" w:rsidR="00874F4E">
        <w:rPr>
          <w:lang w:val="uk-UA"/>
        </w:rPr>
        <w:t xml:space="preserve"> що він </w:t>
      </w:r>
      <w:r w:rsidRPr="005A0FB3" w:rsidR="00E17A83">
        <w:rPr>
          <w:lang w:val="uk-UA"/>
        </w:rPr>
        <w:t xml:space="preserve">ані </w:t>
      </w:r>
      <w:r w:rsidRPr="005A0FB3" w:rsidR="00874F4E">
        <w:rPr>
          <w:lang w:val="uk-UA"/>
        </w:rPr>
        <w:t>залишив попередніх вказівок, ані призначив довіреної особи, суд вирішив, що думка, яку він висловив у присутності своєї дружини і одного зі своїх братів, була думкою повносправної особи, яка не могла зіткнутись з негайними наслідками свого бажання і не перебувала в умовах формального виявлення своєї остаточної волі, незважаючи на те, що він професійно стикався з пацієнтами у подібній ситуації</w:t>
      </w:r>
      <w:r w:rsidRPr="005A0FB3" w:rsidR="000D0117">
        <w:rPr>
          <w:lang w:val="uk-UA"/>
        </w:rPr>
        <w:t xml:space="preserve">. </w:t>
      </w:r>
      <w:r w:rsidRPr="005A0FB3" w:rsidR="003F31EB">
        <w:rPr>
          <w:lang w:val="uk-UA"/>
        </w:rPr>
        <w:t xml:space="preserve">Суд також вирішив, що той факт, що Венсан Ламбер перебував у конфліктних стосунках зі своїми батьками, з котрими не поділяв моральні цінності і релігійні </w:t>
      </w:r>
      <w:r w:rsidRPr="005A0FB3" w:rsidR="00A905C1">
        <w:rPr>
          <w:lang w:val="uk-UA"/>
        </w:rPr>
        <w:t>переконання</w:t>
      </w:r>
      <w:r w:rsidRPr="005A0FB3" w:rsidR="003F31EB">
        <w:rPr>
          <w:lang w:val="uk-UA"/>
        </w:rPr>
        <w:t>, не дозволяє визнати його таким, що однозначно висловив волю відмовитись від будь-якого лікування, і що з його висловлень про відмову від лікування не можна вивести остаточне волевиявлення щодо бажання залишатись чи ні в живих</w:t>
      </w:r>
      <w:r w:rsidRPr="005A0FB3" w:rsidR="000D0117">
        <w:rPr>
          <w:lang w:val="uk-UA"/>
        </w:rPr>
        <w:t xml:space="preserve">. </w:t>
      </w:r>
      <w:r w:rsidRPr="005A0FB3" w:rsidR="003F31EB">
        <w:rPr>
          <w:lang w:val="uk-UA"/>
        </w:rPr>
        <w:t>Суд дійшов висновку, що доктор Каріґер помилково оцінив волевиявлення Венсана Ламбера</w:t>
      </w:r>
      <w:r w:rsidRPr="005A0FB3" w:rsidR="000D0117">
        <w:rPr>
          <w:lang w:val="uk-UA"/>
        </w:rPr>
        <w:t>.</w:t>
      </w:r>
    </w:p>
    <w:p w:rsidRPr="005A0FB3" w:rsidR="000D0117"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28</w:t>
      </w:r>
      <w:r w:rsidRPr="005A0FB3">
        <w:rPr>
          <w:lang w:val="fr-FR"/>
        </w:rPr>
        <w:fldChar w:fldCharType="end"/>
      </w:r>
      <w:r w:rsidRPr="005A0FB3" w:rsidR="000D0117">
        <w:rPr>
          <w:lang w:val="uk-UA"/>
        </w:rPr>
        <w:t>.</w:t>
      </w:r>
      <w:r w:rsidRPr="005A0FB3" w:rsidR="000D0117">
        <w:rPr>
          <w:lang w:val="fr-FR"/>
        </w:rPr>
        <w:t> </w:t>
      </w:r>
      <w:r w:rsidRPr="005A0FB3" w:rsidR="0008167A">
        <w:rPr>
          <w:lang w:val="uk-UA"/>
        </w:rPr>
        <w:t>Водночас суд встановив, що від</w:t>
      </w:r>
      <w:r w:rsidRPr="005A0FB3" w:rsidR="003F31EB">
        <w:rPr>
          <w:lang w:val="uk-UA"/>
        </w:rPr>
        <w:t xml:space="preserve">повідно до звіту, складеного у </w:t>
      </w:r>
      <w:r w:rsidRPr="005A0FB3" w:rsidR="000D0117">
        <w:rPr>
          <w:lang w:val="uk-UA"/>
        </w:rPr>
        <w:t xml:space="preserve">2011 </w:t>
      </w:r>
      <w:r w:rsidRPr="005A0FB3" w:rsidR="003F31EB">
        <w:rPr>
          <w:lang w:val="uk-UA"/>
        </w:rPr>
        <w:t>році медичним центром у Л</w:t>
      </w:r>
      <w:r w:rsidRPr="005A0FB3" w:rsidR="00E17A83">
        <w:rPr>
          <w:lang w:val="uk-UA"/>
        </w:rPr>
        <w:t>ь</w:t>
      </w:r>
      <w:r w:rsidRPr="005A0FB3" w:rsidR="003F31EB">
        <w:rPr>
          <w:lang w:val="uk-UA"/>
        </w:rPr>
        <w:t xml:space="preserve">єжі </w:t>
      </w:r>
      <w:r w:rsidRPr="005A0FB3" w:rsidR="000D0117">
        <w:rPr>
          <w:lang w:val="uk-UA"/>
        </w:rPr>
        <w:t>(</w:t>
      </w:r>
      <w:r w:rsidRPr="005A0FB3" w:rsidR="003F31EB">
        <w:rPr>
          <w:lang w:val="uk-UA"/>
        </w:rPr>
        <w:t>див. параграф</w:t>
      </w:r>
      <w:r w:rsidRPr="005A0FB3" w:rsidR="00D84985">
        <w:rPr>
          <w:lang w:val="uk-UA"/>
        </w:rPr>
        <w:t xml:space="preserve"> </w:t>
      </w:r>
      <w:r w:rsidRPr="005A0FB3">
        <w:rPr>
          <w:lang w:val="fr-FR"/>
        </w:rPr>
        <w:fldChar w:fldCharType="begin"/>
      </w:r>
      <w:r w:rsidRPr="005A0FB3" w:rsidR="00D84985">
        <w:rPr>
          <w:lang w:val="uk-UA"/>
        </w:rPr>
        <w:instrText xml:space="preserve"> </w:instrText>
      </w:r>
      <w:r w:rsidRPr="005A0FB3" w:rsidR="00D84985">
        <w:rPr>
          <w:lang w:val="fr-FR"/>
        </w:rPr>
        <w:instrText>REF</w:instrText>
      </w:r>
      <w:r w:rsidRPr="005A0FB3" w:rsidR="00D84985">
        <w:rPr>
          <w:lang w:val="uk-UA"/>
        </w:rPr>
        <w:instrText xml:space="preserve"> </w:instrText>
      </w:r>
      <w:r w:rsidRPr="005A0FB3" w:rsidR="00D84985">
        <w:rPr>
          <w:lang w:val="fr-FR"/>
        </w:rPr>
        <w:instrText>p</w:instrText>
      </w:r>
      <w:r w:rsidRPr="005A0FB3" w:rsidR="00D84985">
        <w:rPr>
          <w:lang w:val="uk-UA"/>
        </w:rPr>
        <w:instrText>13 \</w:instrText>
      </w:r>
      <w:r w:rsidRPr="005A0FB3" w:rsidR="00D84985">
        <w:rPr>
          <w:lang w:val="fr-FR"/>
        </w:rPr>
        <w:instrText>h</w:instrText>
      </w:r>
      <w:r w:rsidRPr="005A0FB3" w:rsidR="00D84985">
        <w:rPr>
          <w:lang w:val="uk-UA"/>
        </w:rPr>
        <w:instrText xml:space="preserve"> </w:instrText>
      </w:r>
      <w:r w:rsidRPr="005A0FB3">
        <w:rPr>
          <w:lang w:val="fr-FR"/>
        </w:rPr>
      </w:r>
      <w:r w:rsidRPr="005A0FB3">
        <w:rPr>
          <w:lang w:val="fr-FR"/>
        </w:rPr>
        <w:fldChar w:fldCharType="separate"/>
      </w:r>
      <w:r w:rsidRPr="005A0FB3" w:rsidR="005A0FB3">
        <w:rPr>
          <w:noProof/>
          <w:lang w:val="uk-UA"/>
        </w:rPr>
        <w:t>13</w:t>
      </w:r>
      <w:r w:rsidRPr="005A0FB3">
        <w:rPr>
          <w:lang w:val="fr-FR"/>
        </w:rPr>
        <w:fldChar w:fldCharType="end"/>
      </w:r>
      <w:r w:rsidRPr="005A0FB3" w:rsidR="00613312">
        <w:rPr>
          <w:lang w:val="uk-UA"/>
        </w:rPr>
        <w:t xml:space="preserve"> </w:t>
      </w:r>
      <w:r w:rsidRPr="005A0FB3" w:rsidR="003F31EB">
        <w:rPr>
          <w:lang w:val="uk-UA"/>
        </w:rPr>
        <w:t>вище</w:t>
      </w:r>
      <w:r w:rsidRPr="005A0FB3" w:rsidR="000D0117">
        <w:rPr>
          <w:lang w:val="uk-UA"/>
        </w:rPr>
        <w:t xml:space="preserve">), </w:t>
      </w:r>
      <w:r w:rsidRPr="005A0FB3" w:rsidR="00087329">
        <w:rPr>
          <w:lang w:val="uk-UA"/>
        </w:rPr>
        <w:t xml:space="preserve">Венсан Ламбер перебуває у стані апалічного синдрому, який передбачає збереження емоційних відчуттів і існування можливої реакції на оточення, і </w:t>
      </w:r>
      <w:r w:rsidRPr="005A0FB3" w:rsidR="00210A69">
        <w:rPr>
          <w:lang w:val="uk-UA"/>
        </w:rPr>
        <w:t>тому штучні живлення і гідратац</w:t>
      </w:r>
      <w:r w:rsidRPr="005A0FB3" w:rsidR="00087329">
        <w:rPr>
          <w:lang w:val="uk-UA"/>
        </w:rPr>
        <w:t>ія не мали на меті штучно підтримати життя</w:t>
      </w:r>
      <w:r w:rsidRPr="005A0FB3" w:rsidR="000D0117">
        <w:rPr>
          <w:lang w:val="uk-UA"/>
        </w:rPr>
        <w:t xml:space="preserve">. </w:t>
      </w:r>
      <w:r w:rsidRPr="005A0FB3" w:rsidR="00087329">
        <w:rPr>
          <w:lang w:val="uk-UA"/>
        </w:rPr>
        <w:t>Зрештою суд вирішив, що за відсутності перешкод або страждання, спричинених таким лікуванням, воно не може вважатись безрезультатним або непропорційним</w:t>
      </w:r>
      <w:r w:rsidRPr="005A0FB3" w:rsidR="000D0117">
        <w:rPr>
          <w:lang w:val="uk-UA"/>
        </w:rPr>
        <w:t xml:space="preserve">. </w:t>
      </w:r>
      <w:r w:rsidRPr="005A0FB3" w:rsidR="00087329">
        <w:rPr>
          <w:lang w:val="uk-UA"/>
        </w:rPr>
        <w:t>Тому суд дійшов висновку, що рішення доктора Каріґера було тяжким і вочевидь незаконним порушенням права на життя Венсана Ламбера, наказав припинити його виконання, а також відмовив у клопотанні перевести його до спеціалізованого відділення з підтримання життя у Оберхаусберґені</w:t>
      </w:r>
      <w:r w:rsidRPr="005A0FB3" w:rsidR="000D0117">
        <w:rPr>
          <w:lang w:val="uk-UA"/>
        </w:rPr>
        <w:t>.</w:t>
      </w:r>
    </w:p>
    <w:p w:rsidRPr="005A0FB3" w:rsidR="000D0117" w:rsidP="005A0FB3" w:rsidRDefault="000D0117">
      <w:pPr>
        <w:pStyle w:val="ECHRHeading2"/>
        <w:rPr>
          <w:lang w:val="uk-UA"/>
        </w:rPr>
      </w:pPr>
      <w:r w:rsidRPr="005A0FB3">
        <w:rPr>
          <w:lang w:val="fr-FR"/>
        </w:rPr>
        <w:t>E</w:t>
      </w:r>
      <w:r w:rsidRPr="005A0FB3">
        <w:rPr>
          <w:lang w:val="uk-UA"/>
        </w:rPr>
        <w:t>.</w:t>
      </w:r>
      <w:r w:rsidRPr="005A0FB3" w:rsidR="00954E8D">
        <w:rPr>
          <w:lang w:val="fr-FR"/>
        </w:rPr>
        <w:t>  </w:t>
      </w:r>
      <w:r w:rsidRPr="005A0FB3" w:rsidR="009E60BD">
        <w:rPr>
          <w:lang w:val="uk-UA"/>
        </w:rPr>
        <w:t>Рішення Державної Ради від</w:t>
      </w:r>
      <w:r w:rsidRPr="005A0FB3">
        <w:rPr>
          <w:lang w:val="uk-UA"/>
        </w:rPr>
        <w:t xml:space="preserve"> 14 </w:t>
      </w:r>
      <w:r w:rsidRPr="005A0FB3" w:rsidR="009E60BD">
        <w:rPr>
          <w:lang w:val="uk-UA"/>
        </w:rPr>
        <w:t xml:space="preserve">лютого </w:t>
      </w:r>
      <w:r w:rsidRPr="005A0FB3">
        <w:rPr>
          <w:lang w:val="uk-UA"/>
        </w:rPr>
        <w:t>2014</w:t>
      </w:r>
      <w:r w:rsidRPr="005A0FB3" w:rsidR="009E60BD">
        <w:rPr>
          <w:lang w:val="uk-UA"/>
        </w:rPr>
        <w:t xml:space="preserve"> року</w:t>
      </w:r>
    </w:p>
    <w:bookmarkStart w:name="p29" w:id="5"/>
    <w:p w:rsidRPr="005A0FB3" w:rsidR="006D7678"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29</w:t>
      </w:r>
      <w:r w:rsidRPr="005A0FB3">
        <w:rPr>
          <w:lang w:val="fr-FR"/>
        </w:rPr>
        <w:fldChar w:fldCharType="end"/>
      </w:r>
      <w:bookmarkEnd w:id="5"/>
      <w:r w:rsidRPr="005A0FB3" w:rsidR="000D0117">
        <w:rPr>
          <w:lang w:val="uk-UA"/>
        </w:rPr>
        <w:t>.</w:t>
      </w:r>
      <w:r w:rsidRPr="005A0FB3" w:rsidR="000D0117">
        <w:rPr>
          <w:lang w:val="fr-FR"/>
        </w:rPr>
        <w:t> </w:t>
      </w:r>
      <w:r w:rsidRPr="005A0FB3" w:rsidR="00954E8D">
        <w:rPr>
          <w:lang w:val="fr-FR"/>
        </w:rPr>
        <w:t> </w:t>
      </w:r>
      <w:r w:rsidRPr="005A0FB3" w:rsidR="000D0117">
        <w:rPr>
          <w:lang w:val="uk-UA"/>
        </w:rPr>
        <w:t xml:space="preserve">31 </w:t>
      </w:r>
      <w:r w:rsidRPr="005A0FB3" w:rsidR="00934405">
        <w:rPr>
          <w:lang w:val="uk-UA"/>
        </w:rPr>
        <w:t xml:space="preserve">січня </w:t>
      </w:r>
      <w:r w:rsidRPr="005A0FB3" w:rsidR="000D0117">
        <w:rPr>
          <w:lang w:val="uk-UA"/>
        </w:rPr>
        <w:t>2014</w:t>
      </w:r>
      <w:r w:rsidRPr="005A0FB3" w:rsidR="00934405">
        <w:rPr>
          <w:lang w:val="uk-UA"/>
        </w:rPr>
        <w:t xml:space="preserve"> року Рашель Ламбер, Франсуа Ламбер і лікарняний центр подали до Державної Ради три апеляційні скарги на це рішення за процедурою термінового тимчасового заходу</w:t>
      </w:r>
      <w:r w:rsidRPr="005A0FB3" w:rsidR="000D0117">
        <w:rPr>
          <w:lang w:val="uk-UA"/>
        </w:rPr>
        <w:t xml:space="preserve">. </w:t>
      </w:r>
      <w:r w:rsidRPr="005A0FB3" w:rsidR="00934405">
        <w:rPr>
          <w:lang w:val="uk-UA"/>
        </w:rPr>
        <w:t>Заявники подали додаткову апеляційну скаргу, просячи про негайне переведення Венсана Ламбера до спеціалізованого відділення з підтримання життя у Оберхаусберґені</w:t>
      </w:r>
      <w:r w:rsidRPr="005A0FB3" w:rsidR="000D0117">
        <w:rPr>
          <w:lang w:val="uk-UA"/>
        </w:rPr>
        <w:t xml:space="preserve">. </w:t>
      </w:r>
      <w:r w:rsidRPr="005A0FB3" w:rsidR="00E8306B">
        <w:rPr>
          <w:lang w:val="uk-UA"/>
        </w:rPr>
        <w:t>Національна спілка об</w:t>
      </w:r>
      <w:r w:rsidRPr="005A0FB3" w:rsidR="005A0FB3">
        <w:rPr>
          <w:lang w:val="uk-UA"/>
        </w:rPr>
        <w:t>’</w:t>
      </w:r>
      <w:r w:rsidRPr="005A0FB3" w:rsidR="00E8306B">
        <w:rPr>
          <w:lang w:val="uk-UA"/>
        </w:rPr>
        <w:t xml:space="preserve">єднань родин осіб, які отримали </w:t>
      </w:r>
      <w:r w:rsidRPr="005A0FB3" w:rsidR="00A905C1">
        <w:rPr>
          <w:lang w:val="uk-UA"/>
        </w:rPr>
        <w:t xml:space="preserve">черепно-мозкові </w:t>
      </w:r>
      <w:r w:rsidRPr="005A0FB3" w:rsidR="00E8306B">
        <w:rPr>
          <w:lang w:val="uk-UA"/>
        </w:rPr>
        <w:t xml:space="preserve">травми </w:t>
      </w:r>
      <w:r w:rsidRPr="005A0FB3" w:rsidR="000D0117">
        <w:rPr>
          <w:lang w:val="uk-UA"/>
        </w:rPr>
        <w:t>(</w:t>
      </w:r>
      <w:r w:rsidRPr="005A0FB3" w:rsidR="000D0117">
        <w:rPr>
          <w:lang w:val="fr-FR"/>
        </w:rPr>
        <w:t>UNAFTC</w:t>
      </w:r>
      <w:r w:rsidRPr="005A0FB3" w:rsidR="00194F2D">
        <w:rPr>
          <w:lang w:val="uk-UA"/>
        </w:rPr>
        <w:t xml:space="preserve">, </w:t>
      </w:r>
      <w:r w:rsidRPr="005A0FB3" w:rsidR="00E8306B">
        <w:rPr>
          <w:lang w:val="uk-UA"/>
        </w:rPr>
        <w:t>див. параграф</w:t>
      </w:r>
      <w:r w:rsidRPr="005A0FB3" w:rsidR="00194F2D">
        <w:rPr>
          <w:lang w:val="uk-UA"/>
        </w:rPr>
        <w:t xml:space="preserve"> </w:t>
      </w:r>
      <w:r w:rsidRPr="005A0FB3">
        <w:rPr>
          <w:lang w:val="fr-FR"/>
        </w:rPr>
        <w:fldChar w:fldCharType="begin"/>
      </w:r>
      <w:r w:rsidRPr="005A0FB3" w:rsidR="00D84985">
        <w:rPr>
          <w:lang w:val="uk-UA"/>
        </w:rPr>
        <w:instrText xml:space="preserve"> </w:instrText>
      </w:r>
      <w:r w:rsidRPr="005A0FB3" w:rsidR="00D84985">
        <w:rPr>
          <w:lang w:val="fr-FR"/>
        </w:rPr>
        <w:instrText>REF</w:instrText>
      </w:r>
      <w:r w:rsidRPr="005A0FB3" w:rsidR="00D84985">
        <w:rPr>
          <w:lang w:val="uk-UA"/>
        </w:rPr>
        <w:instrText xml:space="preserve"> </w:instrText>
      </w:r>
      <w:r w:rsidRPr="005A0FB3" w:rsidR="00D84985">
        <w:rPr>
          <w:lang w:val="fr-FR"/>
        </w:rPr>
        <w:instrText>p</w:instrText>
      </w:r>
      <w:r w:rsidRPr="005A0FB3" w:rsidR="00D84985">
        <w:rPr>
          <w:lang w:val="uk-UA"/>
        </w:rPr>
        <w:instrText>8 \</w:instrText>
      </w:r>
      <w:r w:rsidRPr="005A0FB3" w:rsidR="00D84985">
        <w:rPr>
          <w:lang w:val="fr-FR"/>
        </w:rPr>
        <w:instrText>h</w:instrText>
      </w:r>
      <w:r w:rsidRPr="005A0FB3" w:rsidR="00D84985">
        <w:rPr>
          <w:lang w:val="uk-UA"/>
        </w:rPr>
        <w:instrText xml:space="preserve"> </w:instrText>
      </w:r>
      <w:r w:rsidRPr="005A0FB3">
        <w:rPr>
          <w:lang w:val="fr-FR"/>
        </w:rPr>
      </w:r>
      <w:r w:rsidRPr="005A0FB3">
        <w:rPr>
          <w:lang w:val="fr-FR"/>
        </w:rPr>
        <w:fldChar w:fldCharType="separate"/>
      </w:r>
      <w:r w:rsidRPr="005A0FB3" w:rsidR="005A0FB3">
        <w:rPr>
          <w:noProof/>
          <w:lang w:val="uk-UA"/>
        </w:rPr>
        <w:t>8</w:t>
      </w:r>
      <w:r w:rsidRPr="005A0FB3">
        <w:rPr>
          <w:lang w:val="fr-FR"/>
        </w:rPr>
        <w:fldChar w:fldCharType="end"/>
      </w:r>
      <w:r w:rsidRPr="005A0FB3" w:rsidR="00194F2D">
        <w:rPr>
          <w:lang w:val="uk-UA"/>
        </w:rPr>
        <w:t xml:space="preserve"> </w:t>
      </w:r>
      <w:r w:rsidRPr="005A0FB3" w:rsidR="00E8306B">
        <w:rPr>
          <w:lang w:val="uk-UA"/>
        </w:rPr>
        <w:t>вище</w:t>
      </w:r>
      <w:r w:rsidRPr="005A0FB3" w:rsidR="000D0117">
        <w:rPr>
          <w:lang w:val="uk-UA"/>
        </w:rPr>
        <w:t xml:space="preserve">) </w:t>
      </w:r>
      <w:r w:rsidRPr="005A0FB3" w:rsidR="00E8306B">
        <w:rPr>
          <w:lang w:val="uk-UA"/>
        </w:rPr>
        <w:t>подала прохання про вступ в провадження у якості третьої особи</w:t>
      </w:r>
      <w:r w:rsidRPr="005A0FB3" w:rsidR="000D0117">
        <w:rPr>
          <w:lang w:val="uk-UA"/>
        </w:rPr>
        <w:t>.</w:t>
      </w:r>
    </w:p>
    <w:p w:rsidRPr="005A0FB3" w:rsidR="000D0117"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30</w:t>
      </w:r>
      <w:r w:rsidRPr="005A0FB3">
        <w:rPr>
          <w:lang w:val="fr-FR"/>
        </w:rPr>
        <w:fldChar w:fldCharType="end"/>
      </w:r>
      <w:r w:rsidRPr="005A0FB3" w:rsidR="000D0117">
        <w:rPr>
          <w:lang w:val="uk-UA"/>
        </w:rPr>
        <w:t>.</w:t>
      </w:r>
      <w:r w:rsidRPr="005A0FB3" w:rsidR="000D0117">
        <w:rPr>
          <w:lang w:val="fr-FR"/>
        </w:rPr>
        <w:t>  </w:t>
      </w:r>
      <w:r w:rsidRPr="005A0FB3" w:rsidR="00E8306B">
        <w:rPr>
          <w:lang w:val="uk-UA"/>
        </w:rPr>
        <w:t>6 лютого 2014 року, під час засідання за процедурою термінового тимчасового заходу</w:t>
      </w:r>
      <w:r w:rsidRPr="005A0FB3" w:rsidR="000D0117">
        <w:rPr>
          <w:lang w:val="uk-UA"/>
        </w:rPr>
        <w:t>,</w:t>
      </w:r>
      <w:r w:rsidRPr="005A0FB3" w:rsidR="00E8306B">
        <w:rPr>
          <w:lang w:val="uk-UA"/>
        </w:rPr>
        <w:t xml:space="preserve"> голова департаменту з судових спорів Державної Ради вирішив передати справу на розгляд </w:t>
      </w:r>
      <w:r w:rsidRPr="005A0FB3" w:rsidR="00A905C1">
        <w:rPr>
          <w:lang w:val="uk-UA"/>
        </w:rPr>
        <w:t xml:space="preserve">пленарного засідання </w:t>
      </w:r>
      <w:r w:rsidRPr="005A0FB3" w:rsidR="00E8306B">
        <w:rPr>
          <w:lang w:val="uk-UA"/>
        </w:rPr>
        <w:t>судової колегії у складі сімнадцяти суддів</w:t>
      </w:r>
      <w:r w:rsidRPr="005A0FB3" w:rsidR="000D0117">
        <w:rPr>
          <w:lang w:val="uk-UA"/>
        </w:rPr>
        <w:t>.</w:t>
      </w:r>
    </w:p>
    <w:p w:rsidRPr="005A0FB3" w:rsidR="006F6736"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31</w:t>
      </w:r>
      <w:r w:rsidRPr="005A0FB3">
        <w:rPr>
          <w:lang w:val="fr-FR"/>
        </w:rPr>
        <w:fldChar w:fldCharType="end"/>
      </w:r>
      <w:r w:rsidRPr="005A0FB3" w:rsidR="000D0117">
        <w:rPr>
          <w:lang w:val="uk-UA"/>
        </w:rPr>
        <w:t>.</w:t>
      </w:r>
      <w:r w:rsidRPr="005A0FB3" w:rsidR="000D0117">
        <w:rPr>
          <w:lang w:val="fr-FR"/>
        </w:rPr>
        <w:t>  </w:t>
      </w:r>
      <w:r w:rsidRPr="005A0FB3" w:rsidR="00F065F1">
        <w:rPr>
          <w:lang w:val="uk-UA"/>
        </w:rPr>
        <w:t xml:space="preserve">Судове засідання відбулось </w:t>
      </w:r>
      <w:r w:rsidRPr="005A0FB3" w:rsidR="006F6736">
        <w:rPr>
          <w:lang w:val="uk-UA"/>
        </w:rPr>
        <w:t xml:space="preserve">13 </w:t>
      </w:r>
      <w:r w:rsidRPr="005A0FB3" w:rsidR="00F065F1">
        <w:rPr>
          <w:lang w:val="uk-UA"/>
        </w:rPr>
        <w:t>лютого</w:t>
      </w:r>
      <w:r w:rsidRPr="005A0FB3" w:rsidR="006F6736">
        <w:rPr>
          <w:lang w:val="uk-UA"/>
        </w:rPr>
        <w:t xml:space="preserve"> 2014</w:t>
      </w:r>
      <w:r w:rsidRPr="005A0FB3" w:rsidR="00F065F1">
        <w:rPr>
          <w:lang w:val="uk-UA"/>
        </w:rPr>
        <w:t xml:space="preserve"> року</w:t>
      </w:r>
      <w:r w:rsidRPr="005A0FB3" w:rsidR="006F6736">
        <w:rPr>
          <w:lang w:val="uk-UA"/>
        </w:rPr>
        <w:t xml:space="preserve">. </w:t>
      </w:r>
      <w:r w:rsidRPr="005A0FB3" w:rsidR="00F065F1">
        <w:rPr>
          <w:lang w:val="uk-UA"/>
        </w:rPr>
        <w:t>У своїх висновках, адресованих Державній Раді, доповідач у справі навів, зокрема, виступ міністра охорони здоров</w:t>
      </w:r>
      <w:r w:rsidRPr="005A0FB3" w:rsidR="005A0FB3">
        <w:rPr>
          <w:lang w:val="uk-UA"/>
        </w:rPr>
        <w:t>’</w:t>
      </w:r>
      <w:r w:rsidRPr="005A0FB3" w:rsidR="00F065F1">
        <w:rPr>
          <w:lang w:val="uk-UA"/>
        </w:rPr>
        <w:t>я перед сенаторами, які розглядали проект т.зв. «закону Леонетті»</w:t>
      </w:r>
      <w:r w:rsidRPr="005A0FB3" w:rsidR="006F6736">
        <w:rPr>
          <w:lang w:val="uk-UA"/>
        </w:rPr>
        <w:t>:</w:t>
      </w:r>
    </w:p>
    <w:p w:rsidRPr="005A0FB3" w:rsidR="006F6736" w:rsidP="005A0FB3" w:rsidRDefault="006F6736">
      <w:pPr>
        <w:pStyle w:val="JuQuotSub"/>
        <w:rPr>
          <w:lang w:val="uk-UA"/>
        </w:rPr>
      </w:pPr>
      <w:r w:rsidRPr="005A0FB3">
        <w:rPr>
          <w:lang w:val="uk-UA"/>
        </w:rPr>
        <w:t xml:space="preserve">« </w:t>
      </w:r>
      <w:r w:rsidRPr="005A0FB3" w:rsidR="00A92E0E">
        <w:rPr>
          <w:lang w:val="uk-UA"/>
        </w:rPr>
        <w:t>Якщо рішення при</w:t>
      </w:r>
      <w:r w:rsidRPr="005A0FB3" w:rsidR="00C00C21">
        <w:rPr>
          <w:lang w:val="uk-UA"/>
        </w:rPr>
        <w:t xml:space="preserve">пинити лікування </w:t>
      </w:r>
      <w:r w:rsidRPr="005A0FB3">
        <w:rPr>
          <w:lang w:val="uk-UA"/>
        </w:rPr>
        <w:t>(</w:t>
      </w:r>
      <w:r w:rsidRPr="005A0FB3" w:rsidR="006D7678">
        <w:rPr>
          <w:lang w:val="uk-UA"/>
        </w:rPr>
        <w:t>...</w:t>
      </w:r>
      <w:r w:rsidRPr="005A0FB3">
        <w:rPr>
          <w:lang w:val="uk-UA"/>
        </w:rPr>
        <w:t xml:space="preserve">) </w:t>
      </w:r>
      <w:r w:rsidRPr="005A0FB3" w:rsidR="00C00C21">
        <w:rPr>
          <w:lang w:val="uk-UA"/>
        </w:rPr>
        <w:t>спричиняє смерть</w:t>
      </w:r>
      <w:r w:rsidRPr="005A0FB3">
        <w:rPr>
          <w:lang w:val="uk-UA"/>
        </w:rPr>
        <w:t>,</w:t>
      </w:r>
      <w:r w:rsidRPr="005A0FB3" w:rsidR="00C00C21">
        <w:rPr>
          <w:lang w:val="uk-UA"/>
        </w:rPr>
        <w:t xml:space="preserve"> то наміром такого рішення</w:t>
      </w:r>
      <w:r w:rsidRPr="005A0FB3">
        <w:rPr>
          <w:lang w:val="uk-UA"/>
        </w:rPr>
        <w:t xml:space="preserve"> [</w:t>
      </w:r>
      <w:r w:rsidRPr="005A0FB3" w:rsidR="00C00C21">
        <w:rPr>
          <w:lang w:val="uk-UA"/>
        </w:rPr>
        <w:t>є не вбивство, а</w:t>
      </w:r>
      <w:r w:rsidRPr="005A0FB3">
        <w:rPr>
          <w:lang w:val="uk-UA"/>
        </w:rPr>
        <w:t xml:space="preserve">] </w:t>
      </w:r>
      <w:r w:rsidRPr="005A0FB3" w:rsidR="00C00C21">
        <w:rPr>
          <w:lang w:val="uk-UA"/>
        </w:rPr>
        <w:t>повернути смерті її природній характер і принести полегшення</w:t>
      </w:r>
      <w:r w:rsidRPr="005A0FB3">
        <w:rPr>
          <w:lang w:val="uk-UA"/>
        </w:rPr>
        <w:t xml:space="preserve">. </w:t>
      </w:r>
      <w:r w:rsidRPr="005A0FB3" w:rsidR="00C00C21">
        <w:rPr>
          <w:lang w:val="uk-UA"/>
        </w:rPr>
        <w:t>Це особливо важливо для лікарів, роль яких полягає не в тому, щоб спричиняти смерть</w:t>
      </w:r>
      <w:r w:rsidRPr="005A0FB3">
        <w:rPr>
          <w:lang w:val="uk-UA"/>
        </w:rPr>
        <w:t>.»</w:t>
      </w:r>
    </w:p>
    <w:bookmarkStart w:name="p32" w:id="6"/>
    <w:p w:rsidRPr="005A0FB3" w:rsidR="000D0117" w:rsidP="005A0FB3" w:rsidRDefault="00C2736C">
      <w:pPr>
        <w:pStyle w:val="ECHRPara"/>
        <w:rPr>
          <w:lang w:val="uk-UA"/>
        </w:rPr>
      </w:pPr>
      <w:r w:rsidRPr="005A0FB3">
        <w:rPr>
          <w:lang w:val="fr-FR"/>
        </w:rPr>
        <w:fldChar w:fldCharType="begin"/>
      </w:r>
      <w:r w:rsidRPr="005A0FB3" w:rsidR="006F6736">
        <w:rPr>
          <w:lang w:val="uk-UA"/>
        </w:rPr>
        <w:instrText xml:space="preserve"> </w:instrText>
      </w:r>
      <w:r w:rsidRPr="005A0FB3" w:rsidR="006F6736">
        <w:rPr>
          <w:lang w:val="fr-FR"/>
        </w:rPr>
        <w:instrText>SEQ</w:instrText>
      </w:r>
      <w:r w:rsidRPr="005A0FB3" w:rsidR="006F6736">
        <w:rPr>
          <w:lang w:val="uk-UA"/>
        </w:rPr>
        <w:instrText xml:space="preserve"> </w:instrText>
      </w:r>
      <w:r w:rsidRPr="005A0FB3" w:rsidR="006F6736">
        <w:rPr>
          <w:lang w:val="fr-FR"/>
        </w:rPr>
        <w:instrText>level</w:instrText>
      </w:r>
      <w:r w:rsidRPr="005A0FB3" w:rsidR="006F6736">
        <w:rPr>
          <w:lang w:val="uk-UA"/>
        </w:rPr>
        <w:instrText>0 \*</w:instrText>
      </w:r>
      <w:r w:rsidRPr="005A0FB3" w:rsidR="006F6736">
        <w:rPr>
          <w:lang w:val="fr-FR"/>
        </w:rPr>
        <w:instrText>arabic</w:instrText>
      </w:r>
      <w:r w:rsidRPr="005A0FB3" w:rsidR="006F6736">
        <w:rPr>
          <w:lang w:val="uk-UA"/>
        </w:rPr>
        <w:instrText xml:space="preserve"> </w:instrText>
      </w:r>
      <w:r w:rsidRPr="005A0FB3">
        <w:rPr>
          <w:lang w:val="fr-FR"/>
        </w:rPr>
        <w:fldChar w:fldCharType="separate"/>
      </w:r>
      <w:r w:rsidRPr="005A0FB3" w:rsidR="005A0FB3">
        <w:rPr>
          <w:noProof/>
          <w:lang w:val="uk-UA"/>
        </w:rPr>
        <w:t>32</w:t>
      </w:r>
      <w:r w:rsidRPr="005A0FB3">
        <w:rPr>
          <w:lang w:val="fr-FR"/>
        </w:rPr>
        <w:fldChar w:fldCharType="end"/>
      </w:r>
      <w:bookmarkEnd w:id="6"/>
      <w:r w:rsidRPr="005A0FB3" w:rsidR="006F6736">
        <w:rPr>
          <w:lang w:val="uk-UA"/>
        </w:rPr>
        <w:t>.</w:t>
      </w:r>
      <w:r w:rsidRPr="005A0FB3" w:rsidR="006F6736">
        <w:rPr>
          <w:lang w:val="fr-FR"/>
        </w:rPr>
        <w:t>  </w:t>
      </w:r>
      <w:r w:rsidRPr="005A0FB3" w:rsidR="00C00C21">
        <w:rPr>
          <w:lang w:val="uk-UA"/>
        </w:rPr>
        <w:t>Державна Рада постановила своє рішення</w:t>
      </w:r>
      <w:r w:rsidRPr="005A0FB3" w:rsidR="000D0117">
        <w:rPr>
          <w:lang w:val="uk-UA"/>
        </w:rPr>
        <w:t xml:space="preserve"> 14 </w:t>
      </w:r>
      <w:r w:rsidRPr="005A0FB3" w:rsidR="00C00C21">
        <w:rPr>
          <w:lang w:val="uk-UA"/>
        </w:rPr>
        <w:t xml:space="preserve">лютого </w:t>
      </w:r>
      <w:r w:rsidRPr="005A0FB3" w:rsidR="000D0117">
        <w:rPr>
          <w:lang w:val="uk-UA"/>
        </w:rPr>
        <w:t>2014</w:t>
      </w:r>
      <w:r w:rsidRPr="005A0FB3" w:rsidR="00C00C21">
        <w:rPr>
          <w:lang w:val="uk-UA"/>
        </w:rPr>
        <w:t xml:space="preserve"> року</w:t>
      </w:r>
      <w:r w:rsidRPr="005A0FB3" w:rsidR="000D0117">
        <w:rPr>
          <w:lang w:val="uk-UA"/>
        </w:rPr>
        <w:t xml:space="preserve">. </w:t>
      </w:r>
      <w:r w:rsidRPr="005A0FB3" w:rsidR="0049558B">
        <w:rPr>
          <w:lang w:val="uk-UA"/>
        </w:rPr>
        <w:t>Об</w:t>
      </w:r>
      <w:r w:rsidRPr="005A0FB3" w:rsidR="005A0FB3">
        <w:rPr>
          <w:lang w:val="uk-UA"/>
        </w:rPr>
        <w:t>’</w:t>
      </w:r>
      <w:r w:rsidRPr="005A0FB3" w:rsidR="00C00C21">
        <w:rPr>
          <w:lang w:val="uk-UA"/>
        </w:rPr>
        <w:t xml:space="preserve">єднавши заяви і допустивши в провадження </w:t>
      </w:r>
      <w:r w:rsidRPr="005A0FB3" w:rsidR="000D0117">
        <w:rPr>
          <w:lang w:val="fr-FR"/>
        </w:rPr>
        <w:t>UNAFTC</w:t>
      </w:r>
      <w:r w:rsidRPr="005A0FB3" w:rsidR="000D0117">
        <w:rPr>
          <w:lang w:val="uk-UA"/>
        </w:rPr>
        <w:t>,</w:t>
      </w:r>
      <w:r w:rsidRPr="005A0FB3" w:rsidR="00C00C21">
        <w:rPr>
          <w:lang w:val="uk-UA"/>
        </w:rPr>
        <w:t xml:space="preserve"> </w:t>
      </w:r>
      <w:r w:rsidRPr="005A0FB3" w:rsidR="00E17A83">
        <w:rPr>
          <w:lang w:val="uk-UA"/>
        </w:rPr>
        <w:t>Д</w:t>
      </w:r>
      <w:r w:rsidRPr="005A0FB3" w:rsidR="00C00C21">
        <w:rPr>
          <w:lang w:val="uk-UA"/>
        </w:rPr>
        <w:t>ержавна Рада у наступний спосіб уточнила повноваження судді у процедурі термінового тимчасового заходу, який має постановити рішення на підставі статті</w:t>
      </w:r>
      <w:r w:rsidRPr="005A0FB3" w:rsidR="000D0117">
        <w:rPr>
          <w:lang w:val="uk-UA"/>
        </w:rPr>
        <w:t xml:space="preserve"> </w:t>
      </w:r>
      <w:r w:rsidRPr="005A0FB3" w:rsidR="000D0117">
        <w:rPr>
          <w:lang w:val="fr-FR"/>
        </w:rPr>
        <w:t>L</w:t>
      </w:r>
      <w:r w:rsidRPr="005A0FB3" w:rsidR="000D0117">
        <w:rPr>
          <w:lang w:val="uk-UA"/>
        </w:rPr>
        <w:t>.</w:t>
      </w:r>
      <w:r w:rsidRPr="005A0FB3" w:rsidR="000D0117">
        <w:rPr>
          <w:lang w:val="fr-FR"/>
        </w:rPr>
        <w:t> </w:t>
      </w:r>
      <w:r w:rsidRPr="005A0FB3" w:rsidR="000D0117">
        <w:rPr>
          <w:lang w:val="uk-UA"/>
        </w:rPr>
        <w:t xml:space="preserve">521-2 </w:t>
      </w:r>
      <w:r w:rsidRPr="005A0FB3" w:rsidR="00C00C21">
        <w:rPr>
          <w:lang w:val="uk-UA"/>
        </w:rPr>
        <w:t>Кодексу адміністративного судочинства</w:t>
      </w:r>
      <w:r w:rsidRPr="005A0FB3" w:rsidR="000D0117">
        <w:rPr>
          <w:lang w:val="uk-UA"/>
        </w:rPr>
        <w:t>:</w:t>
      </w:r>
    </w:p>
    <w:p w:rsidRPr="005A0FB3" w:rsidR="000D0117" w:rsidP="005A0FB3" w:rsidRDefault="000D0117">
      <w:pPr>
        <w:pStyle w:val="ECHRParaQuote"/>
        <w:rPr>
          <w:lang w:val="uk-UA"/>
        </w:rPr>
      </w:pPr>
      <w:r w:rsidRPr="005A0FB3">
        <w:rPr>
          <w:lang w:val="uk-UA"/>
        </w:rPr>
        <w:t>«</w:t>
      </w:r>
      <w:r w:rsidRPr="005A0FB3" w:rsidR="00E17A83">
        <w:rPr>
          <w:lang w:val="uk-UA"/>
        </w:rPr>
        <w:t>Н</w:t>
      </w:r>
      <w:r w:rsidRPr="005A0FB3" w:rsidR="00407DEB">
        <w:rPr>
          <w:lang w:val="uk-UA"/>
        </w:rPr>
        <w:t>а підставі</w:t>
      </w:r>
      <w:r w:rsidRPr="005A0FB3">
        <w:rPr>
          <w:lang w:val="fr-FR"/>
        </w:rPr>
        <w:t> </w:t>
      </w:r>
      <w:r w:rsidRPr="005A0FB3">
        <w:rPr>
          <w:lang w:val="uk-UA"/>
        </w:rPr>
        <w:t>[</w:t>
      </w:r>
      <w:r w:rsidRPr="005A0FB3" w:rsidR="00407DEB">
        <w:rPr>
          <w:lang w:val="uk-UA"/>
        </w:rPr>
        <w:t>статті</w:t>
      </w:r>
      <w:r w:rsidRPr="005A0FB3">
        <w:rPr>
          <w:lang w:val="uk-UA"/>
        </w:rPr>
        <w:t xml:space="preserve"> </w:t>
      </w:r>
      <w:r w:rsidRPr="005A0FB3">
        <w:rPr>
          <w:lang w:val="fr-FR"/>
        </w:rPr>
        <w:t>L</w:t>
      </w:r>
      <w:r w:rsidRPr="005A0FB3">
        <w:rPr>
          <w:lang w:val="uk-UA"/>
        </w:rPr>
        <w:t>. 521-2]</w:t>
      </w:r>
      <w:r w:rsidRPr="005A0FB3" w:rsidR="00407DEB">
        <w:rPr>
          <w:lang w:val="uk-UA"/>
        </w:rPr>
        <w:t xml:space="preserve"> адміністративний суддя у процедурі термінового тимчасового заходу</w:t>
      </w:r>
      <w:r w:rsidRPr="005A0FB3">
        <w:rPr>
          <w:lang w:val="uk-UA"/>
        </w:rPr>
        <w:t xml:space="preserve">, </w:t>
      </w:r>
      <w:r w:rsidRPr="005A0FB3" w:rsidR="00407DEB">
        <w:rPr>
          <w:lang w:val="uk-UA"/>
        </w:rPr>
        <w:t>до якого звертаються з подібним проханням, виправданим особливою терміновістю, може видати наказ щодо буд</w:t>
      </w:r>
      <w:r w:rsidRPr="005A0FB3" w:rsidR="00026DB2">
        <w:rPr>
          <w:lang w:val="uk-UA"/>
        </w:rPr>
        <w:t>ь</w:t>
      </w:r>
      <w:r w:rsidRPr="005A0FB3" w:rsidR="00407DEB">
        <w:rPr>
          <w:lang w:val="uk-UA"/>
        </w:rPr>
        <w:t>-яких заходів, необхідних для захисту основоположної свободи, котрій адміністративний орган може завдати тяжкого і вочевидь неправомірного порушення</w:t>
      </w:r>
      <w:r w:rsidRPr="005A0FB3">
        <w:rPr>
          <w:lang w:val="uk-UA"/>
        </w:rPr>
        <w:t xml:space="preserve">; </w:t>
      </w:r>
      <w:r w:rsidRPr="005A0FB3" w:rsidR="00407DEB">
        <w:rPr>
          <w:lang w:val="uk-UA"/>
        </w:rPr>
        <w:t xml:space="preserve">ці законодавчі положення надають судді у процедурі термінового тимчасового заходу, який проголошує рішення сам і постановляє на підставі статті </w:t>
      </w:r>
      <w:r w:rsidRPr="005A0FB3" w:rsidR="00407DEB">
        <w:rPr>
          <w:lang w:val="fr-FR"/>
        </w:rPr>
        <w:t>L</w:t>
      </w:r>
      <w:r w:rsidRPr="005A0FB3" w:rsidR="00407DEB">
        <w:rPr>
          <w:lang w:val="uk-UA"/>
        </w:rPr>
        <w:t>.</w:t>
      </w:r>
      <w:r w:rsidRPr="005A0FB3" w:rsidR="00407DEB">
        <w:rPr>
          <w:lang w:val="fr-FR"/>
        </w:rPr>
        <w:t> </w:t>
      </w:r>
      <w:r w:rsidRPr="005A0FB3" w:rsidR="00407DEB">
        <w:rPr>
          <w:lang w:val="uk-UA"/>
        </w:rPr>
        <w:t>511-1 Кодексу адміністративного судочинства щодо заходів</w:t>
      </w:r>
      <w:r w:rsidRPr="005A0FB3">
        <w:rPr>
          <w:lang w:val="uk-UA"/>
        </w:rPr>
        <w:t>,</w:t>
      </w:r>
      <w:r w:rsidRPr="005A0FB3" w:rsidR="00407DEB">
        <w:rPr>
          <w:lang w:val="uk-UA"/>
        </w:rPr>
        <w:t xml:space="preserve"> </w:t>
      </w:r>
      <w:r w:rsidRPr="005A0FB3" w:rsidR="00026DB2">
        <w:rPr>
          <w:lang w:val="uk-UA"/>
        </w:rPr>
        <w:t xml:space="preserve">що </w:t>
      </w:r>
      <w:r w:rsidRPr="005A0FB3" w:rsidR="00407DEB">
        <w:rPr>
          <w:lang w:val="uk-UA"/>
        </w:rPr>
        <w:t>мають тимчасовий характер, повноваження вживати у найкоротший термін і з огляду на наявність доказів ті запобіжні заходи, які необхідні для захисту основоположних свобод</w:t>
      </w:r>
      <w:r w:rsidRPr="005A0FB3">
        <w:rPr>
          <w:lang w:val="uk-UA"/>
        </w:rPr>
        <w:t>;</w:t>
      </w:r>
    </w:p>
    <w:p w:rsidRPr="005A0FB3" w:rsidR="000D0117" w:rsidP="005A0FB3" w:rsidRDefault="003E6FD1">
      <w:pPr>
        <w:pStyle w:val="ECHRParaQuote"/>
        <w:rPr>
          <w:lang w:val="uk-UA"/>
        </w:rPr>
      </w:pPr>
      <w:r w:rsidRPr="005A0FB3">
        <w:rPr>
          <w:lang w:val="uk-UA"/>
        </w:rPr>
        <w:t>П</w:t>
      </w:r>
      <w:r w:rsidRPr="005A0FB3" w:rsidR="00026DB2">
        <w:rPr>
          <w:lang w:val="uk-UA"/>
        </w:rPr>
        <w:t>роте,</w:t>
      </w:r>
      <w:r w:rsidRPr="005A0FB3">
        <w:rPr>
          <w:lang w:val="uk-UA"/>
        </w:rPr>
        <w:t xml:space="preserve"> як</w:t>
      </w:r>
      <w:r w:rsidRPr="005A0FB3" w:rsidR="00026DB2">
        <w:rPr>
          <w:lang w:val="uk-UA"/>
        </w:rPr>
        <w:t>що суддя у процедурі термінового тимчасового заходу має здійснювати свої повноваження у осо</w:t>
      </w:r>
      <w:r w:rsidRPr="005A0FB3" w:rsidR="00C351A8">
        <w:rPr>
          <w:lang w:val="uk-UA"/>
        </w:rPr>
        <w:t>б</w:t>
      </w:r>
      <w:r w:rsidRPr="005A0FB3" w:rsidR="00026DB2">
        <w:rPr>
          <w:lang w:val="uk-UA"/>
        </w:rPr>
        <w:t xml:space="preserve">ливий спосіб, якщо до нього звертаються на підставі статті </w:t>
      </w:r>
      <w:r w:rsidRPr="005A0FB3" w:rsidR="000D0117">
        <w:rPr>
          <w:lang w:val="fr-FR"/>
        </w:rPr>
        <w:t>L</w:t>
      </w:r>
      <w:r w:rsidRPr="005A0FB3" w:rsidR="000D0117">
        <w:rPr>
          <w:lang w:val="uk-UA"/>
        </w:rPr>
        <w:t>. 521-2 (</w:t>
      </w:r>
      <w:r w:rsidRPr="005A0FB3" w:rsidR="006D7678">
        <w:rPr>
          <w:lang w:val="uk-UA"/>
        </w:rPr>
        <w:t>...</w:t>
      </w:r>
      <w:r w:rsidRPr="005A0FB3" w:rsidR="000D0117">
        <w:rPr>
          <w:lang w:val="uk-UA"/>
        </w:rPr>
        <w:t xml:space="preserve">) </w:t>
      </w:r>
      <w:r w:rsidRPr="005A0FB3" w:rsidR="00026DB2">
        <w:rPr>
          <w:lang w:val="uk-UA"/>
        </w:rPr>
        <w:t>відносно рішення, ухваленого лікарем н</w:t>
      </w:r>
      <w:r w:rsidRPr="005A0FB3" w:rsidR="00C1133F">
        <w:rPr>
          <w:lang w:val="uk-UA"/>
        </w:rPr>
        <w:t>а</w:t>
      </w:r>
      <w:r w:rsidRPr="005A0FB3" w:rsidR="00026DB2">
        <w:rPr>
          <w:lang w:val="uk-UA"/>
        </w:rPr>
        <w:t xml:space="preserve"> </w:t>
      </w:r>
      <w:r w:rsidRPr="005A0FB3" w:rsidR="00C1133F">
        <w:rPr>
          <w:lang w:val="uk-UA"/>
        </w:rPr>
        <w:t>п</w:t>
      </w:r>
      <w:r w:rsidRPr="005A0FB3" w:rsidR="00026DB2">
        <w:rPr>
          <w:lang w:val="uk-UA"/>
        </w:rPr>
        <w:t>ідставі Кодексу охорони здоров</w:t>
      </w:r>
      <w:r w:rsidRPr="005A0FB3" w:rsidR="005A0FB3">
        <w:rPr>
          <w:lang w:val="uk-UA"/>
        </w:rPr>
        <w:t>’</w:t>
      </w:r>
      <w:r w:rsidRPr="005A0FB3" w:rsidR="00026DB2">
        <w:rPr>
          <w:lang w:val="uk-UA"/>
        </w:rPr>
        <w:t xml:space="preserve">я </w:t>
      </w:r>
      <w:r w:rsidRPr="005A0FB3" w:rsidR="00C1133F">
        <w:rPr>
          <w:lang w:val="uk-UA"/>
        </w:rPr>
        <w:t>з метою припинити або не застосовувати лікування через те, що воно може виявитись нерозумною впертістю, і таке рішення незворотньо становитиме зазіхання на життя</w:t>
      </w:r>
      <w:r w:rsidRPr="005A0FB3" w:rsidR="000D0117">
        <w:rPr>
          <w:lang w:val="uk-UA"/>
        </w:rPr>
        <w:t xml:space="preserve">; </w:t>
      </w:r>
      <w:r w:rsidRPr="005A0FB3" w:rsidR="00722B1B">
        <w:rPr>
          <w:lang w:val="uk-UA"/>
        </w:rPr>
        <w:t xml:space="preserve">і тому він має, за потреби </w:t>
      </w:r>
      <w:r w:rsidRPr="005A0FB3" w:rsidR="00152478">
        <w:rPr>
          <w:lang w:val="uk-UA"/>
        </w:rPr>
        <w:t xml:space="preserve">- </w:t>
      </w:r>
      <w:r w:rsidRPr="005A0FB3" w:rsidR="00722B1B">
        <w:rPr>
          <w:lang w:val="uk-UA"/>
        </w:rPr>
        <w:t>у колегіальному складі суду, вжити запобіжн</w:t>
      </w:r>
      <w:r w:rsidRPr="005A0FB3" w:rsidR="00DC6CBD">
        <w:rPr>
          <w:lang w:val="uk-UA"/>
        </w:rPr>
        <w:t>их</w:t>
      </w:r>
      <w:r w:rsidRPr="005A0FB3" w:rsidR="00722B1B">
        <w:rPr>
          <w:lang w:val="uk-UA"/>
        </w:rPr>
        <w:t xml:space="preserve"> заход</w:t>
      </w:r>
      <w:r w:rsidRPr="005A0FB3" w:rsidR="00DC6CBD">
        <w:rPr>
          <w:lang w:val="uk-UA"/>
        </w:rPr>
        <w:t>ів</w:t>
      </w:r>
      <w:r w:rsidRPr="005A0FB3" w:rsidR="00722B1B">
        <w:rPr>
          <w:lang w:val="uk-UA"/>
        </w:rPr>
        <w:t>, необхідн</w:t>
      </w:r>
      <w:r w:rsidRPr="005A0FB3" w:rsidR="00DC6CBD">
        <w:rPr>
          <w:lang w:val="uk-UA"/>
        </w:rPr>
        <w:t>их</w:t>
      </w:r>
      <w:r w:rsidRPr="005A0FB3" w:rsidR="00722B1B">
        <w:rPr>
          <w:lang w:val="uk-UA"/>
        </w:rPr>
        <w:t xml:space="preserve"> для того, щоб перешкодити його виконанню, якщо таке рішення не відповідатиме встановленим законом вимогам,</w:t>
      </w:r>
      <w:r w:rsidRPr="005A0FB3" w:rsidR="00A7198E">
        <w:rPr>
          <w:lang w:val="uk-UA"/>
        </w:rPr>
        <w:t xml:space="preserve"> діючи шляхом врівноваження залучених основоположних свобод, а саме, права на повагу до життя і права пацієнта давати згоду на лікування і не зазнавати поводження, спричиненого нерозумною впертістю</w:t>
      </w:r>
      <w:r w:rsidRPr="005A0FB3" w:rsidR="00E17A83">
        <w:rPr>
          <w:lang w:val="uk-UA"/>
        </w:rPr>
        <w:t xml:space="preserve">, </w:t>
      </w:r>
      <w:r w:rsidRPr="005A0FB3" w:rsidR="00A7198E">
        <w:rPr>
          <w:lang w:val="uk-UA"/>
        </w:rPr>
        <w:t>у такому випадку суддя у процедурі термінового тимчасового заходу або колегіальний склад суду, на розгляд якого він передав справу, можуть</w:t>
      </w:r>
      <w:r w:rsidRPr="005A0FB3" w:rsidR="00E17A83">
        <w:rPr>
          <w:lang w:val="uk-UA"/>
        </w:rPr>
        <w:t>,</w:t>
      </w:r>
      <w:r w:rsidRPr="005A0FB3" w:rsidR="00A7198E">
        <w:rPr>
          <w:lang w:val="uk-UA"/>
        </w:rPr>
        <w:t xml:space="preserve"> за потреби</w:t>
      </w:r>
      <w:r w:rsidRPr="005A0FB3" w:rsidR="00E17A83">
        <w:rPr>
          <w:lang w:val="uk-UA"/>
        </w:rPr>
        <w:t xml:space="preserve"> </w:t>
      </w:r>
      <w:r w:rsidRPr="005A0FB3" w:rsidR="00A7198E">
        <w:rPr>
          <w:lang w:val="uk-UA"/>
        </w:rPr>
        <w:t>тимчасово призупинивши виконання згаданого заходу і до постановлення рішення у справі, за якою до них звернулись, призначити медичну експертизу і звернутись на підставі статті</w:t>
      </w:r>
      <w:r w:rsidRPr="005A0FB3" w:rsidR="000D0117">
        <w:rPr>
          <w:lang w:val="uk-UA"/>
        </w:rPr>
        <w:t xml:space="preserve"> </w:t>
      </w:r>
      <w:r w:rsidRPr="005A0FB3" w:rsidR="000D0117">
        <w:rPr>
          <w:lang w:val="fr-FR"/>
        </w:rPr>
        <w:t>R</w:t>
      </w:r>
      <w:r w:rsidRPr="005A0FB3" w:rsidR="000D0117">
        <w:rPr>
          <w:lang w:val="uk-UA"/>
        </w:rPr>
        <w:t xml:space="preserve">. 625-3 </w:t>
      </w:r>
      <w:r w:rsidRPr="005A0FB3" w:rsidR="00A7198E">
        <w:rPr>
          <w:lang w:val="uk-UA"/>
        </w:rPr>
        <w:t>Кодексу адміністративного судочинства за порадою до будь-якої особи, чия фаховість або знання можуть надати необхідні для правосуддя відомості</w:t>
      </w:r>
      <w:r w:rsidRPr="005A0FB3" w:rsidR="000D0117">
        <w:rPr>
          <w:lang w:val="uk-UA"/>
        </w:rPr>
        <w:t>.</w:t>
      </w:r>
      <w:r w:rsidRPr="005A0FB3" w:rsidR="000D0117">
        <w:rPr>
          <w:lang w:val="fr-FR"/>
        </w:rPr>
        <w:t> </w:t>
      </w:r>
      <w:r w:rsidRPr="005A0FB3" w:rsidR="000D0117">
        <w:rPr>
          <w:lang w:val="uk-UA"/>
        </w:rPr>
        <w:t>»</w:t>
      </w:r>
    </w:p>
    <w:bookmarkStart w:name="p33" w:id="7"/>
    <w:p w:rsidRPr="005A0FB3" w:rsidR="006D7678"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33</w:t>
      </w:r>
      <w:r w:rsidRPr="005A0FB3">
        <w:rPr>
          <w:lang w:val="fr-FR"/>
        </w:rPr>
        <w:fldChar w:fldCharType="end"/>
      </w:r>
      <w:bookmarkEnd w:id="7"/>
      <w:r w:rsidRPr="005A0FB3" w:rsidR="000D0117">
        <w:rPr>
          <w:lang w:val="uk-UA"/>
        </w:rPr>
        <w:t>.</w:t>
      </w:r>
      <w:r w:rsidRPr="005A0FB3" w:rsidR="000D0117">
        <w:rPr>
          <w:lang w:val="fr-FR"/>
        </w:rPr>
        <w:t>  </w:t>
      </w:r>
      <w:r w:rsidRPr="005A0FB3" w:rsidR="000A0546">
        <w:rPr>
          <w:lang w:val="uk-UA"/>
        </w:rPr>
        <w:t xml:space="preserve">Державна Рада підтвердила, </w:t>
      </w:r>
      <w:r w:rsidRPr="005A0FB3" w:rsidR="00AF34CD">
        <w:rPr>
          <w:lang w:val="uk-UA"/>
        </w:rPr>
        <w:t>що із самих текстів відповідних статей Кодексу охорони здоров</w:t>
      </w:r>
      <w:r w:rsidRPr="005A0FB3" w:rsidR="005A0FB3">
        <w:rPr>
          <w:lang w:val="uk-UA"/>
        </w:rPr>
        <w:t>’</w:t>
      </w:r>
      <w:r w:rsidRPr="005A0FB3" w:rsidR="00AF34CD">
        <w:rPr>
          <w:lang w:val="uk-UA"/>
        </w:rPr>
        <w:t xml:space="preserve">я </w:t>
      </w:r>
      <w:r w:rsidRPr="005A0FB3" w:rsidR="00AF7838">
        <w:rPr>
          <w:lang w:val="uk-UA"/>
        </w:rPr>
        <w:t>(</w:t>
      </w:r>
      <w:r w:rsidRPr="005A0FB3" w:rsidR="00AF34CD">
        <w:rPr>
          <w:lang w:val="uk-UA"/>
        </w:rPr>
        <w:t>статті</w:t>
      </w:r>
      <w:r w:rsidRPr="005A0FB3" w:rsidR="00AF7838">
        <w:rPr>
          <w:lang w:val="uk-UA"/>
        </w:rPr>
        <w:t xml:space="preserve"> </w:t>
      </w:r>
      <w:r w:rsidRPr="005A0FB3" w:rsidR="00AF7838">
        <w:rPr>
          <w:lang w:val="fr-FR"/>
        </w:rPr>
        <w:t>L</w:t>
      </w:r>
      <w:r w:rsidRPr="005A0FB3" w:rsidR="00AF7838">
        <w:rPr>
          <w:lang w:val="uk-UA"/>
        </w:rPr>
        <w:t>.</w:t>
      </w:r>
      <w:r w:rsidRPr="005A0FB3" w:rsidR="00AF7838">
        <w:rPr>
          <w:lang w:val="fr-FR"/>
        </w:rPr>
        <w:t> </w:t>
      </w:r>
      <w:r w:rsidRPr="005A0FB3" w:rsidR="00AF7838">
        <w:rPr>
          <w:lang w:val="uk-UA"/>
        </w:rPr>
        <w:t>1110</w:t>
      </w:r>
      <w:r w:rsidRPr="005A0FB3" w:rsidR="00AF7838">
        <w:rPr>
          <w:lang w:val="uk-UA"/>
        </w:rPr>
        <w:noBreakHyphen/>
      </w:r>
      <w:r w:rsidRPr="005A0FB3" w:rsidR="000D0117">
        <w:rPr>
          <w:lang w:val="uk-UA"/>
        </w:rPr>
        <w:t xml:space="preserve">5, </w:t>
      </w:r>
      <w:r w:rsidRPr="005A0FB3" w:rsidR="000D0117">
        <w:rPr>
          <w:lang w:val="fr-FR"/>
        </w:rPr>
        <w:t>L</w:t>
      </w:r>
      <w:r w:rsidRPr="005A0FB3" w:rsidR="000D0117">
        <w:rPr>
          <w:lang w:val="uk-UA"/>
        </w:rPr>
        <w:t>.</w:t>
      </w:r>
      <w:r w:rsidRPr="005A0FB3" w:rsidR="000D0117">
        <w:rPr>
          <w:lang w:val="fr-FR"/>
        </w:rPr>
        <w:t> </w:t>
      </w:r>
      <w:r w:rsidRPr="005A0FB3" w:rsidR="000D0117">
        <w:rPr>
          <w:lang w:val="uk-UA"/>
        </w:rPr>
        <w:t>1111</w:t>
      </w:r>
      <w:r w:rsidRPr="005A0FB3" w:rsidR="000D0117">
        <w:rPr>
          <w:lang w:val="uk-UA"/>
        </w:rPr>
        <w:noBreakHyphen/>
        <w:t xml:space="preserve">4 </w:t>
      </w:r>
      <w:r w:rsidRPr="005A0FB3" w:rsidR="00AF34CD">
        <w:rPr>
          <w:lang w:val="uk-UA"/>
        </w:rPr>
        <w:t>і</w:t>
      </w:r>
      <w:r w:rsidRPr="005A0FB3" w:rsidR="000D0117">
        <w:rPr>
          <w:lang w:val="uk-UA"/>
        </w:rPr>
        <w:t xml:space="preserve"> </w:t>
      </w:r>
      <w:r w:rsidRPr="005A0FB3" w:rsidR="000D0117">
        <w:rPr>
          <w:lang w:val="fr-FR"/>
        </w:rPr>
        <w:t>R</w:t>
      </w:r>
      <w:r w:rsidRPr="005A0FB3" w:rsidR="000D0117">
        <w:rPr>
          <w:lang w:val="uk-UA"/>
        </w:rPr>
        <w:t>. 4127</w:t>
      </w:r>
      <w:r w:rsidRPr="005A0FB3" w:rsidR="00AF7838">
        <w:rPr>
          <w:lang w:val="uk-UA"/>
        </w:rPr>
        <w:noBreakHyphen/>
      </w:r>
      <w:r w:rsidRPr="005A0FB3" w:rsidR="000D0117">
        <w:rPr>
          <w:lang w:val="uk-UA"/>
        </w:rPr>
        <w:t xml:space="preserve">37) </w:t>
      </w:r>
      <w:r w:rsidRPr="005A0FB3" w:rsidR="00AF34CD">
        <w:rPr>
          <w:lang w:val="uk-UA"/>
        </w:rPr>
        <w:t>і підготовчих законотворчих робіт слідує, що ці положення мають загальне значення і застосовуються як до Венсана Ламбера, так і до інших користувачів системи охорони здоров</w:t>
      </w:r>
      <w:r w:rsidRPr="005A0FB3" w:rsidR="005A0FB3">
        <w:rPr>
          <w:lang w:val="uk-UA"/>
        </w:rPr>
        <w:t>’</w:t>
      </w:r>
      <w:r w:rsidRPr="005A0FB3" w:rsidR="00AF34CD">
        <w:rPr>
          <w:lang w:val="uk-UA"/>
        </w:rPr>
        <w:t>я, уточнивши, що</w:t>
      </w:r>
      <w:r w:rsidRPr="005A0FB3" w:rsidR="000D0117">
        <w:rPr>
          <w:lang w:val="uk-UA"/>
        </w:rPr>
        <w:t>:</w:t>
      </w:r>
    </w:p>
    <w:p w:rsidRPr="005A0FB3" w:rsidR="000D0117" w:rsidP="005A0FB3" w:rsidRDefault="000D0117">
      <w:pPr>
        <w:pStyle w:val="ECHRParaQuote"/>
        <w:rPr>
          <w:lang w:val="uk-UA"/>
        </w:rPr>
      </w:pPr>
      <w:r w:rsidRPr="005A0FB3">
        <w:rPr>
          <w:lang w:val="uk-UA"/>
        </w:rPr>
        <w:t>«</w:t>
      </w:r>
      <w:r w:rsidRPr="005A0FB3" w:rsidR="00E17A83">
        <w:rPr>
          <w:lang w:val="uk-UA"/>
        </w:rPr>
        <w:t>З</w:t>
      </w:r>
      <w:r w:rsidRPr="005A0FB3" w:rsidR="003E6FD1">
        <w:rPr>
          <w:lang w:val="uk-UA"/>
        </w:rPr>
        <w:t xml:space="preserve"> цих положень слідує, що кожна особа має отримати допомогу, яка найбільше відповідає стану її здоров</w:t>
      </w:r>
      <w:r w:rsidRPr="005A0FB3" w:rsidR="005A0FB3">
        <w:rPr>
          <w:lang w:val="uk-UA"/>
        </w:rPr>
        <w:t>’</w:t>
      </w:r>
      <w:r w:rsidRPr="005A0FB3" w:rsidR="0049558B">
        <w:rPr>
          <w:lang w:val="uk-UA"/>
        </w:rPr>
        <w:t>я, а застосовані пре</w:t>
      </w:r>
      <w:r w:rsidRPr="005A0FB3" w:rsidR="003E6FD1">
        <w:rPr>
          <w:lang w:val="uk-UA"/>
        </w:rPr>
        <w:t>вентивні дії, дослідження і допомога не повинні спричиняти ризики, непропорційні щодо очікуваного поліпшення</w:t>
      </w:r>
      <w:r w:rsidRPr="005A0FB3">
        <w:rPr>
          <w:lang w:val="uk-UA"/>
        </w:rPr>
        <w:t xml:space="preserve">; </w:t>
      </w:r>
      <w:r w:rsidRPr="005A0FB3" w:rsidR="003E6FD1">
        <w:rPr>
          <w:lang w:val="uk-UA"/>
        </w:rPr>
        <w:t>проте ці дії не повинні провад</w:t>
      </w:r>
      <w:r w:rsidRPr="005A0FB3" w:rsidR="00E17A83">
        <w:rPr>
          <w:lang w:val="uk-UA"/>
        </w:rPr>
        <w:t>и</w:t>
      </w:r>
      <w:r w:rsidRPr="005A0FB3" w:rsidR="003E6FD1">
        <w:rPr>
          <w:lang w:val="uk-UA"/>
        </w:rPr>
        <w:t>тись через невиправдану впертість і можуть бути припинені або не вжиті, якщо видаються непотрібними або непропорційними або такими, що можуть мати наслідком виключно штучне підтримання життя, незалежно від того, чи не</w:t>
      </w:r>
      <w:r w:rsidRPr="005A0FB3" w:rsidR="006E5CD2">
        <w:rPr>
          <w:lang w:val="uk-UA"/>
        </w:rPr>
        <w:t xml:space="preserve"> </w:t>
      </w:r>
      <w:r w:rsidRPr="005A0FB3" w:rsidR="003E6FD1">
        <w:rPr>
          <w:lang w:val="uk-UA"/>
        </w:rPr>
        <w:t>перебуває хворий при сме</w:t>
      </w:r>
      <w:r w:rsidRPr="005A0FB3" w:rsidR="006E5CD2">
        <w:rPr>
          <w:lang w:val="uk-UA"/>
        </w:rPr>
        <w:t>р</w:t>
      </w:r>
      <w:r w:rsidRPr="005A0FB3" w:rsidR="003E6FD1">
        <w:rPr>
          <w:lang w:val="uk-UA"/>
        </w:rPr>
        <w:t>ті, чи ні</w:t>
      </w:r>
      <w:r w:rsidRPr="005A0FB3">
        <w:rPr>
          <w:lang w:val="uk-UA"/>
        </w:rPr>
        <w:t xml:space="preserve">; </w:t>
      </w:r>
      <w:r w:rsidRPr="005A0FB3" w:rsidR="003E6FD1">
        <w:rPr>
          <w:lang w:val="uk-UA"/>
        </w:rPr>
        <w:t>якщо така особа не</w:t>
      </w:r>
      <w:r w:rsidRPr="005A0FB3" w:rsidR="006E5CD2">
        <w:rPr>
          <w:lang w:val="uk-UA"/>
        </w:rPr>
        <w:t xml:space="preserve"> </w:t>
      </w:r>
      <w:r w:rsidRPr="005A0FB3" w:rsidR="003E6FD1">
        <w:rPr>
          <w:lang w:val="uk-UA"/>
        </w:rPr>
        <w:t>спроможна висловити свою волю, то рішення обмежити або припинити лікування на тій підставі, що його продовження становитиме нерозумну впертість, може</w:t>
      </w:r>
      <w:r w:rsidRPr="005A0FB3" w:rsidR="00C93A85">
        <w:rPr>
          <w:lang w:val="uk-UA"/>
        </w:rPr>
        <w:t xml:space="preserve"> бути ухвалене лікарем</w:t>
      </w:r>
      <w:r w:rsidRPr="005A0FB3" w:rsidR="003E6FD1">
        <w:rPr>
          <w:lang w:val="uk-UA"/>
        </w:rPr>
        <w:t xml:space="preserve"> </w:t>
      </w:r>
      <w:r w:rsidRPr="005A0FB3" w:rsidR="00C93A85">
        <w:rPr>
          <w:lang w:val="uk-UA"/>
        </w:rPr>
        <w:t>тільки шляхом колегіальної процедури, встановленої кодексом мед</w:t>
      </w:r>
      <w:r w:rsidRPr="005A0FB3" w:rsidR="003E1408">
        <w:rPr>
          <w:lang w:val="uk-UA"/>
        </w:rPr>
        <w:t>и</w:t>
      </w:r>
      <w:r w:rsidRPr="005A0FB3" w:rsidR="00C93A85">
        <w:rPr>
          <w:lang w:val="uk-UA"/>
        </w:rPr>
        <w:t>чної деонтології і консультаційних правил, встановлених Кодексом охорони здоров</w:t>
      </w:r>
      <w:r w:rsidRPr="005A0FB3" w:rsidR="005A0FB3">
        <w:rPr>
          <w:lang w:val="uk-UA"/>
        </w:rPr>
        <w:t>’</w:t>
      </w:r>
      <w:r w:rsidRPr="005A0FB3" w:rsidR="00C93A85">
        <w:rPr>
          <w:lang w:val="uk-UA"/>
        </w:rPr>
        <w:t>я, я</w:t>
      </w:r>
      <w:r w:rsidRPr="005A0FB3" w:rsidR="00491FC5">
        <w:rPr>
          <w:lang w:val="uk-UA"/>
        </w:rPr>
        <w:t>кщо йдеться про захід, що може</w:t>
      </w:r>
      <w:r w:rsidRPr="005A0FB3" w:rsidR="00C93A85">
        <w:rPr>
          <w:lang w:val="uk-UA"/>
        </w:rPr>
        <w:t xml:space="preserve"> створити загрозу для життя пацієнта</w:t>
      </w:r>
      <w:r w:rsidRPr="005A0FB3">
        <w:rPr>
          <w:lang w:val="uk-UA"/>
        </w:rPr>
        <w:t xml:space="preserve">; </w:t>
      </w:r>
      <w:r w:rsidRPr="005A0FB3" w:rsidR="00C93A85">
        <w:rPr>
          <w:lang w:val="uk-UA"/>
        </w:rPr>
        <w:t>лікар, ухвалюючи таке рішення, в кожному випадку має по</w:t>
      </w:r>
      <w:r w:rsidRPr="005A0FB3" w:rsidR="00491FC5">
        <w:rPr>
          <w:lang w:val="uk-UA"/>
        </w:rPr>
        <w:t>важати гідність пацієнта і забез</w:t>
      </w:r>
      <w:r w:rsidRPr="005A0FB3" w:rsidR="00C93A85">
        <w:rPr>
          <w:lang w:val="uk-UA"/>
        </w:rPr>
        <w:t>печити йому паліативну допомогу</w:t>
      </w:r>
      <w:r w:rsidRPr="005A0FB3">
        <w:rPr>
          <w:lang w:val="uk-UA"/>
        </w:rPr>
        <w:t>;</w:t>
      </w:r>
    </w:p>
    <w:p w:rsidRPr="005A0FB3" w:rsidR="000D0117" w:rsidP="005A0FB3" w:rsidRDefault="00C93A85">
      <w:pPr>
        <w:pStyle w:val="ECHRParaQuote"/>
        <w:rPr>
          <w:lang w:val="uk-UA"/>
        </w:rPr>
      </w:pPr>
      <w:r w:rsidRPr="005A0FB3">
        <w:rPr>
          <w:lang w:val="uk-UA"/>
        </w:rPr>
        <w:t xml:space="preserve">Проте, з іншого боку, з положень статей </w:t>
      </w:r>
      <w:r w:rsidRPr="005A0FB3" w:rsidR="000D0117">
        <w:rPr>
          <w:lang w:val="fr-FR"/>
        </w:rPr>
        <w:t>L</w:t>
      </w:r>
      <w:r w:rsidRPr="005A0FB3" w:rsidR="000D0117">
        <w:rPr>
          <w:lang w:val="uk-UA"/>
        </w:rPr>
        <w:t xml:space="preserve">. 1110-5 </w:t>
      </w:r>
      <w:r w:rsidRPr="005A0FB3">
        <w:rPr>
          <w:lang w:val="uk-UA"/>
        </w:rPr>
        <w:t>і</w:t>
      </w:r>
      <w:r w:rsidRPr="005A0FB3" w:rsidR="000D0117">
        <w:rPr>
          <w:lang w:val="uk-UA"/>
        </w:rPr>
        <w:t xml:space="preserve"> </w:t>
      </w:r>
      <w:r w:rsidRPr="005A0FB3" w:rsidR="000D0117">
        <w:rPr>
          <w:lang w:val="fr-FR"/>
        </w:rPr>
        <w:t>L</w:t>
      </w:r>
      <w:r w:rsidRPr="005A0FB3" w:rsidR="000D0117">
        <w:rPr>
          <w:lang w:val="uk-UA"/>
        </w:rPr>
        <w:t>.</w:t>
      </w:r>
      <w:r w:rsidRPr="005A0FB3" w:rsidR="000D0117">
        <w:rPr>
          <w:lang w:val="fr-FR"/>
        </w:rPr>
        <w:t> </w:t>
      </w:r>
      <w:r w:rsidRPr="005A0FB3" w:rsidR="000D0117">
        <w:rPr>
          <w:lang w:val="uk-UA"/>
        </w:rPr>
        <w:t xml:space="preserve">1110-4 </w:t>
      </w:r>
      <w:r w:rsidRPr="005A0FB3">
        <w:rPr>
          <w:lang w:val="uk-UA"/>
        </w:rPr>
        <w:t>Кодексу охорони здоров</w:t>
      </w:r>
      <w:r w:rsidRPr="005A0FB3" w:rsidR="005A0FB3">
        <w:rPr>
          <w:lang w:val="uk-UA"/>
        </w:rPr>
        <w:t>’</w:t>
      </w:r>
      <w:r w:rsidRPr="005A0FB3">
        <w:rPr>
          <w:lang w:val="uk-UA"/>
        </w:rPr>
        <w:t>я, роз</w:t>
      </w:r>
      <w:r w:rsidRPr="005A0FB3" w:rsidR="005A0FB3">
        <w:rPr>
          <w:lang w:val="uk-UA"/>
        </w:rPr>
        <w:t>’</w:t>
      </w:r>
      <w:r w:rsidRPr="005A0FB3">
        <w:rPr>
          <w:lang w:val="uk-UA"/>
        </w:rPr>
        <w:t>яснених в ході підготовчих законотворчих робіт з ухвалення закону від</w:t>
      </w:r>
      <w:r w:rsidRPr="005A0FB3" w:rsidR="000D0117">
        <w:rPr>
          <w:lang w:val="uk-UA"/>
        </w:rPr>
        <w:t xml:space="preserve"> 22 </w:t>
      </w:r>
      <w:r w:rsidRPr="005A0FB3">
        <w:rPr>
          <w:lang w:val="uk-UA"/>
        </w:rPr>
        <w:t>квітня</w:t>
      </w:r>
      <w:r w:rsidRPr="005A0FB3" w:rsidR="000D0117">
        <w:rPr>
          <w:lang w:val="uk-UA"/>
        </w:rPr>
        <w:t xml:space="preserve"> 2005</w:t>
      </w:r>
      <w:r w:rsidRPr="005A0FB3">
        <w:rPr>
          <w:lang w:val="uk-UA"/>
        </w:rPr>
        <w:t xml:space="preserve"> року</w:t>
      </w:r>
      <w:r w:rsidRPr="005A0FB3" w:rsidR="000D0117">
        <w:rPr>
          <w:lang w:val="uk-UA"/>
        </w:rPr>
        <w:t xml:space="preserve">, </w:t>
      </w:r>
      <w:r w:rsidRPr="005A0FB3" w:rsidR="00E17A83">
        <w:rPr>
          <w:lang w:val="uk-UA"/>
        </w:rPr>
        <w:t xml:space="preserve">видно, </w:t>
      </w:r>
      <w:r w:rsidRPr="005A0FB3">
        <w:rPr>
          <w:lang w:val="uk-UA"/>
        </w:rPr>
        <w:t>що законодавець мав на меті включити до переліку лікування, яке може бути припинене або обмежене з огляду на нерозумну впертість, сукупність дій, які мають на меті штучно забезпечити підтримання життєвих функцій пацієнта</w:t>
      </w:r>
      <w:r w:rsidRPr="005A0FB3" w:rsidR="000D0117">
        <w:rPr>
          <w:lang w:val="uk-UA"/>
        </w:rPr>
        <w:t xml:space="preserve">; </w:t>
      </w:r>
      <w:r w:rsidRPr="005A0FB3">
        <w:rPr>
          <w:lang w:val="uk-UA"/>
        </w:rPr>
        <w:t>до цих дій належать штучні живленні і гідратація, які можуть бути припинені, якщо їхнє продовження становитиме нерозумну впертість</w:t>
      </w:r>
      <w:r w:rsidRPr="005A0FB3" w:rsidR="000D0117">
        <w:rPr>
          <w:lang w:val="uk-UA"/>
        </w:rPr>
        <w:t>.</w:t>
      </w:r>
      <w:r w:rsidRPr="005A0FB3" w:rsidR="000D0117">
        <w:rPr>
          <w:lang w:val="fr-FR"/>
        </w:rPr>
        <w:t> </w:t>
      </w:r>
      <w:r w:rsidRPr="005A0FB3" w:rsidR="000D0117">
        <w:rPr>
          <w:lang w:val="uk-UA"/>
        </w:rPr>
        <w:t>»</w:t>
      </w:r>
    </w:p>
    <w:p w:rsidRPr="005A0FB3" w:rsidR="005A0FB3"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34</w:t>
      </w:r>
      <w:r w:rsidRPr="005A0FB3">
        <w:rPr>
          <w:lang w:val="fr-FR"/>
        </w:rPr>
        <w:fldChar w:fldCharType="end"/>
      </w:r>
      <w:r w:rsidRPr="005A0FB3" w:rsidR="000D0117">
        <w:rPr>
          <w:lang w:val="uk-UA"/>
        </w:rPr>
        <w:t>.</w:t>
      </w:r>
      <w:r w:rsidRPr="005A0FB3" w:rsidR="000D0117">
        <w:rPr>
          <w:lang w:val="fr-FR"/>
        </w:rPr>
        <w:t>  </w:t>
      </w:r>
      <w:r w:rsidRPr="005A0FB3" w:rsidR="006B48BC">
        <w:rPr>
          <w:lang w:val="uk-UA"/>
        </w:rPr>
        <w:t xml:space="preserve">Державна Рада далі вирішила, що вона має забезпечити, з огляду на сукупність обставин справи, дотримання передбачених законом умов щодо ухвалення рішення про припинення лікування, продовження якого перетвориться на нерозумну впертість, і для цього їй необхідна </w:t>
      </w:r>
      <w:r w:rsidRPr="005A0FB3" w:rsidR="00E17A83">
        <w:rPr>
          <w:lang w:val="uk-UA"/>
        </w:rPr>
        <w:t>як</w:t>
      </w:r>
      <w:r w:rsidRPr="005A0FB3" w:rsidR="006B48BC">
        <w:rPr>
          <w:lang w:val="uk-UA"/>
        </w:rPr>
        <w:t>найповніша інформація, зокрема щодо стану здоров</w:t>
      </w:r>
      <w:r w:rsidRPr="005A0FB3" w:rsidR="005A0FB3">
        <w:rPr>
          <w:lang w:val="uk-UA"/>
        </w:rPr>
        <w:t>’</w:t>
      </w:r>
      <w:r w:rsidRPr="005A0FB3" w:rsidR="006B48BC">
        <w:rPr>
          <w:lang w:val="uk-UA"/>
        </w:rPr>
        <w:t>я Венсана Ламбера. Тому Державна Рада вирішила за необхідне до ухвалення рішення у справі постановити ухвалу про проведення медичної експертизи, яку доручила практикуючим лікарям з визнаною компетентністю у галузі неврології, котрі після огляду пацієнта, зустрічі з медичним колективом і допоміжним персоналом</w:t>
      </w:r>
      <w:r w:rsidRPr="005A0FB3" w:rsidR="00FE0629">
        <w:rPr>
          <w:lang w:val="uk-UA"/>
        </w:rPr>
        <w:t>, а також ознайомившись з усіма матеріалами щодо історії хвороби</w:t>
      </w:r>
      <w:r w:rsidRPr="005A0FB3" w:rsidR="006B48BC">
        <w:rPr>
          <w:lang w:val="uk-UA"/>
        </w:rPr>
        <w:t xml:space="preserve"> мають висловити незалежну колегіальну думку що</w:t>
      </w:r>
      <w:r w:rsidRPr="005A0FB3" w:rsidR="00FE0629">
        <w:rPr>
          <w:lang w:val="uk-UA"/>
        </w:rPr>
        <w:t>до остаточного стану Венсана Ламбера і надати Державній Раді усю інформацію, необхідну для оцінки перспектив його зміни</w:t>
      </w:r>
      <w:r w:rsidRPr="005A0FB3" w:rsidR="000D0117">
        <w:rPr>
          <w:lang w:val="uk-UA"/>
        </w:rPr>
        <w:t>.</w:t>
      </w:r>
    </w:p>
    <w:p w:rsidRPr="005A0FB3" w:rsidR="000D0117"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35</w:t>
      </w:r>
      <w:r w:rsidRPr="005A0FB3">
        <w:rPr>
          <w:lang w:val="fr-FR"/>
        </w:rPr>
        <w:fldChar w:fldCharType="end"/>
      </w:r>
      <w:r w:rsidRPr="005A0FB3" w:rsidR="000D0117">
        <w:rPr>
          <w:lang w:val="uk-UA"/>
        </w:rPr>
        <w:t>.</w:t>
      </w:r>
      <w:r w:rsidRPr="005A0FB3" w:rsidR="000D0117">
        <w:rPr>
          <w:lang w:val="fr-FR"/>
        </w:rPr>
        <w:t>  </w:t>
      </w:r>
      <w:r w:rsidRPr="005A0FB3" w:rsidR="00FE0629">
        <w:rPr>
          <w:lang w:val="uk-UA"/>
        </w:rPr>
        <w:t>Державна Рада вирішила доручити про</w:t>
      </w:r>
      <w:r w:rsidRPr="005A0FB3" w:rsidR="00D66FA7">
        <w:rPr>
          <w:lang w:val="uk-UA"/>
        </w:rPr>
        <w:t>в</w:t>
      </w:r>
      <w:r w:rsidRPr="005A0FB3" w:rsidR="00FE0629">
        <w:rPr>
          <w:lang w:val="uk-UA"/>
        </w:rPr>
        <w:t>едення ек</w:t>
      </w:r>
      <w:r w:rsidRPr="005A0FB3" w:rsidR="0025301C">
        <w:rPr>
          <w:lang w:val="uk-UA"/>
        </w:rPr>
        <w:t>с</w:t>
      </w:r>
      <w:r w:rsidRPr="005A0FB3" w:rsidR="00FE0629">
        <w:rPr>
          <w:lang w:val="uk-UA"/>
        </w:rPr>
        <w:t xml:space="preserve">пертизи консиліуму у складі трьох лікарів, визначених головою </w:t>
      </w:r>
      <w:r w:rsidRPr="005A0FB3" w:rsidR="001502B4">
        <w:rPr>
          <w:lang w:val="uk-UA"/>
        </w:rPr>
        <w:t>департаменту з судових спорів за поданням голів Національної медичної академії, Національного консультаційного комітету з питань етики і Національної ради спілки лікарів</w:t>
      </w:r>
      <w:r w:rsidRPr="005A0FB3" w:rsidR="000D0117">
        <w:rPr>
          <w:lang w:val="uk-UA"/>
        </w:rPr>
        <w:t xml:space="preserve">, </w:t>
      </w:r>
      <w:r w:rsidRPr="005A0FB3" w:rsidR="001502B4">
        <w:rPr>
          <w:lang w:val="uk-UA"/>
        </w:rPr>
        <w:t>які протягом двох місяців після призначення мали виконати наступне</w:t>
      </w:r>
      <w:r w:rsidRPr="005A0FB3" w:rsidR="000D0117">
        <w:rPr>
          <w:lang w:val="uk-UA"/>
        </w:rPr>
        <w:t>:</w:t>
      </w:r>
    </w:p>
    <w:p w:rsidRPr="005A0FB3" w:rsidR="000D0117" w:rsidP="005A0FB3" w:rsidRDefault="000D0117">
      <w:pPr>
        <w:pStyle w:val="ECHRParaQuote"/>
        <w:rPr>
          <w:lang w:val="uk-UA"/>
        </w:rPr>
      </w:pPr>
      <w:r w:rsidRPr="005A0FB3">
        <w:rPr>
          <w:lang w:val="uk-UA"/>
        </w:rPr>
        <w:t>«</w:t>
      </w:r>
      <w:r w:rsidRPr="005A0FB3">
        <w:rPr>
          <w:lang w:val="fr-FR"/>
        </w:rPr>
        <w:t> </w:t>
      </w:r>
      <w:r w:rsidRPr="005A0FB3">
        <w:rPr>
          <w:lang w:val="uk-UA"/>
        </w:rPr>
        <w:t xml:space="preserve">- </w:t>
      </w:r>
      <w:r w:rsidRPr="005A0FB3" w:rsidR="009D75AA">
        <w:rPr>
          <w:lang w:val="uk-UA"/>
        </w:rPr>
        <w:t>скласти поточний клінічний опис</w:t>
      </w:r>
      <w:r w:rsidRPr="005A0FB3" w:rsidR="00D66FA7">
        <w:rPr>
          <w:lang w:val="uk-UA"/>
        </w:rPr>
        <w:t xml:space="preserve"> стану</w:t>
      </w:r>
      <w:r w:rsidRPr="005A0FB3" w:rsidR="009D75AA">
        <w:rPr>
          <w:lang w:val="uk-UA"/>
        </w:rPr>
        <w:t xml:space="preserve"> пана Ламбера і його прогресування після огляду, проведеного у липні </w:t>
      </w:r>
      <w:r w:rsidRPr="005A0FB3">
        <w:rPr>
          <w:lang w:val="uk-UA"/>
        </w:rPr>
        <w:t xml:space="preserve">2011 </w:t>
      </w:r>
      <w:r w:rsidRPr="005A0FB3" w:rsidR="009D75AA">
        <w:rPr>
          <w:lang w:val="uk-UA"/>
        </w:rPr>
        <w:t xml:space="preserve">року </w:t>
      </w:r>
      <w:r w:rsidRPr="005A0FB3" w:rsidR="005E41E4">
        <w:rPr>
          <w:lang w:val="uk-UA"/>
        </w:rPr>
        <w:t>у відділенні з дослідження коми (</w:t>
      </w:r>
      <w:r w:rsidRPr="005A0FB3" w:rsidR="005E41E4">
        <w:rPr>
          <w:lang w:val="fr-FR"/>
        </w:rPr>
        <w:t>Coma</w:t>
      </w:r>
      <w:r w:rsidRPr="005A0FB3" w:rsidR="005E41E4">
        <w:rPr>
          <w:lang w:val="uk-UA"/>
        </w:rPr>
        <w:t xml:space="preserve"> </w:t>
      </w:r>
      <w:r w:rsidRPr="005A0FB3" w:rsidR="005E41E4">
        <w:rPr>
          <w:lang w:val="fr-FR"/>
        </w:rPr>
        <w:t>Science</w:t>
      </w:r>
      <w:r w:rsidRPr="005A0FB3" w:rsidR="005E41E4">
        <w:rPr>
          <w:lang w:val="uk-UA"/>
        </w:rPr>
        <w:t xml:space="preserve"> </w:t>
      </w:r>
      <w:r w:rsidRPr="005A0FB3" w:rsidR="005E41E4">
        <w:rPr>
          <w:lang w:val="fr-FR"/>
        </w:rPr>
        <w:t>Group</w:t>
      </w:r>
      <w:r w:rsidRPr="005A0FB3" w:rsidR="005E41E4">
        <w:rPr>
          <w:lang w:val="uk-UA"/>
        </w:rPr>
        <w:t>) лікарняного центру університету у Л</w:t>
      </w:r>
      <w:r w:rsidRPr="005A0FB3" w:rsidR="00D66FA7">
        <w:rPr>
          <w:lang w:val="uk-UA"/>
        </w:rPr>
        <w:t>ь</w:t>
      </w:r>
      <w:r w:rsidRPr="005A0FB3" w:rsidR="005E41E4">
        <w:rPr>
          <w:lang w:val="uk-UA"/>
        </w:rPr>
        <w:t>єжі</w:t>
      </w:r>
      <w:r w:rsidRPr="005A0FB3">
        <w:rPr>
          <w:lang w:val="uk-UA"/>
        </w:rPr>
        <w:t>;</w:t>
      </w:r>
    </w:p>
    <w:p w:rsidRPr="005A0FB3" w:rsidR="000D0117" w:rsidP="005A0FB3" w:rsidRDefault="000D0117">
      <w:pPr>
        <w:pStyle w:val="ECHRParaQuote"/>
        <w:rPr>
          <w:lang w:val="uk-UA"/>
        </w:rPr>
      </w:pPr>
      <w:r w:rsidRPr="005A0FB3">
        <w:rPr>
          <w:lang w:val="uk-UA"/>
        </w:rPr>
        <w:t xml:space="preserve">- </w:t>
      </w:r>
      <w:r w:rsidRPr="005A0FB3" w:rsidR="005E41E4">
        <w:rPr>
          <w:lang w:val="uk-UA"/>
        </w:rPr>
        <w:t>висловитись щодо незворотності характеру мозкових уражень пана Ламбера і клінічного прогнозу</w:t>
      </w:r>
      <w:r w:rsidRPr="005A0FB3">
        <w:rPr>
          <w:lang w:val="uk-UA"/>
        </w:rPr>
        <w:t>;</w:t>
      </w:r>
    </w:p>
    <w:p w:rsidRPr="005A0FB3" w:rsidR="000D0117" w:rsidP="005A0FB3" w:rsidRDefault="000D0117">
      <w:pPr>
        <w:pStyle w:val="ECHRParaQuote"/>
        <w:rPr>
          <w:lang w:val="uk-UA"/>
        </w:rPr>
      </w:pPr>
      <w:r w:rsidRPr="005A0FB3">
        <w:rPr>
          <w:lang w:val="uk-UA"/>
        </w:rPr>
        <w:t xml:space="preserve">- </w:t>
      </w:r>
      <w:r w:rsidRPr="005A0FB3" w:rsidR="005E41E4">
        <w:rPr>
          <w:lang w:val="uk-UA"/>
        </w:rPr>
        <w:t>встановити, чи цей пацієнт здатен у будь-який спосіб спілкуватись з оточуючими</w:t>
      </w:r>
      <w:r w:rsidRPr="005A0FB3">
        <w:rPr>
          <w:lang w:val="uk-UA"/>
        </w:rPr>
        <w:t>;</w:t>
      </w:r>
    </w:p>
    <w:p w:rsidRPr="005A0FB3" w:rsidR="000D0117" w:rsidP="005A0FB3" w:rsidRDefault="000D0117">
      <w:pPr>
        <w:pStyle w:val="ECHRParaQuote"/>
        <w:rPr>
          <w:lang w:val="uk-UA"/>
        </w:rPr>
      </w:pPr>
      <w:r w:rsidRPr="005A0FB3">
        <w:rPr>
          <w:lang w:val="uk-UA"/>
        </w:rPr>
        <w:t xml:space="preserve">- </w:t>
      </w:r>
      <w:r w:rsidRPr="005A0FB3" w:rsidR="005E41E4">
        <w:rPr>
          <w:lang w:val="uk-UA"/>
        </w:rPr>
        <w:t>визначити, чи існують ознаки, що дають підставу зараз вважати, що пан Ламбер реагує на надані йому догляд і лікування, і у позитивному випадку</w:t>
      </w:r>
      <w:r w:rsidRPr="005A0FB3" w:rsidR="005A0FB3">
        <w:rPr>
          <w:lang w:val="uk-UA"/>
        </w:rPr>
        <w:t xml:space="preserve"> </w:t>
      </w:r>
      <w:r w:rsidRPr="005A0FB3" w:rsidR="005E41E4">
        <w:rPr>
          <w:lang w:val="uk-UA"/>
        </w:rPr>
        <w:t>визначити, чи таку реакцію можна вважати відмовою від лікування, стражданням, бажанням припинити лікування, що підтримує його життя, або, навпаки, як вияв бажання продовжувати таке лікування</w:t>
      </w:r>
      <w:r w:rsidRPr="005A0FB3">
        <w:rPr>
          <w:lang w:val="uk-UA"/>
        </w:rPr>
        <w:t>.</w:t>
      </w:r>
      <w:r w:rsidRPr="005A0FB3">
        <w:rPr>
          <w:lang w:val="fr-FR"/>
        </w:rPr>
        <w:t> </w:t>
      </w:r>
      <w:r w:rsidRPr="005A0FB3">
        <w:rPr>
          <w:lang w:val="uk-UA"/>
        </w:rPr>
        <w:t>»</w:t>
      </w:r>
    </w:p>
    <w:p w:rsidRPr="005A0FB3" w:rsidR="006D7678"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36</w:t>
      </w:r>
      <w:r w:rsidRPr="005A0FB3">
        <w:rPr>
          <w:lang w:val="fr-FR"/>
        </w:rPr>
        <w:fldChar w:fldCharType="end"/>
      </w:r>
      <w:r w:rsidRPr="005A0FB3" w:rsidR="000D0117">
        <w:rPr>
          <w:lang w:val="uk-UA"/>
        </w:rPr>
        <w:t>.</w:t>
      </w:r>
      <w:r w:rsidRPr="005A0FB3" w:rsidR="000D0117">
        <w:rPr>
          <w:lang w:val="fr-FR"/>
        </w:rPr>
        <w:t>  </w:t>
      </w:r>
      <w:r w:rsidRPr="005A0FB3" w:rsidR="000F6CF5">
        <w:rPr>
          <w:lang w:val="uk-UA"/>
        </w:rPr>
        <w:t>Водночас Державна Рада, з огляду на обсяг і складність наукових, етичних і деонтол</w:t>
      </w:r>
      <w:r w:rsidRPr="005A0FB3" w:rsidR="00C83AA6">
        <w:rPr>
          <w:lang w:val="uk-UA"/>
        </w:rPr>
        <w:t>о</w:t>
      </w:r>
      <w:r w:rsidRPr="005A0FB3" w:rsidR="000F6CF5">
        <w:rPr>
          <w:lang w:val="uk-UA"/>
        </w:rPr>
        <w:t>гічних питань, що виникли під час розгляду справи, вирішила за необхідне</w:t>
      </w:r>
      <w:r w:rsidRPr="005A0FB3" w:rsidR="00A905C1">
        <w:rPr>
          <w:lang w:val="uk-UA"/>
        </w:rPr>
        <w:t>,</w:t>
      </w:r>
      <w:r w:rsidRPr="005A0FB3" w:rsidR="00D66FA7">
        <w:rPr>
          <w:lang w:val="uk-UA"/>
        </w:rPr>
        <w:t xml:space="preserve"> </w:t>
      </w:r>
      <w:r w:rsidRPr="005A0FB3" w:rsidR="000F6CF5">
        <w:rPr>
          <w:lang w:val="uk-UA"/>
        </w:rPr>
        <w:t>на підставі статті</w:t>
      </w:r>
      <w:r w:rsidRPr="005A0FB3" w:rsidR="000D0117">
        <w:rPr>
          <w:lang w:val="uk-UA"/>
        </w:rPr>
        <w:t xml:space="preserve"> </w:t>
      </w:r>
      <w:r w:rsidRPr="005A0FB3" w:rsidR="000D0117">
        <w:rPr>
          <w:lang w:val="fr-FR"/>
        </w:rPr>
        <w:t>R</w:t>
      </w:r>
      <w:r w:rsidRPr="005A0FB3" w:rsidR="000D0117">
        <w:rPr>
          <w:lang w:val="uk-UA"/>
        </w:rPr>
        <w:t xml:space="preserve">. 625-3 </w:t>
      </w:r>
      <w:r w:rsidRPr="005A0FB3" w:rsidR="000F6CF5">
        <w:rPr>
          <w:lang w:val="uk-UA"/>
        </w:rPr>
        <w:t>Кодексу адміністративного судочинства</w:t>
      </w:r>
      <w:r w:rsidRPr="005A0FB3" w:rsidR="00A905C1">
        <w:rPr>
          <w:lang w:val="uk-UA"/>
        </w:rPr>
        <w:t>,</w:t>
      </w:r>
      <w:r w:rsidRPr="005A0FB3" w:rsidR="000F6CF5">
        <w:rPr>
          <w:lang w:val="uk-UA"/>
        </w:rPr>
        <w:t xml:space="preserve"> запропонувати Національній медичній академії, Національному консультаційному комітету з питань етики і Національній раді спілки лікарів, а також панові Жану Леонетті, доповідачу за законом від</w:t>
      </w:r>
      <w:r w:rsidRPr="005A0FB3" w:rsidR="000D0117">
        <w:rPr>
          <w:lang w:val="uk-UA"/>
        </w:rPr>
        <w:t xml:space="preserve"> 22</w:t>
      </w:r>
      <w:r w:rsidRPr="005A0FB3" w:rsidR="00613312">
        <w:rPr>
          <w:lang w:val="fr-FR"/>
        </w:rPr>
        <w:t> </w:t>
      </w:r>
      <w:r w:rsidRPr="005A0FB3" w:rsidR="000F6CF5">
        <w:rPr>
          <w:lang w:val="uk-UA"/>
        </w:rPr>
        <w:t>квітня</w:t>
      </w:r>
      <w:r w:rsidRPr="005A0FB3" w:rsidR="000D0117">
        <w:rPr>
          <w:lang w:val="uk-UA"/>
        </w:rPr>
        <w:t xml:space="preserve"> 2005</w:t>
      </w:r>
      <w:r w:rsidRPr="005A0FB3" w:rsidR="000F6CF5">
        <w:rPr>
          <w:lang w:val="uk-UA"/>
        </w:rPr>
        <w:t xml:space="preserve"> року</w:t>
      </w:r>
      <w:r w:rsidRPr="005A0FB3" w:rsidR="000D0117">
        <w:rPr>
          <w:lang w:val="uk-UA"/>
        </w:rPr>
        <w:t xml:space="preserve">, </w:t>
      </w:r>
      <w:r w:rsidRPr="005A0FB3" w:rsidR="000F6CF5">
        <w:rPr>
          <w:lang w:val="uk-UA"/>
        </w:rPr>
        <w:t xml:space="preserve">до кінця квітня </w:t>
      </w:r>
      <w:r w:rsidRPr="005A0FB3" w:rsidR="000D0117">
        <w:rPr>
          <w:lang w:val="uk-UA"/>
        </w:rPr>
        <w:t xml:space="preserve">2014 </w:t>
      </w:r>
      <w:r w:rsidRPr="005A0FB3" w:rsidR="000F6CF5">
        <w:rPr>
          <w:lang w:val="uk-UA"/>
        </w:rPr>
        <w:t>року надати письмові загальні зауваження, які могли би дати необхідні вказівки щодо застосування понять нерозумної впертості і штучного підтримання життя у розумінні згаданої статті</w:t>
      </w:r>
      <w:r w:rsidRPr="005A0FB3" w:rsidR="005A0FB3">
        <w:rPr>
          <w:lang w:val="uk-UA"/>
        </w:rPr>
        <w:t xml:space="preserve"> </w:t>
      </w:r>
      <w:r w:rsidRPr="005A0FB3" w:rsidR="000D0117">
        <w:rPr>
          <w:lang w:val="fr-FR"/>
        </w:rPr>
        <w:t>L</w:t>
      </w:r>
      <w:r w:rsidRPr="005A0FB3" w:rsidR="000D0117">
        <w:rPr>
          <w:lang w:val="uk-UA"/>
        </w:rPr>
        <w:t xml:space="preserve">. 1110-5, </w:t>
      </w:r>
      <w:r w:rsidRPr="005A0FB3" w:rsidR="000F6CF5">
        <w:rPr>
          <w:lang w:val="uk-UA"/>
        </w:rPr>
        <w:t>зокрема стосовно осіб, котрі, як Венсан Ламбер, перебувають у стані апалічного синдрому</w:t>
      </w:r>
      <w:r w:rsidRPr="005A0FB3" w:rsidR="000D0117">
        <w:rPr>
          <w:lang w:val="uk-UA"/>
        </w:rPr>
        <w:t>.</w:t>
      </w:r>
    </w:p>
    <w:p w:rsidRPr="005A0FB3" w:rsidR="000D0117"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37</w:t>
      </w:r>
      <w:r w:rsidRPr="005A0FB3">
        <w:rPr>
          <w:lang w:val="fr-FR"/>
        </w:rPr>
        <w:fldChar w:fldCharType="end"/>
      </w:r>
      <w:r w:rsidRPr="005A0FB3" w:rsidR="000D0117">
        <w:rPr>
          <w:lang w:val="uk-UA"/>
        </w:rPr>
        <w:t>.</w:t>
      </w:r>
      <w:r w:rsidRPr="005A0FB3" w:rsidR="000D0117">
        <w:rPr>
          <w:lang w:val="fr-FR"/>
        </w:rPr>
        <w:t>  </w:t>
      </w:r>
      <w:r w:rsidRPr="005A0FB3" w:rsidR="000F6CF5">
        <w:rPr>
          <w:lang w:val="uk-UA"/>
        </w:rPr>
        <w:t xml:space="preserve">Зрештою Державна Рада відхилила клопотання заявників щодо переведення до спеціалізованого відділення з підтримання життя </w:t>
      </w:r>
      <w:r w:rsidRPr="005A0FB3" w:rsidR="00D84985">
        <w:rPr>
          <w:lang w:val="uk-UA"/>
        </w:rPr>
        <w:t>(</w:t>
      </w:r>
      <w:r w:rsidRPr="005A0FB3" w:rsidR="000F6CF5">
        <w:rPr>
          <w:lang w:val="uk-UA"/>
        </w:rPr>
        <w:t>параграф</w:t>
      </w:r>
      <w:r w:rsidRPr="005A0FB3" w:rsidR="00D84985">
        <w:rPr>
          <w:lang w:val="uk-UA"/>
        </w:rPr>
        <w:t xml:space="preserve"> </w:t>
      </w:r>
      <w:r w:rsidRPr="005A0FB3">
        <w:rPr>
          <w:lang w:val="fr-FR"/>
        </w:rPr>
        <w:fldChar w:fldCharType="begin"/>
      </w:r>
      <w:r w:rsidRPr="005A0FB3" w:rsidR="00D84985">
        <w:rPr>
          <w:lang w:val="uk-UA"/>
        </w:rPr>
        <w:instrText xml:space="preserve"> </w:instrText>
      </w:r>
      <w:r w:rsidRPr="005A0FB3" w:rsidR="00D84985">
        <w:rPr>
          <w:lang w:val="fr-FR"/>
        </w:rPr>
        <w:instrText>REF</w:instrText>
      </w:r>
      <w:r w:rsidRPr="005A0FB3" w:rsidR="00D84985">
        <w:rPr>
          <w:lang w:val="uk-UA"/>
        </w:rPr>
        <w:instrText xml:space="preserve"> </w:instrText>
      </w:r>
      <w:r w:rsidRPr="005A0FB3" w:rsidR="00D84985">
        <w:rPr>
          <w:lang w:val="fr-FR"/>
        </w:rPr>
        <w:instrText>p</w:instrText>
      </w:r>
      <w:r w:rsidRPr="005A0FB3" w:rsidR="00D84985">
        <w:rPr>
          <w:lang w:val="uk-UA"/>
        </w:rPr>
        <w:instrText>29 \</w:instrText>
      </w:r>
      <w:r w:rsidRPr="005A0FB3" w:rsidR="00D84985">
        <w:rPr>
          <w:lang w:val="fr-FR"/>
        </w:rPr>
        <w:instrText>h</w:instrText>
      </w:r>
      <w:r w:rsidRPr="005A0FB3" w:rsidR="00D84985">
        <w:rPr>
          <w:lang w:val="uk-UA"/>
        </w:rPr>
        <w:instrText xml:space="preserve"> </w:instrText>
      </w:r>
      <w:r w:rsidRPr="005A0FB3">
        <w:rPr>
          <w:lang w:val="fr-FR"/>
        </w:rPr>
      </w:r>
      <w:r w:rsidRPr="005A0FB3">
        <w:rPr>
          <w:lang w:val="fr-FR"/>
        </w:rPr>
        <w:fldChar w:fldCharType="separate"/>
      </w:r>
      <w:r w:rsidRPr="005A0FB3" w:rsidR="005A0FB3">
        <w:rPr>
          <w:noProof/>
          <w:lang w:val="uk-UA"/>
        </w:rPr>
        <w:t>29</w:t>
      </w:r>
      <w:r w:rsidRPr="005A0FB3">
        <w:rPr>
          <w:lang w:val="fr-FR"/>
        </w:rPr>
        <w:fldChar w:fldCharType="end"/>
      </w:r>
      <w:r w:rsidRPr="005A0FB3" w:rsidR="000D0117">
        <w:rPr>
          <w:lang w:val="uk-UA"/>
        </w:rPr>
        <w:t xml:space="preserve"> </w:t>
      </w:r>
      <w:r w:rsidRPr="005A0FB3" w:rsidR="000F6CF5">
        <w:rPr>
          <w:lang w:val="uk-UA"/>
        </w:rPr>
        <w:t>вище</w:t>
      </w:r>
      <w:r w:rsidRPr="005A0FB3" w:rsidR="000D0117">
        <w:rPr>
          <w:lang w:val="uk-UA"/>
        </w:rPr>
        <w:t>).</w:t>
      </w:r>
    </w:p>
    <w:p w:rsidRPr="005A0FB3" w:rsidR="006D7678" w:rsidP="005A0FB3" w:rsidRDefault="000D0117">
      <w:pPr>
        <w:pStyle w:val="ECHRHeading2"/>
        <w:rPr>
          <w:lang w:val="uk-UA"/>
        </w:rPr>
      </w:pPr>
      <w:r w:rsidRPr="005A0FB3">
        <w:rPr>
          <w:lang w:val="fr-FR"/>
        </w:rPr>
        <w:t>F</w:t>
      </w:r>
      <w:r w:rsidRPr="005A0FB3">
        <w:rPr>
          <w:lang w:val="uk-UA"/>
        </w:rPr>
        <w:t>.</w:t>
      </w:r>
      <w:r w:rsidRPr="005A0FB3" w:rsidR="00954E8D">
        <w:rPr>
          <w:lang w:val="fr-FR"/>
        </w:rPr>
        <w:t>  </w:t>
      </w:r>
      <w:r w:rsidRPr="005A0FB3" w:rsidR="00B5434D">
        <w:rPr>
          <w:lang w:val="uk-UA"/>
        </w:rPr>
        <w:t>Медична експертиза і загальні зауваження</w:t>
      </w:r>
    </w:p>
    <w:p w:rsidRPr="005A0FB3" w:rsidR="006D7678" w:rsidP="005A0FB3" w:rsidRDefault="000D0117">
      <w:pPr>
        <w:pStyle w:val="ECHRHeading3"/>
        <w:rPr>
          <w:lang w:val="uk-UA"/>
        </w:rPr>
      </w:pPr>
      <w:r w:rsidRPr="005A0FB3">
        <w:rPr>
          <w:lang w:val="uk-UA"/>
        </w:rPr>
        <w:t>1.</w:t>
      </w:r>
      <w:r w:rsidRPr="005A0FB3" w:rsidR="00954E8D">
        <w:rPr>
          <w:lang w:val="fr-FR"/>
        </w:rPr>
        <w:t> </w:t>
      </w:r>
      <w:r w:rsidRPr="005A0FB3" w:rsidR="00B5434D">
        <w:rPr>
          <w:lang w:val="uk-UA"/>
        </w:rPr>
        <w:t>Медична експертиза</w:t>
      </w:r>
    </w:p>
    <w:p w:rsidRPr="005A0FB3" w:rsidR="000D0117"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38</w:t>
      </w:r>
      <w:r w:rsidRPr="005A0FB3">
        <w:rPr>
          <w:lang w:val="fr-FR"/>
        </w:rPr>
        <w:fldChar w:fldCharType="end"/>
      </w:r>
      <w:r w:rsidRPr="005A0FB3" w:rsidR="000D0117">
        <w:rPr>
          <w:lang w:val="uk-UA"/>
        </w:rPr>
        <w:t>.</w:t>
      </w:r>
      <w:r w:rsidRPr="005A0FB3" w:rsidR="000D0117">
        <w:rPr>
          <w:lang w:val="fr-FR"/>
        </w:rPr>
        <w:t>  </w:t>
      </w:r>
      <w:r w:rsidRPr="005A0FB3" w:rsidR="008F0FC5">
        <w:rPr>
          <w:lang w:val="uk-UA"/>
        </w:rPr>
        <w:t>Експерти дев</w:t>
      </w:r>
      <w:r w:rsidRPr="005A0FB3" w:rsidR="005A0FB3">
        <w:rPr>
          <w:lang w:val="uk-UA"/>
        </w:rPr>
        <w:t>’</w:t>
      </w:r>
      <w:r w:rsidRPr="005A0FB3" w:rsidR="008F0FC5">
        <w:rPr>
          <w:lang w:val="uk-UA"/>
        </w:rPr>
        <w:t>ять разів оглядали Венсана Ламбера</w:t>
      </w:r>
      <w:r w:rsidRPr="005A0FB3" w:rsidR="000D0117">
        <w:rPr>
          <w:lang w:val="uk-UA"/>
        </w:rPr>
        <w:t xml:space="preserve">. </w:t>
      </w:r>
      <w:r w:rsidRPr="005A0FB3" w:rsidR="00C83AA6">
        <w:rPr>
          <w:lang w:val="uk-UA"/>
        </w:rPr>
        <w:t>Вони ознайомились з усіма матеріалами щодо історії хвороби, включно зі звітом відділенні з дослідження коми у Л</w:t>
      </w:r>
      <w:r w:rsidRPr="005A0FB3" w:rsidR="00D66FA7">
        <w:rPr>
          <w:lang w:val="uk-UA"/>
        </w:rPr>
        <w:t>ь</w:t>
      </w:r>
      <w:r w:rsidRPr="005A0FB3" w:rsidR="00C83AA6">
        <w:rPr>
          <w:lang w:val="uk-UA"/>
        </w:rPr>
        <w:t xml:space="preserve">єжі </w:t>
      </w:r>
      <w:r w:rsidRPr="005A0FB3" w:rsidR="00D84985">
        <w:rPr>
          <w:lang w:val="uk-UA"/>
        </w:rPr>
        <w:t>(</w:t>
      </w:r>
      <w:r w:rsidRPr="005A0FB3" w:rsidR="00C83AA6">
        <w:rPr>
          <w:lang w:val="uk-UA"/>
        </w:rPr>
        <w:t>параграф</w:t>
      </w:r>
      <w:r w:rsidRPr="005A0FB3" w:rsidR="00D84985">
        <w:rPr>
          <w:lang w:val="uk-UA"/>
        </w:rPr>
        <w:t xml:space="preserve"> </w:t>
      </w:r>
      <w:r w:rsidRPr="005A0FB3">
        <w:rPr>
          <w:lang w:val="fr-FR"/>
        </w:rPr>
        <w:fldChar w:fldCharType="begin"/>
      </w:r>
      <w:r w:rsidRPr="005A0FB3" w:rsidR="00D84985">
        <w:rPr>
          <w:lang w:val="uk-UA"/>
        </w:rPr>
        <w:instrText xml:space="preserve"> </w:instrText>
      </w:r>
      <w:r w:rsidRPr="005A0FB3" w:rsidR="00D84985">
        <w:rPr>
          <w:lang w:val="fr-FR"/>
        </w:rPr>
        <w:instrText>REF</w:instrText>
      </w:r>
      <w:r w:rsidRPr="005A0FB3" w:rsidR="00D84985">
        <w:rPr>
          <w:lang w:val="uk-UA"/>
        </w:rPr>
        <w:instrText xml:space="preserve"> </w:instrText>
      </w:r>
      <w:r w:rsidRPr="005A0FB3" w:rsidR="00D84985">
        <w:rPr>
          <w:lang w:val="fr-FR"/>
        </w:rPr>
        <w:instrText>p</w:instrText>
      </w:r>
      <w:r w:rsidRPr="005A0FB3" w:rsidR="00D84985">
        <w:rPr>
          <w:lang w:val="uk-UA"/>
        </w:rPr>
        <w:instrText>13 \</w:instrText>
      </w:r>
      <w:r w:rsidRPr="005A0FB3" w:rsidR="00D84985">
        <w:rPr>
          <w:lang w:val="fr-FR"/>
        </w:rPr>
        <w:instrText>h</w:instrText>
      </w:r>
      <w:r w:rsidRPr="005A0FB3" w:rsidR="00D84985">
        <w:rPr>
          <w:lang w:val="uk-UA"/>
        </w:rPr>
        <w:instrText xml:space="preserve"> </w:instrText>
      </w:r>
      <w:r w:rsidRPr="005A0FB3">
        <w:rPr>
          <w:lang w:val="fr-FR"/>
        </w:rPr>
      </w:r>
      <w:r w:rsidRPr="005A0FB3">
        <w:rPr>
          <w:lang w:val="fr-FR"/>
        </w:rPr>
        <w:fldChar w:fldCharType="separate"/>
      </w:r>
      <w:r w:rsidRPr="005A0FB3" w:rsidR="005A0FB3">
        <w:rPr>
          <w:noProof/>
          <w:lang w:val="uk-UA"/>
        </w:rPr>
        <w:t>13</w:t>
      </w:r>
      <w:r w:rsidRPr="005A0FB3">
        <w:rPr>
          <w:lang w:val="fr-FR"/>
        </w:rPr>
        <w:fldChar w:fldCharType="end"/>
      </w:r>
      <w:r w:rsidRPr="005A0FB3" w:rsidR="000D0117">
        <w:rPr>
          <w:lang w:val="uk-UA"/>
        </w:rPr>
        <w:t xml:space="preserve"> </w:t>
      </w:r>
      <w:r w:rsidRPr="005A0FB3" w:rsidR="00C83AA6">
        <w:rPr>
          <w:lang w:val="uk-UA"/>
        </w:rPr>
        <w:t>вище</w:t>
      </w:r>
      <w:r w:rsidRPr="005A0FB3" w:rsidR="000D0117">
        <w:rPr>
          <w:lang w:val="uk-UA"/>
        </w:rPr>
        <w:t xml:space="preserve">), </w:t>
      </w:r>
      <w:r w:rsidRPr="005A0FB3" w:rsidR="00C83AA6">
        <w:rPr>
          <w:lang w:val="uk-UA"/>
        </w:rPr>
        <w:t xml:space="preserve">медичною карткою, адміністративними документами і отримали у розпорядження усі </w:t>
      </w:r>
      <w:r w:rsidRPr="005A0FB3" w:rsidR="00A905C1">
        <w:rPr>
          <w:lang w:val="uk-UA"/>
        </w:rPr>
        <w:t>результати обстежень</w:t>
      </w:r>
      <w:r w:rsidRPr="005A0FB3" w:rsidR="000D0117">
        <w:rPr>
          <w:lang w:val="uk-UA"/>
        </w:rPr>
        <w:t xml:space="preserve">. </w:t>
      </w:r>
      <w:r w:rsidRPr="005A0FB3" w:rsidR="00655933">
        <w:rPr>
          <w:lang w:val="uk-UA"/>
        </w:rPr>
        <w:t>Вони також ознайомились з усіма матеріалами судової справи, необхідними для проведення експертизи</w:t>
      </w:r>
      <w:r w:rsidRPr="005A0FB3" w:rsidR="000D0117">
        <w:rPr>
          <w:lang w:val="uk-UA"/>
        </w:rPr>
        <w:t xml:space="preserve">. </w:t>
      </w:r>
      <w:r w:rsidRPr="005A0FB3" w:rsidR="00655933">
        <w:rPr>
          <w:lang w:val="uk-UA"/>
        </w:rPr>
        <w:t xml:space="preserve">Водночас </w:t>
      </w:r>
      <w:r w:rsidRPr="005A0FB3" w:rsidR="000D0117">
        <w:rPr>
          <w:lang w:val="uk-UA"/>
        </w:rPr>
        <w:t>24</w:t>
      </w:r>
      <w:r w:rsidRPr="005A0FB3" w:rsidR="00900ADF">
        <w:rPr>
          <w:lang w:val="fr-FR"/>
        </w:rPr>
        <w:t> </w:t>
      </w:r>
      <w:r w:rsidRPr="005A0FB3" w:rsidR="00655933">
        <w:rPr>
          <w:lang w:val="uk-UA"/>
        </w:rPr>
        <w:t>березня і</w:t>
      </w:r>
      <w:r w:rsidRPr="005A0FB3" w:rsidR="000D0117">
        <w:rPr>
          <w:lang w:val="uk-UA"/>
        </w:rPr>
        <w:t xml:space="preserve"> 23 </w:t>
      </w:r>
      <w:r w:rsidRPr="005A0FB3" w:rsidR="00655933">
        <w:rPr>
          <w:lang w:val="uk-UA"/>
        </w:rPr>
        <w:t>квітня</w:t>
      </w:r>
      <w:r w:rsidRPr="005A0FB3" w:rsidR="000D0117">
        <w:rPr>
          <w:lang w:val="uk-UA"/>
        </w:rPr>
        <w:t xml:space="preserve"> 2014 </w:t>
      </w:r>
      <w:r w:rsidRPr="005A0FB3" w:rsidR="00655933">
        <w:rPr>
          <w:lang w:val="uk-UA"/>
        </w:rPr>
        <w:t xml:space="preserve">року вони зустрілись з усіма сторонами провадження </w:t>
      </w:r>
      <w:r w:rsidRPr="005A0FB3" w:rsidR="000D0117">
        <w:rPr>
          <w:lang w:val="uk-UA"/>
        </w:rPr>
        <w:t>(</w:t>
      </w:r>
      <w:r w:rsidRPr="005A0FB3" w:rsidR="00655933">
        <w:rPr>
          <w:lang w:val="uk-UA"/>
        </w:rPr>
        <w:t>родина</w:t>
      </w:r>
      <w:r w:rsidRPr="005A0FB3" w:rsidR="000D0117">
        <w:rPr>
          <w:lang w:val="uk-UA"/>
        </w:rPr>
        <w:t xml:space="preserve">, </w:t>
      </w:r>
      <w:r w:rsidRPr="005A0FB3" w:rsidR="00655933">
        <w:rPr>
          <w:lang w:val="uk-UA"/>
        </w:rPr>
        <w:t>медичний колектив і допоміжний персонал</w:t>
      </w:r>
      <w:r w:rsidRPr="005A0FB3" w:rsidR="000D0117">
        <w:rPr>
          <w:lang w:val="uk-UA"/>
        </w:rPr>
        <w:t xml:space="preserve">, </w:t>
      </w:r>
      <w:r w:rsidRPr="005A0FB3" w:rsidR="00655933">
        <w:rPr>
          <w:lang w:val="uk-UA"/>
        </w:rPr>
        <w:t xml:space="preserve">лікарі-консультанти, представники </w:t>
      </w:r>
      <w:r w:rsidRPr="005A0FB3" w:rsidR="000D0117">
        <w:rPr>
          <w:lang w:val="fr-FR"/>
        </w:rPr>
        <w:t>UNAFTC</w:t>
      </w:r>
      <w:r w:rsidRPr="005A0FB3" w:rsidR="000D0117">
        <w:rPr>
          <w:lang w:val="uk-UA"/>
        </w:rPr>
        <w:t xml:space="preserve"> </w:t>
      </w:r>
      <w:r w:rsidRPr="005A0FB3" w:rsidR="00655933">
        <w:rPr>
          <w:lang w:val="uk-UA"/>
        </w:rPr>
        <w:t>і лікарняного центру</w:t>
      </w:r>
      <w:r w:rsidRPr="005A0FB3" w:rsidR="000D0117">
        <w:rPr>
          <w:lang w:val="uk-UA"/>
        </w:rPr>
        <w:t xml:space="preserve">) </w:t>
      </w:r>
      <w:r w:rsidRPr="005A0FB3" w:rsidR="00655933">
        <w:rPr>
          <w:lang w:val="uk-UA"/>
        </w:rPr>
        <w:t>і здійснили низку оглядів Венсана Ламбера</w:t>
      </w:r>
      <w:r w:rsidRPr="005A0FB3" w:rsidR="000D0117">
        <w:rPr>
          <w:lang w:val="uk-UA"/>
        </w:rPr>
        <w:t>.</w:t>
      </w:r>
    </w:p>
    <w:p w:rsidRPr="005A0FB3" w:rsidR="000D0117"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39</w:t>
      </w:r>
      <w:r w:rsidRPr="005A0FB3">
        <w:rPr>
          <w:lang w:val="fr-FR"/>
        </w:rPr>
        <w:fldChar w:fldCharType="end"/>
      </w:r>
      <w:r w:rsidRPr="005A0FB3" w:rsidR="000D0117">
        <w:rPr>
          <w:lang w:val="uk-UA"/>
        </w:rPr>
        <w:t>.</w:t>
      </w:r>
      <w:r w:rsidRPr="005A0FB3" w:rsidR="000D0117">
        <w:rPr>
          <w:lang w:val="fr-FR"/>
        </w:rPr>
        <w:t>  </w:t>
      </w:r>
      <w:r w:rsidRPr="005A0FB3" w:rsidR="000D0117">
        <w:rPr>
          <w:lang w:val="uk-UA"/>
        </w:rPr>
        <w:t xml:space="preserve">5 </w:t>
      </w:r>
      <w:r w:rsidRPr="005A0FB3" w:rsidR="00655933">
        <w:rPr>
          <w:lang w:val="uk-UA"/>
        </w:rPr>
        <w:t>травня</w:t>
      </w:r>
      <w:r w:rsidRPr="005A0FB3" w:rsidR="000D0117">
        <w:rPr>
          <w:lang w:val="uk-UA"/>
        </w:rPr>
        <w:t xml:space="preserve"> 2014</w:t>
      </w:r>
      <w:r w:rsidRPr="005A0FB3" w:rsidR="00655933">
        <w:rPr>
          <w:lang w:val="uk-UA"/>
        </w:rPr>
        <w:t xml:space="preserve"> року експерти надіслали сторонам проект звіту для отримання зауважень</w:t>
      </w:r>
      <w:r w:rsidRPr="005A0FB3" w:rsidR="000D0117">
        <w:rPr>
          <w:lang w:val="uk-UA"/>
        </w:rPr>
        <w:t xml:space="preserve">. </w:t>
      </w:r>
      <w:r w:rsidRPr="005A0FB3" w:rsidR="00655933">
        <w:rPr>
          <w:lang w:val="uk-UA"/>
        </w:rPr>
        <w:t xml:space="preserve">Остаточний звіт, поданий </w:t>
      </w:r>
      <w:r w:rsidRPr="005A0FB3" w:rsidR="000D0117">
        <w:rPr>
          <w:lang w:val="uk-UA"/>
        </w:rPr>
        <w:t>26</w:t>
      </w:r>
      <w:r w:rsidRPr="005A0FB3" w:rsidR="000D0117">
        <w:rPr>
          <w:lang w:val="fr-FR"/>
        </w:rPr>
        <w:t> </w:t>
      </w:r>
      <w:r w:rsidRPr="005A0FB3" w:rsidR="00655933">
        <w:rPr>
          <w:lang w:val="uk-UA"/>
        </w:rPr>
        <w:t>травня</w:t>
      </w:r>
      <w:r w:rsidRPr="005A0FB3" w:rsidR="000D0117">
        <w:rPr>
          <w:lang w:val="fr-FR"/>
        </w:rPr>
        <w:t> </w:t>
      </w:r>
      <w:r w:rsidRPr="005A0FB3" w:rsidR="000D0117">
        <w:rPr>
          <w:lang w:val="uk-UA"/>
        </w:rPr>
        <w:t>2014</w:t>
      </w:r>
      <w:r w:rsidRPr="005A0FB3" w:rsidR="00655933">
        <w:rPr>
          <w:lang w:val="uk-UA"/>
        </w:rPr>
        <w:t xml:space="preserve"> року</w:t>
      </w:r>
      <w:r w:rsidRPr="005A0FB3" w:rsidR="000D0117">
        <w:rPr>
          <w:lang w:val="uk-UA"/>
        </w:rPr>
        <w:t>,</w:t>
      </w:r>
      <w:r w:rsidRPr="005A0FB3" w:rsidR="00655933">
        <w:rPr>
          <w:lang w:val="uk-UA"/>
        </w:rPr>
        <w:t xml:space="preserve"> дав такі відповіді на питання, поставлені Державною Радою</w:t>
      </w:r>
      <w:r w:rsidRPr="005A0FB3" w:rsidR="000F160A">
        <w:rPr>
          <w:lang w:val="uk-UA"/>
        </w:rPr>
        <w:t>.</w:t>
      </w:r>
    </w:p>
    <w:p w:rsidRPr="005A0FB3" w:rsidR="006D7678" w:rsidP="005A0FB3" w:rsidRDefault="000D0117">
      <w:pPr>
        <w:pStyle w:val="ECHRHeading4"/>
        <w:rPr>
          <w:lang w:val="uk-UA"/>
        </w:rPr>
      </w:pPr>
      <w:r w:rsidRPr="005A0FB3">
        <w:rPr>
          <w:lang w:val="fr-FR"/>
        </w:rPr>
        <w:t>a</w:t>
      </w:r>
      <w:r w:rsidRPr="005A0FB3">
        <w:rPr>
          <w:lang w:val="uk-UA"/>
        </w:rPr>
        <w:t>)</w:t>
      </w:r>
      <w:r w:rsidRPr="005A0FB3" w:rsidR="00954E8D">
        <w:rPr>
          <w:lang w:val="fr-FR"/>
        </w:rPr>
        <w:t> </w:t>
      </w:r>
      <w:r w:rsidRPr="005A0FB3" w:rsidR="00B5434D">
        <w:rPr>
          <w:lang w:val="uk-UA"/>
        </w:rPr>
        <w:t>Щодо клінічного стану Венсана Ламбера і його зміни</w:t>
      </w:r>
    </w:p>
    <w:bookmarkStart w:name="p40" w:id="8"/>
    <w:p w:rsidRPr="005A0FB3" w:rsidR="000D0117"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40</w:t>
      </w:r>
      <w:r w:rsidRPr="005A0FB3">
        <w:rPr>
          <w:lang w:val="fr-FR"/>
        </w:rPr>
        <w:fldChar w:fldCharType="end"/>
      </w:r>
      <w:bookmarkEnd w:id="8"/>
      <w:r w:rsidRPr="005A0FB3" w:rsidR="000D0117">
        <w:rPr>
          <w:lang w:val="uk-UA"/>
        </w:rPr>
        <w:t>.</w:t>
      </w:r>
      <w:r w:rsidRPr="005A0FB3" w:rsidR="000D0117">
        <w:rPr>
          <w:lang w:val="fr-FR"/>
        </w:rPr>
        <w:t>  </w:t>
      </w:r>
      <w:r w:rsidRPr="005A0FB3" w:rsidR="00E54F2E">
        <w:rPr>
          <w:lang w:val="uk-UA"/>
        </w:rPr>
        <w:t>Експерти зазначили, що клінічний стан Венсана Ламбера відповідає вегетативному стану без жодних ознак на користь стану мінімальної свідомості</w:t>
      </w:r>
      <w:r w:rsidRPr="005A0FB3" w:rsidR="000D0117">
        <w:rPr>
          <w:lang w:val="uk-UA"/>
        </w:rPr>
        <w:t xml:space="preserve">. </w:t>
      </w:r>
      <w:r w:rsidRPr="005A0FB3" w:rsidR="00E54F2E">
        <w:rPr>
          <w:lang w:val="uk-UA"/>
        </w:rPr>
        <w:t>Водночас в</w:t>
      </w:r>
      <w:r w:rsidRPr="005A0FB3" w:rsidR="00D66FA7">
        <w:rPr>
          <w:lang w:val="uk-UA"/>
        </w:rPr>
        <w:t>о</w:t>
      </w:r>
      <w:r w:rsidRPr="005A0FB3" w:rsidR="00E54F2E">
        <w:rPr>
          <w:lang w:val="uk-UA"/>
        </w:rPr>
        <w:t>ни відзначили, що він має проблеми із зас</w:t>
      </w:r>
      <w:r w:rsidRPr="005A0FB3" w:rsidR="00180575">
        <w:rPr>
          <w:lang w:val="uk-UA"/>
        </w:rPr>
        <w:t>в</w:t>
      </w:r>
      <w:r w:rsidRPr="005A0FB3" w:rsidR="00E54F2E">
        <w:rPr>
          <w:lang w:val="uk-UA"/>
        </w:rPr>
        <w:t xml:space="preserve">оєнням їжі і дуже тяжкі порушення </w:t>
      </w:r>
      <w:r w:rsidRPr="005A0FB3" w:rsidR="00CD7CA6">
        <w:rPr>
          <w:lang w:val="uk-UA"/>
        </w:rPr>
        <w:t xml:space="preserve">моторики </w:t>
      </w:r>
      <w:r w:rsidRPr="005A0FB3" w:rsidR="00E54F2E">
        <w:rPr>
          <w:lang w:val="uk-UA"/>
        </w:rPr>
        <w:t>сухожиль усіх кінцівок</w:t>
      </w:r>
      <w:r w:rsidRPr="005A0FB3" w:rsidR="000D0117">
        <w:rPr>
          <w:lang w:val="uk-UA"/>
        </w:rPr>
        <w:t xml:space="preserve">. </w:t>
      </w:r>
      <w:r w:rsidRPr="005A0FB3" w:rsidR="00E54F2E">
        <w:rPr>
          <w:lang w:val="uk-UA"/>
        </w:rPr>
        <w:t xml:space="preserve">Вони відзначили, що стан його свідомості значно погіршився з моменту огляду у Льєжі у </w:t>
      </w:r>
      <w:r w:rsidRPr="005A0FB3" w:rsidR="000D0117">
        <w:rPr>
          <w:lang w:val="uk-UA"/>
        </w:rPr>
        <w:t>2011</w:t>
      </w:r>
      <w:r w:rsidRPr="005A0FB3" w:rsidR="00E54F2E">
        <w:rPr>
          <w:lang w:val="uk-UA"/>
        </w:rPr>
        <w:t xml:space="preserve"> році</w:t>
      </w:r>
      <w:r w:rsidRPr="005A0FB3" w:rsidR="000D0117">
        <w:rPr>
          <w:lang w:val="uk-UA"/>
        </w:rPr>
        <w:t>.</w:t>
      </w:r>
    </w:p>
    <w:p w:rsidRPr="005A0FB3" w:rsidR="005A0FB3" w:rsidP="005A0FB3" w:rsidRDefault="000D0117">
      <w:pPr>
        <w:pStyle w:val="ECHRHeading4"/>
        <w:rPr>
          <w:lang w:val="uk-UA"/>
        </w:rPr>
      </w:pPr>
      <w:r w:rsidRPr="005A0FB3">
        <w:rPr>
          <w:lang w:val="fr-FR"/>
        </w:rPr>
        <w:t>b</w:t>
      </w:r>
      <w:r w:rsidRPr="005A0FB3">
        <w:rPr>
          <w:lang w:val="uk-UA"/>
        </w:rPr>
        <w:t>)</w:t>
      </w:r>
      <w:r w:rsidRPr="005A0FB3" w:rsidR="00954E8D">
        <w:rPr>
          <w:lang w:val="fr-FR"/>
        </w:rPr>
        <w:t> </w:t>
      </w:r>
      <w:r w:rsidRPr="005A0FB3" w:rsidR="00B5434D">
        <w:rPr>
          <w:lang w:val="uk-UA"/>
        </w:rPr>
        <w:t>Щодо незворотнього характеру мозкових у</w:t>
      </w:r>
      <w:r w:rsidRPr="005A0FB3" w:rsidR="009A1574">
        <w:rPr>
          <w:lang w:val="uk-UA"/>
        </w:rPr>
        <w:t>р</w:t>
      </w:r>
      <w:r w:rsidRPr="005A0FB3" w:rsidR="00B5434D">
        <w:rPr>
          <w:lang w:val="uk-UA"/>
        </w:rPr>
        <w:t>ажень</w:t>
      </w:r>
      <w:r w:rsidRPr="005A0FB3" w:rsidR="009A1574">
        <w:rPr>
          <w:lang w:val="uk-UA"/>
        </w:rPr>
        <w:t xml:space="preserve"> </w:t>
      </w:r>
      <w:r w:rsidRPr="005A0FB3" w:rsidR="00B5434D">
        <w:rPr>
          <w:lang w:val="uk-UA"/>
        </w:rPr>
        <w:t>і клінічний прогноз</w:t>
      </w:r>
    </w:p>
    <w:p w:rsidRPr="005A0FB3" w:rsidR="006D7678"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41</w:t>
      </w:r>
      <w:r w:rsidRPr="005A0FB3">
        <w:rPr>
          <w:lang w:val="fr-FR"/>
        </w:rPr>
        <w:fldChar w:fldCharType="end"/>
      </w:r>
      <w:r w:rsidRPr="005A0FB3" w:rsidR="000D0117">
        <w:rPr>
          <w:lang w:val="uk-UA"/>
        </w:rPr>
        <w:t>.</w:t>
      </w:r>
      <w:r w:rsidRPr="005A0FB3" w:rsidR="000D0117">
        <w:rPr>
          <w:lang w:val="fr-FR"/>
        </w:rPr>
        <w:t> </w:t>
      </w:r>
      <w:r w:rsidRPr="005A0FB3" w:rsidR="000D0117">
        <w:rPr>
          <w:lang w:val="uk-UA"/>
        </w:rPr>
        <w:t xml:space="preserve"> </w:t>
      </w:r>
      <w:r w:rsidRPr="005A0FB3" w:rsidR="009A1574">
        <w:rPr>
          <w:lang w:val="uk-UA"/>
        </w:rPr>
        <w:t>Експерти нагадали, що для оцінки зворотності або незворотності мозкових уражень необхідно взяти до уваги два елементи: з одного боку, час, який минув від моменту нещасного випадку, що їх спричинив, і, з іншого боку, сам характер ушкоджень</w:t>
      </w:r>
      <w:r w:rsidRPr="005A0FB3" w:rsidR="000D0117">
        <w:rPr>
          <w:lang w:val="uk-UA"/>
        </w:rPr>
        <w:t xml:space="preserve">. </w:t>
      </w:r>
      <w:r w:rsidRPr="005A0FB3" w:rsidR="009A1574">
        <w:rPr>
          <w:lang w:val="uk-UA"/>
        </w:rPr>
        <w:t xml:space="preserve">У даній справі </w:t>
      </w:r>
      <w:r w:rsidRPr="005A0FB3" w:rsidR="003A6721">
        <w:rPr>
          <w:lang w:val="uk-UA"/>
        </w:rPr>
        <w:t>вони відзначили, що він моменту первинної мозкової травми минуло п</w:t>
      </w:r>
      <w:r w:rsidRPr="005A0FB3" w:rsidR="005A0FB3">
        <w:rPr>
          <w:lang w:val="uk-UA"/>
        </w:rPr>
        <w:t>’</w:t>
      </w:r>
      <w:r w:rsidRPr="005A0FB3" w:rsidR="003A6721">
        <w:rPr>
          <w:lang w:val="uk-UA"/>
        </w:rPr>
        <w:t>ять з половиною років, і що рентгенівські знімки показали значну мозкову атрофію, що виявляється у остаточній нейронній втраті, майже повному руйнуванні стратегічних ділянок, таких як два таламуси і верхня частина мозкового стовбура, а також у тяжкому ураженні мозкових шляхів комунікації</w:t>
      </w:r>
      <w:r w:rsidRPr="005A0FB3" w:rsidR="000D0117">
        <w:rPr>
          <w:lang w:val="uk-UA"/>
        </w:rPr>
        <w:t xml:space="preserve">. </w:t>
      </w:r>
      <w:r w:rsidRPr="005A0FB3" w:rsidR="003A6721">
        <w:rPr>
          <w:lang w:val="uk-UA"/>
        </w:rPr>
        <w:t>Вони дійшли висновку, що мозкові ураження є незворотніми</w:t>
      </w:r>
      <w:r w:rsidRPr="005A0FB3" w:rsidR="000D0117">
        <w:rPr>
          <w:lang w:val="uk-UA"/>
        </w:rPr>
        <w:t>.</w:t>
      </w:r>
      <w:r w:rsidRPr="005A0FB3" w:rsidR="003A6721">
        <w:rPr>
          <w:lang w:val="uk-UA"/>
        </w:rPr>
        <w:t xml:space="preserve"> Водночас вони вказали, що тривалий еволютивний період, клінічна деградація порівняно з липнем</w:t>
      </w:r>
      <w:r w:rsidRPr="005A0FB3" w:rsidR="000D0117">
        <w:rPr>
          <w:lang w:val="uk-UA"/>
        </w:rPr>
        <w:t xml:space="preserve"> 2011</w:t>
      </w:r>
      <w:r w:rsidRPr="005A0FB3" w:rsidR="003A6721">
        <w:rPr>
          <w:lang w:val="uk-UA"/>
        </w:rPr>
        <w:t xml:space="preserve"> року</w:t>
      </w:r>
      <w:r w:rsidRPr="005A0FB3" w:rsidR="000D0117">
        <w:rPr>
          <w:lang w:val="uk-UA"/>
        </w:rPr>
        <w:t xml:space="preserve">, </w:t>
      </w:r>
      <w:r w:rsidRPr="005A0FB3" w:rsidR="003A6721">
        <w:rPr>
          <w:lang w:val="uk-UA"/>
        </w:rPr>
        <w:t xml:space="preserve">наявний вегетативний стан, руйнівний характер і обсяг мозкових уражень, функціональні наслідки, у поєднанні з тяжким </w:t>
      </w:r>
      <w:r w:rsidRPr="005A0FB3" w:rsidR="00CD7CA6">
        <w:rPr>
          <w:lang w:val="uk-UA"/>
        </w:rPr>
        <w:t xml:space="preserve">порушенням моторики </w:t>
      </w:r>
      <w:r w:rsidRPr="005A0FB3" w:rsidR="003A6721">
        <w:rPr>
          <w:lang w:val="uk-UA"/>
        </w:rPr>
        <w:t>чотирьох кінцівок є доказами на користь несприятливого клінічного прогнозу</w:t>
      </w:r>
      <w:r w:rsidRPr="005A0FB3" w:rsidR="000D0117">
        <w:rPr>
          <w:lang w:val="uk-UA"/>
        </w:rPr>
        <w:t>.</w:t>
      </w:r>
    </w:p>
    <w:p w:rsidRPr="005A0FB3" w:rsidR="000D0117" w:rsidP="005A0FB3" w:rsidRDefault="000D0117">
      <w:pPr>
        <w:pStyle w:val="ECHRHeading4"/>
        <w:rPr>
          <w:lang w:val="uk-UA"/>
        </w:rPr>
      </w:pPr>
      <w:r w:rsidRPr="005A0FB3">
        <w:rPr>
          <w:lang w:val="fr-FR"/>
        </w:rPr>
        <w:t>c</w:t>
      </w:r>
      <w:r w:rsidRPr="005A0FB3">
        <w:rPr>
          <w:lang w:val="uk-UA"/>
        </w:rPr>
        <w:t>)</w:t>
      </w:r>
      <w:r w:rsidRPr="005A0FB3" w:rsidR="00954E8D">
        <w:rPr>
          <w:lang w:val="fr-FR"/>
        </w:rPr>
        <w:t> </w:t>
      </w:r>
      <w:r w:rsidRPr="005A0FB3" w:rsidR="00B5434D">
        <w:rPr>
          <w:lang w:val="uk-UA"/>
        </w:rPr>
        <w:t>Щодо здатності Венсана Ламбера спілкуватись з оточуючими</w:t>
      </w:r>
    </w:p>
    <w:p w:rsidRPr="005A0FB3" w:rsidR="006D7678"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42</w:t>
      </w:r>
      <w:r w:rsidRPr="005A0FB3">
        <w:rPr>
          <w:lang w:val="fr-FR"/>
        </w:rPr>
        <w:fldChar w:fldCharType="end"/>
      </w:r>
      <w:r w:rsidRPr="005A0FB3" w:rsidR="000D0117">
        <w:rPr>
          <w:lang w:val="uk-UA"/>
        </w:rPr>
        <w:t>.</w:t>
      </w:r>
      <w:r w:rsidRPr="005A0FB3" w:rsidR="000D0117">
        <w:rPr>
          <w:lang w:val="fr-FR"/>
        </w:rPr>
        <w:t> </w:t>
      </w:r>
      <w:r w:rsidRPr="005A0FB3" w:rsidR="000D0117">
        <w:rPr>
          <w:lang w:val="uk-UA"/>
        </w:rPr>
        <w:t xml:space="preserve"> </w:t>
      </w:r>
      <w:r w:rsidRPr="005A0FB3" w:rsidR="003A6721">
        <w:rPr>
          <w:lang w:val="uk-UA"/>
        </w:rPr>
        <w:t xml:space="preserve">З огляду на здійснені </w:t>
      </w:r>
      <w:r w:rsidRPr="005A0FB3" w:rsidR="00CD7CA6">
        <w:rPr>
          <w:lang w:val="uk-UA"/>
        </w:rPr>
        <w:t xml:space="preserve">обстеження </w:t>
      </w:r>
      <w:r w:rsidRPr="005A0FB3" w:rsidR="003A6721">
        <w:rPr>
          <w:lang w:val="uk-UA"/>
        </w:rPr>
        <w:t xml:space="preserve">і з урахуванням, зокрема, того, що протягом логопедичного </w:t>
      </w:r>
      <w:r w:rsidRPr="005A0FB3" w:rsidR="005326E7">
        <w:rPr>
          <w:lang w:val="uk-UA"/>
        </w:rPr>
        <w:t xml:space="preserve">перенавчання, проведеного у 2012 році, </w:t>
      </w:r>
      <w:r w:rsidRPr="005A0FB3" w:rsidR="003A6721">
        <w:rPr>
          <w:lang w:val="uk-UA"/>
        </w:rPr>
        <w:t>комунікаційн</w:t>
      </w:r>
      <w:r w:rsidRPr="005A0FB3" w:rsidR="005326E7">
        <w:rPr>
          <w:lang w:val="uk-UA"/>
        </w:rPr>
        <w:t>ий</w:t>
      </w:r>
      <w:r w:rsidRPr="005A0FB3" w:rsidR="003A6721">
        <w:rPr>
          <w:lang w:val="uk-UA"/>
        </w:rPr>
        <w:t xml:space="preserve"> код</w:t>
      </w:r>
      <w:r w:rsidRPr="005A0FB3" w:rsidR="005326E7">
        <w:rPr>
          <w:lang w:val="uk-UA"/>
        </w:rPr>
        <w:t xml:space="preserve"> не вдалос</w:t>
      </w:r>
      <w:r w:rsidRPr="005A0FB3" w:rsidR="00D66FA7">
        <w:rPr>
          <w:lang w:val="uk-UA"/>
        </w:rPr>
        <w:t>я</w:t>
      </w:r>
      <w:r w:rsidRPr="005A0FB3" w:rsidR="005326E7">
        <w:rPr>
          <w:lang w:val="uk-UA"/>
        </w:rPr>
        <w:t xml:space="preserve"> встановити, експерти дійшли висновку, що Венсан Ламбер не здатен встановити </w:t>
      </w:r>
      <w:r w:rsidRPr="005A0FB3" w:rsidR="00CD7CA6">
        <w:rPr>
          <w:lang w:val="uk-UA"/>
        </w:rPr>
        <w:t>функціональний зв</w:t>
      </w:r>
      <w:r w:rsidRPr="005A0FB3" w:rsidR="005A0FB3">
        <w:rPr>
          <w:lang w:val="uk-UA"/>
        </w:rPr>
        <w:t>’</w:t>
      </w:r>
      <w:r w:rsidRPr="005A0FB3" w:rsidR="00CD7CA6">
        <w:rPr>
          <w:lang w:val="uk-UA"/>
        </w:rPr>
        <w:t xml:space="preserve">язок </w:t>
      </w:r>
      <w:r w:rsidRPr="005A0FB3" w:rsidR="005326E7">
        <w:rPr>
          <w:lang w:val="uk-UA"/>
        </w:rPr>
        <w:t>з оточуючими</w:t>
      </w:r>
      <w:r w:rsidRPr="005A0FB3" w:rsidR="000D0117">
        <w:rPr>
          <w:lang w:val="uk-UA"/>
        </w:rPr>
        <w:t>.</w:t>
      </w:r>
    </w:p>
    <w:p w:rsidRPr="005A0FB3" w:rsidR="006D7678" w:rsidP="005A0FB3" w:rsidRDefault="000D0117">
      <w:pPr>
        <w:pStyle w:val="ECHRHeading4"/>
        <w:rPr>
          <w:lang w:val="uk-UA"/>
        </w:rPr>
      </w:pPr>
      <w:r w:rsidRPr="005A0FB3">
        <w:rPr>
          <w:lang w:val="fr-FR"/>
        </w:rPr>
        <w:t>d</w:t>
      </w:r>
      <w:r w:rsidRPr="005A0FB3">
        <w:rPr>
          <w:lang w:val="uk-UA"/>
        </w:rPr>
        <w:t>)</w:t>
      </w:r>
      <w:r w:rsidRPr="005A0FB3" w:rsidR="00954E8D">
        <w:rPr>
          <w:lang w:val="fr-FR"/>
        </w:rPr>
        <w:t> </w:t>
      </w:r>
      <w:r w:rsidRPr="005A0FB3" w:rsidR="00B5434D">
        <w:rPr>
          <w:lang w:val="uk-UA"/>
        </w:rPr>
        <w:t>Щодо існування ознак, які дозволяють вважати, що Венсан Ламбер реагує на надане йому лікування, і щодо їх інтерпретації</w:t>
      </w:r>
    </w:p>
    <w:p w:rsidRPr="005A0FB3" w:rsidR="006D7678"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43</w:t>
      </w:r>
      <w:r w:rsidRPr="005A0FB3">
        <w:rPr>
          <w:lang w:val="fr-FR"/>
        </w:rPr>
        <w:fldChar w:fldCharType="end"/>
      </w:r>
      <w:r w:rsidRPr="005A0FB3" w:rsidR="000D0117">
        <w:rPr>
          <w:lang w:val="uk-UA"/>
        </w:rPr>
        <w:t>.</w:t>
      </w:r>
      <w:r w:rsidRPr="005A0FB3" w:rsidR="000D0117">
        <w:rPr>
          <w:lang w:val="fr-FR"/>
        </w:rPr>
        <w:t>  </w:t>
      </w:r>
      <w:r w:rsidRPr="005A0FB3" w:rsidR="005326E7">
        <w:rPr>
          <w:lang w:val="uk-UA"/>
        </w:rPr>
        <w:t>Експерти констатували, що Венсан Ламбер реагує на догляд або болючі стимуляції, але дійшли висновку, що йдеться про несвідому реакцію</w:t>
      </w:r>
      <w:r w:rsidRPr="005A0FB3" w:rsidR="000D0117">
        <w:rPr>
          <w:lang w:val="uk-UA"/>
        </w:rPr>
        <w:t xml:space="preserve">. </w:t>
      </w:r>
      <w:r w:rsidRPr="005A0FB3" w:rsidR="005326E7">
        <w:rPr>
          <w:lang w:val="uk-UA"/>
        </w:rPr>
        <w:t xml:space="preserve">Вони вирішили, що їх не можна інтерпретувати як </w:t>
      </w:r>
      <w:r w:rsidRPr="005A0FB3" w:rsidR="00CD7CA6">
        <w:rPr>
          <w:lang w:val="uk-UA"/>
        </w:rPr>
        <w:t xml:space="preserve">усвідомлене страждання </w:t>
      </w:r>
      <w:r w:rsidRPr="005A0FB3" w:rsidR="005326E7">
        <w:rPr>
          <w:lang w:val="uk-UA"/>
        </w:rPr>
        <w:t>або як вияв наміру або бажання щодо припинення або продовження лікування</w:t>
      </w:r>
      <w:r w:rsidRPr="005A0FB3" w:rsidR="000D0117">
        <w:rPr>
          <w:lang w:val="uk-UA"/>
        </w:rPr>
        <w:t>.</w:t>
      </w:r>
    </w:p>
    <w:p w:rsidRPr="005A0FB3" w:rsidR="006D7678" w:rsidP="005A0FB3" w:rsidRDefault="000D0117">
      <w:pPr>
        <w:pStyle w:val="ECHRHeading3"/>
        <w:rPr>
          <w:lang w:val="uk-UA"/>
        </w:rPr>
      </w:pPr>
      <w:r w:rsidRPr="005A0FB3">
        <w:rPr>
          <w:lang w:val="uk-UA"/>
        </w:rPr>
        <w:t>2.</w:t>
      </w:r>
      <w:r w:rsidRPr="005A0FB3" w:rsidR="00954E8D">
        <w:rPr>
          <w:lang w:val="fr-FR"/>
        </w:rPr>
        <w:t> </w:t>
      </w:r>
      <w:r w:rsidRPr="005A0FB3" w:rsidR="00B5434D">
        <w:rPr>
          <w:lang w:val="uk-UA"/>
        </w:rPr>
        <w:t>Загальні зауваження</w:t>
      </w:r>
    </w:p>
    <w:bookmarkStart w:name="p44" w:id="9"/>
    <w:p w:rsidRPr="005A0FB3" w:rsidR="00FD2FA9"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44</w:t>
      </w:r>
      <w:r w:rsidRPr="005A0FB3">
        <w:rPr>
          <w:lang w:val="fr-FR"/>
        </w:rPr>
        <w:fldChar w:fldCharType="end"/>
      </w:r>
      <w:bookmarkEnd w:id="9"/>
      <w:r w:rsidRPr="005A0FB3" w:rsidR="000D0117">
        <w:rPr>
          <w:lang w:val="uk-UA"/>
        </w:rPr>
        <w:t>.</w:t>
      </w:r>
      <w:r w:rsidRPr="005A0FB3" w:rsidR="000D0117">
        <w:rPr>
          <w:lang w:val="fr-FR"/>
        </w:rPr>
        <w:t> </w:t>
      </w:r>
      <w:r w:rsidRPr="005A0FB3" w:rsidR="000D0117">
        <w:rPr>
          <w:lang w:val="uk-UA"/>
        </w:rPr>
        <w:t xml:space="preserve">22 </w:t>
      </w:r>
      <w:r w:rsidRPr="005A0FB3" w:rsidR="005326E7">
        <w:rPr>
          <w:lang w:val="uk-UA"/>
        </w:rPr>
        <w:t>і</w:t>
      </w:r>
      <w:r w:rsidRPr="005A0FB3" w:rsidR="000D0117">
        <w:rPr>
          <w:lang w:val="uk-UA"/>
        </w:rPr>
        <w:t xml:space="preserve"> 29 </w:t>
      </w:r>
      <w:r w:rsidRPr="005A0FB3" w:rsidR="005326E7">
        <w:rPr>
          <w:lang w:val="uk-UA"/>
        </w:rPr>
        <w:t>квітня і</w:t>
      </w:r>
      <w:r w:rsidRPr="005A0FB3" w:rsidR="000D0117">
        <w:rPr>
          <w:lang w:val="uk-UA"/>
        </w:rPr>
        <w:t xml:space="preserve"> 5 </w:t>
      </w:r>
      <w:r w:rsidRPr="005A0FB3" w:rsidR="005326E7">
        <w:rPr>
          <w:lang w:val="uk-UA"/>
        </w:rPr>
        <w:t>травня</w:t>
      </w:r>
      <w:r w:rsidRPr="005A0FB3" w:rsidR="000D0117">
        <w:rPr>
          <w:lang w:val="uk-UA"/>
        </w:rPr>
        <w:t xml:space="preserve"> 2014</w:t>
      </w:r>
      <w:r w:rsidRPr="005A0FB3" w:rsidR="005326E7">
        <w:rPr>
          <w:lang w:val="uk-UA"/>
        </w:rPr>
        <w:t xml:space="preserve"> року </w:t>
      </w:r>
      <w:r w:rsidRPr="005A0FB3" w:rsidR="00A0367B">
        <w:rPr>
          <w:lang w:val="uk-UA"/>
        </w:rPr>
        <w:t>Державна Рада отримала загальні зауваження від Національної медичної академії, Національного консульта</w:t>
      </w:r>
      <w:r w:rsidRPr="005A0FB3" w:rsidR="00B50E06">
        <w:rPr>
          <w:lang w:val="uk-UA"/>
        </w:rPr>
        <w:t>тив</w:t>
      </w:r>
      <w:r w:rsidRPr="005A0FB3" w:rsidR="00A0367B">
        <w:rPr>
          <w:lang w:val="uk-UA"/>
        </w:rPr>
        <w:t>ного комітету з питань етики, Національної ради спілки лікарів і від пана Жана Леонетті, доповідача за законом від 22</w:t>
      </w:r>
      <w:r w:rsidRPr="005A0FB3" w:rsidR="00A0367B">
        <w:rPr>
          <w:lang w:val="fr-FR"/>
        </w:rPr>
        <w:t> </w:t>
      </w:r>
      <w:r w:rsidRPr="005A0FB3" w:rsidR="00A0367B">
        <w:rPr>
          <w:lang w:val="uk-UA"/>
        </w:rPr>
        <w:t>квітня 2005 року</w:t>
      </w:r>
      <w:r w:rsidRPr="005A0FB3" w:rsidR="00FD2FA9">
        <w:rPr>
          <w:lang w:val="uk-UA"/>
        </w:rPr>
        <w:t>.</w:t>
      </w:r>
    </w:p>
    <w:p w:rsidRPr="005A0FB3" w:rsidR="003D7978" w:rsidP="005A0FB3" w:rsidRDefault="00A0367B">
      <w:pPr>
        <w:pStyle w:val="ECHRPara"/>
        <w:rPr>
          <w:lang w:val="uk-UA"/>
        </w:rPr>
      </w:pPr>
      <w:r w:rsidRPr="005A0FB3">
        <w:rPr>
          <w:lang w:val="uk-UA"/>
        </w:rPr>
        <w:t xml:space="preserve">Національна рада спілки лікарів уточнила, зокрема, що під поняттям «лише штучне підтримання життя» у статті </w:t>
      </w:r>
      <w:r w:rsidRPr="005A0FB3">
        <w:rPr>
          <w:lang w:val="fr-FR"/>
        </w:rPr>
        <w:t>L</w:t>
      </w:r>
      <w:r w:rsidRPr="005A0FB3">
        <w:rPr>
          <w:lang w:val="uk-UA"/>
        </w:rPr>
        <w:t>. 1110-5 Кодексу охорони здоров</w:t>
      </w:r>
      <w:r w:rsidRPr="005A0FB3" w:rsidR="005A0FB3">
        <w:rPr>
          <w:lang w:val="uk-UA"/>
        </w:rPr>
        <w:t>’</w:t>
      </w:r>
      <w:r w:rsidRPr="005A0FB3">
        <w:rPr>
          <w:lang w:val="uk-UA"/>
        </w:rPr>
        <w:t>я законодавець мав на увазі становище осіб, відносно яких не тільки підтримання життя здійснюється виключно за допомогою засобів і технологій заміщення основних життєвих функцій, але й перш за все у яких констатовано тяжке і незворотнє ушкодження когнітивних і комунікативних функцій</w:t>
      </w:r>
      <w:r w:rsidRPr="005A0FB3" w:rsidR="000D0117">
        <w:rPr>
          <w:lang w:val="uk-UA"/>
        </w:rPr>
        <w:t xml:space="preserve">. </w:t>
      </w:r>
      <w:r w:rsidRPr="005A0FB3">
        <w:rPr>
          <w:lang w:val="uk-UA"/>
        </w:rPr>
        <w:t>Національна рада наголосила на важливості поняття час</w:t>
      </w:r>
      <w:r w:rsidRPr="005A0FB3" w:rsidR="001573A6">
        <w:rPr>
          <w:lang w:val="uk-UA"/>
        </w:rPr>
        <w:t>у</w:t>
      </w:r>
      <w:r w:rsidRPr="005A0FB3">
        <w:rPr>
          <w:lang w:val="uk-UA"/>
        </w:rPr>
        <w:t xml:space="preserve">, підкресливши, </w:t>
      </w:r>
      <w:r w:rsidRPr="005A0FB3" w:rsidR="00D14994">
        <w:rPr>
          <w:lang w:val="uk-UA"/>
        </w:rPr>
        <w:t>що за наявності патологічного стану, який став хронічним, спричиняючи фізіологічне руйнування особи і втрату когнітивних і комунікативних здатностей, «впертість» у лікуванні можна вважати нерозумною, якщо не виявиться жодних ознак покращення</w:t>
      </w:r>
      <w:r w:rsidRPr="005A0FB3" w:rsidR="00035328">
        <w:rPr>
          <w:lang w:val="uk-UA"/>
        </w:rPr>
        <w:t>.</w:t>
      </w:r>
    </w:p>
    <w:p w:rsidRPr="005A0FB3" w:rsidR="00051E26" w:rsidP="005A0FB3" w:rsidRDefault="00D14994">
      <w:pPr>
        <w:pStyle w:val="ECHRPara"/>
        <w:rPr>
          <w:lang w:val="uk-UA"/>
        </w:rPr>
      </w:pPr>
      <w:r w:rsidRPr="005A0FB3">
        <w:rPr>
          <w:lang w:val="uk-UA"/>
        </w:rPr>
        <w:t>Пан Леонетті підкреслив, що згаданий закон застосовується до осіб з мозковими ураженнями, то</w:t>
      </w:r>
      <w:r w:rsidRPr="005A0FB3" w:rsidR="00300509">
        <w:rPr>
          <w:lang w:val="uk-UA"/>
        </w:rPr>
        <w:t>б</w:t>
      </w:r>
      <w:r w:rsidRPr="005A0FB3">
        <w:rPr>
          <w:lang w:val="uk-UA"/>
        </w:rPr>
        <w:t>то уражених тяжкою і невиліковною хворобою на прогресуючій стадії, але які не обов</w:t>
      </w:r>
      <w:r w:rsidRPr="005A0FB3" w:rsidR="005A0FB3">
        <w:rPr>
          <w:lang w:val="uk-UA"/>
        </w:rPr>
        <w:t>’</w:t>
      </w:r>
      <w:r w:rsidRPr="005A0FB3">
        <w:rPr>
          <w:lang w:val="uk-UA"/>
        </w:rPr>
        <w:t xml:space="preserve">язково перебувають </w:t>
      </w:r>
      <w:r w:rsidRPr="005A0FB3" w:rsidR="00FD2FA9">
        <w:rPr>
          <w:lang w:val="uk-UA"/>
        </w:rPr>
        <w:t>«</w:t>
      </w:r>
      <w:r w:rsidRPr="005A0FB3">
        <w:rPr>
          <w:lang w:val="uk-UA"/>
        </w:rPr>
        <w:t>при смерті</w:t>
      </w:r>
      <w:r w:rsidRPr="005A0FB3" w:rsidR="00FD2FA9">
        <w:rPr>
          <w:lang w:val="uk-UA"/>
        </w:rPr>
        <w:t xml:space="preserve">», </w:t>
      </w:r>
      <w:r w:rsidRPr="005A0FB3">
        <w:rPr>
          <w:lang w:val="uk-UA"/>
        </w:rPr>
        <w:t xml:space="preserve">через що законодавець назвав закон </w:t>
      </w:r>
      <w:r w:rsidRPr="005A0FB3" w:rsidR="00FD2FA9">
        <w:rPr>
          <w:lang w:val="uk-UA"/>
        </w:rPr>
        <w:t>«</w:t>
      </w:r>
      <w:r w:rsidRPr="005A0FB3">
        <w:rPr>
          <w:lang w:val="uk-UA"/>
        </w:rPr>
        <w:t xml:space="preserve">права хворих </w:t>
      </w:r>
      <w:r w:rsidRPr="005A0FB3">
        <w:rPr>
          <w:i/>
          <w:lang w:val="uk-UA"/>
        </w:rPr>
        <w:t xml:space="preserve">і </w:t>
      </w:r>
      <w:r w:rsidRPr="005A0FB3">
        <w:rPr>
          <w:lang w:val="uk-UA"/>
        </w:rPr>
        <w:t>закінчення життя</w:t>
      </w:r>
      <w:r w:rsidRPr="005A0FB3" w:rsidR="00FD2FA9">
        <w:rPr>
          <w:lang w:val="uk-UA"/>
        </w:rPr>
        <w:t>»</w:t>
      </w:r>
      <w:r w:rsidRPr="005A0FB3">
        <w:rPr>
          <w:lang w:val="uk-UA"/>
        </w:rPr>
        <w:t>, а не</w:t>
      </w:r>
      <w:r w:rsidRPr="005A0FB3" w:rsidR="00FD2FA9">
        <w:rPr>
          <w:lang w:val="uk-UA"/>
        </w:rPr>
        <w:t xml:space="preserve"> «</w:t>
      </w:r>
      <w:r w:rsidRPr="005A0FB3">
        <w:rPr>
          <w:lang w:val="uk-UA"/>
        </w:rPr>
        <w:t xml:space="preserve">права хворих </w:t>
      </w:r>
      <w:r w:rsidRPr="005A0FB3">
        <w:rPr>
          <w:i/>
          <w:lang w:val="uk-UA"/>
        </w:rPr>
        <w:t>при смерті</w:t>
      </w:r>
      <w:r w:rsidRPr="005A0FB3" w:rsidR="00FD2FA9">
        <w:rPr>
          <w:lang w:val="uk-UA"/>
        </w:rPr>
        <w:t xml:space="preserve">». </w:t>
      </w:r>
      <w:r w:rsidRPr="005A0FB3">
        <w:rPr>
          <w:lang w:val="uk-UA"/>
        </w:rPr>
        <w:t xml:space="preserve">Він уточнив критерії нерозумної впертості, а також складові її оцінювання і вказав, що формулювання лікування, яке не має </w:t>
      </w:r>
      <w:r w:rsidRPr="005A0FB3" w:rsidR="00F9189B">
        <w:rPr>
          <w:lang w:val="uk-UA"/>
        </w:rPr>
        <w:t>«</w:t>
      </w:r>
      <w:r w:rsidRPr="005A0FB3">
        <w:rPr>
          <w:lang w:val="uk-UA"/>
        </w:rPr>
        <w:t>іншого наслідку, ніж просто штучне підтримання життя</w:t>
      </w:r>
      <w:r w:rsidRPr="005A0FB3" w:rsidR="00FD2FA9">
        <w:rPr>
          <w:lang w:val="uk-UA"/>
        </w:rPr>
        <w:t xml:space="preserve">», </w:t>
      </w:r>
      <w:r w:rsidRPr="005A0FB3">
        <w:rPr>
          <w:lang w:val="uk-UA"/>
        </w:rPr>
        <w:t xml:space="preserve">є більш обмежуючим і відсилає до штучного підтримання життя </w:t>
      </w:r>
      <w:r w:rsidRPr="005A0FB3" w:rsidR="00FD2FA9">
        <w:rPr>
          <w:lang w:val="uk-UA"/>
        </w:rPr>
        <w:t>«</w:t>
      </w:r>
      <w:r w:rsidRPr="005A0FB3">
        <w:rPr>
          <w:lang w:val="uk-UA"/>
        </w:rPr>
        <w:t>виключно у біологічному сенсі і з подві</w:t>
      </w:r>
      <w:r w:rsidRPr="005A0FB3" w:rsidR="00D66FA7">
        <w:rPr>
          <w:lang w:val="uk-UA"/>
        </w:rPr>
        <w:t>й</w:t>
      </w:r>
      <w:r w:rsidRPr="005A0FB3">
        <w:rPr>
          <w:lang w:val="uk-UA"/>
        </w:rPr>
        <w:t xml:space="preserve">ною ознакою наявності як пацієнта з тяжкими і незворотніми мозковими ураженнями, так і наявності у нього такого стану, який виключає можливість </w:t>
      </w:r>
      <w:r w:rsidRPr="005A0FB3" w:rsidR="004011F2">
        <w:rPr>
          <w:lang w:val="uk-UA"/>
        </w:rPr>
        <w:t>самоусвідомлення</w:t>
      </w:r>
      <w:r w:rsidRPr="005A0FB3" w:rsidR="00DE0EFD">
        <w:rPr>
          <w:lang w:val="uk-UA"/>
        </w:rPr>
        <w:t xml:space="preserve"> і підтримання стосунків</w:t>
      </w:r>
      <w:r w:rsidRPr="005A0FB3" w:rsidR="00051E26">
        <w:rPr>
          <w:lang w:val="uk-UA"/>
        </w:rPr>
        <w:t>»</w:t>
      </w:r>
      <w:r w:rsidRPr="005A0FB3" w:rsidR="00FD2FA9">
        <w:rPr>
          <w:lang w:val="uk-UA"/>
        </w:rPr>
        <w:t>.</w:t>
      </w:r>
      <w:r w:rsidRPr="005A0FB3" w:rsidR="00493CEB">
        <w:rPr>
          <w:lang w:val="uk-UA"/>
        </w:rPr>
        <w:t xml:space="preserve"> </w:t>
      </w:r>
      <w:r w:rsidRPr="005A0FB3" w:rsidR="00DE0EFD">
        <w:rPr>
          <w:lang w:val="uk-UA"/>
        </w:rPr>
        <w:t>Він зазначив, що закон доручає ухвалення такого рішення виключно лікареві і не передає цю відповідальність родині, аби уникнути можливого почуття вин</w:t>
      </w:r>
      <w:r w:rsidRPr="005A0FB3" w:rsidR="00D66FA7">
        <w:rPr>
          <w:lang w:val="uk-UA"/>
        </w:rPr>
        <w:t>и</w:t>
      </w:r>
      <w:r w:rsidRPr="005A0FB3" w:rsidR="00DE0EFD">
        <w:rPr>
          <w:lang w:val="uk-UA"/>
        </w:rPr>
        <w:t>, як і для того, щоб особа, яка ухвалила таке рішення, могла бути ідентифікована</w:t>
      </w:r>
      <w:r w:rsidRPr="005A0FB3" w:rsidR="00493CEB">
        <w:rPr>
          <w:lang w:val="uk-UA"/>
        </w:rPr>
        <w:t>.</w:t>
      </w:r>
    </w:p>
    <w:p w:rsidRPr="005A0FB3" w:rsidR="00E55133" w:rsidP="005A0FB3" w:rsidRDefault="009174E1">
      <w:pPr>
        <w:pStyle w:val="ECHRPara"/>
        <w:rPr>
          <w:lang w:val="uk-UA"/>
        </w:rPr>
      </w:pPr>
      <w:r w:rsidRPr="005A0FB3">
        <w:rPr>
          <w:lang w:val="uk-UA"/>
        </w:rPr>
        <w:t>Національна медична академія нагадала загальну заборону для лікарів уми</w:t>
      </w:r>
      <w:r w:rsidRPr="005A0FB3" w:rsidR="00D66FA7">
        <w:rPr>
          <w:lang w:val="uk-UA"/>
        </w:rPr>
        <w:t>с</w:t>
      </w:r>
      <w:r w:rsidRPr="005A0FB3">
        <w:rPr>
          <w:lang w:val="uk-UA"/>
        </w:rPr>
        <w:t>но спричиняти смерть інших осіб, що є основою довіри між лікарем і пацієнтом</w:t>
      </w:r>
      <w:r w:rsidRPr="005A0FB3" w:rsidR="00D84053">
        <w:rPr>
          <w:lang w:val="uk-UA"/>
        </w:rPr>
        <w:t xml:space="preserve">. </w:t>
      </w:r>
      <w:r w:rsidRPr="005A0FB3">
        <w:rPr>
          <w:lang w:val="uk-UA"/>
        </w:rPr>
        <w:t>Академія відсилала до аналізу, який здійснює</w:t>
      </w:r>
      <w:r w:rsidRPr="005A0FB3" w:rsidR="004011F2">
        <w:rPr>
          <w:lang w:val="uk-UA"/>
        </w:rPr>
        <w:t>ться</w:t>
      </w:r>
      <w:r w:rsidRPr="005A0FB3">
        <w:rPr>
          <w:lang w:val="uk-UA"/>
        </w:rPr>
        <w:t xml:space="preserve"> віддавна щодо застосування закону від </w:t>
      </w:r>
      <w:r w:rsidRPr="005A0FB3" w:rsidR="00D84053">
        <w:rPr>
          <w:lang w:val="uk-UA"/>
        </w:rPr>
        <w:t xml:space="preserve">22 </w:t>
      </w:r>
      <w:r w:rsidRPr="005A0FB3">
        <w:rPr>
          <w:lang w:val="uk-UA"/>
        </w:rPr>
        <w:t xml:space="preserve">квітня </w:t>
      </w:r>
      <w:r w:rsidRPr="005A0FB3" w:rsidR="00D84053">
        <w:rPr>
          <w:lang w:val="uk-UA"/>
        </w:rPr>
        <w:t>2005</w:t>
      </w:r>
      <w:r w:rsidRPr="005A0FB3">
        <w:rPr>
          <w:lang w:val="uk-UA"/>
        </w:rPr>
        <w:t xml:space="preserve"> року не лише до різних ситуацій</w:t>
      </w:r>
      <w:r w:rsidRPr="005A0FB3" w:rsidR="00D84053">
        <w:rPr>
          <w:lang w:val="uk-UA"/>
        </w:rPr>
        <w:t xml:space="preserve"> «</w:t>
      </w:r>
      <w:r w:rsidRPr="005A0FB3">
        <w:rPr>
          <w:lang w:val="uk-UA"/>
        </w:rPr>
        <w:t>при смерті</w:t>
      </w:r>
      <w:r w:rsidRPr="005A0FB3" w:rsidR="00D84053">
        <w:rPr>
          <w:lang w:val="uk-UA"/>
        </w:rPr>
        <w:t xml:space="preserve">», </w:t>
      </w:r>
      <w:r w:rsidRPr="005A0FB3">
        <w:rPr>
          <w:lang w:val="uk-UA"/>
        </w:rPr>
        <w:t>але й щодо ситуацій, які породжую</w:t>
      </w:r>
      <w:r w:rsidRPr="005A0FB3" w:rsidR="00723C4A">
        <w:rPr>
          <w:lang w:val="uk-UA"/>
        </w:rPr>
        <w:t>ть</w:t>
      </w:r>
      <w:r w:rsidRPr="005A0FB3">
        <w:rPr>
          <w:lang w:val="uk-UA"/>
        </w:rPr>
        <w:t xml:space="preserve"> дуже складне етичне питання </w:t>
      </w:r>
      <w:r w:rsidRPr="005A0FB3" w:rsidR="00D84053">
        <w:rPr>
          <w:lang w:val="uk-UA"/>
        </w:rPr>
        <w:t>«</w:t>
      </w:r>
      <w:r w:rsidRPr="005A0FB3">
        <w:rPr>
          <w:lang w:val="uk-UA"/>
        </w:rPr>
        <w:t>закінчення життя</w:t>
      </w:r>
      <w:r w:rsidRPr="005A0FB3" w:rsidR="00D84053">
        <w:rPr>
          <w:lang w:val="uk-UA"/>
        </w:rPr>
        <w:t xml:space="preserve">» </w:t>
      </w:r>
      <w:r w:rsidRPr="005A0FB3">
        <w:rPr>
          <w:lang w:val="uk-UA"/>
        </w:rPr>
        <w:t xml:space="preserve">пацієнта, </w:t>
      </w:r>
      <w:r w:rsidRPr="005A0FB3" w:rsidR="00723C4A">
        <w:rPr>
          <w:lang w:val="uk-UA"/>
        </w:rPr>
        <w:t>котр</w:t>
      </w:r>
      <w:r w:rsidRPr="005A0FB3">
        <w:rPr>
          <w:lang w:val="uk-UA"/>
        </w:rPr>
        <w:t xml:space="preserve">ий </w:t>
      </w:r>
      <w:r w:rsidRPr="005A0FB3" w:rsidR="00D84053">
        <w:rPr>
          <w:lang w:val="uk-UA"/>
        </w:rPr>
        <w:t>«</w:t>
      </w:r>
      <w:r w:rsidRPr="005A0FB3">
        <w:rPr>
          <w:lang w:val="uk-UA"/>
        </w:rPr>
        <w:t>вижив</w:t>
      </w:r>
      <w:r w:rsidRPr="005A0FB3" w:rsidR="00D84053">
        <w:rPr>
          <w:lang w:val="uk-UA"/>
        </w:rPr>
        <w:t>»</w:t>
      </w:r>
      <w:r w:rsidRPr="005A0FB3">
        <w:rPr>
          <w:lang w:val="uk-UA"/>
        </w:rPr>
        <w:t xml:space="preserve"> у стані мінімальної свідомості або у хронічному вегетативному стані</w:t>
      </w:r>
      <w:r w:rsidRPr="005A0FB3" w:rsidR="00D84053">
        <w:rPr>
          <w:lang w:val="uk-UA"/>
        </w:rPr>
        <w:t>.</w:t>
      </w:r>
    </w:p>
    <w:p w:rsidRPr="005A0FB3" w:rsidR="006D7678" w:rsidP="005A0FB3" w:rsidRDefault="00B50E06">
      <w:pPr>
        <w:pStyle w:val="ECHRPara"/>
        <w:rPr>
          <w:lang w:val="uk-UA"/>
        </w:rPr>
      </w:pPr>
      <w:r w:rsidRPr="005A0FB3">
        <w:rPr>
          <w:lang w:val="uk-UA"/>
        </w:rPr>
        <w:t>Національний консультативний комітет з питань етики поглиблено вивчив труднощі, породжені поняттями нерозумної впертості, лікування, штучного підтримання життя, навів медичні дані щодо апалічного синдрому або стану мінімальної свідомості і навів виклад етичних питань стосовно таких ситуацій</w:t>
      </w:r>
      <w:r w:rsidRPr="005A0FB3" w:rsidR="000D0117">
        <w:rPr>
          <w:lang w:val="uk-UA"/>
        </w:rPr>
        <w:t xml:space="preserve">. </w:t>
      </w:r>
      <w:r w:rsidRPr="005A0FB3">
        <w:rPr>
          <w:lang w:val="uk-UA"/>
        </w:rPr>
        <w:t>Він зокрема наголосив, що коле</w:t>
      </w:r>
      <w:r w:rsidRPr="005A0FB3" w:rsidR="001951DE">
        <w:rPr>
          <w:lang w:val="uk-UA"/>
        </w:rPr>
        <w:t>гіаль</w:t>
      </w:r>
      <w:r w:rsidRPr="005A0FB3">
        <w:rPr>
          <w:lang w:val="uk-UA"/>
        </w:rPr>
        <w:t>ни</w:t>
      </w:r>
      <w:r w:rsidRPr="005A0FB3" w:rsidR="001951DE">
        <w:rPr>
          <w:lang w:val="uk-UA"/>
        </w:rPr>
        <w:t>й</w:t>
      </w:r>
      <w:r w:rsidRPr="005A0FB3">
        <w:rPr>
          <w:lang w:val="uk-UA"/>
        </w:rPr>
        <w:t xml:space="preserve"> розгляд має бути справжнім процесом ухвалення коле</w:t>
      </w:r>
      <w:r w:rsidRPr="005A0FB3" w:rsidR="001951DE">
        <w:rPr>
          <w:lang w:val="uk-UA"/>
        </w:rPr>
        <w:t>гіаль</w:t>
      </w:r>
      <w:r w:rsidRPr="005A0FB3">
        <w:rPr>
          <w:lang w:val="uk-UA"/>
        </w:rPr>
        <w:t>ного рішення, а за відсутності консенсусу має існувати можливість залучення</w:t>
      </w:r>
      <w:r w:rsidRPr="005A0FB3" w:rsidR="009B218B">
        <w:rPr>
          <w:lang w:val="uk-UA"/>
        </w:rPr>
        <w:t xml:space="preserve"> мирового</w:t>
      </w:r>
      <w:r w:rsidRPr="005A0FB3">
        <w:rPr>
          <w:lang w:val="uk-UA"/>
        </w:rPr>
        <w:t xml:space="preserve"> </w:t>
      </w:r>
      <w:r w:rsidRPr="005A0FB3" w:rsidR="00D961F0">
        <w:rPr>
          <w:lang w:val="uk-UA"/>
        </w:rPr>
        <w:t>посередника</w:t>
      </w:r>
      <w:r w:rsidRPr="005A0FB3" w:rsidR="000D0117">
        <w:rPr>
          <w:lang w:val="uk-UA"/>
        </w:rPr>
        <w:t>.</w:t>
      </w:r>
    </w:p>
    <w:p w:rsidRPr="005A0FB3" w:rsidR="000D0117" w:rsidP="005A0FB3" w:rsidRDefault="000D0117">
      <w:pPr>
        <w:pStyle w:val="ECHRHeading2"/>
        <w:rPr>
          <w:lang w:val="uk-UA"/>
        </w:rPr>
      </w:pPr>
      <w:r w:rsidRPr="005A0FB3">
        <w:rPr>
          <w:lang w:val="fr-FR"/>
        </w:rPr>
        <w:t>G</w:t>
      </w:r>
      <w:r w:rsidRPr="005A0FB3">
        <w:rPr>
          <w:lang w:val="uk-UA"/>
        </w:rPr>
        <w:t>.</w:t>
      </w:r>
      <w:r w:rsidRPr="005A0FB3" w:rsidR="00954E8D">
        <w:rPr>
          <w:lang w:val="fr-FR"/>
        </w:rPr>
        <w:t>  </w:t>
      </w:r>
      <w:r w:rsidRPr="005A0FB3" w:rsidR="00B5434D">
        <w:rPr>
          <w:lang w:val="uk-UA"/>
        </w:rPr>
        <w:t>Рішення Державної Ради від</w:t>
      </w:r>
      <w:r w:rsidRPr="005A0FB3">
        <w:rPr>
          <w:lang w:val="uk-UA"/>
        </w:rPr>
        <w:t xml:space="preserve"> 24 </w:t>
      </w:r>
      <w:r w:rsidRPr="005A0FB3" w:rsidR="00B5434D">
        <w:rPr>
          <w:lang w:val="uk-UA"/>
        </w:rPr>
        <w:t>червня</w:t>
      </w:r>
      <w:r w:rsidRPr="005A0FB3">
        <w:rPr>
          <w:lang w:val="uk-UA"/>
        </w:rPr>
        <w:t xml:space="preserve"> 2014</w:t>
      </w:r>
      <w:r w:rsidRPr="005A0FB3" w:rsidR="00B5434D">
        <w:rPr>
          <w:lang w:val="uk-UA"/>
        </w:rPr>
        <w:t xml:space="preserve"> року</w:t>
      </w:r>
    </w:p>
    <w:bookmarkStart w:name="p45" w:id="10"/>
    <w:p w:rsidRPr="005A0FB3" w:rsidR="006D7678"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45</w:t>
      </w:r>
      <w:r w:rsidRPr="005A0FB3">
        <w:rPr>
          <w:lang w:val="fr-FR"/>
        </w:rPr>
        <w:fldChar w:fldCharType="end"/>
      </w:r>
      <w:bookmarkEnd w:id="10"/>
      <w:r w:rsidRPr="005A0FB3" w:rsidR="000D0117">
        <w:rPr>
          <w:lang w:val="uk-UA"/>
        </w:rPr>
        <w:t>.</w:t>
      </w:r>
      <w:r w:rsidRPr="005A0FB3" w:rsidR="000D0117">
        <w:rPr>
          <w:lang w:val="fr-FR"/>
        </w:rPr>
        <w:t>  </w:t>
      </w:r>
      <w:r w:rsidRPr="005A0FB3" w:rsidR="002D56A3">
        <w:rPr>
          <w:lang w:val="uk-UA"/>
        </w:rPr>
        <w:t xml:space="preserve">Судове засідання у Державній Раді відбулось </w:t>
      </w:r>
      <w:r w:rsidRPr="005A0FB3" w:rsidR="000D0117">
        <w:rPr>
          <w:lang w:val="uk-UA"/>
        </w:rPr>
        <w:t xml:space="preserve">20 </w:t>
      </w:r>
      <w:r w:rsidRPr="005A0FB3" w:rsidR="002D56A3">
        <w:rPr>
          <w:lang w:val="uk-UA"/>
        </w:rPr>
        <w:t>червня</w:t>
      </w:r>
      <w:r w:rsidRPr="005A0FB3" w:rsidR="000D0117">
        <w:rPr>
          <w:lang w:val="uk-UA"/>
        </w:rPr>
        <w:t xml:space="preserve"> 2014 </w:t>
      </w:r>
      <w:r w:rsidRPr="005A0FB3" w:rsidR="002D56A3">
        <w:rPr>
          <w:lang w:val="uk-UA"/>
        </w:rPr>
        <w:t>року</w:t>
      </w:r>
      <w:r w:rsidRPr="005A0FB3" w:rsidR="00F6299C">
        <w:rPr>
          <w:lang w:val="uk-UA"/>
        </w:rPr>
        <w:t xml:space="preserve">. </w:t>
      </w:r>
      <w:r w:rsidRPr="005A0FB3" w:rsidR="002D56A3">
        <w:rPr>
          <w:lang w:val="uk-UA"/>
        </w:rPr>
        <w:t>У своїх висновках доповідач у справі підкреслив, зокрема, наступне</w:t>
      </w:r>
      <w:r w:rsidRPr="005A0FB3" w:rsidR="00F6299C">
        <w:rPr>
          <w:lang w:val="uk-UA"/>
        </w:rPr>
        <w:t>:</w:t>
      </w:r>
    </w:p>
    <w:p w:rsidRPr="005A0FB3" w:rsidR="00F6299C" w:rsidP="005A0FB3" w:rsidRDefault="00F6299C">
      <w:pPr>
        <w:pStyle w:val="JuQuotSub"/>
        <w:rPr>
          <w:lang w:val="uk-UA"/>
        </w:rPr>
      </w:pPr>
      <w:r w:rsidRPr="005A0FB3">
        <w:rPr>
          <w:lang w:val="uk-UA"/>
        </w:rPr>
        <w:t>«</w:t>
      </w:r>
      <w:r w:rsidRPr="005A0FB3">
        <w:rPr>
          <w:lang w:val="fr-FR"/>
        </w:rPr>
        <w:t> </w:t>
      </w:r>
      <w:r w:rsidRPr="005A0FB3">
        <w:rPr>
          <w:lang w:val="uk-UA"/>
        </w:rPr>
        <w:t>(</w:t>
      </w:r>
      <w:r w:rsidRPr="005A0FB3" w:rsidR="006D7678">
        <w:rPr>
          <w:lang w:val="uk-UA"/>
        </w:rPr>
        <w:t>...</w:t>
      </w:r>
      <w:r w:rsidRPr="005A0FB3">
        <w:rPr>
          <w:lang w:val="uk-UA"/>
        </w:rPr>
        <w:t xml:space="preserve">) </w:t>
      </w:r>
      <w:r w:rsidRPr="005A0FB3" w:rsidR="002D56A3">
        <w:rPr>
          <w:lang w:val="uk-UA"/>
        </w:rPr>
        <w:t xml:space="preserve">законодавець не хотів змушувати тих, чиїм покликанням є лікування, долати прірву між тим, щоб дозволити смерті звершувати свою справу, коли вже більше ніщо не може стати їй на перешкоді, </w:t>
      </w:r>
      <w:r w:rsidRPr="005A0FB3" w:rsidR="00723C4A">
        <w:rPr>
          <w:lang w:val="uk-UA"/>
        </w:rPr>
        <w:t>і</w:t>
      </w:r>
      <w:r w:rsidRPr="005A0FB3" w:rsidR="002D56A3">
        <w:rPr>
          <w:lang w:val="uk-UA"/>
        </w:rPr>
        <w:t xml:space="preserve"> тим, щоб безпосередньо завдати її за допомогою смертельного препарату</w:t>
      </w:r>
      <w:r w:rsidRPr="005A0FB3">
        <w:rPr>
          <w:lang w:val="uk-UA"/>
        </w:rPr>
        <w:t xml:space="preserve">. </w:t>
      </w:r>
      <w:r w:rsidRPr="005A0FB3" w:rsidR="002D56A3">
        <w:rPr>
          <w:lang w:val="uk-UA"/>
        </w:rPr>
        <w:t>Прип</w:t>
      </w:r>
      <w:r w:rsidRPr="005A0FB3" w:rsidR="00723C4A">
        <w:rPr>
          <w:lang w:val="uk-UA"/>
        </w:rPr>
        <w:t>и</w:t>
      </w:r>
      <w:r w:rsidRPr="005A0FB3" w:rsidR="002D56A3">
        <w:rPr>
          <w:lang w:val="uk-UA"/>
        </w:rPr>
        <w:t>нивши лікування, лікар не вбиває, а вирішує самоусунутись, коли вже більше нічого не може зробити</w:t>
      </w:r>
      <w:r w:rsidRPr="005A0FB3">
        <w:rPr>
          <w:lang w:val="uk-UA"/>
        </w:rPr>
        <w:t>.</w:t>
      </w:r>
      <w:r w:rsidRPr="005A0FB3">
        <w:rPr>
          <w:lang w:val="fr-FR"/>
        </w:rPr>
        <w:t> </w:t>
      </w:r>
      <w:r w:rsidRPr="005A0FB3">
        <w:rPr>
          <w:lang w:val="uk-UA"/>
        </w:rPr>
        <w:t>»</w:t>
      </w:r>
    </w:p>
    <w:p w:rsidRPr="005A0FB3" w:rsidR="006D7678" w:rsidP="005A0FB3" w:rsidRDefault="002D56A3">
      <w:pPr>
        <w:pStyle w:val="ECHRPara"/>
        <w:rPr>
          <w:lang w:val="uk-UA"/>
        </w:rPr>
      </w:pPr>
      <w:r w:rsidRPr="005A0FB3">
        <w:rPr>
          <w:lang w:val="uk-UA"/>
        </w:rPr>
        <w:t xml:space="preserve">Державна Рада постановила рішення </w:t>
      </w:r>
      <w:r w:rsidRPr="005A0FB3" w:rsidR="000D0117">
        <w:rPr>
          <w:lang w:val="uk-UA"/>
        </w:rPr>
        <w:t xml:space="preserve">24 </w:t>
      </w:r>
      <w:r w:rsidRPr="005A0FB3">
        <w:rPr>
          <w:lang w:val="uk-UA"/>
        </w:rPr>
        <w:t>червня</w:t>
      </w:r>
      <w:r w:rsidRPr="005A0FB3" w:rsidR="000D0117">
        <w:rPr>
          <w:lang w:val="uk-UA"/>
        </w:rPr>
        <w:t xml:space="preserve"> 2014</w:t>
      </w:r>
      <w:r w:rsidRPr="005A0FB3">
        <w:rPr>
          <w:lang w:val="uk-UA"/>
        </w:rPr>
        <w:t xml:space="preserve"> року</w:t>
      </w:r>
      <w:r w:rsidRPr="005A0FB3" w:rsidR="000D0117">
        <w:rPr>
          <w:lang w:val="uk-UA"/>
        </w:rPr>
        <w:t xml:space="preserve">. </w:t>
      </w:r>
      <w:r w:rsidRPr="005A0FB3" w:rsidR="003C6CFB">
        <w:rPr>
          <w:lang w:val="uk-UA"/>
        </w:rPr>
        <w:t>Допустивши до участі у справі у якості третьої особи Марі-Женев</w:t>
      </w:r>
      <w:r w:rsidRPr="005A0FB3" w:rsidR="005A0FB3">
        <w:rPr>
          <w:lang w:val="uk-UA"/>
        </w:rPr>
        <w:t>’</w:t>
      </w:r>
      <w:r w:rsidRPr="005A0FB3" w:rsidR="003C6CFB">
        <w:rPr>
          <w:lang w:val="uk-UA"/>
        </w:rPr>
        <w:t>єв Ламбер</w:t>
      </w:r>
      <w:r w:rsidRPr="005A0FB3" w:rsidR="000D0117">
        <w:rPr>
          <w:lang w:val="uk-UA"/>
        </w:rPr>
        <w:t xml:space="preserve">, </w:t>
      </w:r>
      <w:r w:rsidRPr="005A0FB3" w:rsidR="003C6CFB">
        <w:rPr>
          <w:lang w:val="uk-UA"/>
        </w:rPr>
        <w:t>однокровну сестру</w:t>
      </w:r>
      <w:r w:rsidRPr="005A0FB3" w:rsidR="000D0117">
        <w:rPr>
          <w:lang w:val="uk-UA"/>
        </w:rPr>
        <w:t xml:space="preserve"> </w:t>
      </w:r>
      <w:r w:rsidRPr="005A0FB3" w:rsidR="005326E7">
        <w:rPr>
          <w:lang w:val="uk-UA"/>
        </w:rPr>
        <w:t>Венсан</w:t>
      </w:r>
      <w:r w:rsidRPr="005A0FB3" w:rsidR="003C6CFB">
        <w:rPr>
          <w:lang w:val="uk-UA"/>
        </w:rPr>
        <w:t>а</w:t>
      </w:r>
      <w:r w:rsidRPr="005A0FB3" w:rsidR="005326E7">
        <w:rPr>
          <w:lang w:val="uk-UA"/>
        </w:rPr>
        <w:t xml:space="preserve"> Ламбер</w:t>
      </w:r>
      <w:r w:rsidRPr="005A0FB3" w:rsidR="003C6CFB">
        <w:rPr>
          <w:lang w:val="uk-UA"/>
        </w:rPr>
        <w:t>а</w:t>
      </w:r>
      <w:r w:rsidRPr="005A0FB3" w:rsidR="000D0117">
        <w:rPr>
          <w:lang w:val="uk-UA"/>
        </w:rPr>
        <w:t>,</w:t>
      </w:r>
      <w:r w:rsidRPr="005A0FB3" w:rsidR="003C6CFB">
        <w:rPr>
          <w:lang w:val="uk-UA"/>
        </w:rPr>
        <w:t xml:space="preserve"> нагадавши чинні положення внутрішнього права, з коментарями і поясненнями</w:t>
      </w:r>
      <w:r w:rsidRPr="005A0FB3" w:rsidR="000D0117">
        <w:rPr>
          <w:lang w:val="uk-UA"/>
        </w:rPr>
        <w:t xml:space="preserve"> </w:t>
      </w:r>
      <w:r w:rsidRPr="005A0FB3" w:rsidR="003C6CFB">
        <w:rPr>
          <w:lang w:val="uk-UA"/>
        </w:rPr>
        <w:t xml:space="preserve">із отриманих загальних зауважень, </w:t>
      </w:r>
      <w:r w:rsidRPr="005A0FB3" w:rsidR="00086771">
        <w:rPr>
          <w:lang w:val="uk-UA"/>
        </w:rPr>
        <w:t>Державна Рада послідовно розглянула аргументи заявників, засновані на Конвенції і на внутрішньому праві</w:t>
      </w:r>
      <w:r w:rsidRPr="005A0FB3" w:rsidR="000D0117">
        <w:rPr>
          <w:lang w:val="uk-UA"/>
        </w:rPr>
        <w:t>.</w:t>
      </w:r>
    </w:p>
    <w:p w:rsidRPr="005A0FB3" w:rsidR="000D0117"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46</w:t>
      </w:r>
      <w:r w:rsidRPr="005A0FB3">
        <w:rPr>
          <w:lang w:val="fr-FR"/>
        </w:rPr>
        <w:fldChar w:fldCharType="end"/>
      </w:r>
      <w:r w:rsidRPr="005A0FB3" w:rsidR="000D0117">
        <w:rPr>
          <w:lang w:val="uk-UA"/>
        </w:rPr>
        <w:t>.</w:t>
      </w:r>
      <w:r w:rsidRPr="005A0FB3" w:rsidR="000D0117">
        <w:rPr>
          <w:lang w:val="fr-FR"/>
        </w:rPr>
        <w:t>  </w:t>
      </w:r>
      <w:r w:rsidRPr="005A0FB3" w:rsidR="00086771">
        <w:rPr>
          <w:lang w:val="uk-UA"/>
        </w:rPr>
        <w:t xml:space="preserve">Стосовно першого Державна Рада нагадала, що коли до судді у процедурі термінового тимчасового заходу звертаються на підставі статті </w:t>
      </w:r>
      <w:r w:rsidRPr="005A0FB3" w:rsidR="00086771">
        <w:rPr>
          <w:lang w:val="fr-FR"/>
        </w:rPr>
        <w:t>L</w:t>
      </w:r>
      <w:r w:rsidRPr="005A0FB3" w:rsidR="00086771">
        <w:rPr>
          <w:lang w:val="uk-UA"/>
        </w:rPr>
        <w:t>. 521-2 Кодексу адміністративного судочинства відносно рішення, ухваленого лікарем на підставі Кодексу охорони здоров</w:t>
      </w:r>
      <w:r w:rsidRPr="005A0FB3" w:rsidR="005A0FB3">
        <w:rPr>
          <w:lang w:val="uk-UA"/>
        </w:rPr>
        <w:t>’</w:t>
      </w:r>
      <w:r w:rsidRPr="005A0FB3" w:rsidR="00086771">
        <w:rPr>
          <w:lang w:val="uk-UA"/>
        </w:rPr>
        <w:t>я з метою припинити або не застосовувати лікування через те, що воно може виявитись нерозумною впертістю, і таке рішення незворотньо становитиме зазіхання на життя, то такий суддя має перевірити відповідність вказан</w:t>
      </w:r>
      <w:r w:rsidRPr="005A0FB3" w:rsidR="007E08E3">
        <w:rPr>
          <w:lang w:val="uk-UA"/>
        </w:rPr>
        <w:t>их</w:t>
      </w:r>
      <w:r w:rsidRPr="005A0FB3" w:rsidR="00086771">
        <w:rPr>
          <w:lang w:val="uk-UA"/>
        </w:rPr>
        <w:t xml:space="preserve"> </w:t>
      </w:r>
      <w:r w:rsidRPr="005A0FB3" w:rsidR="007E08E3">
        <w:rPr>
          <w:lang w:val="uk-UA"/>
        </w:rPr>
        <w:t>положень</w:t>
      </w:r>
      <w:r w:rsidRPr="005A0FB3" w:rsidR="00086771">
        <w:rPr>
          <w:lang w:val="uk-UA"/>
        </w:rPr>
        <w:t xml:space="preserve"> до Конвенції </w:t>
      </w:r>
      <w:r w:rsidRPr="005A0FB3" w:rsidR="00D84985">
        <w:rPr>
          <w:lang w:val="uk-UA"/>
        </w:rPr>
        <w:t>(</w:t>
      </w:r>
      <w:r w:rsidRPr="005A0FB3" w:rsidR="00086771">
        <w:rPr>
          <w:lang w:val="uk-UA"/>
        </w:rPr>
        <w:t>параграф</w:t>
      </w:r>
      <w:r w:rsidRPr="005A0FB3" w:rsidR="00D84985">
        <w:rPr>
          <w:lang w:val="uk-UA"/>
        </w:rPr>
        <w:t xml:space="preserve"> </w:t>
      </w:r>
      <w:r w:rsidRPr="005A0FB3">
        <w:rPr>
          <w:lang w:val="fr-FR"/>
        </w:rPr>
        <w:fldChar w:fldCharType="begin"/>
      </w:r>
      <w:r w:rsidRPr="005A0FB3" w:rsidR="00D84985">
        <w:rPr>
          <w:lang w:val="uk-UA"/>
        </w:rPr>
        <w:instrText xml:space="preserve"> </w:instrText>
      </w:r>
      <w:r w:rsidRPr="005A0FB3" w:rsidR="00D84985">
        <w:rPr>
          <w:lang w:val="fr-FR"/>
        </w:rPr>
        <w:instrText>REF</w:instrText>
      </w:r>
      <w:r w:rsidRPr="005A0FB3" w:rsidR="00D84985">
        <w:rPr>
          <w:lang w:val="uk-UA"/>
        </w:rPr>
        <w:instrText xml:space="preserve"> </w:instrText>
      </w:r>
      <w:r w:rsidRPr="005A0FB3" w:rsidR="00D84985">
        <w:rPr>
          <w:lang w:val="fr-FR"/>
        </w:rPr>
        <w:instrText>p</w:instrText>
      </w:r>
      <w:r w:rsidRPr="005A0FB3" w:rsidR="00D84985">
        <w:rPr>
          <w:lang w:val="uk-UA"/>
        </w:rPr>
        <w:instrText>32 \</w:instrText>
      </w:r>
      <w:r w:rsidRPr="005A0FB3" w:rsidR="00D84985">
        <w:rPr>
          <w:lang w:val="fr-FR"/>
        </w:rPr>
        <w:instrText>h</w:instrText>
      </w:r>
      <w:r w:rsidRPr="005A0FB3" w:rsidR="00D84985">
        <w:rPr>
          <w:lang w:val="uk-UA"/>
        </w:rPr>
        <w:instrText xml:space="preserve"> </w:instrText>
      </w:r>
      <w:r w:rsidRPr="005A0FB3">
        <w:rPr>
          <w:lang w:val="fr-FR"/>
        </w:rPr>
      </w:r>
      <w:r w:rsidRPr="005A0FB3">
        <w:rPr>
          <w:lang w:val="fr-FR"/>
        </w:rPr>
        <w:fldChar w:fldCharType="separate"/>
      </w:r>
      <w:r w:rsidRPr="005A0FB3" w:rsidR="005A0FB3">
        <w:rPr>
          <w:noProof/>
          <w:lang w:val="uk-UA"/>
        </w:rPr>
        <w:t>32</w:t>
      </w:r>
      <w:r w:rsidRPr="005A0FB3">
        <w:rPr>
          <w:lang w:val="fr-FR"/>
        </w:rPr>
        <w:fldChar w:fldCharType="end"/>
      </w:r>
      <w:r w:rsidRPr="005A0FB3" w:rsidR="000D0117">
        <w:rPr>
          <w:lang w:val="uk-UA"/>
        </w:rPr>
        <w:t xml:space="preserve"> </w:t>
      </w:r>
      <w:r w:rsidRPr="005A0FB3" w:rsidR="00086771">
        <w:rPr>
          <w:lang w:val="uk-UA"/>
        </w:rPr>
        <w:t>вище</w:t>
      </w:r>
      <w:r w:rsidRPr="005A0FB3" w:rsidR="000D0117">
        <w:rPr>
          <w:lang w:val="uk-UA"/>
        </w:rPr>
        <w:t>).</w:t>
      </w:r>
    </w:p>
    <w:p w:rsidRPr="005A0FB3" w:rsidR="000D0117"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47</w:t>
      </w:r>
      <w:r w:rsidRPr="005A0FB3">
        <w:rPr>
          <w:lang w:val="fr-FR"/>
        </w:rPr>
        <w:fldChar w:fldCharType="end"/>
      </w:r>
      <w:r w:rsidRPr="005A0FB3" w:rsidR="000D0117">
        <w:rPr>
          <w:lang w:val="uk-UA"/>
        </w:rPr>
        <w:t>.</w:t>
      </w:r>
      <w:r w:rsidRPr="005A0FB3" w:rsidR="000D0117">
        <w:rPr>
          <w:lang w:val="fr-FR"/>
        </w:rPr>
        <w:t>  </w:t>
      </w:r>
      <w:r w:rsidRPr="005A0FB3" w:rsidR="007E08E3">
        <w:rPr>
          <w:lang w:val="uk-UA"/>
        </w:rPr>
        <w:t>У даній справі Держава Рада відповіла у наступний спосіб на аргументи, засто</w:t>
      </w:r>
      <w:r w:rsidRPr="005A0FB3" w:rsidR="00EA47F3">
        <w:rPr>
          <w:lang w:val="uk-UA"/>
        </w:rPr>
        <w:t>со</w:t>
      </w:r>
      <w:r w:rsidRPr="005A0FB3" w:rsidR="007E08E3">
        <w:rPr>
          <w:lang w:val="uk-UA"/>
        </w:rPr>
        <w:t xml:space="preserve">вані на статтях </w:t>
      </w:r>
      <w:r w:rsidRPr="005A0FB3" w:rsidR="000D0117">
        <w:rPr>
          <w:lang w:val="uk-UA"/>
        </w:rPr>
        <w:t xml:space="preserve">2 </w:t>
      </w:r>
      <w:r w:rsidRPr="005A0FB3" w:rsidR="007E08E3">
        <w:rPr>
          <w:lang w:val="uk-UA"/>
        </w:rPr>
        <w:t>і</w:t>
      </w:r>
      <w:r w:rsidRPr="005A0FB3" w:rsidR="000D0117">
        <w:rPr>
          <w:lang w:val="uk-UA"/>
        </w:rPr>
        <w:t xml:space="preserve"> 8 </w:t>
      </w:r>
      <w:r w:rsidRPr="005A0FB3" w:rsidR="007E08E3">
        <w:rPr>
          <w:lang w:val="uk-UA"/>
        </w:rPr>
        <w:t>Конвенції</w:t>
      </w:r>
      <w:r w:rsidRPr="005A0FB3" w:rsidR="000D0117">
        <w:rPr>
          <w:lang w:val="uk-UA"/>
        </w:rPr>
        <w:t>:</w:t>
      </w:r>
    </w:p>
    <w:p w:rsidRPr="005A0FB3" w:rsidR="000D0117" w:rsidP="005A0FB3" w:rsidRDefault="000D0117">
      <w:pPr>
        <w:pStyle w:val="ECHRParaQuote"/>
        <w:rPr>
          <w:lang w:val="uk-UA"/>
        </w:rPr>
      </w:pPr>
      <w:r w:rsidRPr="005A0FB3">
        <w:rPr>
          <w:lang w:val="uk-UA"/>
        </w:rPr>
        <w:t>«</w:t>
      </w:r>
      <w:r w:rsidRPr="005A0FB3" w:rsidR="005A6216">
        <w:rPr>
          <w:lang w:val="uk-UA"/>
        </w:rPr>
        <w:t>Оскільки, з одного боку, оспорювані положення</w:t>
      </w:r>
      <w:r w:rsidRPr="005A0FB3">
        <w:rPr>
          <w:lang w:val="fr-FR"/>
        </w:rPr>
        <w:t> </w:t>
      </w:r>
      <w:r w:rsidRPr="005A0FB3" w:rsidR="005A6216">
        <w:rPr>
          <w:lang w:val="uk-UA"/>
        </w:rPr>
        <w:t>Кодексу охорони здоров</w:t>
      </w:r>
      <w:r w:rsidRPr="005A0FB3" w:rsidR="005A0FB3">
        <w:rPr>
          <w:lang w:val="uk-UA"/>
        </w:rPr>
        <w:t>’</w:t>
      </w:r>
      <w:r w:rsidRPr="005A0FB3" w:rsidR="005A6216">
        <w:rPr>
          <w:lang w:val="uk-UA"/>
        </w:rPr>
        <w:t>я визначають правову основу, підтверджуючи право кожного отримувати належне лікування, право на повагу до волевиявлення відмовитись від будь-якого лікування і право не погоджуватись на лікування, яке перетворюється на нерозумну впертість</w:t>
      </w:r>
      <w:r w:rsidRPr="005A0FB3">
        <w:rPr>
          <w:lang w:val="uk-UA"/>
        </w:rPr>
        <w:t xml:space="preserve">; </w:t>
      </w:r>
      <w:r w:rsidRPr="005A0FB3" w:rsidR="00F90937">
        <w:rPr>
          <w:lang w:val="uk-UA"/>
        </w:rPr>
        <w:t>оскільки ці положення дозволяють лікареві стосовно особи, стан якої не дозволяє висловлювати свою волю, ухвалювати рішення обмежити або припинити лікування, котре може створити загрозу для життя, виключно за подвійної і суворої умови, що продовження такого лікування перетворюється на нерозумну впертість, а також дотримання гарантій щодо врахування виявленого пацієнтом бажання, проконсультувавшись принаймні ще з одним лікарем, який бере участь у лікуванні, як і з довіреною особою, родиною або рідними</w:t>
      </w:r>
      <w:r w:rsidRPr="005A0FB3">
        <w:rPr>
          <w:lang w:val="uk-UA"/>
        </w:rPr>
        <w:t xml:space="preserve">; </w:t>
      </w:r>
      <w:r w:rsidRPr="005A0FB3" w:rsidR="00F90937">
        <w:rPr>
          <w:lang w:val="uk-UA"/>
        </w:rPr>
        <w:t xml:space="preserve">оскільки таке лікарське рішення </w:t>
      </w:r>
      <w:r w:rsidRPr="005A0FB3" w:rsidR="0062012A">
        <w:rPr>
          <w:lang w:val="uk-UA"/>
        </w:rPr>
        <w:t>може стати предметом судового звернення для забезпечення того, щоб встановлені законом вимоги були дотримані</w:t>
      </w:r>
      <w:r w:rsidRPr="005A0FB3">
        <w:rPr>
          <w:lang w:val="uk-UA"/>
        </w:rPr>
        <w:t>;</w:t>
      </w:r>
    </w:p>
    <w:p w:rsidRPr="005A0FB3" w:rsidR="000D0117" w:rsidP="005A0FB3" w:rsidRDefault="0062012A">
      <w:pPr>
        <w:pStyle w:val="ECHRParaQuote"/>
        <w:rPr>
          <w:lang w:val="uk-UA"/>
        </w:rPr>
      </w:pPr>
      <w:r w:rsidRPr="005A0FB3">
        <w:rPr>
          <w:lang w:val="uk-UA"/>
        </w:rPr>
        <w:t>Оскільки оспорювані положення</w:t>
      </w:r>
      <w:r w:rsidRPr="005A0FB3">
        <w:rPr>
          <w:lang w:val="fr-FR"/>
        </w:rPr>
        <w:t> </w:t>
      </w:r>
      <w:r w:rsidRPr="005A0FB3">
        <w:rPr>
          <w:lang w:val="uk-UA"/>
        </w:rPr>
        <w:t>Кодексу охорони здоров</w:t>
      </w:r>
      <w:r w:rsidRPr="005A0FB3" w:rsidR="005A0FB3">
        <w:rPr>
          <w:lang w:val="uk-UA"/>
        </w:rPr>
        <w:t>’</w:t>
      </w:r>
      <w:r w:rsidRPr="005A0FB3">
        <w:rPr>
          <w:lang w:val="uk-UA"/>
        </w:rPr>
        <w:t xml:space="preserve">я, взяті до уваги в цілому і з огляду на їхній предмет і умови, за яких вони мають бути втілені, не можна вважати несумісними з положеннями статті </w:t>
      </w:r>
      <w:r w:rsidRPr="005A0FB3" w:rsidR="000D0117">
        <w:rPr>
          <w:lang w:val="uk-UA"/>
        </w:rPr>
        <w:t xml:space="preserve">2 </w:t>
      </w:r>
      <w:r w:rsidRPr="005A0FB3">
        <w:rPr>
          <w:lang w:val="uk-UA"/>
        </w:rPr>
        <w:t>Конвенції</w:t>
      </w:r>
      <w:r w:rsidRPr="005A0FB3" w:rsidR="000D0117">
        <w:rPr>
          <w:lang w:val="uk-UA"/>
        </w:rPr>
        <w:t xml:space="preserve"> (</w:t>
      </w:r>
      <w:r w:rsidRPr="005A0FB3" w:rsidR="006D7678">
        <w:rPr>
          <w:lang w:val="uk-UA"/>
        </w:rPr>
        <w:t>...</w:t>
      </w:r>
      <w:r w:rsidRPr="005A0FB3" w:rsidR="000D0117">
        <w:rPr>
          <w:lang w:val="uk-UA"/>
        </w:rPr>
        <w:t xml:space="preserve">), </w:t>
      </w:r>
      <w:r w:rsidRPr="005A0FB3" w:rsidR="00132EB6">
        <w:rPr>
          <w:lang w:val="uk-UA"/>
        </w:rPr>
        <w:t>а</w:t>
      </w:r>
      <w:r w:rsidRPr="005A0FB3">
        <w:rPr>
          <w:lang w:val="uk-UA"/>
        </w:rPr>
        <w:t xml:space="preserve"> також з її статтею</w:t>
      </w:r>
      <w:r w:rsidRPr="005A0FB3" w:rsidR="000D0117">
        <w:rPr>
          <w:lang w:val="uk-UA"/>
        </w:rPr>
        <w:t xml:space="preserve"> 8 (</w:t>
      </w:r>
      <w:r w:rsidRPr="005A0FB3" w:rsidR="006D7678">
        <w:rPr>
          <w:lang w:val="uk-UA"/>
        </w:rPr>
        <w:t>...</w:t>
      </w:r>
      <w:r w:rsidRPr="005A0FB3" w:rsidR="000D0117">
        <w:rPr>
          <w:lang w:val="uk-UA"/>
        </w:rPr>
        <w:t>)</w:t>
      </w:r>
      <w:r w:rsidRPr="005A0FB3" w:rsidR="000D0117">
        <w:rPr>
          <w:lang w:val="fr-FR"/>
        </w:rPr>
        <w:t> </w:t>
      </w:r>
      <w:r w:rsidRPr="005A0FB3" w:rsidR="000D0117">
        <w:rPr>
          <w:lang w:val="uk-UA"/>
        </w:rPr>
        <w:t>»</w:t>
      </w:r>
    </w:p>
    <w:p w:rsidRPr="005A0FB3" w:rsidR="006D7678" w:rsidP="005A0FB3" w:rsidRDefault="0062012A">
      <w:pPr>
        <w:pStyle w:val="ECHRPara"/>
        <w:rPr>
          <w:lang w:val="uk-UA"/>
        </w:rPr>
      </w:pPr>
      <w:r w:rsidRPr="005A0FB3">
        <w:rPr>
          <w:lang w:val="uk-UA"/>
        </w:rPr>
        <w:t xml:space="preserve">Державна Рада водночас відхилила аргументи заявників, застовані на статтях </w:t>
      </w:r>
      <w:r w:rsidRPr="005A0FB3" w:rsidR="000D0117">
        <w:rPr>
          <w:lang w:val="uk-UA"/>
        </w:rPr>
        <w:t xml:space="preserve">6 </w:t>
      </w:r>
      <w:r w:rsidRPr="005A0FB3">
        <w:rPr>
          <w:lang w:val="uk-UA"/>
        </w:rPr>
        <w:t>і</w:t>
      </w:r>
      <w:r w:rsidRPr="005A0FB3" w:rsidR="000D0117">
        <w:rPr>
          <w:lang w:val="uk-UA"/>
        </w:rPr>
        <w:t xml:space="preserve"> 7</w:t>
      </w:r>
      <w:r w:rsidRPr="005A0FB3">
        <w:rPr>
          <w:lang w:val="uk-UA"/>
        </w:rPr>
        <w:t xml:space="preserve"> Конвенції, оскільки роль, покладена на лікаря Кодексом охорони здоров</w:t>
      </w:r>
      <w:r w:rsidRPr="005A0FB3" w:rsidR="005A0FB3">
        <w:rPr>
          <w:lang w:val="uk-UA"/>
        </w:rPr>
        <w:t>’</w:t>
      </w:r>
      <w:r w:rsidRPr="005A0FB3">
        <w:rPr>
          <w:lang w:val="uk-UA"/>
        </w:rPr>
        <w:t>я, несумісна з обов</w:t>
      </w:r>
      <w:r w:rsidRPr="005A0FB3" w:rsidR="005A0FB3">
        <w:rPr>
          <w:lang w:val="uk-UA"/>
        </w:rPr>
        <w:t>’</w:t>
      </w:r>
      <w:r w:rsidRPr="005A0FB3">
        <w:rPr>
          <w:lang w:val="uk-UA"/>
        </w:rPr>
        <w:t xml:space="preserve">язком </w:t>
      </w:r>
      <w:r w:rsidRPr="005A0FB3" w:rsidR="00132EB6">
        <w:rPr>
          <w:lang w:val="uk-UA"/>
        </w:rPr>
        <w:t>неупереджен</w:t>
      </w:r>
      <w:r w:rsidRPr="005A0FB3">
        <w:rPr>
          <w:lang w:val="uk-UA"/>
        </w:rPr>
        <w:t>ості, який вип</w:t>
      </w:r>
      <w:r w:rsidRPr="005A0FB3" w:rsidR="00132EB6">
        <w:rPr>
          <w:lang w:val="uk-UA"/>
        </w:rPr>
        <w:t>л</w:t>
      </w:r>
      <w:r w:rsidRPr="005A0FB3">
        <w:rPr>
          <w:lang w:val="uk-UA"/>
        </w:rPr>
        <w:t xml:space="preserve">иває зі згаданої статті </w:t>
      </w:r>
      <w:r w:rsidRPr="005A0FB3" w:rsidR="000D0117">
        <w:rPr>
          <w:lang w:val="uk-UA"/>
        </w:rPr>
        <w:t>6</w:t>
      </w:r>
      <w:r w:rsidRPr="005A0FB3">
        <w:rPr>
          <w:lang w:val="uk-UA"/>
        </w:rPr>
        <w:t>, а стаття</w:t>
      </w:r>
      <w:r w:rsidRPr="005A0FB3" w:rsidR="000D0117">
        <w:rPr>
          <w:lang w:val="uk-UA"/>
        </w:rPr>
        <w:t xml:space="preserve"> 7, </w:t>
      </w:r>
      <w:r w:rsidRPr="005A0FB3">
        <w:rPr>
          <w:lang w:val="uk-UA"/>
        </w:rPr>
        <w:t>яка стосується кримінального провадження, у даному випадку не може бути належно застосована</w:t>
      </w:r>
      <w:r w:rsidRPr="005A0FB3" w:rsidR="000D0117">
        <w:rPr>
          <w:lang w:val="uk-UA"/>
        </w:rPr>
        <w:t>.</w:t>
      </w:r>
    </w:p>
    <w:bookmarkStart w:name="p48" w:id="11"/>
    <w:p w:rsidRPr="005A0FB3" w:rsidR="000D0117"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48</w:t>
      </w:r>
      <w:r w:rsidRPr="005A0FB3">
        <w:rPr>
          <w:lang w:val="fr-FR"/>
        </w:rPr>
        <w:fldChar w:fldCharType="end"/>
      </w:r>
      <w:bookmarkEnd w:id="11"/>
      <w:r w:rsidRPr="005A0FB3" w:rsidR="000D0117">
        <w:rPr>
          <w:lang w:val="uk-UA"/>
        </w:rPr>
        <w:t>.</w:t>
      </w:r>
      <w:r w:rsidRPr="005A0FB3" w:rsidR="000D0117">
        <w:rPr>
          <w:lang w:val="fr-FR"/>
        </w:rPr>
        <w:t>  </w:t>
      </w:r>
      <w:r w:rsidRPr="005A0FB3" w:rsidR="0062012A">
        <w:rPr>
          <w:lang w:val="uk-UA"/>
        </w:rPr>
        <w:t>Щодо застосування відповідних положень Кодексу охорони здоров</w:t>
      </w:r>
      <w:r w:rsidRPr="005A0FB3" w:rsidR="005A0FB3">
        <w:rPr>
          <w:lang w:val="uk-UA"/>
        </w:rPr>
        <w:t>’</w:t>
      </w:r>
      <w:r w:rsidRPr="005A0FB3" w:rsidR="0062012A">
        <w:rPr>
          <w:lang w:val="uk-UA"/>
        </w:rPr>
        <w:t>я Державна Рада висловилась наступним чином</w:t>
      </w:r>
      <w:r w:rsidRPr="005A0FB3" w:rsidR="000D0117">
        <w:rPr>
          <w:lang w:val="uk-UA"/>
        </w:rPr>
        <w:t>:</w:t>
      </w:r>
    </w:p>
    <w:p w:rsidRPr="005A0FB3" w:rsidR="000D0117" w:rsidP="005A0FB3" w:rsidRDefault="000D0117">
      <w:pPr>
        <w:pStyle w:val="ECHRParaQuote"/>
        <w:rPr>
          <w:lang w:val="uk-UA"/>
        </w:rPr>
      </w:pPr>
      <w:r w:rsidRPr="005A0FB3">
        <w:rPr>
          <w:lang w:val="uk-UA"/>
        </w:rPr>
        <w:t>«</w:t>
      </w:r>
      <w:r w:rsidRPr="005A0FB3" w:rsidR="004B5FB6">
        <w:rPr>
          <w:lang w:val="uk-UA"/>
        </w:rPr>
        <w:t>Хоча</w:t>
      </w:r>
      <w:r w:rsidRPr="005A0FB3" w:rsidR="0062012A">
        <w:rPr>
          <w:lang w:val="uk-UA"/>
        </w:rPr>
        <w:t xml:space="preserve"> штучні живлення і гідратація належать до видів лікування</w:t>
      </w:r>
      <w:r w:rsidRPr="005A0FB3" w:rsidR="004B5FB6">
        <w:rPr>
          <w:lang w:val="uk-UA"/>
        </w:rPr>
        <w:t>,</w:t>
      </w:r>
      <w:r w:rsidRPr="005A0FB3" w:rsidR="0062012A">
        <w:rPr>
          <w:lang w:val="uk-UA"/>
        </w:rPr>
        <w:t xml:space="preserve"> </w:t>
      </w:r>
      <w:r w:rsidRPr="005A0FB3" w:rsidR="004B5FB6">
        <w:rPr>
          <w:lang w:val="uk-UA"/>
        </w:rPr>
        <w:t>к</w:t>
      </w:r>
      <w:r w:rsidRPr="005A0FB3" w:rsidR="0062012A">
        <w:rPr>
          <w:lang w:val="uk-UA"/>
        </w:rPr>
        <w:t>отре може бути припинене, якщо його продовження пер</w:t>
      </w:r>
      <w:r w:rsidRPr="005A0FB3" w:rsidR="004B5FB6">
        <w:rPr>
          <w:lang w:val="uk-UA"/>
        </w:rPr>
        <w:t>е</w:t>
      </w:r>
      <w:r w:rsidRPr="005A0FB3" w:rsidR="0062012A">
        <w:rPr>
          <w:lang w:val="uk-UA"/>
        </w:rPr>
        <w:t>творюється на нерозумну впертість,</w:t>
      </w:r>
      <w:r w:rsidRPr="005A0FB3" w:rsidR="004B5FB6">
        <w:rPr>
          <w:lang w:val="uk-UA"/>
        </w:rPr>
        <w:t xml:space="preserve"> проте єдин</w:t>
      </w:r>
      <w:r w:rsidRPr="005A0FB3" w:rsidR="00132EB6">
        <w:rPr>
          <w:lang w:val="uk-UA"/>
        </w:rPr>
        <w:t>а</w:t>
      </w:r>
      <w:r w:rsidRPr="005A0FB3" w:rsidR="004B5FB6">
        <w:rPr>
          <w:lang w:val="uk-UA"/>
        </w:rPr>
        <w:t xml:space="preserve"> обставин</w:t>
      </w:r>
      <w:r w:rsidRPr="005A0FB3" w:rsidR="00132EB6">
        <w:rPr>
          <w:lang w:val="uk-UA"/>
        </w:rPr>
        <w:t>а</w:t>
      </w:r>
      <w:r w:rsidRPr="005A0FB3" w:rsidR="004B5FB6">
        <w:rPr>
          <w:lang w:val="uk-UA"/>
        </w:rPr>
        <w:t xml:space="preserve">, що особа перебуває у стані незворотньої несвідомості або ж втрата автономності перетворює її на споживача такого способу живлення і гідратації, сама по собі </w:t>
      </w:r>
      <w:r w:rsidRPr="005A0FB3">
        <w:rPr>
          <w:lang w:val="fr-FR"/>
        </w:rPr>
        <w:t> </w:t>
      </w:r>
      <w:r w:rsidRPr="005A0FB3" w:rsidR="004B5FB6">
        <w:rPr>
          <w:lang w:val="uk-UA"/>
        </w:rPr>
        <w:t>ще не визначає ситуацію, коли продовження лікування виявляється невип</w:t>
      </w:r>
      <w:r w:rsidRPr="005A0FB3" w:rsidR="00132EB6">
        <w:rPr>
          <w:lang w:val="uk-UA"/>
        </w:rPr>
        <w:t>р</w:t>
      </w:r>
      <w:r w:rsidRPr="005A0FB3" w:rsidR="004B5FB6">
        <w:rPr>
          <w:lang w:val="uk-UA"/>
        </w:rPr>
        <w:t>авданим з огляду на відмову від нерозумної впертості</w:t>
      </w:r>
      <w:r w:rsidRPr="005A0FB3">
        <w:rPr>
          <w:lang w:val="uk-UA"/>
        </w:rPr>
        <w:t>;</w:t>
      </w:r>
    </w:p>
    <w:p w:rsidRPr="005A0FB3" w:rsidR="000D0117" w:rsidP="005A0FB3" w:rsidRDefault="00001138">
      <w:pPr>
        <w:pStyle w:val="ECHRParaQuote"/>
        <w:rPr>
          <w:lang w:val="uk-UA"/>
        </w:rPr>
      </w:pPr>
      <w:r w:rsidRPr="005A0FB3">
        <w:rPr>
          <w:lang w:val="uk-UA"/>
        </w:rPr>
        <w:t>Для того, щоб визначити, чи наявні усі вимоги для припинення штучних живлення і гідратації у випадку пацієнта, який є жертвою тяжких мозкових уражень будь-якого походження і перебуває у веге</w:t>
      </w:r>
      <w:r w:rsidRPr="005A0FB3" w:rsidR="00BC5AF4">
        <w:rPr>
          <w:lang w:val="uk-UA"/>
        </w:rPr>
        <w:t>тати</w:t>
      </w:r>
      <w:r w:rsidRPr="005A0FB3">
        <w:rPr>
          <w:lang w:val="uk-UA"/>
        </w:rPr>
        <w:t>вному стані або у</w:t>
      </w:r>
      <w:r w:rsidRPr="005A0FB3" w:rsidR="005A0FB3">
        <w:rPr>
          <w:lang w:val="uk-UA"/>
        </w:rPr>
        <w:t xml:space="preserve"> </w:t>
      </w:r>
      <w:r w:rsidRPr="005A0FB3">
        <w:rPr>
          <w:lang w:val="uk-UA"/>
        </w:rPr>
        <w:t xml:space="preserve">стані мінімальної свідомості, у якому неможливо висловити свою волю, і підтримання життя котрого залежать від способу живлення і гідратації, відповідальний лікар має врахувати сукупність медичних і немедичних </w:t>
      </w:r>
      <w:r w:rsidRPr="005A0FB3" w:rsidR="001F7285">
        <w:rPr>
          <w:lang w:val="uk-UA"/>
        </w:rPr>
        <w:t>чинників</w:t>
      </w:r>
      <w:r w:rsidRPr="005A0FB3">
        <w:rPr>
          <w:lang w:val="uk-UA"/>
        </w:rPr>
        <w:t>, вага яких не може бути напер</w:t>
      </w:r>
      <w:r w:rsidRPr="005A0FB3" w:rsidR="006A26C8">
        <w:rPr>
          <w:lang w:val="uk-UA"/>
        </w:rPr>
        <w:t>е</w:t>
      </w:r>
      <w:r w:rsidRPr="005A0FB3">
        <w:rPr>
          <w:lang w:val="uk-UA"/>
        </w:rPr>
        <w:t>д визначеною і залежить від особливих обставин кожного пацієнта, і оцінити кожну с</w:t>
      </w:r>
      <w:r w:rsidRPr="005A0FB3" w:rsidR="006A26C8">
        <w:rPr>
          <w:lang w:val="uk-UA"/>
        </w:rPr>
        <w:t>и</w:t>
      </w:r>
      <w:r w:rsidRPr="005A0FB3">
        <w:rPr>
          <w:lang w:val="uk-UA"/>
        </w:rPr>
        <w:t>туацію як унікальну</w:t>
      </w:r>
      <w:r w:rsidRPr="005A0FB3" w:rsidR="000D0117">
        <w:rPr>
          <w:lang w:val="uk-UA"/>
        </w:rPr>
        <w:t xml:space="preserve">; </w:t>
      </w:r>
      <w:r w:rsidRPr="005A0FB3" w:rsidR="006A26C8">
        <w:rPr>
          <w:lang w:val="uk-UA"/>
        </w:rPr>
        <w:t xml:space="preserve">окрім медичних </w:t>
      </w:r>
      <w:r w:rsidRPr="005A0FB3" w:rsidR="001F7285">
        <w:rPr>
          <w:lang w:val="uk-UA"/>
        </w:rPr>
        <w:t>чинників</w:t>
      </w:r>
      <w:r w:rsidRPr="005A0FB3" w:rsidR="006A26C8">
        <w:rPr>
          <w:lang w:val="uk-UA"/>
        </w:rPr>
        <w:t xml:space="preserve">, котрі мають стосуватись достатньо довгого періоду і повинні бути проаналізовані колегіально щодо стану пацієнта, його зміни від моменту, коли трапилися нещасний випадок або хвороба, його страждань і клінічного прогнозу, лікар має </w:t>
      </w:r>
      <w:r w:rsidRPr="005A0FB3" w:rsidR="005F36AB">
        <w:rPr>
          <w:lang w:val="uk-UA"/>
        </w:rPr>
        <w:t>перед усім</w:t>
      </w:r>
      <w:r w:rsidRPr="005A0FB3" w:rsidR="006A26C8">
        <w:rPr>
          <w:lang w:val="uk-UA"/>
        </w:rPr>
        <w:t xml:space="preserve"> взяти до уваги волевиявлення, котре може висловити пацієнт або, у відповідному випадку, висловив раніше, незалежно від форми і змісту</w:t>
      </w:r>
      <w:r w:rsidRPr="005A0FB3" w:rsidR="000D0117">
        <w:rPr>
          <w:lang w:val="uk-UA"/>
        </w:rPr>
        <w:t xml:space="preserve">; </w:t>
      </w:r>
      <w:r w:rsidRPr="005A0FB3" w:rsidR="005F36AB">
        <w:rPr>
          <w:lang w:val="uk-UA"/>
        </w:rPr>
        <w:t>стосовно цього у випадку, коли волевиявлення не відоме, то його не можна презумувати як відмову пацієнта від підтримання життя за згаданих умов</w:t>
      </w:r>
      <w:r w:rsidRPr="005A0FB3" w:rsidR="000D0117">
        <w:rPr>
          <w:lang w:val="uk-UA"/>
        </w:rPr>
        <w:t xml:space="preserve">; </w:t>
      </w:r>
      <w:r w:rsidRPr="005A0FB3" w:rsidR="005F36AB">
        <w:rPr>
          <w:lang w:val="uk-UA"/>
        </w:rPr>
        <w:t xml:space="preserve">лікар має також врахувати думку довіреної особи, якщо така особа призначена пацієнтом, членів родини або, якщо таких немає, одного з близьких, і досягти </w:t>
      </w:r>
      <w:r w:rsidRPr="005A0FB3" w:rsidR="0084270A">
        <w:rPr>
          <w:lang w:val="uk-UA"/>
        </w:rPr>
        <w:t>спіль</w:t>
      </w:r>
      <w:r w:rsidRPr="005A0FB3" w:rsidR="005F36AB">
        <w:rPr>
          <w:lang w:val="uk-UA"/>
        </w:rPr>
        <w:t>ного рішення</w:t>
      </w:r>
      <w:r w:rsidRPr="005A0FB3" w:rsidR="000D0117">
        <w:rPr>
          <w:lang w:val="uk-UA"/>
        </w:rPr>
        <w:t xml:space="preserve">; </w:t>
      </w:r>
      <w:r w:rsidRPr="005A0FB3" w:rsidR="0084270A">
        <w:rPr>
          <w:lang w:val="uk-UA"/>
        </w:rPr>
        <w:t xml:space="preserve">вивчаючи становище свого пацієнта, лікар має перш за все керуватись думкою про те, як найліпше допомогти йому </w:t>
      </w:r>
      <w:r w:rsidRPr="005A0FB3" w:rsidR="000D0117">
        <w:rPr>
          <w:lang w:val="uk-UA"/>
        </w:rPr>
        <w:t>(</w:t>
      </w:r>
      <w:r w:rsidRPr="005A0FB3" w:rsidR="006D7678">
        <w:rPr>
          <w:lang w:val="uk-UA"/>
        </w:rPr>
        <w:t>...</w:t>
      </w:r>
      <w:r w:rsidRPr="005A0FB3" w:rsidR="000D0117">
        <w:rPr>
          <w:lang w:val="uk-UA"/>
        </w:rPr>
        <w:t>) »</w:t>
      </w:r>
    </w:p>
    <w:p w:rsidRPr="005A0FB3" w:rsidR="006D7678"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49</w:t>
      </w:r>
      <w:r w:rsidRPr="005A0FB3">
        <w:rPr>
          <w:lang w:val="fr-FR"/>
        </w:rPr>
        <w:fldChar w:fldCharType="end"/>
      </w:r>
      <w:r w:rsidRPr="005A0FB3" w:rsidR="000D0117">
        <w:rPr>
          <w:lang w:val="uk-UA"/>
        </w:rPr>
        <w:t>.</w:t>
      </w:r>
      <w:r w:rsidRPr="005A0FB3" w:rsidR="000D0117">
        <w:rPr>
          <w:lang w:val="fr-FR"/>
        </w:rPr>
        <w:t> </w:t>
      </w:r>
      <w:r w:rsidRPr="005A0FB3" w:rsidR="0084270A">
        <w:rPr>
          <w:lang w:val="uk-UA"/>
        </w:rPr>
        <w:t xml:space="preserve">Державна Рада далі уточнила, що, з огляду на сукупність обставин справи і на інформацію, отриману в рамках проведеного нею змагального встановлення обставин, зокрема медичної експертизи, що рішення, ухвалене доктором Каріґером </w:t>
      </w:r>
      <w:r w:rsidRPr="005A0FB3" w:rsidR="000D0117">
        <w:rPr>
          <w:lang w:val="fr-FR"/>
        </w:rPr>
        <w:t> </w:t>
      </w:r>
      <w:r w:rsidRPr="005A0FB3" w:rsidR="000D0117">
        <w:rPr>
          <w:lang w:val="uk-UA"/>
        </w:rPr>
        <w:t>11</w:t>
      </w:r>
      <w:r w:rsidRPr="005A0FB3" w:rsidR="000D0117">
        <w:rPr>
          <w:lang w:val="fr-FR"/>
        </w:rPr>
        <w:t> </w:t>
      </w:r>
      <w:r w:rsidRPr="005A0FB3" w:rsidR="0084270A">
        <w:rPr>
          <w:lang w:val="uk-UA"/>
        </w:rPr>
        <w:t>січня</w:t>
      </w:r>
      <w:r w:rsidRPr="005A0FB3" w:rsidR="000D0117">
        <w:rPr>
          <w:lang w:val="uk-UA"/>
        </w:rPr>
        <w:t xml:space="preserve"> 2014 </w:t>
      </w:r>
      <w:r w:rsidRPr="005A0FB3" w:rsidR="0084270A">
        <w:rPr>
          <w:lang w:val="uk-UA"/>
        </w:rPr>
        <w:t>року відповідало встановленим законом вимогам щодо ухвалення рішення про припинення лікування, продовження котрого становитиме нерозумну впертість</w:t>
      </w:r>
      <w:r w:rsidRPr="005A0FB3" w:rsidR="000D0117">
        <w:rPr>
          <w:lang w:val="uk-UA"/>
        </w:rPr>
        <w:t>.</w:t>
      </w:r>
    </w:p>
    <w:bookmarkStart w:name="p50" w:id="12"/>
    <w:p w:rsidRPr="005A0FB3" w:rsidR="000D0117"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50</w:t>
      </w:r>
      <w:r w:rsidRPr="005A0FB3">
        <w:rPr>
          <w:lang w:val="fr-FR"/>
        </w:rPr>
        <w:fldChar w:fldCharType="end"/>
      </w:r>
      <w:bookmarkEnd w:id="12"/>
      <w:r w:rsidRPr="005A0FB3" w:rsidR="000D0117">
        <w:rPr>
          <w:lang w:val="uk-UA"/>
        </w:rPr>
        <w:t>.</w:t>
      </w:r>
      <w:r w:rsidRPr="005A0FB3" w:rsidR="000D0117">
        <w:rPr>
          <w:lang w:val="fr-FR"/>
        </w:rPr>
        <w:t>  </w:t>
      </w:r>
      <w:r w:rsidRPr="005A0FB3" w:rsidR="009228FD">
        <w:rPr>
          <w:rFonts w:cstheme="minorHAnsi"/>
          <w:lang w:val="uk-UA"/>
        </w:rPr>
        <w:t>У зв</w:t>
      </w:r>
      <w:r w:rsidRPr="005A0FB3" w:rsidR="005A0FB3">
        <w:rPr>
          <w:rFonts w:cstheme="minorHAnsi"/>
          <w:lang w:val="uk-UA"/>
        </w:rPr>
        <w:t>’</w:t>
      </w:r>
      <w:r w:rsidRPr="005A0FB3" w:rsidR="009228FD">
        <w:rPr>
          <w:rFonts w:cstheme="minorHAnsi"/>
          <w:lang w:val="uk-UA"/>
        </w:rPr>
        <w:t>язку з цим Державна Рада постановила наступне</w:t>
      </w:r>
      <w:r w:rsidRPr="005A0FB3" w:rsidR="000D0117">
        <w:rPr>
          <w:lang w:val="uk-UA"/>
        </w:rPr>
        <w:t>:</w:t>
      </w:r>
    </w:p>
    <w:p w:rsidRPr="005A0FB3" w:rsidR="000D0117" w:rsidP="005A0FB3" w:rsidRDefault="000D0117">
      <w:pPr>
        <w:pStyle w:val="ECHRParaQuote"/>
        <w:rPr>
          <w:lang w:val="uk-UA"/>
        </w:rPr>
      </w:pPr>
      <w:r w:rsidRPr="005A0FB3">
        <w:rPr>
          <w:lang w:val="uk-UA"/>
        </w:rPr>
        <w:t>«</w:t>
      </w:r>
      <w:r w:rsidRPr="005A0FB3" w:rsidR="009228FD">
        <w:rPr>
          <w:lang w:val="uk-UA"/>
        </w:rPr>
        <w:t>По-перше, дослідження обставин показало, що проведена доктором Каріґером колегіальна процедура</w:t>
      </w:r>
      <w:r w:rsidRPr="005A0FB3">
        <w:rPr>
          <w:lang w:val="fr-FR"/>
        </w:rPr>
        <w:t> </w:t>
      </w:r>
      <w:r w:rsidRPr="005A0FB3">
        <w:rPr>
          <w:lang w:val="uk-UA"/>
        </w:rPr>
        <w:t xml:space="preserve"> (</w:t>
      </w:r>
      <w:r w:rsidRPr="005A0FB3" w:rsidR="006D7678">
        <w:rPr>
          <w:lang w:val="uk-UA"/>
        </w:rPr>
        <w:t>...</w:t>
      </w:r>
      <w:r w:rsidRPr="005A0FB3">
        <w:rPr>
          <w:lang w:val="uk-UA"/>
        </w:rPr>
        <w:t xml:space="preserve">), </w:t>
      </w:r>
      <w:r w:rsidRPr="005A0FB3" w:rsidR="009228FD">
        <w:rPr>
          <w:lang w:val="uk-UA"/>
        </w:rPr>
        <w:t xml:space="preserve">до ухвалення рішення від </w:t>
      </w:r>
      <w:r w:rsidRPr="005A0FB3">
        <w:rPr>
          <w:lang w:val="uk-UA"/>
        </w:rPr>
        <w:t xml:space="preserve">11 </w:t>
      </w:r>
      <w:r w:rsidRPr="005A0FB3" w:rsidR="009228FD">
        <w:rPr>
          <w:lang w:val="uk-UA"/>
        </w:rPr>
        <w:t>січня</w:t>
      </w:r>
      <w:r w:rsidRPr="005A0FB3">
        <w:rPr>
          <w:lang w:val="uk-UA"/>
        </w:rPr>
        <w:t xml:space="preserve"> 2014</w:t>
      </w:r>
      <w:r w:rsidRPr="005A0FB3" w:rsidR="009228FD">
        <w:rPr>
          <w:lang w:val="uk-UA"/>
        </w:rPr>
        <w:t xml:space="preserve"> року</w:t>
      </w:r>
      <w:r w:rsidRPr="005A0FB3">
        <w:rPr>
          <w:lang w:val="uk-UA"/>
        </w:rPr>
        <w:t>,</w:t>
      </w:r>
      <w:r w:rsidRPr="005A0FB3" w:rsidR="009228FD">
        <w:rPr>
          <w:lang w:val="uk-UA"/>
        </w:rPr>
        <w:t xml:space="preserve"> провадилась відповідно до вимог статті</w:t>
      </w:r>
      <w:r w:rsidRPr="005A0FB3">
        <w:rPr>
          <w:lang w:val="uk-UA"/>
        </w:rPr>
        <w:t xml:space="preserve"> </w:t>
      </w:r>
      <w:r w:rsidRPr="005A0FB3">
        <w:rPr>
          <w:lang w:val="fr-FR"/>
        </w:rPr>
        <w:t>R</w:t>
      </w:r>
      <w:r w:rsidRPr="005A0FB3">
        <w:rPr>
          <w:lang w:val="uk-UA"/>
        </w:rPr>
        <w:t>.</w:t>
      </w:r>
      <w:r w:rsidRPr="005A0FB3">
        <w:rPr>
          <w:lang w:val="fr-FR"/>
        </w:rPr>
        <w:t> </w:t>
      </w:r>
      <w:r w:rsidRPr="005A0FB3">
        <w:rPr>
          <w:lang w:val="uk-UA"/>
        </w:rPr>
        <w:t xml:space="preserve">4127-37 </w:t>
      </w:r>
      <w:r w:rsidRPr="005A0FB3" w:rsidR="009228FD">
        <w:rPr>
          <w:lang w:val="uk-UA"/>
        </w:rPr>
        <w:t>Кодексу охорони здоров</w:t>
      </w:r>
      <w:r w:rsidRPr="005A0FB3" w:rsidR="005A0FB3">
        <w:rPr>
          <w:lang w:val="uk-UA"/>
        </w:rPr>
        <w:t>’</w:t>
      </w:r>
      <w:r w:rsidRPr="005A0FB3" w:rsidR="009228FD">
        <w:rPr>
          <w:lang w:val="uk-UA"/>
        </w:rPr>
        <w:t>я і включала консультування з шістьма лікарями, тоді як положення зг</w:t>
      </w:r>
      <w:r w:rsidRPr="005A0FB3" w:rsidR="00BC5AF4">
        <w:rPr>
          <w:lang w:val="uk-UA"/>
        </w:rPr>
        <w:t>а</w:t>
      </w:r>
      <w:r w:rsidRPr="005A0FB3" w:rsidR="009228FD">
        <w:rPr>
          <w:lang w:val="uk-UA"/>
        </w:rPr>
        <w:t>д</w:t>
      </w:r>
      <w:r w:rsidRPr="005A0FB3" w:rsidR="00BC5AF4">
        <w:rPr>
          <w:lang w:val="uk-UA"/>
        </w:rPr>
        <w:t>а</w:t>
      </w:r>
      <w:r w:rsidRPr="005A0FB3" w:rsidR="009228FD">
        <w:rPr>
          <w:lang w:val="uk-UA"/>
        </w:rPr>
        <w:t>ної статті вимагають взяти до уваги думку іншого лікаря або ж двох</w:t>
      </w:r>
      <w:r w:rsidRPr="005A0FB3">
        <w:rPr>
          <w:lang w:val="uk-UA"/>
        </w:rPr>
        <w:t xml:space="preserve">; </w:t>
      </w:r>
      <w:r w:rsidRPr="005A0FB3" w:rsidR="00026067">
        <w:rPr>
          <w:lang w:val="uk-UA"/>
        </w:rPr>
        <w:t>доктор Каріґер не був юридично зобов</w:t>
      </w:r>
      <w:r w:rsidRPr="005A0FB3" w:rsidR="005A0FB3">
        <w:rPr>
          <w:lang w:val="uk-UA"/>
        </w:rPr>
        <w:t>’</w:t>
      </w:r>
      <w:r w:rsidRPr="005A0FB3" w:rsidR="00026067">
        <w:rPr>
          <w:lang w:val="uk-UA"/>
        </w:rPr>
        <w:t xml:space="preserve">язаний запрошувати до участі у нараді від </w:t>
      </w:r>
      <w:r w:rsidRPr="005A0FB3">
        <w:rPr>
          <w:lang w:val="uk-UA"/>
        </w:rPr>
        <w:t xml:space="preserve">9 </w:t>
      </w:r>
      <w:r w:rsidRPr="005A0FB3" w:rsidR="00026067">
        <w:rPr>
          <w:lang w:val="uk-UA"/>
        </w:rPr>
        <w:t>грудня</w:t>
      </w:r>
      <w:r w:rsidRPr="005A0FB3">
        <w:rPr>
          <w:lang w:val="uk-UA"/>
        </w:rPr>
        <w:t xml:space="preserve"> 2013 </w:t>
      </w:r>
      <w:r w:rsidRPr="005A0FB3" w:rsidR="00026067">
        <w:rPr>
          <w:lang w:val="uk-UA"/>
        </w:rPr>
        <w:t>року другого лікаря, визначеного батьками пана Ламбера після того, як вони вже обрали першого</w:t>
      </w:r>
      <w:r w:rsidRPr="005A0FB3">
        <w:rPr>
          <w:lang w:val="uk-UA"/>
        </w:rPr>
        <w:t xml:space="preserve">; </w:t>
      </w:r>
      <w:r w:rsidRPr="005A0FB3" w:rsidR="00180575">
        <w:rPr>
          <w:lang w:val="uk-UA"/>
        </w:rPr>
        <w:t>вивчення обставин справи показало, що деякі члени медичного персоналу не були навмисно відсутні під час згаданої наради</w:t>
      </w:r>
      <w:r w:rsidRPr="005A0FB3">
        <w:rPr>
          <w:lang w:val="uk-UA"/>
        </w:rPr>
        <w:t xml:space="preserve">; </w:t>
      </w:r>
      <w:r w:rsidRPr="005A0FB3" w:rsidR="00180575">
        <w:rPr>
          <w:lang w:val="uk-UA"/>
        </w:rPr>
        <w:t>доктор Каріґер мав право провести розмову з паном Фран</w:t>
      </w:r>
      <w:r w:rsidRPr="005A0FB3" w:rsidR="00CC1A3A">
        <w:rPr>
          <w:lang w:val="uk-UA"/>
        </w:rPr>
        <w:t>с</w:t>
      </w:r>
      <w:r w:rsidRPr="005A0FB3" w:rsidR="00180575">
        <w:rPr>
          <w:lang w:val="uk-UA"/>
        </w:rPr>
        <w:t>уа Ламбером, племінником пацієнта</w:t>
      </w:r>
      <w:r w:rsidRPr="005A0FB3">
        <w:rPr>
          <w:lang w:val="uk-UA"/>
        </w:rPr>
        <w:t xml:space="preserve">; </w:t>
      </w:r>
      <w:r w:rsidRPr="005A0FB3" w:rsidR="00180575">
        <w:rPr>
          <w:lang w:val="uk-UA"/>
        </w:rPr>
        <w:t>ті обставини, що доктор Каріґер заперечував проти прохання на оскарження і переведення пана Ламбера до іншого закладу, а також те, що він публічно висловився, не свідчать, з огляду на сукупність обставин справи, про нехтування обов</w:t>
      </w:r>
      <w:r w:rsidRPr="005A0FB3" w:rsidR="005A0FB3">
        <w:rPr>
          <w:lang w:val="uk-UA"/>
        </w:rPr>
        <w:t>’</w:t>
      </w:r>
      <w:r w:rsidRPr="005A0FB3" w:rsidR="00180575">
        <w:rPr>
          <w:lang w:val="uk-UA"/>
        </w:rPr>
        <w:t>язками, які покладає на нього принцип неупередженості, котрого він дотримався</w:t>
      </w:r>
      <w:r w:rsidRPr="005A0FB3">
        <w:rPr>
          <w:lang w:val="uk-UA"/>
        </w:rPr>
        <w:t xml:space="preserve">; </w:t>
      </w:r>
      <w:r w:rsidRPr="005A0FB3" w:rsidR="00180575">
        <w:rPr>
          <w:lang w:val="uk-UA"/>
        </w:rPr>
        <w:t xml:space="preserve">всупереч тому, що постановив адміністративний суд Шалон-ан-Шампань, провадження, що передувало ухваленню рішення від </w:t>
      </w:r>
      <w:r w:rsidRPr="005A0FB3">
        <w:rPr>
          <w:lang w:val="uk-UA"/>
        </w:rPr>
        <w:t xml:space="preserve">11 </w:t>
      </w:r>
      <w:r w:rsidRPr="005A0FB3" w:rsidR="00180575">
        <w:rPr>
          <w:lang w:val="uk-UA"/>
        </w:rPr>
        <w:t>січня</w:t>
      </w:r>
      <w:r w:rsidRPr="005A0FB3">
        <w:rPr>
          <w:lang w:val="uk-UA"/>
        </w:rPr>
        <w:t xml:space="preserve"> 2014 </w:t>
      </w:r>
      <w:r w:rsidRPr="005A0FB3" w:rsidR="00180575">
        <w:rPr>
          <w:lang w:val="uk-UA"/>
        </w:rPr>
        <w:t>року, не містило жодних порушень</w:t>
      </w:r>
      <w:r w:rsidRPr="005A0FB3">
        <w:rPr>
          <w:lang w:val="uk-UA"/>
        </w:rPr>
        <w:t>;</w:t>
      </w:r>
    </w:p>
    <w:p w:rsidRPr="005A0FB3" w:rsidR="000D0117" w:rsidP="005A0FB3" w:rsidRDefault="00180575">
      <w:pPr>
        <w:pStyle w:val="ECHRParaQuote"/>
        <w:rPr>
          <w:lang w:val="uk-UA"/>
        </w:rPr>
      </w:pPr>
      <w:r w:rsidRPr="005A0FB3">
        <w:rPr>
          <w:lang w:val="uk-UA"/>
        </w:rPr>
        <w:t xml:space="preserve">По-друге, із висновків експертів видно, що </w:t>
      </w:r>
      <w:r w:rsidRPr="005A0FB3" w:rsidR="000D0117">
        <w:rPr>
          <w:lang w:val="uk-UA"/>
        </w:rPr>
        <w:t>«</w:t>
      </w:r>
      <w:r w:rsidRPr="005A0FB3">
        <w:rPr>
          <w:lang w:val="uk-UA"/>
        </w:rPr>
        <w:t>наявний клінічний стан пана Ламбера відповідає вегетативному стану</w:t>
      </w:r>
      <w:r w:rsidRPr="005A0FB3" w:rsidR="000D0117">
        <w:rPr>
          <w:lang w:val="uk-UA"/>
        </w:rPr>
        <w:t>»</w:t>
      </w:r>
      <w:r w:rsidRPr="005A0FB3">
        <w:rPr>
          <w:lang w:val="uk-UA"/>
        </w:rPr>
        <w:t xml:space="preserve"> з</w:t>
      </w:r>
      <w:r w:rsidRPr="005A0FB3" w:rsidR="000D0117">
        <w:rPr>
          <w:lang w:val="uk-UA"/>
        </w:rPr>
        <w:t xml:space="preserve"> «</w:t>
      </w:r>
      <w:r w:rsidRPr="005A0FB3" w:rsidR="00932958">
        <w:rPr>
          <w:lang w:val="uk-UA"/>
        </w:rPr>
        <w:t xml:space="preserve">проблемами із засвоєнням їжі і дуже тяжкими порушеннями </w:t>
      </w:r>
      <w:r w:rsidRPr="005A0FB3" w:rsidR="00D961F0">
        <w:rPr>
          <w:lang w:val="uk-UA"/>
        </w:rPr>
        <w:t xml:space="preserve">моторики </w:t>
      </w:r>
      <w:r w:rsidRPr="005A0FB3" w:rsidR="00932958">
        <w:rPr>
          <w:lang w:val="uk-UA"/>
        </w:rPr>
        <w:t>усіх кінцівок, деякими ознаками порушен</w:t>
      </w:r>
      <w:r w:rsidRPr="005A0FB3" w:rsidR="00BC5AF4">
        <w:rPr>
          <w:lang w:val="uk-UA"/>
        </w:rPr>
        <w:t>ь</w:t>
      </w:r>
      <w:r w:rsidRPr="005A0FB3" w:rsidR="00932958">
        <w:rPr>
          <w:lang w:val="uk-UA"/>
        </w:rPr>
        <w:t xml:space="preserve"> у мозковому стовбурі</w:t>
      </w:r>
      <w:r w:rsidRPr="005A0FB3" w:rsidR="000D0117">
        <w:rPr>
          <w:lang w:val="uk-UA"/>
        </w:rPr>
        <w:t xml:space="preserve">» </w:t>
      </w:r>
      <w:r w:rsidRPr="005A0FB3" w:rsidR="00932958">
        <w:rPr>
          <w:lang w:val="uk-UA"/>
        </w:rPr>
        <w:t>і</w:t>
      </w:r>
      <w:r w:rsidRPr="005A0FB3" w:rsidR="000D0117">
        <w:rPr>
          <w:lang w:val="uk-UA"/>
        </w:rPr>
        <w:t xml:space="preserve"> «</w:t>
      </w:r>
      <w:r w:rsidRPr="005A0FB3" w:rsidR="00932958">
        <w:rPr>
          <w:lang w:val="uk-UA"/>
        </w:rPr>
        <w:t>збереженням дихальної автономності</w:t>
      </w:r>
      <w:r w:rsidRPr="005A0FB3" w:rsidR="000D0117">
        <w:rPr>
          <w:lang w:val="uk-UA"/>
        </w:rPr>
        <w:t xml:space="preserve">»; </w:t>
      </w:r>
      <w:r w:rsidRPr="005A0FB3" w:rsidR="00932958">
        <w:rPr>
          <w:lang w:val="uk-UA"/>
        </w:rPr>
        <w:t>результати структурної і функціональної церебральної діагностики, проведеної з</w:t>
      </w:r>
      <w:r w:rsidRPr="005A0FB3" w:rsidR="000D0117">
        <w:rPr>
          <w:lang w:val="uk-UA"/>
        </w:rPr>
        <w:t xml:space="preserve"> 7 </w:t>
      </w:r>
      <w:r w:rsidRPr="005A0FB3" w:rsidR="00932958">
        <w:rPr>
          <w:lang w:val="uk-UA"/>
        </w:rPr>
        <w:t>до</w:t>
      </w:r>
      <w:r w:rsidRPr="005A0FB3" w:rsidR="000D0117">
        <w:rPr>
          <w:lang w:val="uk-UA"/>
        </w:rPr>
        <w:t xml:space="preserve"> 11 </w:t>
      </w:r>
      <w:r w:rsidRPr="005A0FB3" w:rsidR="00932958">
        <w:rPr>
          <w:lang w:val="uk-UA"/>
        </w:rPr>
        <w:t>квітня</w:t>
      </w:r>
      <w:r w:rsidRPr="005A0FB3" w:rsidR="000D0117">
        <w:rPr>
          <w:lang w:val="uk-UA"/>
        </w:rPr>
        <w:t xml:space="preserve"> 2014</w:t>
      </w:r>
      <w:r w:rsidRPr="005A0FB3" w:rsidR="00932958">
        <w:rPr>
          <w:lang w:val="uk-UA"/>
        </w:rPr>
        <w:t xml:space="preserve"> року</w:t>
      </w:r>
      <w:r w:rsidRPr="005A0FB3" w:rsidR="000D0117">
        <w:rPr>
          <w:lang w:val="uk-UA"/>
        </w:rPr>
        <w:t xml:space="preserve"> (</w:t>
      </w:r>
      <w:r w:rsidRPr="005A0FB3" w:rsidR="006D7678">
        <w:rPr>
          <w:lang w:val="uk-UA"/>
        </w:rPr>
        <w:t>...</w:t>
      </w:r>
      <w:r w:rsidRPr="005A0FB3" w:rsidR="000D0117">
        <w:rPr>
          <w:lang w:val="uk-UA"/>
        </w:rPr>
        <w:t xml:space="preserve">) </w:t>
      </w:r>
      <w:r w:rsidRPr="005A0FB3" w:rsidR="00932958">
        <w:rPr>
          <w:lang w:val="uk-UA"/>
        </w:rPr>
        <w:t>сумісні з таким вегетативним станом, а клінічні зміни, позначені погіршенням стану свідомості пана Ламбера,</w:t>
      </w:r>
      <w:r w:rsidRPr="005A0FB3" w:rsidR="009473A6">
        <w:rPr>
          <w:lang w:val="uk-UA"/>
        </w:rPr>
        <w:t xml:space="preserve"> констатованим під час</w:t>
      </w:r>
      <w:r w:rsidRPr="005A0FB3" w:rsidR="00932958">
        <w:rPr>
          <w:lang w:val="uk-UA"/>
        </w:rPr>
        <w:t xml:space="preserve"> </w:t>
      </w:r>
      <w:r w:rsidRPr="005A0FB3" w:rsidR="009473A6">
        <w:rPr>
          <w:lang w:val="uk-UA"/>
        </w:rPr>
        <w:t>огляду у липні 2011 році</w:t>
      </w:r>
      <w:r w:rsidRPr="005A0FB3" w:rsidR="009473A6">
        <w:rPr>
          <w:lang w:val="fr-FR"/>
        </w:rPr>
        <w:t> </w:t>
      </w:r>
      <w:r w:rsidRPr="005A0FB3" w:rsidR="009473A6">
        <w:rPr>
          <w:lang w:val="uk-UA"/>
        </w:rPr>
        <w:t xml:space="preserve"> у </w:t>
      </w:r>
      <w:r w:rsidRPr="005A0FB3" w:rsidR="009473A6">
        <w:rPr>
          <w:lang w:val="fr-FR"/>
        </w:rPr>
        <w:t>Coma</w:t>
      </w:r>
      <w:r w:rsidRPr="005A0FB3" w:rsidR="009473A6">
        <w:rPr>
          <w:lang w:val="uk-UA"/>
        </w:rPr>
        <w:t xml:space="preserve"> </w:t>
      </w:r>
      <w:r w:rsidRPr="005A0FB3" w:rsidR="009473A6">
        <w:rPr>
          <w:lang w:val="fr-FR"/>
        </w:rPr>
        <w:t>Science</w:t>
      </w:r>
      <w:r w:rsidRPr="005A0FB3" w:rsidR="009473A6">
        <w:rPr>
          <w:lang w:val="uk-UA"/>
        </w:rPr>
        <w:t xml:space="preserve"> </w:t>
      </w:r>
      <w:r w:rsidRPr="005A0FB3" w:rsidR="009473A6">
        <w:rPr>
          <w:lang w:val="fr-FR"/>
        </w:rPr>
        <w:t>Group</w:t>
      </w:r>
      <w:r w:rsidRPr="005A0FB3" w:rsidR="009473A6">
        <w:rPr>
          <w:lang w:val="uk-UA"/>
        </w:rPr>
        <w:t xml:space="preserve"> лікарняного центру університету у Льєжі</w:t>
      </w:r>
      <w:r w:rsidRPr="005A0FB3" w:rsidR="000D0117">
        <w:rPr>
          <w:lang w:val="uk-UA"/>
        </w:rPr>
        <w:t xml:space="preserve">, </w:t>
      </w:r>
      <w:r w:rsidRPr="005A0FB3" w:rsidR="009473A6">
        <w:rPr>
          <w:lang w:val="uk-UA"/>
        </w:rPr>
        <w:t xml:space="preserve">а також невдалими спробами активної терапії, прописаної за результатами цього огляду, що свідчить про </w:t>
      </w:r>
      <w:r w:rsidRPr="005A0FB3" w:rsidR="000D0117">
        <w:rPr>
          <w:lang w:val="uk-UA"/>
        </w:rPr>
        <w:t>«</w:t>
      </w:r>
      <w:r w:rsidRPr="005A0FB3" w:rsidR="009473A6">
        <w:rPr>
          <w:lang w:val="uk-UA"/>
        </w:rPr>
        <w:t>деградацію стану свідомості починаючи з того моменту</w:t>
      </w:r>
      <w:r w:rsidRPr="005A0FB3" w:rsidR="000D0117">
        <w:rPr>
          <w:lang w:val="uk-UA"/>
        </w:rPr>
        <w:t>»;</w:t>
      </w:r>
    </w:p>
    <w:p w:rsidRPr="005A0FB3" w:rsidR="000D0117" w:rsidP="005A0FB3" w:rsidRDefault="009473A6">
      <w:pPr>
        <w:pStyle w:val="ECHRParaQuote"/>
        <w:rPr>
          <w:lang w:val="uk-UA"/>
        </w:rPr>
      </w:pPr>
      <w:r w:rsidRPr="005A0FB3">
        <w:rPr>
          <w:lang w:val="uk-UA"/>
        </w:rPr>
        <w:t>З іншого боку, із висновків експертного звіту видно, що проведена церебральна діагностика виявила тяжкі і широкі мозкові ураження, що виявляється, зокрема, у «тяжкому порушенні структури і мета</w:t>
      </w:r>
      <w:r w:rsidRPr="005A0FB3" w:rsidR="00BC5AF4">
        <w:rPr>
          <w:lang w:val="uk-UA"/>
        </w:rPr>
        <w:t>б</w:t>
      </w:r>
      <w:r w:rsidRPr="005A0FB3">
        <w:rPr>
          <w:lang w:val="uk-UA"/>
        </w:rPr>
        <w:t>олізму підкортикальної області, важливої для когнітивної функції</w:t>
      </w:r>
      <w:r w:rsidRPr="005A0FB3" w:rsidR="000D0117">
        <w:rPr>
          <w:lang w:val="uk-UA"/>
        </w:rPr>
        <w:t xml:space="preserve">» </w:t>
      </w:r>
      <w:r w:rsidRPr="005A0FB3">
        <w:rPr>
          <w:lang w:val="uk-UA"/>
        </w:rPr>
        <w:t>і</w:t>
      </w:r>
      <w:r w:rsidRPr="005A0FB3" w:rsidR="000D0117">
        <w:rPr>
          <w:lang w:val="uk-UA"/>
        </w:rPr>
        <w:t xml:space="preserve"> «</w:t>
      </w:r>
      <w:r w:rsidRPr="005A0FB3">
        <w:rPr>
          <w:lang w:val="uk-UA"/>
        </w:rPr>
        <w:t xml:space="preserve">значною структурною дезорганізацією шляхів комунікації між мозковими </w:t>
      </w:r>
      <w:r w:rsidRPr="005A0FB3" w:rsidR="00D61957">
        <w:rPr>
          <w:lang w:val="uk-UA"/>
        </w:rPr>
        <w:t>ділянками</w:t>
      </w:r>
      <w:r w:rsidRPr="005A0FB3">
        <w:rPr>
          <w:lang w:val="uk-UA"/>
        </w:rPr>
        <w:t>, відповідальними за свідомість</w:t>
      </w:r>
      <w:r w:rsidRPr="005A0FB3" w:rsidR="000D0117">
        <w:rPr>
          <w:lang w:val="uk-UA"/>
        </w:rPr>
        <w:t xml:space="preserve">»; </w:t>
      </w:r>
      <w:r w:rsidRPr="005A0FB3">
        <w:rPr>
          <w:lang w:val="uk-UA"/>
        </w:rPr>
        <w:t>тяжкість мозкової атрофії і виявлені ураження, з урахуванням терміну у п</w:t>
      </w:r>
      <w:r w:rsidRPr="005A0FB3" w:rsidR="005A0FB3">
        <w:rPr>
          <w:lang w:val="uk-UA"/>
        </w:rPr>
        <w:t>’</w:t>
      </w:r>
      <w:r w:rsidRPr="005A0FB3">
        <w:rPr>
          <w:lang w:val="uk-UA"/>
        </w:rPr>
        <w:t xml:space="preserve">ять з половиною років, що сплинув від первинного нещасного випадку, </w:t>
      </w:r>
      <w:r w:rsidRPr="005A0FB3" w:rsidR="00F04AF7">
        <w:rPr>
          <w:lang w:val="uk-UA"/>
        </w:rPr>
        <w:t>дозволяють вважати мозкові ураження незворотніми</w:t>
      </w:r>
      <w:r w:rsidRPr="005A0FB3" w:rsidR="000D0117">
        <w:rPr>
          <w:lang w:val="uk-UA"/>
        </w:rPr>
        <w:t>;</w:t>
      </w:r>
    </w:p>
    <w:p w:rsidRPr="005A0FB3" w:rsidR="000D0117" w:rsidP="005A0FB3" w:rsidRDefault="001637BE">
      <w:pPr>
        <w:pStyle w:val="ECHRParaQuote"/>
        <w:rPr>
          <w:lang w:val="uk-UA"/>
        </w:rPr>
      </w:pPr>
      <w:r w:rsidRPr="005A0FB3">
        <w:rPr>
          <w:lang w:val="uk-UA"/>
        </w:rPr>
        <w:t xml:space="preserve">Водночас експерти дійшли висновку, що </w:t>
      </w:r>
      <w:r w:rsidRPr="005A0FB3" w:rsidR="000D0117">
        <w:rPr>
          <w:lang w:val="uk-UA"/>
        </w:rPr>
        <w:t>«</w:t>
      </w:r>
      <w:r w:rsidRPr="005A0FB3">
        <w:rPr>
          <w:lang w:val="uk-UA"/>
        </w:rPr>
        <w:t xml:space="preserve">тривалий еволютивний період, клінічна деградація порівняно з липнем 2011 року, наявний вегетативний стан, руйнівний характер і обсяг мозкових уражень, результати функціональних тестів у поєднанні з тяжким </w:t>
      </w:r>
      <w:r w:rsidRPr="005A0FB3" w:rsidR="00D61957">
        <w:rPr>
          <w:lang w:val="uk-UA"/>
        </w:rPr>
        <w:t>порушенням моторики</w:t>
      </w:r>
      <w:r w:rsidRPr="005A0FB3" w:rsidR="009B218B">
        <w:rPr>
          <w:lang w:val="uk-UA"/>
        </w:rPr>
        <w:t xml:space="preserve"> </w:t>
      </w:r>
      <w:r w:rsidRPr="005A0FB3">
        <w:rPr>
          <w:lang w:val="uk-UA"/>
        </w:rPr>
        <w:t>чотирьох кінцівок є доказами на користь несприятливого клінічного прогнозу</w:t>
      </w:r>
      <w:r w:rsidRPr="005A0FB3" w:rsidR="000D0117">
        <w:rPr>
          <w:lang w:val="uk-UA"/>
        </w:rPr>
        <w:t>»;</w:t>
      </w:r>
    </w:p>
    <w:p w:rsidRPr="005A0FB3" w:rsidR="000D0117" w:rsidP="005A0FB3" w:rsidRDefault="001637BE">
      <w:pPr>
        <w:pStyle w:val="ECHRParaQuote"/>
        <w:rPr>
          <w:lang w:val="uk-UA"/>
        </w:rPr>
      </w:pPr>
      <w:r w:rsidRPr="005A0FB3">
        <w:rPr>
          <w:lang w:val="uk-UA"/>
        </w:rPr>
        <w:t xml:space="preserve">Експерти констатували, що пан Ламбер реагує на догляд або деякі стимуляції, але дійшли висновку, що характер цих реакцій вказує на те, що йдеться про несвідому реакцію і вирішили, що таку поведінкову реакцію слід вважати несвідомою відповіддю, яку не можна інтерпретувати як </w:t>
      </w:r>
      <w:r w:rsidRPr="005A0FB3" w:rsidR="00D61957">
        <w:rPr>
          <w:lang w:val="uk-UA"/>
        </w:rPr>
        <w:t xml:space="preserve">усвідомлене страждання </w:t>
      </w:r>
      <w:r w:rsidRPr="005A0FB3">
        <w:rPr>
          <w:lang w:val="uk-UA"/>
        </w:rPr>
        <w:t>або як вияв наміру або бажання щодо припинення або продовження лікування</w:t>
      </w:r>
      <w:r w:rsidRPr="005A0FB3" w:rsidR="00CA587D">
        <w:rPr>
          <w:lang w:val="uk-UA"/>
        </w:rPr>
        <w:t>, що продовжує його життя</w:t>
      </w:r>
      <w:r w:rsidRPr="005A0FB3" w:rsidR="000D0117">
        <w:rPr>
          <w:lang w:val="uk-UA"/>
        </w:rPr>
        <w:t>;</w:t>
      </w:r>
    </w:p>
    <w:p w:rsidRPr="005A0FB3" w:rsidR="000D0117" w:rsidP="005A0FB3" w:rsidRDefault="00CA587D">
      <w:pPr>
        <w:pStyle w:val="ECHRParaQuote"/>
        <w:rPr>
          <w:lang w:val="uk-UA"/>
        </w:rPr>
      </w:pPr>
      <w:r w:rsidRPr="005A0FB3">
        <w:rPr>
          <w:lang w:val="uk-UA"/>
        </w:rPr>
        <w:t xml:space="preserve">Висновки, яких експерти дійшли одностайно внаслідок колегіально проведеного аналізу, що включав </w:t>
      </w:r>
      <w:r w:rsidRPr="005A0FB3" w:rsidR="00BC5AF4">
        <w:rPr>
          <w:lang w:val="uk-UA"/>
        </w:rPr>
        <w:t>здійснений дев</w:t>
      </w:r>
      <w:r w:rsidRPr="005A0FB3" w:rsidR="005A0FB3">
        <w:rPr>
          <w:lang w:val="uk-UA"/>
        </w:rPr>
        <w:t>’</w:t>
      </w:r>
      <w:r w:rsidRPr="005A0FB3" w:rsidR="00BC5AF4">
        <w:rPr>
          <w:lang w:val="uk-UA"/>
        </w:rPr>
        <w:t xml:space="preserve">ять разів </w:t>
      </w:r>
      <w:r w:rsidRPr="005A0FB3">
        <w:rPr>
          <w:lang w:val="uk-UA"/>
        </w:rPr>
        <w:t>огляд пацієнта, поглиблене мозкове обстеження, зустрічі з медичним і допоміжним персоналом, відповідальним за пацієнта, а також вивчення усіх матеріалів справи, збіг</w:t>
      </w:r>
      <w:r w:rsidRPr="005A0FB3" w:rsidR="00BC5AF4">
        <w:rPr>
          <w:lang w:val="uk-UA"/>
        </w:rPr>
        <w:t>аю</w:t>
      </w:r>
      <w:r w:rsidRPr="005A0FB3">
        <w:rPr>
          <w:lang w:val="uk-UA"/>
        </w:rPr>
        <w:t xml:space="preserve">ться з висновками доктора Каріґера щодо незворотнього характеру уражень і клінічного прогнозу </w:t>
      </w:r>
      <w:r w:rsidRPr="005A0FB3" w:rsidR="00BC5AF4">
        <w:rPr>
          <w:lang w:val="uk-UA"/>
        </w:rPr>
        <w:t>відносн</w:t>
      </w:r>
      <w:r w:rsidRPr="005A0FB3">
        <w:rPr>
          <w:lang w:val="uk-UA"/>
        </w:rPr>
        <w:t>о пана Ламбера</w:t>
      </w:r>
      <w:r w:rsidRPr="005A0FB3" w:rsidR="000D0117">
        <w:rPr>
          <w:lang w:val="uk-UA"/>
        </w:rPr>
        <w:t xml:space="preserve">; </w:t>
      </w:r>
      <w:r w:rsidRPr="005A0FB3" w:rsidR="007677E1">
        <w:rPr>
          <w:lang w:val="uk-UA"/>
        </w:rPr>
        <w:t xml:space="preserve">дебати, що відбулись у ході змагального судового розгляду у Державній Раді після подання експертного звіту, не спростували </w:t>
      </w:r>
      <w:r w:rsidRPr="005A0FB3" w:rsidR="00BC5AF4">
        <w:rPr>
          <w:lang w:val="uk-UA"/>
        </w:rPr>
        <w:t>експертних в</w:t>
      </w:r>
      <w:r w:rsidRPr="005A0FB3" w:rsidR="007677E1">
        <w:rPr>
          <w:lang w:val="uk-UA"/>
        </w:rPr>
        <w:t>исновк</w:t>
      </w:r>
      <w:r w:rsidRPr="005A0FB3" w:rsidR="00BC5AF4">
        <w:rPr>
          <w:lang w:val="uk-UA"/>
        </w:rPr>
        <w:t>ів</w:t>
      </w:r>
      <w:r w:rsidRPr="005A0FB3" w:rsidR="000D0117">
        <w:rPr>
          <w:lang w:val="uk-UA"/>
        </w:rPr>
        <w:t xml:space="preserve">; </w:t>
      </w:r>
      <w:r w:rsidRPr="005A0FB3" w:rsidR="007677E1">
        <w:rPr>
          <w:lang w:val="uk-UA"/>
        </w:rPr>
        <w:t>із експертного звіту, як вже зазначалось, видно, що реакцію пана Ламбера на лікування не можна інтерпретувати і вважати як вияв бажання щодо припинення лікування, а доктор Каріґер у оспорюваному рішенні зазначав, що таку поведінку можна тлумачити у різний спосіб і у кожному випадку з великим застереженням, і тому не обґрунтовував нею своє рішення</w:t>
      </w:r>
      <w:r w:rsidRPr="005A0FB3" w:rsidR="000D0117">
        <w:rPr>
          <w:lang w:val="uk-UA"/>
        </w:rPr>
        <w:t>;</w:t>
      </w:r>
    </w:p>
    <w:p w:rsidRPr="005A0FB3" w:rsidR="000D0117" w:rsidP="005A0FB3" w:rsidRDefault="00AB7845">
      <w:pPr>
        <w:pStyle w:val="ECHRParaQuote"/>
        <w:rPr>
          <w:lang w:val="uk-UA"/>
        </w:rPr>
      </w:pPr>
      <w:r w:rsidRPr="005A0FB3">
        <w:rPr>
          <w:lang w:val="uk-UA"/>
        </w:rPr>
        <w:t>По-третє, з положень Кодексу охорони здоров</w:t>
      </w:r>
      <w:r w:rsidRPr="005A0FB3" w:rsidR="005A0FB3">
        <w:rPr>
          <w:lang w:val="uk-UA"/>
        </w:rPr>
        <w:t>’</w:t>
      </w:r>
      <w:r w:rsidRPr="005A0FB3">
        <w:rPr>
          <w:lang w:val="uk-UA"/>
        </w:rPr>
        <w:t>я слідує, що можуть бути взяті до уваги побажання пацієнта, висловлені у іншому вигляді, ніж попередні розпорядження</w:t>
      </w:r>
      <w:r w:rsidRPr="005A0FB3" w:rsidR="000D0117">
        <w:rPr>
          <w:lang w:val="uk-UA"/>
        </w:rPr>
        <w:t xml:space="preserve">; </w:t>
      </w:r>
      <w:r w:rsidRPr="005A0FB3">
        <w:rPr>
          <w:lang w:val="uk-UA"/>
        </w:rPr>
        <w:t>вивчення обставин справи, зокрема свідчення пані Рашель Ламбер, показало, що вона і її чоловік, обоє медичні помічники, часто обговорювали професі</w:t>
      </w:r>
      <w:r w:rsidRPr="005A0FB3" w:rsidR="00AE05B7">
        <w:rPr>
          <w:lang w:val="uk-UA"/>
        </w:rPr>
        <w:t>йний досвід щодо пацієнтів у реанімації або щодо осіб з багатопрофільною інвалідністю, і що за таких нагод пан Ламбер чітко і неодноразово висловлював бажання проти штучного підтримання життя у випадку, якщо він оп</w:t>
      </w:r>
      <w:r w:rsidRPr="005A0FB3" w:rsidR="00386280">
        <w:rPr>
          <w:lang w:val="uk-UA"/>
        </w:rPr>
        <w:t>иниться у стані тяжкої неповносп</w:t>
      </w:r>
      <w:r w:rsidRPr="005A0FB3" w:rsidR="00AE05B7">
        <w:rPr>
          <w:lang w:val="uk-UA"/>
        </w:rPr>
        <w:t>равності</w:t>
      </w:r>
      <w:r w:rsidRPr="005A0FB3" w:rsidR="000D0117">
        <w:rPr>
          <w:lang w:val="uk-UA"/>
        </w:rPr>
        <w:t xml:space="preserve">; </w:t>
      </w:r>
      <w:r w:rsidRPr="005A0FB3" w:rsidR="00DE1F28">
        <w:rPr>
          <w:lang w:val="uk-UA"/>
        </w:rPr>
        <w:t>зміст цих висловлювань, датованих і точно переказаних пані Рашель Ламбер</w:t>
      </w:r>
      <w:r w:rsidRPr="005A0FB3" w:rsidR="000D0117">
        <w:rPr>
          <w:lang w:val="uk-UA"/>
        </w:rPr>
        <w:t>,</w:t>
      </w:r>
      <w:r w:rsidRPr="005A0FB3" w:rsidR="00DE1F28">
        <w:rPr>
          <w:lang w:val="uk-UA"/>
        </w:rPr>
        <w:t xml:space="preserve"> підтвердив один з братів пана Ламбера</w:t>
      </w:r>
      <w:r w:rsidRPr="005A0FB3" w:rsidR="000D0117">
        <w:rPr>
          <w:lang w:val="uk-UA"/>
        </w:rPr>
        <w:t xml:space="preserve">; </w:t>
      </w:r>
      <w:r w:rsidRPr="005A0FB3" w:rsidR="00DE1F28">
        <w:rPr>
          <w:lang w:val="uk-UA"/>
        </w:rPr>
        <w:t>хоча такі розмови не відбувались у присутності батьків пана Ламбера, вони не стверджують, що їхній син не міг такого сказати і висловив би протилежне бажання</w:t>
      </w:r>
      <w:r w:rsidRPr="005A0FB3" w:rsidR="000D0117">
        <w:rPr>
          <w:lang w:val="uk-UA"/>
        </w:rPr>
        <w:t xml:space="preserve">; </w:t>
      </w:r>
      <w:r w:rsidRPr="005A0FB3" w:rsidR="00DE1F28">
        <w:rPr>
          <w:lang w:val="uk-UA"/>
        </w:rPr>
        <w:t>більшість братів і сестер пана Ламбера зазначили, що такі розмови були для нього характерні і відповідали особистому досвіду і поглядам їхнього брата</w:t>
      </w:r>
      <w:r w:rsidRPr="005A0FB3" w:rsidR="000D0117">
        <w:rPr>
          <w:lang w:val="uk-UA"/>
        </w:rPr>
        <w:t xml:space="preserve">; </w:t>
      </w:r>
      <w:r w:rsidRPr="005A0FB3" w:rsidR="00DE1F28">
        <w:rPr>
          <w:lang w:val="uk-UA"/>
        </w:rPr>
        <w:t>тому не можна вважати, що доктор Каріґер, наводячи у мотивуванні оспорюваного рішення власну переконаність у тому, що пан Ламбер до нещасного випадку не хотів жити в таких умовах, неправильно витлумачив волевиявлення, висловлене пацієнтом до нещасного випадку</w:t>
      </w:r>
      <w:r w:rsidRPr="005A0FB3" w:rsidR="000D0117">
        <w:rPr>
          <w:lang w:val="uk-UA"/>
        </w:rPr>
        <w:t>;</w:t>
      </w:r>
    </w:p>
    <w:p w:rsidRPr="005A0FB3" w:rsidR="000D0117" w:rsidP="005A0FB3" w:rsidRDefault="00BA475C">
      <w:pPr>
        <w:pStyle w:val="ECHRParaQuote"/>
        <w:rPr>
          <w:lang w:val="uk-UA"/>
        </w:rPr>
      </w:pPr>
      <w:r w:rsidRPr="005A0FB3">
        <w:rPr>
          <w:lang w:val="uk-UA"/>
        </w:rPr>
        <w:t>По-четверте, лікар, відповідальний за пацієнта, на підставі положень Кодексу охорони здоров</w:t>
      </w:r>
      <w:r w:rsidRPr="005A0FB3" w:rsidR="005A0FB3">
        <w:rPr>
          <w:lang w:val="uk-UA"/>
        </w:rPr>
        <w:t>’</w:t>
      </w:r>
      <w:r w:rsidRPr="005A0FB3">
        <w:rPr>
          <w:lang w:val="uk-UA"/>
        </w:rPr>
        <w:t>я вислухав думку його родини, перш ніж ухвалювати рішення припинити лікування</w:t>
      </w:r>
      <w:r w:rsidRPr="005A0FB3" w:rsidR="000D0117">
        <w:rPr>
          <w:lang w:val="uk-UA"/>
        </w:rPr>
        <w:t xml:space="preserve">; </w:t>
      </w:r>
      <w:r w:rsidRPr="005A0FB3">
        <w:rPr>
          <w:lang w:val="uk-UA"/>
        </w:rPr>
        <w:t xml:space="preserve">доктор Каріґер виконав цю вимогу, порадившись з дружиною пана Ламбера, його </w:t>
      </w:r>
      <w:r w:rsidRPr="005A0FB3" w:rsidR="00F5170D">
        <w:rPr>
          <w:lang w:val="uk-UA"/>
        </w:rPr>
        <w:t>батьками, братами і сестрами під час двох згаданих нарад</w:t>
      </w:r>
      <w:r w:rsidRPr="005A0FB3" w:rsidR="000D0117">
        <w:rPr>
          <w:lang w:val="uk-UA"/>
        </w:rPr>
        <w:t xml:space="preserve">; </w:t>
      </w:r>
      <w:r w:rsidRPr="005A0FB3" w:rsidR="00842F7C">
        <w:rPr>
          <w:lang w:val="uk-UA"/>
        </w:rPr>
        <w:t>хоча батьки пана Ламбера і дехто з його братів і сестер висловились проти припинення лікування, дружина пана Ламбера і решта його братів і сестер висловились за можливість припинити лікування</w:t>
      </w:r>
      <w:r w:rsidRPr="005A0FB3" w:rsidR="000D0117">
        <w:rPr>
          <w:lang w:val="uk-UA"/>
        </w:rPr>
        <w:t xml:space="preserve">; </w:t>
      </w:r>
      <w:r w:rsidRPr="005A0FB3" w:rsidR="00842F7C">
        <w:rPr>
          <w:lang w:val="uk-UA"/>
        </w:rPr>
        <w:t>доктор Каріґер взяв до уваги різні думки</w:t>
      </w:r>
      <w:r w:rsidRPr="005A0FB3" w:rsidR="000D0117">
        <w:rPr>
          <w:lang w:val="uk-UA"/>
        </w:rPr>
        <w:t xml:space="preserve">; </w:t>
      </w:r>
      <w:r w:rsidRPr="005A0FB3" w:rsidR="00842F7C">
        <w:rPr>
          <w:lang w:val="uk-UA"/>
        </w:rPr>
        <w:t>за обставин справи він міг вважати, що той факт, що члени родини не мають одностайної думки щодо змісту даного рішення, не може стати на перешкоді такому рішенню</w:t>
      </w:r>
      <w:r w:rsidRPr="005A0FB3" w:rsidR="000D0117">
        <w:rPr>
          <w:lang w:val="uk-UA"/>
        </w:rPr>
        <w:t>;</w:t>
      </w:r>
    </w:p>
    <w:p w:rsidRPr="005A0FB3" w:rsidR="000D0117" w:rsidP="005A0FB3" w:rsidRDefault="004C2E3D">
      <w:pPr>
        <w:pStyle w:val="ECHRParaQuote"/>
        <w:rPr>
          <w:lang w:val="uk-UA"/>
        </w:rPr>
      </w:pPr>
      <w:r w:rsidRPr="005A0FB3">
        <w:rPr>
          <w:lang w:val="uk-UA"/>
        </w:rPr>
        <w:t>З огляду на сукупність наведених мотивів слідує, що різні умови, передбачені законом для ухвалення відповідальним лікарем рішення припинити лікування, єдиним наслідком якого є виключно штучне підтримання життя і продовження якого становитиме нерозумну впертість, можна вважати, з огляду на здійснений у Державній Раді змагальний судовий розгляд, у випадку пана Венсана Ламбера такими, що були дотримані</w:t>
      </w:r>
      <w:r w:rsidRPr="005A0FB3" w:rsidR="000D0117">
        <w:rPr>
          <w:lang w:val="uk-UA"/>
        </w:rPr>
        <w:t xml:space="preserve">; </w:t>
      </w:r>
      <w:r w:rsidRPr="005A0FB3">
        <w:rPr>
          <w:lang w:val="uk-UA"/>
        </w:rPr>
        <w:t>тому рішення доктора Каріґера від</w:t>
      </w:r>
      <w:r w:rsidRPr="005A0FB3" w:rsidR="000D0117">
        <w:rPr>
          <w:lang w:val="uk-UA"/>
        </w:rPr>
        <w:t xml:space="preserve"> 11 </w:t>
      </w:r>
      <w:r w:rsidRPr="005A0FB3">
        <w:rPr>
          <w:lang w:val="uk-UA"/>
        </w:rPr>
        <w:t xml:space="preserve">січня </w:t>
      </w:r>
      <w:r w:rsidRPr="005A0FB3" w:rsidR="000D0117">
        <w:rPr>
          <w:lang w:val="uk-UA"/>
        </w:rPr>
        <w:t xml:space="preserve">2014 </w:t>
      </w:r>
      <w:r w:rsidRPr="005A0FB3">
        <w:rPr>
          <w:lang w:val="uk-UA"/>
        </w:rPr>
        <w:t>року про припинення штучних живлення і гідратації пана Ламбера не можна вважати незаконним</w:t>
      </w:r>
      <w:r w:rsidRPr="005A0FB3" w:rsidR="000D0117">
        <w:rPr>
          <w:lang w:val="uk-UA"/>
        </w:rPr>
        <w:t>.</w:t>
      </w:r>
      <w:r w:rsidRPr="005A0FB3" w:rsidR="000D0117">
        <w:rPr>
          <w:lang w:val="fr-FR"/>
        </w:rPr>
        <w:t> </w:t>
      </w:r>
      <w:r w:rsidRPr="005A0FB3" w:rsidR="000D0117">
        <w:rPr>
          <w:lang w:val="uk-UA"/>
        </w:rPr>
        <w:t>»</w:t>
      </w:r>
    </w:p>
    <w:p w:rsidRPr="005A0FB3" w:rsidR="000D0117" w:rsidP="005A0FB3" w:rsidRDefault="00C2736C">
      <w:pPr>
        <w:pStyle w:val="ECHRPara"/>
        <w:rPr>
          <w:lang w:val="uk-UA"/>
        </w:rPr>
      </w:pPr>
      <w:r w:rsidRPr="005A0FB3">
        <w:rPr>
          <w:lang w:val="fr-FR"/>
        </w:rPr>
        <w:fldChar w:fldCharType="begin"/>
      </w:r>
      <w:r w:rsidRPr="005A0FB3" w:rsidR="000D0117">
        <w:rPr>
          <w:lang w:val="uk-UA"/>
        </w:rPr>
        <w:instrText xml:space="preserve"> </w:instrText>
      </w:r>
      <w:r w:rsidRPr="005A0FB3" w:rsidR="000D0117">
        <w:rPr>
          <w:lang w:val="fr-FR"/>
        </w:rPr>
        <w:instrText>SEQ</w:instrText>
      </w:r>
      <w:r w:rsidRPr="005A0FB3" w:rsidR="000D0117">
        <w:rPr>
          <w:lang w:val="uk-UA"/>
        </w:rPr>
        <w:instrText xml:space="preserve"> </w:instrText>
      </w:r>
      <w:r w:rsidRPr="005A0FB3" w:rsidR="000D0117">
        <w:rPr>
          <w:lang w:val="fr-FR"/>
        </w:rPr>
        <w:instrText>level</w:instrText>
      </w:r>
      <w:r w:rsidRPr="005A0FB3" w:rsidR="000D0117">
        <w:rPr>
          <w:lang w:val="uk-UA"/>
        </w:rPr>
        <w:instrText>0 \*</w:instrText>
      </w:r>
      <w:r w:rsidRPr="005A0FB3" w:rsidR="000D0117">
        <w:rPr>
          <w:lang w:val="fr-FR"/>
        </w:rPr>
        <w:instrText>arabic</w:instrText>
      </w:r>
      <w:r w:rsidRPr="005A0FB3" w:rsidR="000D0117">
        <w:rPr>
          <w:lang w:val="uk-UA"/>
        </w:rPr>
        <w:instrText xml:space="preserve"> </w:instrText>
      </w:r>
      <w:r w:rsidRPr="005A0FB3">
        <w:rPr>
          <w:lang w:val="fr-FR"/>
        </w:rPr>
        <w:fldChar w:fldCharType="separate"/>
      </w:r>
      <w:r w:rsidRPr="005A0FB3" w:rsidR="005A0FB3">
        <w:rPr>
          <w:noProof/>
          <w:lang w:val="uk-UA"/>
        </w:rPr>
        <w:t>51</w:t>
      </w:r>
      <w:r w:rsidRPr="005A0FB3">
        <w:rPr>
          <w:lang w:val="fr-FR"/>
        </w:rPr>
        <w:fldChar w:fldCharType="end"/>
      </w:r>
      <w:r w:rsidRPr="005A0FB3" w:rsidR="000D0117">
        <w:rPr>
          <w:lang w:val="uk-UA"/>
        </w:rPr>
        <w:t>.</w:t>
      </w:r>
      <w:r w:rsidRPr="005A0FB3" w:rsidR="000D0117">
        <w:rPr>
          <w:lang w:val="fr-FR"/>
        </w:rPr>
        <w:t>  </w:t>
      </w:r>
      <w:r w:rsidRPr="005A0FB3" w:rsidR="004C2E3D">
        <w:rPr>
          <w:lang w:val="uk-UA"/>
        </w:rPr>
        <w:t>Тому Державна Рада змінила рішення адміністративного суду і залишила позови заявників без задоволення</w:t>
      </w:r>
      <w:r w:rsidRPr="005A0FB3" w:rsidR="000D0117">
        <w:rPr>
          <w:lang w:val="uk-UA"/>
        </w:rPr>
        <w:t>.</w:t>
      </w:r>
    </w:p>
    <w:p w:rsidRPr="005A0FB3" w:rsidR="00E77CB3" w:rsidP="005A0FB3" w:rsidRDefault="00E77CB3">
      <w:pPr>
        <w:pStyle w:val="ECHRHeading1"/>
        <w:rPr>
          <w:lang w:val="uk-UA"/>
        </w:rPr>
      </w:pPr>
      <w:r w:rsidRPr="005A0FB3">
        <w:rPr>
          <w:lang w:val="fr-FR"/>
        </w:rPr>
        <w:t>II</w:t>
      </w:r>
      <w:r w:rsidRPr="005A0FB3">
        <w:rPr>
          <w:lang w:val="uk-UA"/>
        </w:rPr>
        <w:t>.</w:t>
      </w:r>
      <w:r w:rsidRPr="005A0FB3">
        <w:rPr>
          <w:lang w:val="fr-FR"/>
        </w:rPr>
        <w:t>  </w:t>
      </w:r>
      <w:r w:rsidRPr="005A0FB3" w:rsidR="00B5434D">
        <w:rPr>
          <w:lang w:val="uk-UA"/>
        </w:rPr>
        <w:t>ЧИННІ ВНУТРІШНІ ПРАВО І ПРАКТИКА</w:t>
      </w:r>
    </w:p>
    <w:p w:rsidRPr="005A0FB3" w:rsidR="006D7678" w:rsidP="005A0FB3" w:rsidRDefault="00CC3C75">
      <w:pPr>
        <w:pStyle w:val="ECHRHeading2"/>
        <w:ind w:left="0" w:firstLine="0"/>
        <w:rPr>
          <w:lang w:val="uk-UA"/>
        </w:rPr>
      </w:pPr>
      <w:r w:rsidRPr="005A0FB3">
        <w:rPr>
          <w:lang w:val="fr-FR"/>
        </w:rPr>
        <w:t>A</w:t>
      </w:r>
      <w:r w:rsidRPr="005A0FB3" w:rsidR="00833E9A">
        <w:rPr>
          <w:lang w:val="uk-UA"/>
        </w:rPr>
        <w:t>.</w:t>
      </w:r>
      <w:r w:rsidRPr="005A0FB3" w:rsidR="00833E9A">
        <w:rPr>
          <w:lang w:val="fr-FR"/>
        </w:rPr>
        <w:t> </w:t>
      </w:r>
      <w:r w:rsidRPr="005A0FB3" w:rsidR="00814293">
        <w:rPr>
          <w:lang w:val="fr-FR"/>
        </w:rPr>
        <w:t> </w:t>
      </w:r>
      <w:r w:rsidRPr="005A0FB3" w:rsidR="00B5434D">
        <w:rPr>
          <w:lang w:val="uk-UA"/>
        </w:rPr>
        <w:t>Кодекс охорони здоров</w:t>
      </w:r>
      <w:r w:rsidRPr="005A0FB3" w:rsidR="005A0FB3">
        <w:rPr>
          <w:lang w:val="uk-UA"/>
        </w:rPr>
        <w:t>’</w:t>
      </w:r>
      <w:r w:rsidRPr="005A0FB3" w:rsidR="00B5434D">
        <w:rPr>
          <w:lang w:val="uk-UA"/>
        </w:rPr>
        <w:t>я</w:t>
      </w:r>
    </w:p>
    <w:bookmarkStart w:name="p52" w:id="13"/>
    <w:p w:rsidRPr="005A0FB3" w:rsidR="00CC3C75" w:rsidP="005A0FB3" w:rsidRDefault="00C2736C">
      <w:pPr>
        <w:pStyle w:val="ECHRPara"/>
        <w:rPr>
          <w:lang w:val="uk-UA" w:bidi="en-US"/>
        </w:rPr>
      </w:pPr>
      <w:r w:rsidRPr="005A0FB3">
        <w:rPr>
          <w:lang w:val="fr-FR"/>
        </w:rPr>
        <w:fldChar w:fldCharType="begin"/>
      </w:r>
      <w:r w:rsidRPr="005A0FB3" w:rsidR="00CC3C75">
        <w:rPr>
          <w:lang w:val="uk-UA"/>
        </w:rPr>
        <w:instrText xml:space="preserve"> </w:instrText>
      </w:r>
      <w:r w:rsidRPr="005A0FB3" w:rsidR="00CC3C75">
        <w:rPr>
          <w:lang w:val="fr-FR"/>
        </w:rPr>
        <w:instrText>SEQ</w:instrText>
      </w:r>
      <w:r w:rsidRPr="005A0FB3" w:rsidR="00CC3C75">
        <w:rPr>
          <w:lang w:val="uk-UA"/>
        </w:rPr>
        <w:instrText xml:space="preserve"> </w:instrText>
      </w:r>
      <w:r w:rsidRPr="005A0FB3" w:rsidR="00CC3C75">
        <w:rPr>
          <w:lang w:val="fr-FR"/>
        </w:rPr>
        <w:instrText>level</w:instrText>
      </w:r>
      <w:r w:rsidRPr="005A0FB3" w:rsidR="00CC3C75">
        <w:rPr>
          <w:lang w:val="uk-UA"/>
        </w:rPr>
        <w:instrText>0 \*</w:instrText>
      </w:r>
      <w:r w:rsidRPr="005A0FB3" w:rsidR="00CC3C75">
        <w:rPr>
          <w:lang w:val="fr-FR"/>
        </w:rPr>
        <w:instrText>arabic</w:instrText>
      </w:r>
      <w:r w:rsidRPr="005A0FB3" w:rsidR="00CC3C75">
        <w:rPr>
          <w:lang w:val="uk-UA"/>
        </w:rPr>
        <w:instrText xml:space="preserve"> </w:instrText>
      </w:r>
      <w:r w:rsidRPr="005A0FB3">
        <w:rPr>
          <w:lang w:val="fr-FR"/>
        </w:rPr>
        <w:fldChar w:fldCharType="separate"/>
      </w:r>
      <w:r w:rsidRPr="005A0FB3" w:rsidR="005A0FB3">
        <w:rPr>
          <w:noProof/>
          <w:lang w:val="uk-UA"/>
        </w:rPr>
        <w:t>52</w:t>
      </w:r>
      <w:r w:rsidRPr="005A0FB3">
        <w:rPr>
          <w:lang w:val="fr-FR"/>
        </w:rPr>
        <w:fldChar w:fldCharType="end"/>
      </w:r>
      <w:bookmarkEnd w:id="13"/>
      <w:r w:rsidRPr="005A0FB3" w:rsidR="00CC3C75">
        <w:rPr>
          <w:lang w:val="uk-UA"/>
        </w:rPr>
        <w:t>.</w:t>
      </w:r>
      <w:r w:rsidRPr="005A0FB3" w:rsidR="00CC3C75">
        <w:rPr>
          <w:lang w:val="fr-FR"/>
        </w:rPr>
        <w:t>  </w:t>
      </w:r>
      <w:r w:rsidRPr="005A0FB3" w:rsidR="0040311B">
        <w:rPr>
          <w:lang w:val="uk-UA"/>
        </w:rPr>
        <w:t>Відповідно до статті</w:t>
      </w:r>
      <w:r w:rsidRPr="005A0FB3" w:rsidR="00CC3C75">
        <w:rPr>
          <w:lang w:val="uk-UA"/>
        </w:rPr>
        <w:t xml:space="preserve"> </w:t>
      </w:r>
      <w:r w:rsidRPr="005A0FB3" w:rsidR="00CC3C75">
        <w:rPr>
          <w:lang w:val="fr-FR"/>
        </w:rPr>
        <w:t>L</w:t>
      </w:r>
      <w:r w:rsidRPr="005A0FB3" w:rsidR="00CC3C75">
        <w:rPr>
          <w:lang w:val="uk-UA"/>
        </w:rPr>
        <w:t>. 1110</w:t>
      </w:r>
      <w:r w:rsidRPr="005A0FB3" w:rsidR="00AF7838">
        <w:rPr>
          <w:lang w:val="uk-UA"/>
        </w:rPr>
        <w:noBreakHyphen/>
      </w:r>
      <w:r w:rsidRPr="005A0FB3" w:rsidR="00CC3C75">
        <w:rPr>
          <w:lang w:val="uk-UA"/>
        </w:rPr>
        <w:t xml:space="preserve">1 </w:t>
      </w:r>
      <w:r w:rsidRPr="005A0FB3" w:rsidR="00B5434D">
        <w:rPr>
          <w:lang w:val="uk-UA"/>
        </w:rPr>
        <w:t>Кодекс</w:t>
      </w:r>
      <w:r w:rsidRPr="005A0FB3" w:rsidR="0040311B">
        <w:rPr>
          <w:lang w:val="uk-UA"/>
        </w:rPr>
        <w:t>у</w:t>
      </w:r>
      <w:r w:rsidRPr="005A0FB3" w:rsidR="00B5434D">
        <w:rPr>
          <w:lang w:val="uk-UA"/>
        </w:rPr>
        <w:t xml:space="preserve"> охорони здоров</w:t>
      </w:r>
      <w:r w:rsidRPr="005A0FB3" w:rsidR="005A0FB3">
        <w:rPr>
          <w:lang w:val="uk-UA"/>
        </w:rPr>
        <w:t>’</w:t>
      </w:r>
      <w:r w:rsidRPr="005A0FB3" w:rsidR="00B5434D">
        <w:rPr>
          <w:lang w:val="uk-UA"/>
        </w:rPr>
        <w:t xml:space="preserve">я </w:t>
      </w:r>
      <w:r w:rsidRPr="005A0FB3" w:rsidR="00CC3C75">
        <w:rPr>
          <w:lang w:val="uk-UA"/>
        </w:rPr>
        <w:t>(</w:t>
      </w:r>
      <w:r w:rsidRPr="005A0FB3" w:rsidR="0040311B">
        <w:rPr>
          <w:lang w:val="uk-UA"/>
        </w:rPr>
        <w:t>далі - кодекс</w:t>
      </w:r>
      <w:r w:rsidRPr="005A0FB3" w:rsidR="00CC3C75">
        <w:rPr>
          <w:lang w:val="uk-UA"/>
        </w:rPr>
        <w:t xml:space="preserve">), </w:t>
      </w:r>
      <w:r w:rsidRPr="005A0FB3" w:rsidR="0040311B">
        <w:rPr>
          <w:lang w:val="uk-UA"/>
        </w:rPr>
        <w:t>кожна особа має основоположне право на охорону здоров</w:t>
      </w:r>
      <w:r w:rsidRPr="005A0FB3" w:rsidR="005A0FB3">
        <w:rPr>
          <w:lang w:val="uk-UA"/>
        </w:rPr>
        <w:t>’</w:t>
      </w:r>
      <w:r w:rsidRPr="005A0FB3" w:rsidR="0040311B">
        <w:rPr>
          <w:lang w:val="uk-UA"/>
        </w:rPr>
        <w:t>я, яке має бути втілене за допомогою усіх наявних</w:t>
      </w:r>
      <w:r w:rsidRPr="005A0FB3" w:rsidR="00563E6B">
        <w:rPr>
          <w:lang w:val="uk-UA"/>
        </w:rPr>
        <w:t xml:space="preserve"> засобів</w:t>
      </w:r>
      <w:r w:rsidRPr="005A0FB3" w:rsidR="00CC3C75">
        <w:rPr>
          <w:lang w:val="uk-UA" w:bidi="en-US"/>
        </w:rPr>
        <w:t xml:space="preserve">. </w:t>
      </w:r>
      <w:r w:rsidRPr="005A0FB3" w:rsidR="0040311B">
        <w:rPr>
          <w:lang w:val="uk-UA" w:bidi="en-US"/>
        </w:rPr>
        <w:t xml:space="preserve">Стаття </w:t>
      </w:r>
      <w:r w:rsidRPr="005A0FB3" w:rsidR="00CC3C75">
        <w:rPr>
          <w:lang w:val="fr-FR" w:bidi="en-US"/>
        </w:rPr>
        <w:t>L</w:t>
      </w:r>
      <w:r w:rsidRPr="005A0FB3" w:rsidR="00CC3C75">
        <w:rPr>
          <w:lang w:val="uk-UA" w:bidi="en-US"/>
        </w:rPr>
        <w:t>.</w:t>
      </w:r>
      <w:r w:rsidRPr="005A0FB3" w:rsidR="00CC3C75">
        <w:rPr>
          <w:lang w:val="fr-FR" w:bidi="en-US"/>
        </w:rPr>
        <w:t> </w:t>
      </w:r>
      <w:r w:rsidRPr="005A0FB3" w:rsidR="00CC3C75">
        <w:rPr>
          <w:lang w:val="uk-UA" w:bidi="en-US"/>
        </w:rPr>
        <w:t>1110</w:t>
      </w:r>
      <w:r w:rsidRPr="005A0FB3" w:rsidR="00AF7838">
        <w:rPr>
          <w:lang w:val="uk-UA" w:bidi="en-US"/>
        </w:rPr>
        <w:noBreakHyphen/>
      </w:r>
      <w:r w:rsidRPr="005A0FB3" w:rsidR="00CC3C75">
        <w:rPr>
          <w:lang w:val="uk-UA" w:bidi="en-US"/>
        </w:rPr>
        <w:t xml:space="preserve">2 </w:t>
      </w:r>
      <w:r w:rsidRPr="005A0FB3" w:rsidR="0040311B">
        <w:rPr>
          <w:lang w:val="uk-UA" w:bidi="en-US"/>
        </w:rPr>
        <w:t xml:space="preserve">кодексу каже, що хворий має право на повагу до його гідності, а стаття </w:t>
      </w:r>
      <w:r w:rsidRPr="005A0FB3" w:rsidR="00CC3C75">
        <w:rPr>
          <w:lang w:val="fr-FR" w:bidi="en-US"/>
        </w:rPr>
        <w:t>L</w:t>
      </w:r>
      <w:r w:rsidRPr="005A0FB3" w:rsidR="00CC3C75">
        <w:rPr>
          <w:lang w:val="uk-UA" w:bidi="en-US"/>
        </w:rPr>
        <w:t>. 1110</w:t>
      </w:r>
      <w:r w:rsidRPr="005A0FB3" w:rsidR="00AF7838">
        <w:rPr>
          <w:lang w:val="uk-UA" w:bidi="en-US"/>
        </w:rPr>
        <w:noBreakHyphen/>
      </w:r>
      <w:r w:rsidRPr="005A0FB3" w:rsidR="00CC3C75">
        <w:rPr>
          <w:lang w:val="uk-UA" w:bidi="en-US"/>
        </w:rPr>
        <w:t xml:space="preserve">9 </w:t>
      </w:r>
      <w:r w:rsidRPr="005A0FB3" w:rsidR="0040311B">
        <w:rPr>
          <w:lang w:val="uk-UA" w:bidi="en-US"/>
        </w:rPr>
        <w:t xml:space="preserve">гарантує кожному, хто того потребує, право на доступ до паліативного лікування, визначеного статтею </w:t>
      </w:r>
      <w:r w:rsidRPr="005A0FB3" w:rsidR="00CC3C75">
        <w:rPr>
          <w:lang w:val="fr-FR" w:bidi="en-US"/>
        </w:rPr>
        <w:t>L</w:t>
      </w:r>
      <w:r w:rsidRPr="005A0FB3" w:rsidR="00CC3C75">
        <w:rPr>
          <w:lang w:val="uk-UA" w:bidi="en-US"/>
        </w:rPr>
        <w:t>. 1110</w:t>
      </w:r>
      <w:r w:rsidRPr="005A0FB3" w:rsidR="00AF7838">
        <w:rPr>
          <w:lang w:val="uk-UA" w:bidi="en-US"/>
        </w:rPr>
        <w:noBreakHyphen/>
      </w:r>
      <w:r w:rsidRPr="005A0FB3" w:rsidR="00CC3C75">
        <w:rPr>
          <w:lang w:val="uk-UA" w:bidi="en-US"/>
        </w:rPr>
        <w:t xml:space="preserve">10 </w:t>
      </w:r>
      <w:r w:rsidRPr="005A0FB3" w:rsidR="0040311B">
        <w:rPr>
          <w:lang w:val="uk-UA" w:bidi="en-US"/>
        </w:rPr>
        <w:t>як активний і постійний догляд з метою полег</w:t>
      </w:r>
      <w:r w:rsidRPr="005A0FB3" w:rsidR="00AD4675">
        <w:rPr>
          <w:lang w:val="uk-UA" w:bidi="en-US"/>
        </w:rPr>
        <w:t>шити біль, зменшити фізичні стра</w:t>
      </w:r>
      <w:r w:rsidRPr="005A0FB3" w:rsidR="0040311B">
        <w:rPr>
          <w:lang w:val="uk-UA" w:bidi="en-US"/>
        </w:rPr>
        <w:t>ждання, зберегти гідність хворого і підтримати його близьких</w:t>
      </w:r>
      <w:r w:rsidRPr="005A0FB3" w:rsidR="00CC3C75">
        <w:rPr>
          <w:lang w:val="uk-UA" w:bidi="en-US"/>
        </w:rPr>
        <w:t>.</w:t>
      </w:r>
    </w:p>
    <w:bookmarkStart w:name="p53" w:id="14"/>
    <w:p w:rsidRPr="005A0FB3" w:rsidR="00B15B52" w:rsidP="005A0FB3" w:rsidRDefault="00C2736C">
      <w:pPr>
        <w:pStyle w:val="ECHRPara"/>
        <w:rPr>
          <w:lang w:val="uk-UA" w:bidi="en-US"/>
        </w:rPr>
      </w:pPr>
      <w:r w:rsidRPr="005A0FB3">
        <w:rPr>
          <w:lang w:val="fr-FR" w:bidi="en-US"/>
        </w:rPr>
        <w:fldChar w:fldCharType="begin"/>
      </w:r>
      <w:r w:rsidRPr="005A0FB3" w:rsidR="00CC3C75">
        <w:rPr>
          <w:lang w:val="uk-UA" w:bidi="en-US"/>
        </w:rPr>
        <w:instrText xml:space="preserve"> </w:instrText>
      </w:r>
      <w:r w:rsidRPr="005A0FB3" w:rsidR="00CC3C75">
        <w:rPr>
          <w:lang w:val="fr-FR" w:bidi="en-US"/>
        </w:rPr>
        <w:instrText>SEQ</w:instrText>
      </w:r>
      <w:r w:rsidRPr="005A0FB3" w:rsidR="00CC3C75">
        <w:rPr>
          <w:lang w:val="uk-UA" w:bidi="en-US"/>
        </w:rPr>
        <w:instrText xml:space="preserve"> </w:instrText>
      </w:r>
      <w:r w:rsidRPr="005A0FB3" w:rsidR="00CC3C75">
        <w:rPr>
          <w:lang w:val="fr-FR" w:bidi="en-US"/>
        </w:rPr>
        <w:instrText>level</w:instrText>
      </w:r>
      <w:r w:rsidRPr="005A0FB3" w:rsidR="00CC3C75">
        <w:rPr>
          <w:lang w:val="uk-UA" w:bidi="en-US"/>
        </w:rPr>
        <w:instrText>0 \*</w:instrText>
      </w:r>
      <w:r w:rsidRPr="005A0FB3" w:rsidR="00CC3C75">
        <w:rPr>
          <w:lang w:val="fr-FR" w:bidi="en-US"/>
        </w:rPr>
        <w:instrText>arabic</w:instrText>
      </w:r>
      <w:r w:rsidRPr="005A0FB3" w:rsidR="00CC3C75">
        <w:rPr>
          <w:lang w:val="uk-UA" w:bidi="en-US"/>
        </w:rPr>
        <w:instrText xml:space="preserve"> </w:instrText>
      </w:r>
      <w:r w:rsidRPr="005A0FB3">
        <w:rPr>
          <w:lang w:val="fr-FR" w:bidi="en-US"/>
        </w:rPr>
        <w:fldChar w:fldCharType="separate"/>
      </w:r>
      <w:r w:rsidRPr="005A0FB3" w:rsidR="005A0FB3">
        <w:rPr>
          <w:noProof/>
          <w:lang w:val="uk-UA" w:bidi="en-US"/>
        </w:rPr>
        <w:t>53</w:t>
      </w:r>
      <w:r w:rsidRPr="005A0FB3">
        <w:rPr>
          <w:lang w:val="fr-FR" w:bidi="en-US"/>
        </w:rPr>
        <w:fldChar w:fldCharType="end"/>
      </w:r>
      <w:bookmarkEnd w:id="14"/>
      <w:r w:rsidRPr="005A0FB3" w:rsidR="00CC3C75">
        <w:rPr>
          <w:lang w:val="uk-UA" w:bidi="en-US"/>
        </w:rPr>
        <w:t>.</w:t>
      </w:r>
      <w:r w:rsidRPr="005A0FB3" w:rsidR="00CC3C75">
        <w:rPr>
          <w:lang w:val="fr-FR" w:bidi="en-US"/>
        </w:rPr>
        <w:t>  </w:t>
      </w:r>
      <w:r w:rsidRPr="005A0FB3" w:rsidR="0040311B">
        <w:rPr>
          <w:lang w:val="uk-UA" w:bidi="en-US"/>
        </w:rPr>
        <w:t>Закон від</w:t>
      </w:r>
      <w:r w:rsidRPr="005A0FB3" w:rsidR="00CC3C75">
        <w:rPr>
          <w:lang w:val="uk-UA" w:bidi="en-US"/>
        </w:rPr>
        <w:t xml:space="preserve"> 22 </w:t>
      </w:r>
      <w:r w:rsidRPr="005A0FB3" w:rsidR="0040311B">
        <w:rPr>
          <w:lang w:val="uk-UA" w:bidi="en-US"/>
        </w:rPr>
        <w:t xml:space="preserve">квітня </w:t>
      </w:r>
      <w:r w:rsidRPr="005A0FB3" w:rsidR="00CC3C75">
        <w:rPr>
          <w:lang w:val="uk-UA" w:bidi="en-US"/>
        </w:rPr>
        <w:t>2005</w:t>
      </w:r>
      <w:r w:rsidRPr="005A0FB3" w:rsidR="0040311B">
        <w:rPr>
          <w:lang w:val="uk-UA" w:bidi="en-US"/>
        </w:rPr>
        <w:t xml:space="preserve"> року </w:t>
      </w:r>
      <w:r w:rsidRPr="005A0FB3" w:rsidR="00300509">
        <w:rPr>
          <w:lang w:val="uk-UA" w:bidi="en-US"/>
        </w:rPr>
        <w:t>щодо</w:t>
      </w:r>
      <w:r w:rsidRPr="005A0FB3" w:rsidR="00AA52C4">
        <w:rPr>
          <w:lang w:val="uk-UA" w:bidi="en-US"/>
        </w:rPr>
        <w:t xml:space="preserve"> </w:t>
      </w:r>
      <w:r w:rsidRPr="005A0FB3" w:rsidR="00300509">
        <w:rPr>
          <w:lang w:val="uk-UA"/>
        </w:rPr>
        <w:t>прав хворих і</w:t>
      </w:r>
      <w:r w:rsidRPr="005A0FB3" w:rsidR="00300509">
        <w:rPr>
          <w:i/>
          <w:lang w:val="uk-UA"/>
        </w:rPr>
        <w:t xml:space="preserve"> </w:t>
      </w:r>
      <w:r w:rsidRPr="005A0FB3" w:rsidR="00300509">
        <w:rPr>
          <w:lang w:val="uk-UA"/>
        </w:rPr>
        <w:t xml:space="preserve">закінчення життя, т.зв. «закон Леонетті» за іменем його доповідача, пана Жана Леонетті </w:t>
      </w:r>
      <w:r w:rsidRPr="005A0FB3" w:rsidR="00300509">
        <w:rPr>
          <w:lang w:val="uk-UA" w:bidi="en-US"/>
        </w:rPr>
        <w:t xml:space="preserve">(див. параграф </w:t>
      </w:r>
      <w:r w:rsidRPr="005A0FB3">
        <w:rPr>
          <w:lang w:val="fr-FR" w:bidi="en-US"/>
        </w:rPr>
        <w:fldChar w:fldCharType="begin"/>
      </w:r>
      <w:r w:rsidRPr="005A0FB3" w:rsidR="00300509">
        <w:rPr>
          <w:lang w:val="uk-UA" w:bidi="en-US"/>
        </w:rPr>
        <w:instrText xml:space="preserve"> </w:instrText>
      </w:r>
      <w:r w:rsidRPr="005A0FB3" w:rsidR="00300509">
        <w:rPr>
          <w:lang w:val="fr-FR" w:bidi="en-US"/>
        </w:rPr>
        <w:instrText>REF</w:instrText>
      </w:r>
      <w:r w:rsidRPr="005A0FB3" w:rsidR="00300509">
        <w:rPr>
          <w:lang w:val="uk-UA" w:bidi="en-US"/>
        </w:rPr>
        <w:instrText xml:space="preserve"> </w:instrText>
      </w:r>
      <w:r w:rsidRPr="005A0FB3" w:rsidR="00300509">
        <w:rPr>
          <w:lang w:val="fr-FR" w:bidi="en-US"/>
        </w:rPr>
        <w:instrText>p</w:instrText>
      </w:r>
      <w:r w:rsidRPr="005A0FB3" w:rsidR="00300509">
        <w:rPr>
          <w:lang w:val="uk-UA" w:bidi="en-US"/>
        </w:rPr>
        <w:instrText>44 \</w:instrText>
      </w:r>
      <w:r w:rsidRPr="005A0FB3" w:rsidR="00300509">
        <w:rPr>
          <w:lang w:val="fr-FR" w:bidi="en-US"/>
        </w:rPr>
        <w:instrText>h</w:instrText>
      </w:r>
      <w:r w:rsidRPr="005A0FB3" w:rsidR="00300509">
        <w:rPr>
          <w:lang w:val="uk-UA" w:bidi="en-US"/>
        </w:rPr>
        <w:instrText xml:space="preserve"> </w:instrText>
      </w:r>
      <w:r w:rsidRPr="005A0FB3">
        <w:rPr>
          <w:lang w:val="fr-FR" w:bidi="en-US"/>
        </w:rPr>
      </w:r>
      <w:r w:rsidRPr="005A0FB3">
        <w:rPr>
          <w:lang w:val="fr-FR" w:bidi="en-US"/>
        </w:rPr>
        <w:fldChar w:fldCharType="separate"/>
      </w:r>
      <w:r w:rsidRPr="005A0FB3" w:rsidR="005A0FB3">
        <w:rPr>
          <w:noProof/>
          <w:lang w:val="uk-UA"/>
        </w:rPr>
        <w:t>44</w:t>
      </w:r>
      <w:r w:rsidRPr="005A0FB3">
        <w:rPr>
          <w:lang w:val="fr-FR" w:bidi="en-US"/>
        </w:rPr>
        <w:fldChar w:fldCharType="end"/>
      </w:r>
      <w:r w:rsidRPr="005A0FB3" w:rsidR="00300509">
        <w:rPr>
          <w:lang w:val="uk-UA" w:bidi="en-US"/>
        </w:rPr>
        <w:t xml:space="preserve"> вище), змінив низку статей кодексу</w:t>
      </w:r>
      <w:r w:rsidRPr="005A0FB3" w:rsidR="00AA52C4">
        <w:rPr>
          <w:lang w:val="uk-UA" w:bidi="en-US"/>
        </w:rPr>
        <w:t xml:space="preserve">. </w:t>
      </w:r>
      <w:r w:rsidRPr="005A0FB3" w:rsidR="00300509">
        <w:rPr>
          <w:lang w:val="uk-UA" w:bidi="en-US"/>
        </w:rPr>
        <w:t xml:space="preserve">Цей закон був ухвалений внаслідок роботи парламентської комісії під головуванням пана Леонетті, метою якої було оцінити сукупність питань, що виникають стосовно закінчення життя, і </w:t>
      </w:r>
      <w:r w:rsidRPr="005A0FB3" w:rsidR="00563E6B">
        <w:rPr>
          <w:lang w:val="uk-UA" w:bidi="en-US"/>
        </w:rPr>
        <w:t>запропонувати необхідні зміни до законів і підзаконних актів</w:t>
      </w:r>
      <w:r w:rsidRPr="005A0FB3" w:rsidR="00847568">
        <w:rPr>
          <w:lang w:val="uk-UA" w:bidi="en-US"/>
        </w:rPr>
        <w:t xml:space="preserve">. </w:t>
      </w:r>
      <w:r w:rsidRPr="005A0FB3" w:rsidR="00563E6B">
        <w:rPr>
          <w:lang w:val="uk-UA" w:bidi="en-US"/>
        </w:rPr>
        <w:t>Під час роботи комісія заслухала багатьох осіб</w:t>
      </w:r>
      <w:r w:rsidRPr="005A0FB3" w:rsidR="00847568">
        <w:rPr>
          <w:lang w:val="uk-UA" w:bidi="en-US"/>
        </w:rPr>
        <w:t xml:space="preserve">; </w:t>
      </w:r>
      <w:r w:rsidRPr="005A0FB3" w:rsidR="00563E6B">
        <w:rPr>
          <w:lang w:val="uk-UA" w:bidi="en-US"/>
        </w:rPr>
        <w:t>її звіт був оприлюднений</w:t>
      </w:r>
      <w:r w:rsidRPr="005A0FB3" w:rsidR="00847568">
        <w:rPr>
          <w:lang w:val="uk-UA" w:bidi="en-US"/>
        </w:rPr>
        <w:t xml:space="preserve"> 30 </w:t>
      </w:r>
      <w:r w:rsidRPr="005A0FB3" w:rsidR="00563E6B">
        <w:rPr>
          <w:lang w:val="uk-UA" w:bidi="en-US"/>
        </w:rPr>
        <w:t>червня</w:t>
      </w:r>
      <w:r w:rsidRPr="005A0FB3" w:rsidR="00847568">
        <w:rPr>
          <w:lang w:val="uk-UA" w:bidi="en-US"/>
        </w:rPr>
        <w:t xml:space="preserve"> 2004</w:t>
      </w:r>
      <w:r w:rsidRPr="005A0FB3" w:rsidR="00563E6B">
        <w:rPr>
          <w:lang w:val="uk-UA" w:bidi="en-US"/>
        </w:rPr>
        <w:t xml:space="preserve"> року</w:t>
      </w:r>
      <w:r w:rsidRPr="005A0FB3" w:rsidR="00847568">
        <w:rPr>
          <w:lang w:val="uk-UA" w:bidi="en-US"/>
        </w:rPr>
        <w:t>.</w:t>
      </w:r>
      <w:r w:rsidRPr="005A0FB3" w:rsidR="00563E6B">
        <w:rPr>
          <w:lang w:val="uk-UA" w:bidi="en-US"/>
        </w:rPr>
        <w:t xml:space="preserve"> Закон був одноголосно ухвалений Національною асамблеєю </w:t>
      </w:r>
      <w:r w:rsidRPr="005A0FB3" w:rsidR="00847568">
        <w:rPr>
          <w:lang w:val="uk-UA" w:bidi="en-US"/>
        </w:rPr>
        <w:t xml:space="preserve">30 </w:t>
      </w:r>
      <w:r w:rsidRPr="005A0FB3" w:rsidR="00563E6B">
        <w:rPr>
          <w:lang w:val="uk-UA" w:bidi="en-US"/>
        </w:rPr>
        <w:t>листопада</w:t>
      </w:r>
      <w:r w:rsidRPr="005A0FB3" w:rsidR="00847568">
        <w:rPr>
          <w:lang w:val="uk-UA" w:bidi="en-US"/>
        </w:rPr>
        <w:t xml:space="preserve"> 2004</w:t>
      </w:r>
      <w:r w:rsidRPr="005A0FB3" w:rsidR="00563E6B">
        <w:rPr>
          <w:lang w:val="uk-UA" w:bidi="en-US"/>
        </w:rPr>
        <w:t xml:space="preserve"> року, а Сенатом - </w:t>
      </w:r>
      <w:r w:rsidRPr="005A0FB3" w:rsidR="00847568">
        <w:rPr>
          <w:lang w:val="uk-UA" w:bidi="en-US"/>
        </w:rPr>
        <w:t xml:space="preserve">2 </w:t>
      </w:r>
      <w:r w:rsidRPr="005A0FB3" w:rsidR="00563E6B">
        <w:rPr>
          <w:lang w:val="uk-UA" w:bidi="en-US"/>
        </w:rPr>
        <w:t>квітня</w:t>
      </w:r>
      <w:r w:rsidRPr="005A0FB3" w:rsidR="006D7678">
        <w:rPr>
          <w:lang w:val="uk-UA" w:bidi="en-US"/>
        </w:rPr>
        <w:t xml:space="preserve"> </w:t>
      </w:r>
      <w:r w:rsidRPr="005A0FB3" w:rsidR="00847568">
        <w:rPr>
          <w:lang w:val="uk-UA" w:bidi="en-US"/>
        </w:rPr>
        <w:t>2005</w:t>
      </w:r>
      <w:r w:rsidRPr="005A0FB3" w:rsidR="00563E6B">
        <w:rPr>
          <w:lang w:val="uk-UA" w:bidi="en-US"/>
        </w:rPr>
        <w:t xml:space="preserve"> року</w:t>
      </w:r>
      <w:r w:rsidRPr="005A0FB3" w:rsidR="00847568">
        <w:rPr>
          <w:lang w:val="uk-UA" w:bidi="en-US"/>
        </w:rPr>
        <w:t>.</w:t>
      </w:r>
    </w:p>
    <w:p w:rsidRPr="005A0FB3" w:rsidR="00B15B52" w:rsidP="005A0FB3" w:rsidRDefault="00563E6B">
      <w:pPr>
        <w:pStyle w:val="ECHRPara"/>
        <w:rPr>
          <w:lang w:val="uk-UA"/>
        </w:rPr>
      </w:pPr>
      <w:r w:rsidRPr="005A0FB3">
        <w:rPr>
          <w:lang w:val="uk-UA"/>
        </w:rPr>
        <w:t>Цей закон не дозволяє ні автаназії, ні допомоги у самогубстві</w:t>
      </w:r>
      <w:r w:rsidRPr="005A0FB3" w:rsidR="00B15B52">
        <w:rPr>
          <w:lang w:val="uk-UA"/>
        </w:rPr>
        <w:t xml:space="preserve">. </w:t>
      </w:r>
      <w:r w:rsidRPr="005A0FB3">
        <w:rPr>
          <w:lang w:val="uk-UA"/>
        </w:rPr>
        <w:t xml:space="preserve">Він дозволяє лікарям припиняти лікування тільки тоді, коли його продовження перетворюється на нерозумну впертість </w:t>
      </w:r>
      <w:r w:rsidRPr="005A0FB3" w:rsidR="00B15B52">
        <w:rPr>
          <w:lang w:val="uk-UA"/>
        </w:rPr>
        <w:t>(</w:t>
      </w:r>
      <w:r w:rsidRPr="005A0FB3">
        <w:rPr>
          <w:lang w:val="uk-UA"/>
        </w:rPr>
        <w:t>інакше кажучи, виявляється лікарська затятість</w:t>
      </w:r>
      <w:r w:rsidRPr="005A0FB3" w:rsidR="00B15B52">
        <w:rPr>
          <w:lang w:val="uk-UA"/>
        </w:rPr>
        <w:t>)</w:t>
      </w:r>
      <w:r w:rsidRPr="005A0FB3">
        <w:rPr>
          <w:lang w:val="uk-UA"/>
        </w:rPr>
        <w:t>, і відповідно до встановленої процедури</w:t>
      </w:r>
      <w:r w:rsidRPr="005A0FB3" w:rsidR="00B15B52">
        <w:rPr>
          <w:lang w:val="uk-UA"/>
        </w:rPr>
        <w:t>.</w:t>
      </w:r>
    </w:p>
    <w:p w:rsidRPr="005A0FB3" w:rsidR="006D7678" w:rsidP="005A0FB3" w:rsidRDefault="00563E6B">
      <w:pPr>
        <w:pStyle w:val="ECHRPara"/>
        <w:rPr>
          <w:lang w:val="uk-UA" w:bidi="en-US"/>
        </w:rPr>
      </w:pPr>
      <w:r w:rsidRPr="005A0FB3">
        <w:rPr>
          <w:lang w:val="uk-UA" w:bidi="en-US"/>
        </w:rPr>
        <w:t>Відповідні положення кодексу у редакції, зміненій даним законом, звучать так</w:t>
      </w:r>
      <w:r w:rsidRPr="005A0FB3" w:rsidR="00A21FB7">
        <w:rPr>
          <w:lang w:val="uk-UA" w:bidi="en-US"/>
        </w:rPr>
        <w:t>:</w:t>
      </w:r>
    </w:p>
    <w:p w:rsidRPr="005A0FB3" w:rsidR="00CC3C75" w:rsidP="005A0FB3" w:rsidRDefault="00563E6B">
      <w:pPr>
        <w:pStyle w:val="ECHRTitleCentre3"/>
        <w:rPr>
          <w:lang w:val="uk-UA"/>
        </w:rPr>
      </w:pPr>
      <w:r w:rsidRPr="005A0FB3">
        <w:rPr>
          <w:lang w:val="uk-UA"/>
        </w:rPr>
        <w:t xml:space="preserve">Стаття </w:t>
      </w:r>
      <w:r w:rsidRPr="005A0FB3" w:rsidR="00CC3C75">
        <w:rPr>
          <w:lang w:val="fr-FR"/>
        </w:rPr>
        <w:t>L</w:t>
      </w:r>
      <w:r w:rsidRPr="005A0FB3" w:rsidR="00CC3C75">
        <w:rPr>
          <w:lang w:val="uk-UA"/>
        </w:rPr>
        <w:t>. 1110-5</w:t>
      </w:r>
    </w:p>
    <w:p w:rsidRPr="005A0FB3" w:rsidR="00CC3C75" w:rsidP="005A0FB3" w:rsidRDefault="00CC3C75">
      <w:pPr>
        <w:pStyle w:val="ECHRParaQuote"/>
        <w:rPr>
          <w:lang w:val="uk-UA" w:bidi="en-US"/>
        </w:rPr>
      </w:pPr>
      <w:r w:rsidRPr="005A0FB3">
        <w:rPr>
          <w:lang w:val="uk-UA" w:bidi="en-US"/>
        </w:rPr>
        <w:t>«</w:t>
      </w:r>
      <w:r w:rsidRPr="005A0FB3" w:rsidR="00563E6B">
        <w:rPr>
          <w:lang w:val="uk-UA"/>
        </w:rPr>
        <w:t>Кожна особа, відповідно до стану здоров</w:t>
      </w:r>
      <w:r w:rsidRPr="005A0FB3" w:rsidR="005A0FB3">
        <w:rPr>
          <w:lang w:val="uk-UA"/>
        </w:rPr>
        <w:t>’</w:t>
      </w:r>
      <w:r w:rsidRPr="005A0FB3" w:rsidR="00563E6B">
        <w:rPr>
          <w:lang w:val="uk-UA"/>
        </w:rPr>
        <w:t xml:space="preserve">я і невідкладності допомоги, якої </w:t>
      </w:r>
      <w:r w:rsidRPr="005A0FB3" w:rsidR="00CC55B8">
        <w:rPr>
          <w:lang w:val="uk-UA"/>
        </w:rPr>
        <w:t>потребу</w:t>
      </w:r>
      <w:r w:rsidRPr="005A0FB3" w:rsidR="00563E6B">
        <w:rPr>
          <w:lang w:val="uk-UA"/>
        </w:rPr>
        <w:t>є, має право на отримання найвідповіднішої допомоги і лікування, ефективність як</w:t>
      </w:r>
      <w:r w:rsidRPr="005A0FB3" w:rsidR="00C86BD8">
        <w:rPr>
          <w:lang w:val="uk-UA"/>
        </w:rPr>
        <w:t>их є визнаною,</w:t>
      </w:r>
      <w:r w:rsidRPr="005A0FB3" w:rsidR="00563E6B">
        <w:rPr>
          <w:lang w:val="uk-UA"/>
        </w:rPr>
        <w:t xml:space="preserve"> і </w:t>
      </w:r>
      <w:r w:rsidRPr="005A0FB3">
        <w:rPr>
          <w:lang w:val="fr-FR" w:bidi="en-US"/>
        </w:rPr>
        <w:t> </w:t>
      </w:r>
      <w:r w:rsidRPr="005A0FB3" w:rsidR="00C86BD8">
        <w:rPr>
          <w:lang w:val="uk-UA" w:bidi="en-US"/>
        </w:rPr>
        <w:t>які гарантують найбільшу санітарну безпеку з огляду на перевірені медичні знання</w:t>
      </w:r>
      <w:r w:rsidRPr="005A0FB3">
        <w:rPr>
          <w:lang w:val="uk-UA" w:bidi="en-US"/>
        </w:rPr>
        <w:t xml:space="preserve">. </w:t>
      </w:r>
      <w:r w:rsidRPr="005A0FB3" w:rsidR="00C86BD8">
        <w:rPr>
          <w:lang w:val="uk-UA" w:bidi="en-US"/>
        </w:rPr>
        <w:t>Превентивні заходи, обстеження або лікування не повинні, наскільки це дозволяє медична наука, спричиняти ризик, непропорційний відносно очікуваного поліпшення</w:t>
      </w:r>
      <w:r w:rsidRPr="005A0FB3">
        <w:rPr>
          <w:lang w:val="uk-UA" w:bidi="en-US"/>
        </w:rPr>
        <w:t>.</w:t>
      </w:r>
    </w:p>
    <w:p w:rsidRPr="005A0FB3" w:rsidR="00CC3C75" w:rsidP="005A0FB3" w:rsidRDefault="00CC1600">
      <w:pPr>
        <w:pStyle w:val="ECHRParaQuote"/>
        <w:rPr>
          <w:lang w:val="uk-UA" w:bidi="en-US"/>
        </w:rPr>
      </w:pPr>
      <w:r w:rsidRPr="005A0FB3">
        <w:rPr>
          <w:lang w:val="uk-UA" w:bidi="en-US"/>
        </w:rPr>
        <w:t>Ці дії не повинні бути вчинені з нерозумною впертістю</w:t>
      </w:r>
      <w:r w:rsidRPr="005A0FB3" w:rsidR="00CC3C75">
        <w:rPr>
          <w:lang w:val="uk-UA" w:bidi="en-US"/>
        </w:rPr>
        <w:t xml:space="preserve">. </w:t>
      </w:r>
      <w:r w:rsidRPr="005A0FB3">
        <w:rPr>
          <w:lang w:val="uk-UA" w:bidi="en-US"/>
        </w:rPr>
        <w:t>Коли вони виявляються непотрібними, непропорційними або такими, що забезпечують виключно штучне підтримання життя, то їх може бути припинено або не вжито</w:t>
      </w:r>
      <w:r w:rsidRPr="005A0FB3" w:rsidR="00CC3C75">
        <w:rPr>
          <w:lang w:val="uk-UA" w:bidi="en-US"/>
        </w:rPr>
        <w:t xml:space="preserve">. </w:t>
      </w:r>
      <w:r w:rsidRPr="005A0FB3">
        <w:rPr>
          <w:lang w:val="uk-UA" w:bidi="en-US"/>
        </w:rPr>
        <w:t>У такому випадку лікар має поважати гідність помираючого і забезпечити якість його життя, надаючи допомогу, зг</w:t>
      </w:r>
      <w:r w:rsidRPr="005A0FB3" w:rsidR="000F5D60">
        <w:rPr>
          <w:lang w:val="uk-UA" w:bidi="en-US"/>
        </w:rPr>
        <w:t>а</w:t>
      </w:r>
      <w:r w:rsidRPr="005A0FB3">
        <w:rPr>
          <w:lang w:val="uk-UA" w:bidi="en-US"/>
        </w:rPr>
        <w:t>д</w:t>
      </w:r>
      <w:r w:rsidRPr="005A0FB3" w:rsidR="000F5D60">
        <w:rPr>
          <w:lang w:val="uk-UA" w:bidi="en-US"/>
        </w:rPr>
        <w:t>а</w:t>
      </w:r>
      <w:r w:rsidRPr="005A0FB3">
        <w:rPr>
          <w:lang w:val="uk-UA" w:bidi="en-US"/>
        </w:rPr>
        <w:t xml:space="preserve">ну у статті </w:t>
      </w:r>
      <w:r w:rsidRPr="005A0FB3" w:rsidR="00CC3C75">
        <w:rPr>
          <w:lang w:val="fr-FR" w:bidi="en-US"/>
        </w:rPr>
        <w:t>L</w:t>
      </w:r>
      <w:r w:rsidRPr="005A0FB3" w:rsidR="00CC3C75">
        <w:rPr>
          <w:lang w:val="uk-UA" w:bidi="en-US"/>
        </w:rPr>
        <w:t>. 1110-10 (</w:t>
      </w:r>
      <w:r w:rsidRPr="005A0FB3" w:rsidR="006D7678">
        <w:rPr>
          <w:lang w:val="uk-UA" w:bidi="en-US"/>
        </w:rPr>
        <w:t>...</w:t>
      </w:r>
      <w:r w:rsidRPr="005A0FB3" w:rsidR="00CC3C75">
        <w:rPr>
          <w:lang w:val="uk-UA" w:bidi="en-US"/>
        </w:rPr>
        <w:t>)</w:t>
      </w:r>
    </w:p>
    <w:p w:rsidRPr="005A0FB3" w:rsidR="006D7678" w:rsidP="005A0FB3" w:rsidRDefault="006A3075">
      <w:pPr>
        <w:pStyle w:val="ECHRParaQuote"/>
        <w:rPr>
          <w:lang w:val="uk-UA" w:bidi="en-US"/>
        </w:rPr>
      </w:pPr>
      <w:r w:rsidRPr="005A0FB3">
        <w:rPr>
          <w:lang w:val="uk-UA"/>
        </w:rPr>
        <w:t>Кожна особа має право на отримання допомоги з метою полегшення болю</w:t>
      </w:r>
      <w:r w:rsidRPr="005A0FB3" w:rsidR="00CC3C75">
        <w:rPr>
          <w:lang w:val="uk-UA" w:bidi="en-US"/>
        </w:rPr>
        <w:t xml:space="preserve">. </w:t>
      </w:r>
      <w:r w:rsidRPr="005A0FB3">
        <w:rPr>
          <w:lang w:val="uk-UA" w:bidi="en-US"/>
        </w:rPr>
        <w:t>Біль має бути у кожному випадку попереджений, оцінений, врахований і полегшений</w:t>
      </w:r>
      <w:r w:rsidRPr="005A0FB3" w:rsidR="00CC3C75">
        <w:rPr>
          <w:lang w:val="uk-UA" w:bidi="en-US"/>
        </w:rPr>
        <w:t>.</w:t>
      </w:r>
    </w:p>
    <w:p w:rsidRPr="005A0FB3" w:rsidR="00CC3C75" w:rsidP="005A0FB3" w:rsidRDefault="006A3075">
      <w:pPr>
        <w:pStyle w:val="ECHRParaQuote"/>
        <w:rPr>
          <w:lang w:val="fr-FR" w:bidi="en-US"/>
        </w:rPr>
      </w:pPr>
      <w:r w:rsidRPr="005A0FB3">
        <w:rPr>
          <w:lang w:val="uk-UA" w:bidi="en-US"/>
        </w:rPr>
        <w:t>Медичні працівники вживаю</w:t>
      </w:r>
      <w:r w:rsidRPr="005A0FB3" w:rsidR="00026817">
        <w:rPr>
          <w:lang w:val="uk-UA" w:bidi="en-US"/>
        </w:rPr>
        <w:t>ть усіх наявних засобів для забе</w:t>
      </w:r>
      <w:r w:rsidRPr="005A0FB3">
        <w:rPr>
          <w:lang w:val="uk-UA" w:bidi="en-US"/>
        </w:rPr>
        <w:t xml:space="preserve">зпечення кожному гідного життя до самої смерті </w:t>
      </w:r>
      <w:r w:rsidRPr="005A0FB3" w:rsidR="00CC3C75">
        <w:rPr>
          <w:lang w:val="uk-UA" w:bidi="en-US"/>
        </w:rPr>
        <w:t>(</w:t>
      </w:r>
      <w:r w:rsidRPr="005A0FB3" w:rsidR="006D7678">
        <w:rPr>
          <w:lang w:val="uk-UA" w:bidi="en-US"/>
        </w:rPr>
        <w:t>...</w:t>
      </w:r>
      <w:r w:rsidRPr="005A0FB3" w:rsidR="00CC3C75">
        <w:rPr>
          <w:lang w:val="uk-UA" w:bidi="en-US"/>
        </w:rPr>
        <w:t>)</w:t>
      </w:r>
      <w:r w:rsidRPr="005A0FB3" w:rsidR="00CC3C75">
        <w:rPr>
          <w:lang w:val="fr-FR" w:bidi="en-US"/>
        </w:rPr>
        <w:t> »</w:t>
      </w:r>
    </w:p>
    <w:p w:rsidRPr="005A0FB3" w:rsidR="00CC3C75" w:rsidP="005A0FB3" w:rsidRDefault="00563E6B">
      <w:pPr>
        <w:pStyle w:val="ECHRTitleCentre3"/>
        <w:rPr>
          <w:lang w:val="fr-FR"/>
        </w:rPr>
      </w:pPr>
      <w:r w:rsidRPr="005A0FB3">
        <w:rPr>
          <w:lang w:val="uk-UA"/>
        </w:rPr>
        <w:t>Стаття</w:t>
      </w:r>
      <w:r w:rsidRPr="005A0FB3">
        <w:rPr>
          <w:lang w:val="fr-FR"/>
        </w:rPr>
        <w:t xml:space="preserve"> </w:t>
      </w:r>
      <w:r w:rsidRPr="005A0FB3" w:rsidR="00CC3C75">
        <w:rPr>
          <w:lang w:val="fr-FR"/>
        </w:rPr>
        <w:t>L. 1111-4</w:t>
      </w:r>
    </w:p>
    <w:p w:rsidRPr="005A0FB3" w:rsidR="00CC3C75" w:rsidP="005A0FB3" w:rsidRDefault="00CC3C75">
      <w:pPr>
        <w:pStyle w:val="ECHRParaQuote"/>
        <w:rPr>
          <w:lang w:val="fr-FR" w:bidi="en-US"/>
        </w:rPr>
      </w:pPr>
      <w:r w:rsidRPr="005A0FB3">
        <w:rPr>
          <w:lang w:val="fr-FR" w:bidi="en-US"/>
        </w:rPr>
        <w:t>«</w:t>
      </w:r>
      <w:r w:rsidRPr="005A0FB3" w:rsidR="009E4652">
        <w:rPr>
          <w:lang w:val="uk-UA"/>
        </w:rPr>
        <w:t>Кожна особа</w:t>
      </w:r>
      <w:r w:rsidRPr="005A0FB3" w:rsidR="0001460E">
        <w:rPr>
          <w:lang w:val="uk-UA" w:bidi="en-US"/>
        </w:rPr>
        <w:t xml:space="preserve"> за допомогою медичного працівника і з урахуванням наданих їй інформації і попереджень ухвалює рішення щодо свого здоров</w:t>
      </w:r>
      <w:r w:rsidRPr="005A0FB3" w:rsidR="005A0FB3">
        <w:rPr>
          <w:lang w:val="fr-FR" w:bidi="en-US"/>
        </w:rPr>
        <w:t>’</w:t>
      </w:r>
      <w:r w:rsidRPr="005A0FB3" w:rsidR="0001460E">
        <w:rPr>
          <w:lang w:val="uk-UA" w:bidi="en-US"/>
        </w:rPr>
        <w:t>я</w:t>
      </w:r>
      <w:r w:rsidRPr="005A0FB3">
        <w:rPr>
          <w:lang w:val="fr-FR" w:bidi="en-US"/>
        </w:rPr>
        <w:t>.</w:t>
      </w:r>
    </w:p>
    <w:p w:rsidRPr="005A0FB3" w:rsidR="00CC3C75" w:rsidP="005A0FB3" w:rsidRDefault="0001460E">
      <w:pPr>
        <w:pStyle w:val="ECHRParaQuote"/>
        <w:rPr>
          <w:lang w:val="fr-FR" w:bidi="en-US"/>
        </w:rPr>
      </w:pPr>
      <w:r w:rsidRPr="005A0FB3">
        <w:rPr>
          <w:lang w:val="uk-UA" w:bidi="en-US"/>
        </w:rPr>
        <w:t xml:space="preserve">Лікар, повідомивши про наслідки зробленого вибору, має поважати волю особи </w:t>
      </w:r>
      <w:r w:rsidRPr="005A0FB3" w:rsidR="00CC3C75">
        <w:rPr>
          <w:lang w:val="fr-FR" w:bidi="en-US"/>
        </w:rPr>
        <w:t>(</w:t>
      </w:r>
      <w:r w:rsidRPr="005A0FB3" w:rsidR="006D7678">
        <w:rPr>
          <w:lang w:val="fr-FR" w:bidi="en-US"/>
        </w:rPr>
        <w:t>...</w:t>
      </w:r>
      <w:r w:rsidRPr="005A0FB3" w:rsidR="00CC3C75">
        <w:rPr>
          <w:lang w:val="fr-FR" w:bidi="en-US"/>
        </w:rPr>
        <w:t>)</w:t>
      </w:r>
    </w:p>
    <w:p w:rsidRPr="005A0FB3" w:rsidR="006D7678" w:rsidP="005A0FB3" w:rsidRDefault="0001460E">
      <w:pPr>
        <w:pStyle w:val="ECHRParaQuote"/>
        <w:rPr>
          <w:lang w:val="fr-FR" w:bidi="en-US"/>
        </w:rPr>
      </w:pPr>
      <w:r w:rsidRPr="005A0FB3">
        <w:rPr>
          <w:lang w:val="uk-UA" w:bidi="en-US"/>
        </w:rPr>
        <w:t>Жоден медичний акт, жодне лікування не можуть бути вчинені без вільної і усвідомленої згоди особи; така згода мож</w:t>
      </w:r>
      <w:r w:rsidRPr="005A0FB3" w:rsidR="001A583D">
        <w:rPr>
          <w:lang w:val="uk-UA" w:bidi="en-US"/>
        </w:rPr>
        <w:t>е</w:t>
      </w:r>
      <w:r w:rsidRPr="005A0FB3">
        <w:rPr>
          <w:lang w:val="uk-UA" w:bidi="en-US"/>
        </w:rPr>
        <w:t xml:space="preserve"> бути у будь-який момент відкликана</w:t>
      </w:r>
      <w:r w:rsidRPr="005A0FB3" w:rsidR="00CC3C75">
        <w:rPr>
          <w:lang w:val="fr-FR" w:bidi="en-US"/>
        </w:rPr>
        <w:t>.</w:t>
      </w:r>
    </w:p>
    <w:p w:rsidRPr="005A0FB3" w:rsidR="006D7678" w:rsidP="005A0FB3" w:rsidRDefault="0001460E">
      <w:pPr>
        <w:pStyle w:val="ECHRParaQuote"/>
        <w:rPr>
          <w:lang w:val="uk-UA" w:bidi="en-US"/>
        </w:rPr>
      </w:pPr>
      <w:r w:rsidRPr="005A0FB3">
        <w:rPr>
          <w:lang w:val="uk-UA" w:bidi="en-US"/>
        </w:rPr>
        <w:t>Якщо особа перебуває у такому стані, коли не може висловити свою в</w:t>
      </w:r>
      <w:r w:rsidRPr="005A0FB3" w:rsidR="00CC55B8">
        <w:rPr>
          <w:lang w:val="uk-UA" w:bidi="en-US"/>
        </w:rPr>
        <w:t>о</w:t>
      </w:r>
      <w:r w:rsidRPr="005A0FB3">
        <w:rPr>
          <w:lang w:val="uk-UA" w:bidi="en-US"/>
        </w:rPr>
        <w:t xml:space="preserve">лю, жодне втручання або обстеження не можуть бути здійснені без повідомлення довіреної особи, передбаченої статтею </w:t>
      </w:r>
      <w:r w:rsidRPr="005A0FB3">
        <w:rPr>
          <w:lang w:val="fr-FR" w:bidi="en-US"/>
        </w:rPr>
        <w:t>L</w:t>
      </w:r>
      <w:r w:rsidRPr="005A0FB3">
        <w:rPr>
          <w:lang w:val="uk-UA" w:bidi="en-US"/>
        </w:rPr>
        <w:t>. 1111-6, або родини, або, за їх відсутності, одного з близьких, окрім невідкладних випадків або коли неможливо спитати думку згаданих осіб</w:t>
      </w:r>
      <w:r w:rsidRPr="005A0FB3" w:rsidR="00CC3C75">
        <w:rPr>
          <w:lang w:val="uk-UA" w:bidi="en-US"/>
        </w:rPr>
        <w:t>.</w:t>
      </w:r>
    </w:p>
    <w:p w:rsidRPr="005A0FB3" w:rsidR="00CC3C75" w:rsidP="005A0FB3" w:rsidRDefault="0001460E">
      <w:pPr>
        <w:pStyle w:val="ECHRParaQuote"/>
        <w:rPr>
          <w:lang w:val="fr-FR" w:bidi="en-US"/>
        </w:rPr>
      </w:pPr>
      <w:r w:rsidRPr="005A0FB3">
        <w:rPr>
          <w:lang w:val="uk-UA" w:bidi="en-US"/>
        </w:rPr>
        <w:t>Якщо особа перебуває у такому стані, коли не може висловити свою волю, то обмеження або припинення лікування</w:t>
      </w:r>
      <w:r w:rsidRPr="005A0FB3" w:rsidR="00CC3C75">
        <w:rPr>
          <w:lang w:val="uk-UA" w:bidi="en-US"/>
        </w:rPr>
        <w:t>,</w:t>
      </w:r>
      <w:r w:rsidRPr="005A0FB3">
        <w:rPr>
          <w:lang w:val="uk-UA" w:bidi="en-US"/>
        </w:rPr>
        <w:t xml:space="preserve"> котрі можуть становити загрозу для життя, не можуть бути вчинені без дотримання колегіальної процедури, встановленої кодексом медичної деонтології, і без повідомлення довіреної особи, передбаченої статтею </w:t>
      </w:r>
      <w:r w:rsidRPr="005A0FB3">
        <w:rPr>
          <w:lang w:val="fr-FR" w:bidi="en-US"/>
        </w:rPr>
        <w:t>L</w:t>
      </w:r>
      <w:r w:rsidRPr="005A0FB3">
        <w:rPr>
          <w:lang w:val="uk-UA" w:bidi="en-US"/>
        </w:rPr>
        <w:t>. 1111-6, або родини, або, за їх відсутності, одного з близьких, або, за наявності, без дотримання попередніх вказівок</w:t>
      </w:r>
      <w:r w:rsidRPr="005A0FB3" w:rsidR="00CC3C75">
        <w:rPr>
          <w:lang w:val="uk-UA" w:bidi="en-US"/>
        </w:rPr>
        <w:t xml:space="preserve">. </w:t>
      </w:r>
      <w:r w:rsidRPr="005A0FB3">
        <w:rPr>
          <w:lang w:val="uk-UA" w:bidi="en-US"/>
        </w:rPr>
        <w:t xml:space="preserve">Мотивоване </w:t>
      </w:r>
      <w:r w:rsidRPr="005A0FB3" w:rsidR="00AA0F0E">
        <w:rPr>
          <w:lang w:val="uk-UA" w:bidi="en-US"/>
        </w:rPr>
        <w:t xml:space="preserve">рішення </w:t>
      </w:r>
      <w:r w:rsidRPr="005A0FB3" w:rsidR="001A583D">
        <w:rPr>
          <w:lang w:val="uk-UA" w:bidi="en-US"/>
        </w:rPr>
        <w:t xml:space="preserve">про обмеження або припинення лікування заноситься до історії хвороби </w:t>
      </w:r>
      <w:r w:rsidRPr="005A0FB3" w:rsidR="00CC3C75">
        <w:rPr>
          <w:lang w:val="uk-UA" w:bidi="en-US"/>
        </w:rPr>
        <w:t>(</w:t>
      </w:r>
      <w:r w:rsidRPr="005A0FB3" w:rsidR="006D7678">
        <w:rPr>
          <w:lang w:val="uk-UA" w:bidi="en-US"/>
        </w:rPr>
        <w:t>...</w:t>
      </w:r>
      <w:r w:rsidRPr="005A0FB3" w:rsidR="00CC3C75">
        <w:rPr>
          <w:lang w:val="uk-UA" w:bidi="en-US"/>
        </w:rPr>
        <w:t>)</w:t>
      </w:r>
      <w:r w:rsidRPr="005A0FB3" w:rsidR="00CC3C75">
        <w:rPr>
          <w:lang w:val="fr-FR" w:bidi="en-US"/>
        </w:rPr>
        <w:t> »</w:t>
      </w:r>
    </w:p>
    <w:p w:rsidRPr="005A0FB3" w:rsidR="00CC3C75" w:rsidP="005A0FB3" w:rsidRDefault="00563E6B">
      <w:pPr>
        <w:pStyle w:val="ECHRTitleCentre3"/>
        <w:rPr>
          <w:lang w:val="fr-FR"/>
        </w:rPr>
      </w:pPr>
      <w:r w:rsidRPr="005A0FB3">
        <w:rPr>
          <w:lang w:val="uk-UA"/>
        </w:rPr>
        <w:t>Стаття</w:t>
      </w:r>
      <w:r w:rsidRPr="005A0FB3" w:rsidR="00CC3C75">
        <w:rPr>
          <w:lang w:val="fr-FR"/>
        </w:rPr>
        <w:t xml:space="preserve"> L. 1111-6</w:t>
      </w:r>
    </w:p>
    <w:p w:rsidRPr="005A0FB3" w:rsidR="00CC3C75" w:rsidP="005A0FB3" w:rsidRDefault="00CC3C75">
      <w:pPr>
        <w:pStyle w:val="ECHRParaQuote"/>
        <w:rPr>
          <w:lang w:val="uk-UA" w:bidi="en-US"/>
        </w:rPr>
      </w:pPr>
      <w:r w:rsidRPr="005A0FB3">
        <w:rPr>
          <w:lang w:val="fr-FR" w:bidi="en-US"/>
        </w:rPr>
        <w:t>«</w:t>
      </w:r>
      <w:r w:rsidRPr="005A0FB3" w:rsidR="00A53625">
        <w:rPr>
          <w:lang w:val="uk-UA"/>
        </w:rPr>
        <w:t xml:space="preserve">Кожна </w:t>
      </w:r>
      <w:r w:rsidRPr="005A0FB3" w:rsidR="001A583D">
        <w:rPr>
          <w:lang w:val="uk-UA"/>
        </w:rPr>
        <w:t xml:space="preserve">повнолітня </w:t>
      </w:r>
      <w:r w:rsidRPr="005A0FB3" w:rsidR="00A53625">
        <w:rPr>
          <w:lang w:val="uk-UA"/>
        </w:rPr>
        <w:t>особа</w:t>
      </w:r>
      <w:r w:rsidRPr="005A0FB3">
        <w:rPr>
          <w:lang w:val="fr-FR" w:bidi="en-US"/>
        </w:rPr>
        <w:t> </w:t>
      </w:r>
      <w:r w:rsidRPr="005A0FB3" w:rsidR="001A583D">
        <w:rPr>
          <w:lang w:val="uk-UA" w:bidi="en-US"/>
        </w:rPr>
        <w:t xml:space="preserve">може призначити довірену особу з-поміж батьків, рідних або сімейного лікаря, з якою треба буде радитись у випадку, коли сама особа перебуває у стані, </w:t>
      </w:r>
      <w:r w:rsidRPr="005A0FB3" w:rsidR="00CC55B8">
        <w:rPr>
          <w:lang w:val="uk-UA" w:bidi="en-US"/>
        </w:rPr>
        <w:t>у якому</w:t>
      </w:r>
      <w:r w:rsidRPr="005A0FB3" w:rsidR="001A583D">
        <w:rPr>
          <w:lang w:val="uk-UA" w:bidi="en-US"/>
        </w:rPr>
        <w:t xml:space="preserve"> не може висловити свою волю</w:t>
      </w:r>
      <w:r w:rsidRPr="005A0FB3" w:rsidR="001A583D">
        <w:rPr>
          <w:lang w:val="fr-FR" w:bidi="en-US"/>
        </w:rPr>
        <w:t xml:space="preserve"> </w:t>
      </w:r>
      <w:r w:rsidRPr="005A0FB3" w:rsidR="001A583D">
        <w:rPr>
          <w:lang w:val="uk-UA" w:bidi="en-US"/>
        </w:rPr>
        <w:t>і отримати необхідну для цього інформацію</w:t>
      </w:r>
      <w:r w:rsidRPr="005A0FB3">
        <w:rPr>
          <w:lang w:val="fr-FR" w:bidi="en-US"/>
        </w:rPr>
        <w:t>.</w:t>
      </w:r>
      <w:r w:rsidRPr="005A0FB3" w:rsidR="001A583D">
        <w:rPr>
          <w:lang w:val="uk-UA" w:bidi="en-US"/>
        </w:rPr>
        <w:t xml:space="preserve"> Таке призначення оформлюється письмово</w:t>
      </w:r>
      <w:r w:rsidRPr="005A0FB3">
        <w:rPr>
          <w:lang w:val="uk-UA" w:bidi="en-US"/>
        </w:rPr>
        <w:t xml:space="preserve">. </w:t>
      </w:r>
      <w:r w:rsidRPr="005A0FB3" w:rsidR="001A583D">
        <w:rPr>
          <w:lang w:val="uk-UA" w:bidi="en-US"/>
        </w:rPr>
        <w:t>Його може бути у будь-який момент відкликано</w:t>
      </w:r>
      <w:r w:rsidRPr="005A0FB3">
        <w:rPr>
          <w:lang w:val="uk-UA" w:bidi="en-US"/>
        </w:rPr>
        <w:t xml:space="preserve">. </w:t>
      </w:r>
      <w:r w:rsidRPr="005A0FB3" w:rsidR="001A583D">
        <w:rPr>
          <w:lang w:val="uk-UA" w:bidi="en-US"/>
        </w:rPr>
        <w:t>За бажанням хворого довірена особа супроводжує його під час адміністративних дій і бере участь у медичних нарадах з метою допомогти ухвалити рішення</w:t>
      </w:r>
      <w:r w:rsidRPr="005A0FB3">
        <w:rPr>
          <w:lang w:val="uk-UA" w:bidi="en-US"/>
        </w:rPr>
        <w:t>.</w:t>
      </w:r>
    </w:p>
    <w:p w:rsidRPr="005A0FB3" w:rsidR="00CC3C75" w:rsidP="005A0FB3" w:rsidRDefault="00CC3C75">
      <w:pPr>
        <w:pStyle w:val="ECHRParaQuote"/>
        <w:rPr>
          <w:lang w:val="fr-FR" w:bidi="en-US"/>
        </w:rPr>
      </w:pPr>
      <w:r w:rsidRPr="005A0FB3">
        <w:rPr>
          <w:lang w:val="uk-UA" w:bidi="en-US"/>
        </w:rPr>
        <w:t xml:space="preserve"> </w:t>
      </w:r>
      <w:r w:rsidRPr="005A0FB3" w:rsidR="001A583D">
        <w:rPr>
          <w:lang w:val="uk-UA" w:bidi="en-US"/>
        </w:rPr>
        <w:t>Під час будь-якої госпіталізації до медичного закладу хворому має бути запропоновано призначити довірену особу на умовах, визначених у попередньому параграфі</w:t>
      </w:r>
      <w:r w:rsidRPr="005A0FB3">
        <w:rPr>
          <w:lang w:val="uk-UA" w:bidi="en-US"/>
        </w:rPr>
        <w:t xml:space="preserve">. </w:t>
      </w:r>
      <w:r w:rsidRPr="005A0FB3" w:rsidR="001A583D">
        <w:rPr>
          <w:lang w:val="uk-UA" w:bidi="en-US"/>
        </w:rPr>
        <w:t xml:space="preserve">Таке призначення дійсне протягом госпіталізації, якщо тільки хворий не вирішить інакше </w:t>
      </w:r>
      <w:r w:rsidRPr="005A0FB3">
        <w:rPr>
          <w:lang w:val="uk-UA" w:bidi="en-US"/>
        </w:rPr>
        <w:t>(</w:t>
      </w:r>
      <w:r w:rsidRPr="005A0FB3" w:rsidR="006D7678">
        <w:rPr>
          <w:lang w:val="uk-UA" w:bidi="en-US"/>
        </w:rPr>
        <w:t>...</w:t>
      </w:r>
      <w:r w:rsidRPr="005A0FB3">
        <w:rPr>
          <w:lang w:val="uk-UA" w:bidi="en-US"/>
        </w:rPr>
        <w:t>)</w:t>
      </w:r>
      <w:r w:rsidRPr="005A0FB3">
        <w:rPr>
          <w:lang w:val="fr-FR" w:bidi="en-US"/>
        </w:rPr>
        <w:t> »</w:t>
      </w:r>
    </w:p>
    <w:p w:rsidRPr="005A0FB3" w:rsidR="00CC3C75" w:rsidP="005A0FB3" w:rsidRDefault="00563E6B">
      <w:pPr>
        <w:pStyle w:val="ECHRTitleCentre3"/>
        <w:rPr>
          <w:lang w:val="fr-FR"/>
        </w:rPr>
      </w:pPr>
      <w:r w:rsidRPr="005A0FB3">
        <w:rPr>
          <w:lang w:val="uk-UA"/>
        </w:rPr>
        <w:t>Стаття</w:t>
      </w:r>
      <w:r w:rsidRPr="005A0FB3" w:rsidR="00CC3C75">
        <w:rPr>
          <w:lang w:val="fr-FR"/>
        </w:rPr>
        <w:t xml:space="preserve"> L. 1111-11</w:t>
      </w:r>
    </w:p>
    <w:p w:rsidRPr="005A0FB3" w:rsidR="00CC3C75" w:rsidP="005A0FB3" w:rsidRDefault="00CC3C75">
      <w:pPr>
        <w:pStyle w:val="ECHRParaQuote"/>
        <w:rPr>
          <w:lang w:val="fr-FR" w:bidi="en-US"/>
        </w:rPr>
      </w:pPr>
      <w:r w:rsidRPr="005A0FB3">
        <w:rPr>
          <w:lang w:val="fr-FR" w:bidi="en-US"/>
        </w:rPr>
        <w:t>«</w:t>
      </w:r>
      <w:r w:rsidRPr="005A0FB3" w:rsidR="00761DC1">
        <w:rPr>
          <w:lang w:val="uk-UA"/>
        </w:rPr>
        <w:t>Кожна повнолітня особа</w:t>
      </w:r>
      <w:r w:rsidRPr="005A0FB3" w:rsidR="00761DC1">
        <w:rPr>
          <w:lang w:val="fr-FR" w:bidi="en-US"/>
        </w:rPr>
        <w:t> </w:t>
      </w:r>
      <w:r w:rsidRPr="005A0FB3" w:rsidR="00761DC1">
        <w:rPr>
          <w:lang w:val="uk-UA" w:bidi="en-US"/>
        </w:rPr>
        <w:t xml:space="preserve">може скласти попередні </w:t>
      </w:r>
      <w:r w:rsidRPr="005A0FB3" w:rsidR="0035352E">
        <w:rPr>
          <w:lang w:val="uk-UA" w:bidi="en-US"/>
        </w:rPr>
        <w:t>розпорядження</w:t>
      </w:r>
      <w:r w:rsidRPr="005A0FB3" w:rsidR="00761DC1">
        <w:rPr>
          <w:lang w:val="uk-UA" w:bidi="en-US"/>
        </w:rPr>
        <w:t xml:space="preserve"> </w:t>
      </w:r>
      <w:r w:rsidRPr="005A0FB3" w:rsidR="007F41BA">
        <w:rPr>
          <w:lang w:val="uk-UA" w:bidi="en-US"/>
        </w:rPr>
        <w:t xml:space="preserve">на випадок, коли вона може опинитись у такому стані, </w:t>
      </w:r>
      <w:r w:rsidRPr="005A0FB3" w:rsidR="0035352E">
        <w:rPr>
          <w:lang w:val="uk-UA" w:bidi="en-US"/>
        </w:rPr>
        <w:t>у якому</w:t>
      </w:r>
      <w:r w:rsidRPr="005A0FB3" w:rsidR="007F41BA">
        <w:rPr>
          <w:lang w:val="uk-UA" w:bidi="en-US"/>
        </w:rPr>
        <w:t xml:space="preserve"> не зможе висловити свою волю</w:t>
      </w:r>
      <w:r w:rsidRPr="005A0FB3">
        <w:rPr>
          <w:lang w:val="fr-FR" w:bidi="en-US"/>
        </w:rPr>
        <w:t xml:space="preserve">. </w:t>
      </w:r>
      <w:r w:rsidRPr="005A0FB3" w:rsidR="0035352E">
        <w:rPr>
          <w:lang w:val="uk-UA" w:bidi="en-US"/>
        </w:rPr>
        <w:t>У таких попередніх розпорядженнях зазначається бажання особи щодо завершення її життя стосовно умов обмеження або припинення лікування</w:t>
      </w:r>
      <w:r w:rsidRPr="005A0FB3">
        <w:rPr>
          <w:lang w:val="fr-FR" w:bidi="en-US"/>
        </w:rPr>
        <w:t xml:space="preserve">. </w:t>
      </w:r>
      <w:r w:rsidRPr="005A0FB3" w:rsidR="0035352E">
        <w:rPr>
          <w:lang w:val="uk-UA" w:bidi="en-US"/>
        </w:rPr>
        <w:t>Ці розпорядження можуть бути у будь-який момент відкликані</w:t>
      </w:r>
      <w:r w:rsidRPr="005A0FB3">
        <w:rPr>
          <w:lang w:val="fr-FR" w:bidi="en-US"/>
        </w:rPr>
        <w:t>.</w:t>
      </w:r>
    </w:p>
    <w:p w:rsidRPr="005A0FB3" w:rsidR="00CC3C75" w:rsidP="005A0FB3" w:rsidRDefault="0035352E">
      <w:pPr>
        <w:pStyle w:val="ECHRParaQuote"/>
        <w:rPr>
          <w:lang w:val="fr-FR" w:bidi="en-US"/>
        </w:rPr>
      </w:pPr>
      <w:r w:rsidRPr="005A0FB3">
        <w:rPr>
          <w:rFonts w:cstheme="minorHAnsi"/>
          <w:lang w:val="uk-UA" w:bidi="en-US"/>
        </w:rPr>
        <w:t xml:space="preserve">Якщо такі розпорядження зроблені менш ніж за три роки до того, як особа опинилась у стані несвідомості, лікар має враховувати їх під час ухвалення рішення щодо її обстеження, втручання або лікування </w:t>
      </w:r>
      <w:r w:rsidRPr="005A0FB3" w:rsidR="00CC3C75">
        <w:rPr>
          <w:lang w:val="fr-FR" w:bidi="en-US"/>
        </w:rPr>
        <w:t>(</w:t>
      </w:r>
      <w:r w:rsidRPr="005A0FB3" w:rsidR="006D7678">
        <w:rPr>
          <w:lang w:val="fr-FR" w:bidi="en-US"/>
        </w:rPr>
        <w:t>...</w:t>
      </w:r>
      <w:r w:rsidRPr="005A0FB3" w:rsidR="00CC3C75">
        <w:rPr>
          <w:lang w:val="fr-FR" w:bidi="en-US"/>
        </w:rPr>
        <w:t>) »</w:t>
      </w:r>
    </w:p>
    <w:bookmarkStart w:name="p54" w:id="15"/>
    <w:p w:rsidRPr="005A0FB3" w:rsidR="00CC3C75" w:rsidP="005A0FB3" w:rsidRDefault="00C2736C">
      <w:pPr>
        <w:pStyle w:val="ECHRPara"/>
        <w:rPr>
          <w:lang w:val="fr-FR" w:bidi="en-US"/>
        </w:rPr>
      </w:pPr>
      <w:r w:rsidRPr="005A0FB3">
        <w:rPr>
          <w:lang w:val="fr-FR" w:bidi="en-US"/>
        </w:rPr>
        <w:fldChar w:fldCharType="begin"/>
      </w:r>
      <w:r w:rsidRPr="005A0FB3" w:rsidR="00CC3C75">
        <w:rPr>
          <w:lang w:val="fr-FR" w:bidi="en-US"/>
        </w:rPr>
        <w:instrText xml:space="preserve"> SEQ level0 \*arabic </w:instrText>
      </w:r>
      <w:r w:rsidRPr="005A0FB3">
        <w:rPr>
          <w:lang w:val="fr-FR" w:bidi="en-US"/>
        </w:rPr>
        <w:fldChar w:fldCharType="separate"/>
      </w:r>
      <w:r w:rsidRPr="005A0FB3" w:rsidR="005A0FB3">
        <w:rPr>
          <w:noProof/>
          <w:lang w:val="fr-FR" w:bidi="en-US"/>
        </w:rPr>
        <w:t>54</w:t>
      </w:r>
      <w:r w:rsidRPr="005A0FB3">
        <w:rPr>
          <w:lang w:val="fr-FR" w:bidi="en-US"/>
        </w:rPr>
        <w:fldChar w:fldCharType="end"/>
      </w:r>
      <w:bookmarkEnd w:id="15"/>
      <w:r w:rsidRPr="005A0FB3" w:rsidR="00CC3C75">
        <w:rPr>
          <w:lang w:val="fr-FR" w:bidi="en-US"/>
        </w:rPr>
        <w:t>.  </w:t>
      </w:r>
      <w:r w:rsidRPr="005A0FB3" w:rsidR="0035352E">
        <w:rPr>
          <w:lang w:val="uk-UA" w:bidi="en-US"/>
        </w:rPr>
        <w:t>Передбачена сьомим пунктом статті</w:t>
      </w:r>
      <w:r w:rsidRPr="005A0FB3" w:rsidR="008F075B">
        <w:rPr>
          <w:lang w:val="fr-FR" w:bidi="en-US"/>
        </w:rPr>
        <w:t> </w:t>
      </w:r>
      <w:r w:rsidRPr="005A0FB3" w:rsidR="00CC3C75">
        <w:rPr>
          <w:lang w:val="fr-FR" w:bidi="en-US"/>
        </w:rPr>
        <w:t>L. 1111</w:t>
      </w:r>
      <w:r w:rsidRPr="005A0FB3" w:rsidR="00AF7838">
        <w:rPr>
          <w:lang w:val="fr-FR" w:bidi="en-US"/>
        </w:rPr>
        <w:noBreakHyphen/>
      </w:r>
      <w:r w:rsidRPr="005A0FB3" w:rsidR="00CC3C75">
        <w:rPr>
          <w:lang w:val="fr-FR" w:bidi="en-US"/>
        </w:rPr>
        <w:t xml:space="preserve">4 </w:t>
      </w:r>
      <w:r w:rsidRPr="005A0FB3" w:rsidR="0035352E">
        <w:rPr>
          <w:lang w:val="uk-UA" w:bidi="en-US"/>
        </w:rPr>
        <w:t xml:space="preserve">кодексу колегіальна процедура уточнена у статті </w:t>
      </w:r>
      <w:r w:rsidRPr="005A0FB3" w:rsidR="00CC3C75">
        <w:rPr>
          <w:lang w:val="fr-FR" w:bidi="en-US"/>
        </w:rPr>
        <w:t>R. 4127</w:t>
      </w:r>
      <w:r w:rsidRPr="005A0FB3" w:rsidR="00AF7838">
        <w:rPr>
          <w:lang w:val="fr-FR" w:bidi="en-US"/>
        </w:rPr>
        <w:noBreakHyphen/>
      </w:r>
      <w:r w:rsidRPr="005A0FB3" w:rsidR="00CC3C75">
        <w:rPr>
          <w:lang w:val="fr-FR" w:bidi="en-US"/>
        </w:rPr>
        <w:t xml:space="preserve">37 </w:t>
      </w:r>
      <w:r w:rsidRPr="005A0FB3" w:rsidR="00CC55B8">
        <w:rPr>
          <w:lang w:val="uk-UA" w:bidi="en-US"/>
        </w:rPr>
        <w:t>к</w:t>
      </w:r>
      <w:r w:rsidRPr="005A0FB3" w:rsidR="0035352E">
        <w:rPr>
          <w:lang w:val="uk-UA" w:bidi="en-US"/>
        </w:rPr>
        <w:t>одексу</w:t>
      </w:r>
      <w:r w:rsidRPr="005A0FB3" w:rsidR="00CC3C75">
        <w:rPr>
          <w:lang w:val="fr-FR" w:bidi="en-US"/>
        </w:rPr>
        <w:t xml:space="preserve">, </w:t>
      </w:r>
      <w:r w:rsidRPr="005A0FB3" w:rsidR="0035352E">
        <w:rPr>
          <w:lang w:val="uk-UA" w:bidi="en-US"/>
        </w:rPr>
        <w:t>котра є частиною кодексу медичної деонтології і каже наступне</w:t>
      </w:r>
      <w:r w:rsidRPr="005A0FB3" w:rsidR="00CC3C75">
        <w:rPr>
          <w:lang w:val="fr-FR" w:bidi="en-US"/>
        </w:rPr>
        <w:t>:</w:t>
      </w:r>
    </w:p>
    <w:p w:rsidRPr="005A0FB3" w:rsidR="006D7678" w:rsidP="005A0FB3" w:rsidRDefault="00CC3C75">
      <w:pPr>
        <w:pStyle w:val="ECHRParaQuote"/>
        <w:rPr>
          <w:lang w:val="uk-UA" w:bidi="en-US"/>
        </w:rPr>
      </w:pPr>
      <w:r w:rsidRPr="005A0FB3">
        <w:rPr>
          <w:lang w:val="fr-FR" w:bidi="en-US"/>
        </w:rPr>
        <w:t>«I.</w:t>
      </w:r>
      <w:r w:rsidRPr="005A0FB3" w:rsidR="007872FA">
        <w:rPr>
          <w:lang w:val="fr-FR" w:bidi="en-US"/>
        </w:rPr>
        <w:t xml:space="preserve"> </w:t>
      </w:r>
      <w:r w:rsidRPr="005A0FB3" w:rsidR="00CB520D">
        <w:rPr>
          <w:lang w:val="uk-UA" w:bidi="en-US"/>
        </w:rPr>
        <w:t>За будь-яких обставин лікар повинен намагатись полегшити страждання хворого за допомогою засобів, відповідних його стану, і морально допомагати</w:t>
      </w:r>
      <w:r w:rsidRPr="005A0FB3">
        <w:rPr>
          <w:lang w:val="fr-FR" w:bidi="en-US"/>
        </w:rPr>
        <w:t>.</w:t>
      </w:r>
      <w:r w:rsidRPr="005A0FB3" w:rsidR="00CB520D">
        <w:rPr>
          <w:lang w:val="uk-UA" w:bidi="en-US"/>
        </w:rPr>
        <w:t xml:space="preserve"> Він повинен утриматись від нерозумної впертості під час обстеження або лікування і може відмовитись здійснювати або продовжувати лікування, яке виявляється непотрібним, непропорційним або не має іншої мети або наслідку, ніж штучне підтримання життя</w:t>
      </w:r>
      <w:r w:rsidRPr="005A0FB3">
        <w:rPr>
          <w:lang w:val="uk-UA" w:bidi="en-US"/>
        </w:rPr>
        <w:t>.</w:t>
      </w:r>
    </w:p>
    <w:p w:rsidRPr="005A0FB3" w:rsidR="00CC3C75" w:rsidP="005A0FB3" w:rsidRDefault="00CC3C75">
      <w:pPr>
        <w:pStyle w:val="ECHRParaQuote"/>
        <w:rPr>
          <w:lang w:val="uk-UA" w:bidi="en-US"/>
        </w:rPr>
      </w:pPr>
      <w:r w:rsidRPr="005A0FB3">
        <w:rPr>
          <w:lang w:val="fr-FR" w:bidi="en-US"/>
        </w:rPr>
        <w:t>II</w:t>
      </w:r>
      <w:r w:rsidRPr="005A0FB3">
        <w:rPr>
          <w:lang w:val="uk-UA" w:bidi="en-US"/>
        </w:rPr>
        <w:t xml:space="preserve">. </w:t>
      </w:r>
      <w:r w:rsidRPr="005A0FB3" w:rsidR="009335B7">
        <w:rPr>
          <w:lang w:val="uk-UA" w:bidi="en-US"/>
        </w:rPr>
        <w:t>У випадках, передбачених п</w:t>
      </w:r>
      <w:r w:rsidRPr="005A0FB3" w:rsidR="005A0FB3">
        <w:rPr>
          <w:lang w:val="uk-UA" w:bidi="en-US"/>
        </w:rPr>
        <w:t>’</w:t>
      </w:r>
      <w:r w:rsidRPr="005A0FB3" w:rsidR="009335B7">
        <w:rPr>
          <w:lang w:val="uk-UA" w:bidi="en-US"/>
        </w:rPr>
        <w:t>ятим пунктом статті</w:t>
      </w:r>
      <w:r w:rsidRPr="005A0FB3">
        <w:rPr>
          <w:lang w:val="uk-UA" w:bidi="en-US"/>
        </w:rPr>
        <w:t xml:space="preserve"> </w:t>
      </w:r>
      <w:r w:rsidRPr="005A0FB3">
        <w:rPr>
          <w:lang w:val="fr-FR" w:bidi="en-US"/>
        </w:rPr>
        <w:t>L</w:t>
      </w:r>
      <w:r w:rsidRPr="005A0FB3">
        <w:rPr>
          <w:lang w:val="uk-UA" w:bidi="en-US"/>
        </w:rPr>
        <w:t xml:space="preserve">. 1111-4 </w:t>
      </w:r>
      <w:r w:rsidRPr="005A0FB3" w:rsidR="009335B7">
        <w:rPr>
          <w:lang w:val="uk-UA" w:bidi="en-US"/>
        </w:rPr>
        <w:t xml:space="preserve">і першим пунктом статті </w:t>
      </w:r>
      <w:r w:rsidRPr="005A0FB3">
        <w:rPr>
          <w:lang w:val="fr-FR" w:bidi="en-US"/>
        </w:rPr>
        <w:t>L</w:t>
      </w:r>
      <w:r w:rsidRPr="005A0FB3">
        <w:rPr>
          <w:lang w:val="uk-UA" w:bidi="en-US"/>
        </w:rPr>
        <w:t>. 1111-13,</w:t>
      </w:r>
      <w:r w:rsidRPr="005A0FB3" w:rsidR="009335B7">
        <w:rPr>
          <w:lang w:val="uk-UA" w:bidi="en-US"/>
        </w:rPr>
        <w:t xml:space="preserve"> рішення обмежити або припинити розпочате лікування не може бути ухвалене без попереднього колегіального розгляду</w:t>
      </w:r>
      <w:r w:rsidRPr="005A0FB3">
        <w:rPr>
          <w:lang w:val="uk-UA" w:bidi="en-US"/>
        </w:rPr>
        <w:t xml:space="preserve">. </w:t>
      </w:r>
      <w:r w:rsidRPr="005A0FB3" w:rsidR="009335B7">
        <w:rPr>
          <w:lang w:val="uk-UA" w:bidi="en-US"/>
        </w:rPr>
        <w:t>Лікар може з власної ініціативи розпочати колегіальне провадження</w:t>
      </w:r>
      <w:r w:rsidRPr="005A0FB3">
        <w:rPr>
          <w:lang w:val="uk-UA" w:bidi="en-US"/>
        </w:rPr>
        <w:t xml:space="preserve">. </w:t>
      </w:r>
      <w:r w:rsidRPr="005A0FB3" w:rsidR="009335B7">
        <w:rPr>
          <w:lang w:val="uk-UA" w:bidi="en-US"/>
        </w:rPr>
        <w:t xml:space="preserve">Він має здійснювати його з огляду на попередні розпорядження пацієнта, надані однією з осіб, згаданих у статті </w:t>
      </w:r>
      <w:r w:rsidRPr="005A0FB3">
        <w:rPr>
          <w:lang w:val="fr-FR" w:bidi="en-US"/>
        </w:rPr>
        <w:t>R</w:t>
      </w:r>
      <w:r w:rsidRPr="005A0FB3">
        <w:rPr>
          <w:lang w:val="uk-UA" w:bidi="en-US"/>
        </w:rPr>
        <w:t>. 1111-19</w:t>
      </w:r>
      <w:r w:rsidRPr="005A0FB3" w:rsidR="009335B7">
        <w:rPr>
          <w:lang w:val="uk-UA" w:bidi="en-US"/>
        </w:rPr>
        <w:t>, або на прохання довіреної особи, родини або, за їх відсутності, одного з близьких</w:t>
      </w:r>
      <w:r w:rsidRPr="005A0FB3">
        <w:rPr>
          <w:lang w:val="uk-UA" w:bidi="en-US"/>
        </w:rPr>
        <w:t xml:space="preserve">. </w:t>
      </w:r>
      <w:r w:rsidRPr="005A0FB3" w:rsidR="009335B7">
        <w:rPr>
          <w:lang w:val="uk-UA" w:bidi="en-US"/>
        </w:rPr>
        <w:t>Особ</w:t>
      </w:r>
      <w:r w:rsidRPr="005A0FB3" w:rsidR="009833CB">
        <w:rPr>
          <w:lang w:val="uk-UA" w:bidi="en-US"/>
        </w:rPr>
        <w:t>і</w:t>
      </w:r>
      <w:r w:rsidRPr="005A0FB3" w:rsidR="009335B7">
        <w:rPr>
          <w:lang w:val="uk-UA" w:bidi="en-US"/>
        </w:rPr>
        <w:t>, яка зберігає попередні розпорядження пацієнта</w:t>
      </w:r>
      <w:r w:rsidRPr="005A0FB3">
        <w:rPr>
          <w:lang w:val="uk-UA" w:bidi="en-US"/>
        </w:rPr>
        <w:t>,</w:t>
      </w:r>
      <w:r w:rsidRPr="005A0FB3" w:rsidR="009335B7">
        <w:rPr>
          <w:lang w:val="uk-UA" w:bidi="en-US"/>
        </w:rPr>
        <w:t xml:space="preserve"> довірен</w:t>
      </w:r>
      <w:r w:rsidRPr="005A0FB3" w:rsidR="009833CB">
        <w:rPr>
          <w:lang w:val="uk-UA" w:bidi="en-US"/>
        </w:rPr>
        <w:t>ій</w:t>
      </w:r>
      <w:r w:rsidRPr="005A0FB3" w:rsidR="009335B7">
        <w:rPr>
          <w:lang w:val="uk-UA" w:bidi="en-US"/>
        </w:rPr>
        <w:t xml:space="preserve"> особ</w:t>
      </w:r>
      <w:r w:rsidRPr="005A0FB3" w:rsidR="009833CB">
        <w:rPr>
          <w:lang w:val="uk-UA" w:bidi="en-US"/>
        </w:rPr>
        <w:t>і</w:t>
      </w:r>
      <w:r w:rsidRPr="005A0FB3" w:rsidR="009335B7">
        <w:rPr>
          <w:lang w:val="uk-UA" w:bidi="en-US"/>
        </w:rPr>
        <w:t>, родин</w:t>
      </w:r>
      <w:r w:rsidRPr="005A0FB3" w:rsidR="009833CB">
        <w:rPr>
          <w:lang w:val="uk-UA" w:bidi="en-US"/>
        </w:rPr>
        <w:t>і</w:t>
      </w:r>
      <w:r w:rsidRPr="005A0FB3" w:rsidR="009335B7">
        <w:rPr>
          <w:lang w:val="uk-UA" w:bidi="en-US"/>
        </w:rPr>
        <w:t xml:space="preserve"> або, за їх відсутності, од</w:t>
      </w:r>
      <w:r w:rsidRPr="005A0FB3" w:rsidR="009833CB">
        <w:rPr>
          <w:lang w:val="uk-UA" w:bidi="en-US"/>
        </w:rPr>
        <w:t>ному</w:t>
      </w:r>
      <w:r w:rsidRPr="005A0FB3" w:rsidR="009335B7">
        <w:rPr>
          <w:lang w:val="uk-UA" w:bidi="en-US"/>
        </w:rPr>
        <w:t xml:space="preserve"> з близьких</w:t>
      </w:r>
      <w:r w:rsidRPr="005A0FB3" w:rsidR="009833CB">
        <w:rPr>
          <w:lang w:val="uk-UA" w:bidi="en-US"/>
        </w:rPr>
        <w:t xml:space="preserve"> повідомляється про рішення</w:t>
      </w:r>
      <w:r w:rsidRPr="005A0FB3">
        <w:rPr>
          <w:lang w:val="uk-UA" w:bidi="en-US"/>
        </w:rPr>
        <w:t xml:space="preserve"> </w:t>
      </w:r>
      <w:r w:rsidRPr="005A0FB3" w:rsidR="009833CB">
        <w:rPr>
          <w:lang w:val="uk-UA" w:bidi="en-US"/>
        </w:rPr>
        <w:t>розпочати колегіальне провадження з моменту його ухвалення</w:t>
      </w:r>
      <w:r w:rsidRPr="005A0FB3">
        <w:rPr>
          <w:lang w:val="uk-UA" w:bidi="en-US"/>
        </w:rPr>
        <w:t>.</w:t>
      </w:r>
    </w:p>
    <w:p w:rsidRPr="005A0FB3" w:rsidR="006D7678" w:rsidP="005A0FB3" w:rsidRDefault="009833CB">
      <w:pPr>
        <w:pStyle w:val="ECHRParaQuote"/>
        <w:rPr>
          <w:lang w:val="uk-UA" w:bidi="en-US"/>
        </w:rPr>
      </w:pPr>
      <w:r w:rsidRPr="005A0FB3">
        <w:rPr>
          <w:lang w:val="uk-UA" w:bidi="en-US"/>
        </w:rPr>
        <w:t>Рішення обмежити або припинити лікування ухвалюється лікарем, відповідальним за пацієнта, після наради з медичним колективом, якщо такий існує, і з урахуванням мотивованої думки принаймні ще одного лікаря, залученого у якості консультанта</w:t>
      </w:r>
      <w:r w:rsidRPr="005A0FB3" w:rsidR="00CC3C75">
        <w:rPr>
          <w:lang w:val="uk-UA" w:bidi="en-US"/>
        </w:rPr>
        <w:t xml:space="preserve">. </w:t>
      </w:r>
      <w:r w:rsidRPr="005A0FB3">
        <w:rPr>
          <w:lang w:val="uk-UA" w:bidi="en-US"/>
        </w:rPr>
        <w:t>Між лікарем, відповідальним за пацієнта, і консультантом не повинно бути жодного ієрархічного зв</w:t>
      </w:r>
      <w:r w:rsidRPr="005A0FB3" w:rsidR="005A0FB3">
        <w:rPr>
          <w:lang w:val="uk-UA" w:bidi="en-US"/>
        </w:rPr>
        <w:t>’</w:t>
      </w:r>
      <w:r w:rsidRPr="005A0FB3">
        <w:rPr>
          <w:lang w:val="uk-UA" w:bidi="en-US"/>
        </w:rPr>
        <w:t>язку. Один з ц</w:t>
      </w:r>
      <w:r w:rsidRPr="005A0FB3" w:rsidR="00B46417">
        <w:rPr>
          <w:lang w:val="uk-UA" w:bidi="en-US"/>
        </w:rPr>
        <w:t>их лікарів, якщо вважає за необ</w:t>
      </w:r>
      <w:r w:rsidRPr="005A0FB3">
        <w:rPr>
          <w:lang w:val="uk-UA" w:bidi="en-US"/>
        </w:rPr>
        <w:t>х</w:t>
      </w:r>
      <w:r w:rsidRPr="005A0FB3" w:rsidR="00B46417">
        <w:rPr>
          <w:lang w:val="uk-UA" w:bidi="en-US"/>
        </w:rPr>
        <w:t>і</w:t>
      </w:r>
      <w:r w:rsidRPr="005A0FB3">
        <w:rPr>
          <w:lang w:val="uk-UA" w:bidi="en-US"/>
        </w:rPr>
        <w:t>дне, може запросити мотивовану думку другого консультанта</w:t>
      </w:r>
      <w:r w:rsidRPr="005A0FB3" w:rsidR="00CC3C75">
        <w:rPr>
          <w:lang w:val="uk-UA" w:bidi="en-US"/>
        </w:rPr>
        <w:t>.</w:t>
      </w:r>
    </w:p>
    <w:p w:rsidRPr="005A0FB3" w:rsidR="00CC3C75" w:rsidP="005A0FB3" w:rsidRDefault="009833CB">
      <w:pPr>
        <w:pStyle w:val="ECHRParaQuote"/>
        <w:rPr>
          <w:lang w:val="uk-UA" w:bidi="en-US"/>
        </w:rPr>
      </w:pPr>
      <w:r w:rsidRPr="005A0FB3">
        <w:rPr>
          <w:lang w:val="uk-UA" w:bidi="en-US"/>
        </w:rPr>
        <w:t>Рішення обмежити або припинити лікування має враховувати раніше висловлене пацієнтом бажання, зокрема у попередніх розпорядженнях, якщо вони складені, думку довіреної особи, якщо вона призначена, а також думку родини або,</w:t>
      </w:r>
      <w:r w:rsidRPr="005A0FB3" w:rsidR="005A0FB3">
        <w:rPr>
          <w:lang w:val="uk-UA" w:bidi="en-US"/>
        </w:rPr>
        <w:t xml:space="preserve"> </w:t>
      </w:r>
      <w:r w:rsidRPr="005A0FB3">
        <w:rPr>
          <w:lang w:val="uk-UA" w:bidi="en-US"/>
        </w:rPr>
        <w:t xml:space="preserve">за їх відсутності, одного з близьких </w:t>
      </w:r>
      <w:r w:rsidRPr="005A0FB3" w:rsidR="00CC3C75">
        <w:rPr>
          <w:lang w:val="uk-UA" w:bidi="en-US"/>
        </w:rPr>
        <w:t>(</w:t>
      </w:r>
      <w:r w:rsidRPr="005A0FB3" w:rsidR="006D7678">
        <w:rPr>
          <w:lang w:val="uk-UA" w:bidi="en-US"/>
        </w:rPr>
        <w:t>...</w:t>
      </w:r>
      <w:r w:rsidRPr="005A0FB3" w:rsidR="00CC3C75">
        <w:rPr>
          <w:lang w:val="uk-UA" w:bidi="en-US"/>
        </w:rPr>
        <w:t>)</w:t>
      </w:r>
    </w:p>
    <w:p w:rsidRPr="005A0FB3" w:rsidR="006D7678" w:rsidP="005A0FB3" w:rsidRDefault="00C31FC3">
      <w:pPr>
        <w:pStyle w:val="ECHRParaQuote"/>
        <w:rPr>
          <w:lang w:val="uk-UA" w:bidi="en-US"/>
        </w:rPr>
      </w:pPr>
      <w:r w:rsidRPr="005A0FB3">
        <w:rPr>
          <w:lang w:val="uk-UA" w:bidi="en-US"/>
        </w:rPr>
        <w:t>Рішення обмежити або припинити лікування має бути мотивованим</w:t>
      </w:r>
      <w:r w:rsidRPr="005A0FB3" w:rsidR="00CC3C75">
        <w:rPr>
          <w:lang w:val="uk-UA" w:bidi="en-US"/>
        </w:rPr>
        <w:t xml:space="preserve">. </w:t>
      </w:r>
      <w:r w:rsidRPr="005A0FB3" w:rsidR="007C0C90">
        <w:rPr>
          <w:lang w:val="uk-UA" w:bidi="en-US"/>
        </w:rPr>
        <w:t xml:space="preserve">Зібрані думки, </w:t>
      </w:r>
      <w:r w:rsidRPr="005A0FB3" w:rsidR="00AA0F0E">
        <w:rPr>
          <w:lang w:val="uk-UA" w:bidi="en-US"/>
        </w:rPr>
        <w:t>характер і зміст нарад всередині медичного колективу, а також м</w:t>
      </w:r>
      <w:r w:rsidRPr="005A0FB3" w:rsidR="007C0C90">
        <w:rPr>
          <w:lang w:val="uk-UA" w:bidi="en-US"/>
        </w:rPr>
        <w:t>отив</w:t>
      </w:r>
      <w:r w:rsidRPr="005A0FB3" w:rsidR="00AA0F0E">
        <w:rPr>
          <w:lang w:val="uk-UA" w:bidi="en-US"/>
        </w:rPr>
        <w:t>и</w:t>
      </w:r>
      <w:r w:rsidRPr="005A0FB3" w:rsidR="005A0FB3">
        <w:rPr>
          <w:lang w:val="uk-UA" w:bidi="en-US"/>
        </w:rPr>
        <w:t xml:space="preserve"> </w:t>
      </w:r>
      <w:r w:rsidRPr="005A0FB3" w:rsidR="00AA0F0E">
        <w:rPr>
          <w:lang w:val="uk-UA" w:bidi="en-US"/>
        </w:rPr>
        <w:t xml:space="preserve">рішення </w:t>
      </w:r>
      <w:r w:rsidRPr="005A0FB3" w:rsidR="007C0C90">
        <w:rPr>
          <w:lang w:val="uk-UA" w:bidi="en-US"/>
        </w:rPr>
        <w:t>про обмеження або припинення лікування занос</w:t>
      </w:r>
      <w:r w:rsidRPr="005A0FB3" w:rsidR="00AA0F0E">
        <w:rPr>
          <w:lang w:val="uk-UA" w:bidi="en-US"/>
        </w:rPr>
        <w:t>ят</w:t>
      </w:r>
      <w:r w:rsidRPr="005A0FB3" w:rsidR="007C0C90">
        <w:rPr>
          <w:lang w:val="uk-UA" w:bidi="en-US"/>
        </w:rPr>
        <w:t xml:space="preserve">ься до історії хвороби </w:t>
      </w:r>
      <w:r w:rsidRPr="005A0FB3" w:rsidR="00AA0F0E">
        <w:rPr>
          <w:lang w:val="uk-UA" w:bidi="en-US"/>
        </w:rPr>
        <w:t>пацієнта</w:t>
      </w:r>
      <w:r w:rsidRPr="005A0FB3" w:rsidR="00CC3C75">
        <w:rPr>
          <w:lang w:val="uk-UA" w:bidi="en-US"/>
        </w:rPr>
        <w:t xml:space="preserve">. </w:t>
      </w:r>
      <w:r w:rsidRPr="005A0FB3" w:rsidR="00AA0F0E">
        <w:rPr>
          <w:lang w:val="uk-UA" w:bidi="en-US"/>
        </w:rPr>
        <w:t>Довіреній особі, якщо вона призначена, родині або, за їх відсутності, одному з близьких пацієнта повідомляють про характер і мотиви</w:t>
      </w:r>
      <w:r w:rsidRPr="005A0FB3" w:rsidR="005A0FB3">
        <w:rPr>
          <w:lang w:val="uk-UA" w:bidi="en-US"/>
        </w:rPr>
        <w:t xml:space="preserve"> </w:t>
      </w:r>
      <w:r w:rsidRPr="005A0FB3" w:rsidR="00AA0F0E">
        <w:rPr>
          <w:lang w:val="uk-UA" w:bidi="en-US"/>
        </w:rPr>
        <w:t>рішення про обмеження або припинення лікування</w:t>
      </w:r>
      <w:r w:rsidRPr="005A0FB3" w:rsidR="00CC3C75">
        <w:rPr>
          <w:lang w:val="uk-UA" w:bidi="en-US"/>
        </w:rPr>
        <w:t>.</w:t>
      </w:r>
    </w:p>
    <w:p w:rsidRPr="005A0FB3" w:rsidR="00CC3C75" w:rsidP="005A0FB3" w:rsidRDefault="00CC3C75">
      <w:pPr>
        <w:pStyle w:val="ECHRParaQuote"/>
        <w:rPr>
          <w:lang w:val="uk-UA" w:bidi="en-US"/>
        </w:rPr>
      </w:pPr>
      <w:r w:rsidRPr="005A0FB3">
        <w:rPr>
          <w:lang w:val="fr-FR" w:bidi="en-US"/>
        </w:rPr>
        <w:t>III</w:t>
      </w:r>
      <w:r w:rsidRPr="005A0FB3">
        <w:rPr>
          <w:lang w:val="uk-UA" w:bidi="en-US"/>
        </w:rPr>
        <w:t>.</w:t>
      </w:r>
      <w:r w:rsidRPr="005A0FB3" w:rsidR="007872FA">
        <w:rPr>
          <w:lang w:val="uk-UA" w:bidi="en-US"/>
        </w:rPr>
        <w:t xml:space="preserve"> </w:t>
      </w:r>
      <w:r w:rsidRPr="005A0FB3" w:rsidR="00D91380">
        <w:rPr>
          <w:lang w:val="uk-UA" w:bidi="en-US"/>
        </w:rPr>
        <w:t>Якщо рішення про обмеження або припинення лікування ухвалене на підставі статті</w:t>
      </w:r>
      <w:r w:rsidRPr="005A0FB3">
        <w:rPr>
          <w:lang w:val="uk-UA" w:bidi="en-US"/>
        </w:rPr>
        <w:t xml:space="preserve"> </w:t>
      </w:r>
      <w:r w:rsidRPr="005A0FB3">
        <w:rPr>
          <w:lang w:val="fr-FR" w:bidi="en-US"/>
        </w:rPr>
        <w:t>L</w:t>
      </w:r>
      <w:r w:rsidRPr="005A0FB3">
        <w:rPr>
          <w:lang w:val="uk-UA" w:bidi="en-US"/>
        </w:rPr>
        <w:t xml:space="preserve">. 1110-5 </w:t>
      </w:r>
      <w:r w:rsidRPr="005A0FB3" w:rsidR="00D91380">
        <w:rPr>
          <w:lang w:val="uk-UA" w:bidi="en-US"/>
        </w:rPr>
        <w:t>і статей</w:t>
      </w:r>
      <w:r w:rsidRPr="005A0FB3">
        <w:rPr>
          <w:lang w:val="uk-UA" w:bidi="en-US"/>
        </w:rPr>
        <w:t xml:space="preserve"> </w:t>
      </w:r>
      <w:r w:rsidRPr="005A0FB3">
        <w:rPr>
          <w:lang w:val="fr-FR" w:bidi="en-US"/>
        </w:rPr>
        <w:t>L</w:t>
      </w:r>
      <w:r w:rsidRPr="005A0FB3">
        <w:rPr>
          <w:lang w:val="uk-UA" w:bidi="en-US"/>
        </w:rPr>
        <w:t xml:space="preserve">. 1111-4 </w:t>
      </w:r>
      <w:r w:rsidRPr="005A0FB3" w:rsidR="00D91380">
        <w:rPr>
          <w:lang w:val="uk-UA" w:bidi="en-US"/>
        </w:rPr>
        <w:t>або</w:t>
      </w:r>
      <w:r w:rsidRPr="005A0FB3">
        <w:rPr>
          <w:lang w:val="uk-UA" w:bidi="en-US"/>
        </w:rPr>
        <w:t xml:space="preserve"> </w:t>
      </w:r>
      <w:r w:rsidRPr="005A0FB3">
        <w:rPr>
          <w:lang w:val="fr-FR" w:bidi="en-US"/>
        </w:rPr>
        <w:t>L</w:t>
      </w:r>
      <w:r w:rsidRPr="005A0FB3">
        <w:rPr>
          <w:lang w:val="uk-UA" w:bidi="en-US"/>
        </w:rPr>
        <w:t xml:space="preserve">. 1111-13, </w:t>
      </w:r>
      <w:r w:rsidRPr="005A0FB3" w:rsidR="00D91380">
        <w:rPr>
          <w:lang w:val="uk-UA" w:bidi="en-US"/>
        </w:rPr>
        <w:t xml:space="preserve">за умов, передбачених у пунктах </w:t>
      </w:r>
      <w:r w:rsidRPr="005A0FB3">
        <w:rPr>
          <w:lang w:val="fr-FR" w:bidi="en-US"/>
        </w:rPr>
        <w:t>I</w:t>
      </w:r>
      <w:r w:rsidRPr="005A0FB3">
        <w:rPr>
          <w:lang w:val="uk-UA" w:bidi="en-US"/>
        </w:rPr>
        <w:t xml:space="preserve"> </w:t>
      </w:r>
      <w:r w:rsidRPr="005A0FB3" w:rsidR="00D91380">
        <w:rPr>
          <w:lang w:val="uk-UA" w:bidi="en-US"/>
        </w:rPr>
        <w:t>і</w:t>
      </w:r>
      <w:r w:rsidRPr="005A0FB3">
        <w:rPr>
          <w:lang w:val="uk-UA" w:bidi="en-US"/>
        </w:rPr>
        <w:t xml:space="preserve"> </w:t>
      </w:r>
      <w:r w:rsidRPr="005A0FB3">
        <w:rPr>
          <w:lang w:val="fr-FR" w:bidi="en-US"/>
        </w:rPr>
        <w:t>II</w:t>
      </w:r>
      <w:r w:rsidRPr="005A0FB3">
        <w:rPr>
          <w:lang w:val="uk-UA" w:bidi="en-US"/>
        </w:rPr>
        <w:t xml:space="preserve"> </w:t>
      </w:r>
      <w:r w:rsidRPr="005A0FB3" w:rsidR="00D91380">
        <w:rPr>
          <w:lang w:val="uk-UA" w:bidi="en-US"/>
        </w:rPr>
        <w:t>даної статті, навіть якщо страждання пацієнта не можуть бути оцінені з огляду на стан його мозку</w:t>
      </w:r>
      <w:r w:rsidRPr="005A0FB3">
        <w:rPr>
          <w:lang w:val="uk-UA" w:bidi="en-US"/>
        </w:rPr>
        <w:t xml:space="preserve">, </w:t>
      </w:r>
      <w:r w:rsidRPr="005A0FB3" w:rsidR="00D91380">
        <w:rPr>
          <w:lang w:val="uk-UA" w:bidi="en-US"/>
        </w:rPr>
        <w:t xml:space="preserve">лікар вживає лікування, зокрема знеболююче і седативне, щоб допомогти особі відповідно до принципів і умов, перерахованих у статті </w:t>
      </w:r>
      <w:r w:rsidRPr="005A0FB3">
        <w:rPr>
          <w:lang w:val="fr-FR" w:bidi="en-US"/>
        </w:rPr>
        <w:t>R</w:t>
      </w:r>
      <w:r w:rsidRPr="005A0FB3">
        <w:rPr>
          <w:lang w:val="uk-UA" w:bidi="en-US"/>
        </w:rPr>
        <w:t xml:space="preserve">. 4127-38. </w:t>
      </w:r>
      <w:r w:rsidRPr="005A0FB3" w:rsidR="00D91380">
        <w:rPr>
          <w:lang w:val="uk-UA" w:bidi="en-US"/>
        </w:rPr>
        <w:t>Він забезпечує також надання рідним пацієнта інформації про його стан і необхідну підтримку</w:t>
      </w:r>
      <w:r w:rsidRPr="005A0FB3">
        <w:rPr>
          <w:lang w:val="uk-UA" w:bidi="en-US"/>
        </w:rPr>
        <w:t>.</w:t>
      </w:r>
      <w:r w:rsidRPr="005A0FB3">
        <w:rPr>
          <w:lang w:val="fr-FR" w:bidi="en-US"/>
        </w:rPr>
        <w:t> </w:t>
      </w:r>
      <w:r w:rsidRPr="005A0FB3">
        <w:rPr>
          <w:lang w:val="uk-UA" w:bidi="en-US"/>
        </w:rPr>
        <w:t>»</w:t>
      </w:r>
    </w:p>
    <w:bookmarkStart w:name="p55" w:id="16"/>
    <w:p w:rsidRPr="005A0FB3" w:rsidR="00CC3C75" w:rsidP="005A0FB3" w:rsidRDefault="00C2736C">
      <w:pPr>
        <w:pStyle w:val="ECHRPara"/>
        <w:rPr>
          <w:lang w:val="uk-UA" w:bidi="en-US"/>
        </w:rPr>
      </w:pPr>
      <w:r w:rsidRPr="005A0FB3">
        <w:rPr>
          <w:lang w:val="fr-FR" w:bidi="en-US"/>
        </w:rPr>
        <w:fldChar w:fldCharType="begin"/>
      </w:r>
      <w:r w:rsidRPr="005A0FB3" w:rsidR="00CC3C75">
        <w:rPr>
          <w:lang w:val="uk-UA" w:bidi="en-US"/>
        </w:rPr>
        <w:instrText xml:space="preserve"> </w:instrText>
      </w:r>
      <w:r w:rsidRPr="005A0FB3" w:rsidR="00CC3C75">
        <w:rPr>
          <w:lang w:val="fr-FR" w:bidi="en-US"/>
        </w:rPr>
        <w:instrText>SEQ</w:instrText>
      </w:r>
      <w:r w:rsidRPr="005A0FB3" w:rsidR="00CC3C75">
        <w:rPr>
          <w:lang w:val="uk-UA" w:bidi="en-US"/>
        </w:rPr>
        <w:instrText xml:space="preserve"> </w:instrText>
      </w:r>
      <w:r w:rsidRPr="005A0FB3" w:rsidR="00CC3C75">
        <w:rPr>
          <w:lang w:val="fr-FR" w:bidi="en-US"/>
        </w:rPr>
        <w:instrText>level</w:instrText>
      </w:r>
      <w:r w:rsidRPr="005A0FB3" w:rsidR="00CC3C75">
        <w:rPr>
          <w:lang w:val="uk-UA" w:bidi="en-US"/>
        </w:rPr>
        <w:instrText>0 \*</w:instrText>
      </w:r>
      <w:r w:rsidRPr="005A0FB3" w:rsidR="00CC3C75">
        <w:rPr>
          <w:lang w:val="fr-FR" w:bidi="en-US"/>
        </w:rPr>
        <w:instrText>arabic</w:instrText>
      </w:r>
      <w:r w:rsidRPr="005A0FB3" w:rsidR="00CC3C75">
        <w:rPr>
          <w:lang w:val="uk-UA" w:bidi="en-US"/>
        </w:rPr>
        <w:instrText xml:space="preserve"> </w:instrText>
      </w:r>
      <w:r w:rsidRPr="005A0FB3">
        <w:rPr>
          <w:lang w:val="fr-FR" w:bidi="en-US"/>
        </w:rPr>
        <w:fldChar w:fldCharType="separate"/>
      </w:r>
      <w:r w:rsidRPr="005A0FB3" w:rsidR="005A0FB3">
        <w:rPr>
          <w:noProof/>
          <w:lang w:val="uk-UA" w:bidi="en-US"/>
        </w:rPr>
        <w:t>55</w:t>
      </w:r>
      <w:r w:rsidRPr="005A0FB3">
        <w:rPr>
          <w:lang w:val="fr-FR" w:bidi="en-US"/>
        </w:rPr>
        <w:fldChar w:fldCharType="end"/>
      </w:r>
      <w:bookmarkEnd w:id="16"/>
      <w:r w:rsidRPr="005A0FB3" w:rsidR="00847568">
        <w:rPr>
          <w:lang w:val="uk-UA" w:bidi="en-US"/>
        </w:rPr>
        <w:t>.</w:t>
      </w:r>
      <w:r w:rsidRPr="005A0FB3" w:rsidR="00847568">
        <w:rPr>
          <w:lang w:val="fr-FR" w:bidi="en-US"/>
        </w:rPr>
        <w:t> </w:t>
      </w:r>
      <w:r w:rsidRPr="005A0FB3" w:rsidR="00954E8D">
        <w:rPr>
          <w:lang w:val="fr-FR" w:bidi="en-US"/>
        </w:rPr>
        <w:t> </w:t>
      </w:r>
      <w:r w:rsidRPr="005A0FB3" w:rsidR="00D91380">
        <w:rPr>
          <w:lang w:val="uk-UA" w:bidi="en-US"/>
        </w:rPr>
        <w:t>Стаття</w:t>
      </w:r>
      <w:r w:rsidRPr="005A0FB3" w:rsidR="00CC3C75">
        <w:rPr>
          <w:lang w:val="uk-UA" w:bidi="en-US"/>
        </w:rPr>
        <w:t xml:space="preserve"> </w:t>
      </w:r>
      <w:r w:rsidRPr="005A0FB3" w:rsidR="00CC3C75">
        <w:rPr>
          <w:lang w:val="fr-FR" w:bidi="en-US"/>
        </w:rPr>
        <w:t>R</w:t>
      </w:r>
      <w:r w:rsidRPr="005A0FB3" w:rsidR="00CC3C75">
        <w:rPr>
          <w:lang w:val="uk-UA" w:bidi="en-US"/>
        </w:rPr>
        <w:t>. 4127</w:t>
      </w:r>
      <w:r w:rsidRPr="005A0FB3" w:rsidR="00AF7838">
        <w:rPr>
          <w:lang w:val="uk-UA" w:bidi="en-US"/>
        </w:rPr>
        <w:noBreakHyphen/>
      </w:r>
      <w:r w:rsidRPr="005A0FB3" w:rsidR="00CC3C75">
        <w:rPr>
          <w:lang w:val="uk-UA" w:bidi="en-US"/>
        </w:rPr>
        <w:t xml:space="preserve">38 </w:t>
      </w:r>
      <w:r w:rsidRPr="005A0FB3" w:rsidR="00D91380">
        <w:rPr>
          <w:lang w:val="uk-UA" w:bidi="en-US"/>
        </w:rPr>
        <w:t>кодексу каже</w:t>
      </w:r>
      <w:r w:rsidRPr="005A0FB3" w:rsidR="00CC3C75">
        <w:rPr>
          <w:lang w:val="uk-UA" w:bidi="en-US"/>
        </w:rPr>
        <w:t>:</w:t>
      </w:r>
    </w:p>
    <w:p w:rsidRPr="005A0FB3" w:rsidR="00CC3C75" w:rsidP="005A0FB3" w:rsidRDefault="00CC3C75">
      <w:pPr>
        <w:pStyle w:val="ECHRParaQuote"/>
        <w:rPr>
          <w:lang w:val="uk-UA" w:bidi="en-US"/>
        </w:rPr>
      </w:pPr>
      <w:r w:rsidRPr="005A0FB3">
        <w:rPr>
          <w:lang w:val="uk-UA" w:bidi="en-US"/>
        </w:rPr>
        <w:t>«</w:t>
      </w:r>
      <w:r w:rsidRPr="005A0FB3" w:rsidR="00150A4D">
        <w:rPr>
          <w:lang w:val="uk-UA" w:bidi="en-US"/>
        </w:rPr>
        <w:t>Лікар має супроводжувати помираючого до його останньої миті, за допомогою належного лікування і догляду забезпечити якість життя, що закінчується, зберегти гідність хворого і підтримати його рідних</w:t>
      </w:r>
      <w:r w:rsidRPr="005A0FB3">
        <w:rPr>
          <w:lang w:val="uk-UA" w:bidi="en-US"/>
        </w:rPr>
        <w:t>.</w:t>
      </w:r>
    </w:p>
    <w:p w:rsidRPr="005A0FB3" w:rsidR="00CC3C75" w:rsidP="005A0FB3" w:rsidRDefault="00150A4D">
      <w:pPr>
        <w:pStyle w:val="ECHRParaQuote"/>
        <w:rPr>
          <w:lang w:val="uk-UA" w:bidi="en-US"/>
        </w:rPr>
      </w:pPr>
      <w:r w:rsidRPr="005A0FB3">
        <w:rPr>
          <w:lang w:val="uk-UA" w:bidi="en-US"/>
        </w:rPr>
        <w:t>Він не має права навмисно спричиняти смерть</w:t>
      </w:r>
      <w:r w:rsidRPr="005A0FB3" w:rsidR="00CC3C75">
        <w:rPr>
          <w:lang w:val="uk-UA" w:bidi="en-US"/>
        </w:rPr>
        <w:t>.</w:t>
      </w:r>
      <w:r w:rsidRPr="005A0FB3" w:rsidR="00CC3C75">
        <w:rPr>
          <w:lang w:val="fr-FR" w:bidi="en-US"/>
        </w:rPr>
        <w:t> </w:t>
      </w:r>
      <w:r w:rsidRPr="005A0FB3" w:rsidR="00CC3C75">
        <w:rPr>
          <w:lang w:val="uk-UA" w:bidi="en-US"/>
        </w:rPr>
        <w:t>»</w:t>
      </w:r>
    </w:p>
    <w:p w:rsidRPr="005A0FB3" w:rsidR="00CC3C75" w:rsidP="005A0FB3" w:rsidRDefault="000318C7">
      <w:pPr>
        <w:pStyle w:val="ECHRPara"/>
        <w:rPr>
          <w:lang w:val="uk-UA" w:bidi="en-US"/>
        </w:rPr>
      </w:pPr>
      <w:r w:rsidRPr="005A0FB3">
        <w:rPr>
          <w:lang w:val="uk-UA" w:bidi="en-US"/>
        </w:rPr>
        <w:t>(...)</w:t>
      </w:r>
    </w:p>
    <w:p w:rsidRPr="005A0FB3" w:rsidR="00CC3C75" w:rsidP="005A0FB3" w:rsidRDefault="00833E9A">
      <w:pPr>
        <w:pStyle w:val="ECHRHeading1"/>
        <w:ind w:left="0" w:firstLine="0"/>
        <w:rPr>
          <w:lang w:val="uk-UA" w:bidi="en-US"/>
        </w:rPr>
      </w:pPr>
      <w:r w:rsidRPr="005A0FB3">
        <w:rPr>
          <w:lang w:val="fr-FR" w:bidi="en-US"/>
        </w:rPr>
        <w:t>II</w:t>
      </w:r>
      <w:r w:rsidRPr="005A0FB3" w:rsidR="00AA2B17">
        <w:rPr>
          <w:lang w:val="fr-FR" w:bidi="en-US"/>
        </w:rPr>
        <w:t>I</w:t>
      </w:r>
      <w:r w:rsidRPr="005A0FB3" w:rsidR="00CC3C75">
        <w:rPr>
          <w:lang w:val="uk-UA" w:bidi="en-US"/>
        </w:rPr>
        <w:t>.</w:t>
      </w:r>
      <w:r w:rsidRPr="005A0FB3" w:rsidR="00954E8D">
        <w:rPr>
          <w:lang w:val="fr-FR" w:bidi="en-US"/>
        </w:rPr>
        <w:t>  </w:t>
      </w:r>
      <w:r w:rsidRPr="005A0FB3" w:rsidR="00B5434D">
        <w:rPr>
          <w:lang w:val="uk-UA" w:bidi="en-US"/>
        </w:rPr>
        <w:t>ДОКУМЕНТИ РАДИ ЄВРОПИ</w:t>
      </w:r>
    </w:p>
    <w:p w:rsidRPr="005A0FB3" w:rsidR="00CC3C75" w:rsidP="005A0FB3" w:rsidRDefault="000318C7">
      <w:pPr>
        <w:pStyle w:val="ECHRPara"/>
        <w:rPr>
          <w:lang w:val="uk-UA" w:bidi="en-US"/>
        </w:rPr>
      </w:pPr>
      <w:r w:rsidRPr="005A0FB3">
        <w:rPr>
          <w:lang w:val="uk-UA" w:bidi="en-US"/>
        </w:rPr>
        <w:t>(...)</w:t>
      </w:r>
    </w:p>
    <w:p w:rsidRPr="005A0FB3" w:rsidR="005A0FB3" w:rsidP="005A0FB3" w:rsidRDefault="00833E9A">
      <w:pPr>
        <w:pStyle w:val="ECHRHeading2"/>
        <w:rPr>
          <w:lang w:val="uk-UA" w:bidi="en-US"/>
        </w:rPr>
      </w:pPr>
      <w:r w:rsidRPr="005A0FB3">
        <w:rPr>
          <w:lang w:val="fr-FR" w:bidi="en-US"/>
        </w:rPr>
        <w:t>B</w:t>
      </w:r>
      <w:r w:rsidRPr="005A0FB3" w:rsidR="00CC3C75">
        <w:rPr>
          <w:lang w:val="uk-UA" w:bidi="en-US"/>
        </w:rPr>
        <w:t>.</w:t>
      </w:r>
      <w:r w:rsidRPr="005A0FB3" w:rsidR="00954E8D">
        <w:rPr>
          <w:lang w:val="fr-FR" w:bidi="en-US"/>
        </w:rPr>
        <w:t> </w:t>
      </w:r>
      <w:r w:rsidRPr="005A0FB3" w:rsidR="003D7978">
        <w:rPr>
          <w:lang w:val="fr-FR" w:bidi="en-US"/>
        </w:rPr>
        <w:t> </w:t>
      </w:r>
      <w:r w:rsidRPr="005A0FB3" w:rsidR="00882BF2">
        <w:rPr>
          <w:lang w:val="uk-UA" w:bidi="en-US"/>
        </w:rPr>
        <w:t xml:space="preserve">Вказівки щодо ухвалення рішень </w:t>
      </w:r>
      <w:r w:rsidRPr="005A0FB3" w:rsidR="00E77E3F">
        <w:rPr>
          <w:lang w:val="uk-UA" w:bidi="en-US"/>
        </w:rPr>
        <w:t>стосовно медичного лікування осіб, що знаходяться присмерті</w:t>
      </w:r>
    </w:p>
    <w:bookmarkStart w:name="p60" w:id="17"/>
    <w:p w:rsidRPr="005A0FB3" w:rsidR="006D7678" w:rsidP="005A0FB3" w:rsidRDefault="00C2736C">
      <w:pPr>
        <w:pStyle w:val="ECHRPara"/>
        <w:rPr>
          <w:lang w:val="uk-UA" w:bidi="en-US"/>
        </w:rPr>
      </w:pPr>
      <w:r w:rsidRPr="005A0FB3">
        <w:rPr>
          <w:lang w:val="fr-FR" w:bidi="en-US"/>
        </w:rPr>
        <w:fldChar w:fldCharType="begin"/>
      </w:r>
      <w:r w:rsidRPr="005A0FB3" w:rsidR="00CC3C75">
        <w:rPr>
          <w:lang w:val="uk-UA" w:bidi="en-US"/>
        </w:rPr>
        <w:instrText xml:space="preserve"> </w:instrText>
      </w:r>
      <w:r w:rsidRPr="005A0FB3" w:rsidR="00CC3C75">
        <w:rPr>
          <w:lang w:val="fr-FR" w:bidi="en-US"/>
        </w:rPr>
        <w:instrText>SEQ</w:instrText>
      </w:r>
      <w:r w:rsidRPr="005A0FB3" w:rsidR="00CC3C75">
        <w:rPr>
          <w:lang w:val="uk-UA" w:bidi="en-US"/>
        </w:rPr>
        <w:instrText xml:space="preserve"> </w:instrText>
      </w:r>
      <w:r w:rsidRPr="005A0FB3" w:rsidR="00CC3C75">
        <w:rPr>
          <w:lang w:val="fr-FR" w:bidi="en-US"/>
        </w:rPr>
        <w:instrText>level</w:instrText>
      </w:r>
      <w:r w:rsidRPr="005A0FB3" w:rsidR="00CC3C75">
        <w:rPr>
          <w:lang w:val="uk-UA" w:bidi="en-US"/>
        </w:rPr>
        <w:instrText>0 \*</w:instrText>
      </w:r>
      <w:r w:rsidRPr="005A0FB3" w:rsidR="00CC3C75">
        <w:rPr>
          <w:lang w:val="fr-FR" w:bidi="en-US"/>
        </w:rPr>
        <w:instrText>arabic</w:instrText>
      </w:r>
      <w:r w:rsidRPr="005A0FB3" w:rsidR="00CC3C75">
        <w:rPr>
          <w:lang w:val="uk-UA" w:bidi="en-US"/>
        </w:rPr>
        <w:instrText xml:space="preserve"> </w:instrText>
      </w:r>
      <w:r w:rsidRPr="005A0FB3" w:rsidR="000318C7">
        <w:rPr>
          <w:lang w:val="uk-UA" w:bidi="en-US"/>
        </w:rPr>
        <w:instrText>\</w:instrText>
      </w:r>
      <w:r w:rsidRPr="005A0FB3" w:rsidR="000318C7">
        <w:rPr>
          <w:lang w:val="fr-FR" w:bidi="en-US"/>
        </w:rPr>
        <w:instrText>r</w:instrText>
      </w:r>
      <w:r w:rsidRPr="005A0FB3" w:rsidR="000318C7">
        <w:rPr>
          <w:lang w:val="uk-UA" w:bidi="en-US"/>
        </w:rPr>
        <w:instrText>60</w:instrText>
      </w:r>
      <w:r w:rsidRPr="005A0FB3">
        <w:rPr>
          <w:lang w:val="fr-FR" w:bidi="en-US"/>
        </w:rPr>
        <w:fldChar w:fldCharType="separate"/>
      </w:r>
      <w:r w:rsidRPr="005A0FB3" w:rsidR="005A0FB3">
        <w:rPr>
          <w:noProof/>
          <w:lang w:val="uk-UA" w:bidi="en-US"/>
        </w:rPr>
        <w:t>60</w:t>
      </w:r>
      <w:r w:rsidRPr="005A0FB3">
        <w:rPr>
          <w:lang w:val="fr-FR" w:bidi="en-US"/>
        </w:rPr>
        <w:fldChar w:fldCharType="end"/>
      </w:r>
      <w:bookmarkEnd w:id="17"/>
      <w:r w:rsidRPr="005A0FB3" w:rsidR="00CC3C75">
        <w:rPr>
          <w:lang w:val="uk-UA" w:bidi="en-US"/>
        </w:rPr>
        <w:t>.</w:t>
      </w:r>
      <w:r w:rsidRPr="005A0FB3" w:rsidR="00CC3C75">
        <w:rPr>
          <w:lang w:val="fr-FR" w:bidi="en-US"/>
        </w:rPr>
        <w:t>  </w:t>
      </w:r>
      <w:r w:rsidRPr="005A0FB3" w:rsidR="00E77E3F">
        <w:rPr>
          <w:lang w:val="uk-UA" w:bidi="en-US"/>
        </w:rPr>
        <w:t>Ці вказівки були розроблені Біоетичним комітетом Ради Європи в рамках напрацювань стосовно прав пацієнтів і з метою полегшити запровадження принципів, встановлених Конвенцією про права людини і біомедицину</w:t>
      </w:r>
      <w:r w:rsidRPr="005A0FB3" w:rsidR="00CC3C75">
        <w:rPr>
          <w:lang w:val="uk-UA" w:bidi="en-US"/>
        </w:rPr>
        <w:t>.</w:t>
      </w:r>
    </w:p>
    <w:p w:rsidRPr="005A0FB3" w:rsidR="00CC3C75" w:rsidP="005A0FB3" w:rsidRDefault="00E67B2F">
      <w:pPr>
        <w:pStyle w:val="ECHRPara"/>
        <w:rPr>
          <w:lang w:val="uk-UA" w:bidi="en-US"/>
        </w:rPr>
      </w:pPr>
      <w:r w:rsidRPr="005A0FB3">
        <w:rPr>
          <w:lang w:val="uk-UA" w:bidi="en-US"/>
        </w:rPr>
        <w:t xml:space="preserve">Їхня мета полягає у тому, щоб запропонувати відправні точки для вжиття рішень стосовно медичного лікування осіб, </w:t>
      </w:r>
      <w:r w:rsidRPr="005A0FB3" w:rsidR="00CC55B8">
        <w:rPr>
          <w:lang w:val="uk-UA" w:bidi="en-US"/>
        </w:rPr>
        <w:t>які</w:t>
      </w:r>
      <w:r w:rsidRPr="005A0FB3">
        <w:rPr>
          <w:lang w:val="uk-UA" w:bidi="en-US"/>
        </w:rPr>
        <w:t xml:space="preserve"> знаходяться присмерті</w:t>
      </w:r>
      <w:r w:rsidRPr="005A0FB3" w:rsidR="00CC3C75">
        <w:rPr>
          <w:lang w:val="uk-UA" w:bidi="en-US"/>
        </w:rPr>
        <w:t xml:space="preserve">, </w:t>
      </w:r>
      <w:r w:rsidRPr="005A0FB3">
        <w:rPr>
          <w:lang w:val="uk-UA" w:bidi="en-US"/>
        </w:rPr>
        <w:t>зібрати як нормативні, так і етичні вказівки, а також інформацію щодо позитивної медичної практики, аби надати допомогу медикам, які стикаються з ухваленням таких рішень, і за допомогою роз</w:t>
      </w:r>
      <w:r w:rsidRPr="005A0FB3" w:rsidR="005A0FB3">
        <w:rPr>
          <w:lang w:val="uk-UA" w:bidi="en-US"/>
        </w:rPr>
        <w:t>’</w:t>
      </w:r>
      <w:r w:rsidRPr="005A0FB3">
        <w:rPr>
          <w:lang w:val="uk-UA" w:bidi="en-US"/>
        </w:rPr>
        <w:t>яснень долучитись до загальних напрацюва</w:t>
      </w:r>
      <w:r w:rsidRPr="005A0FB3" w:rsidR="00CC55B8">
        <w:rPr>
          <w:lang w:val="uk-UA" w:bidi="en-US"/>
        </w:rPr>
        <w:t>н</w:t>
      </w:r>
      <w:r w:rsidRPr="005A0FB3">
        <w:rPr>
          <w:lang w:val="uk-UA" w:bidi="en-US"/>
        </w:rPr>
        <w:t>ь з цього питання</w:t>
      </w:r>
      <w:r w:rsidRPr="005A0FB3" w:rsidR="00CC3C75">
        <w:rPr>
          <w:lang w:val="uk-UA" w:bidi="en-US"/>
        </w:rPr>
        <w:t>.</w:t>
      </w:r>
    </w:p>
    <w:bookmarkStart w:name="p61" w:id="18"/>
    <w:p w:rsidRPr="005A0FB3" w:rsidR="00CC3C75" w:rsidP="005A0FB3" w:rsidRDefault="00C2736C">
      <w:pPr>
        <w:pStyle w:val="ECHRPara"/>
        <w:rPr>
          <w:lang w:val="uk-UA"/>
        </w:rPr>
      </w:pPr>
      <w:r w:rsidRPr="005A0FB3">
        <w:rPr>
          <w:lang w:val="fr-FR" w:bidi="en-US"/>
        </w:rPr>
        <w:fldChar w:fldCharType="begin"/>
      </w:r>
      <w:r w:rsidRPr="005A0FB3" w:rsidR="00CC3C75">
        <w:rPr>
          <w:lang w:val="uk-UA" w:bidi="en-US"/>
        </w:rPr>
        <w:instrText xml:space="preserve"> </w:instrText>
      </w:r>
      <w:r w:rsidRPr="005A0FB3" w:rsidR="00CC3C75">
        <w:rPr>
          <w:lang w:val="fr-FR" w:bidi="en-US"/>
        </w:rPr>
        <w:instrText>SEQ</w:instrText>
      </w:r>
      <w:r w:rsidRPr="005A0FB3" w:rsidR="00CC3C75">
        <w:rPr>
          <w:lang w:val="uk-UA" w:bidi="en-US"/>
        </w:rPr>
        <w:instrText xml:space="preserve"> </w:instrText>
      </w:r>
      <w:r w:rsidRPr="005A0FB3" w:rsidR="00CC3C75">
        <w:rPr>
          <w:lang w:val="fr-FR" w:bidi="en-US"/>
        </w:rPr>
        <w:instrText>level</w:instrText>
      </w:r>
      <w:r w:rsidRPr="005A0FB3" w:rsidR="00CC3C75">
        <w:rPr>
          <w:lang w:val="uk-UA" w:bidi="en-US"/>
        </w:rPr>
        <w:instrText>0 \*</w:instrText>
      </w:r>
      <w:r w:rsidRPr="005A0FB3" w:rsidR="00CC3C75">
        <w:rPr>
          <w:lang w:val="fr-FR" w:bidi="en-US"/>
        </w:rPr>
        <w:instrText>arabic</w:instrText>
      </w:r>
      <w:r w:rsidRPr="005A0FB3" w:rsidR="00CC3C75">
        <w:rPr>
          <w:lang w:val="uk-UA" w:bidi="en-US"/>
        </w:rPr>
        <w:instrText xml:space="preserve"> </w:instrText>
      </w:r>
      <w:r w:rsidRPr="005A0FB3">
        <w:rPr>
          <w:lang w:val="fr-FR" w:bidi="en-US"/>
        </w:rPr>
        <w:fldChar w:fldCharType="separate"/>
      </w:r>
      <w:r w:rsidRPr="005A0FB3" w:rsidR="005A0FB3">
        <w:rPr>
          <w:noProof/>
          <w:lang w:val="uk-UA" w:bidi="en-US"/>
        </w:rPr>
        <w:t>61</w:t>
      </w:r>
      <w:r w:rsidRPr="005A0FB3">
        <w:rPr>
          <w:lang w:val="fr-FR" w:bidi="en-US"/>
        </w:rPr>
        <w:fldChar w:fldCharType="end"/>
      </w:r>
      <w:bookmarkEnd w:id="18"/>
      <w:r w:rsidRPr="005A0FB3" w:rsidR="00CC3C75">
        <w:rPr>
          <w:lang w:val="uk-UA" w:bidi="en-US"/>
        </w:rPr>
        <w:t>.</w:t>
      </w:r>
      <w:r w:rsidRPr="005A0FB3" w:rsidR="00CC3C75">
        <w:rPr>
          <w:lang w:val="fr-FR" w:bidi="en-US"/>
        </w:rPr>
        <w:t>  </w:t>
      </w:r>
      <w:r w:rsidRPr="005A0FB3" w:rsidR="0043431D">
        <w:rPr>
          <w:lang w:val="uk-UA" w:bidi="en-US"/>
        </w:rPr>
        <w:t>Вказівки визначають право</w:t>
      </w:r>
      <w:r w:rsidRPr="005A0FB3" w:rsidR="00793FA5">
        <w:rPr>
          <w:lang w:val="uk-UA" w:bidi="en-US"/>
        </w:rPr>
        <w:t>во</w:t>
      </w:r>
      <w:r w:rsidRPr="005A0FB3" w:rsidR="0043431D">
        <w:rPr>
          <w:lang w:val="uk-UA" w:bidi="en-US"/>
        </w:rPr>
        <w:t xml:space="preserve">ю і етичною основою для ухвалення рішень принципи автономності </w:t>
      </w:r>
      <w:r w:rsidRPr="005A0FB3" w:rsidR="00CC3C75">
        <w:rPr>
          <w:lang w:val="uk-UA" w:bidi="en-US"/>
        </w:rPr>
        <w:t>(</w:t>
      </w:r>
      <w:r w:rsidRPr="005A0FB3" w:rsidR="0043431D">
        <w:rPr>
          <w:lang w:val="uk-UA" w:bidi="en-US"/>
        </w:rPr>
        <w:t>вільна, усвідомлена і попередня згода пацієнта</w:t>
      </w:r>
      <w:r w:rsidRPr="005A0FB3" w:rsidR="00CC3C75">
        <w:rPr>
          <w:lang w:val="uk-UA" w:bidi="en-US"/>
        </w:rPr>
        <w:t xml:space="preserve">), </w:t>
      </w:r>
      <w:r w:rsidRPr="005A0FB3" w:rsidR="0043431D">
        <w:rPr>
          <w:lang w:val="uk-UA" w:bidi="en-US"/>
        </w:rPr>
        <w:t xml:space="preserve">милосердя і неспричинення шкоди, а також справедливості </w:t>
      </w:r>
      <w:r w:rsidRPr="005A0FB3" w:rsidR="00CC3C75">
        <w:rPr>
          <w:lang w:val="uk-UA" w:bidi="en-US"/>
        </w:rPr>
        <w:t>(</w:t>
      </w:r>
      <w:r w:rsidRPr="005A0FB3" w:rsidR="0043431D">
        <w:rPr>
          <w:lang w:val="uk-UA" w:bidi="en-US"/>
        </w:rPr>
        <w:t>рівність у доступі до лікування</w:t>
      </w:r>
      <w:r w:rsidRPr="005A0FB3" w:rsidR="00CC3C75">
        <w:rPr>
          <w:lang w:val="uk-UA" w:bidi="en-US"/>
        </w:rPr>
        <w:t xml:space="preserve">). </w:t>
      </w:r>
      <w:r w:rsidRPr="005A0FB3" w:rsidR="0043431D">
        <w:rPr>
          <w:lang w:val="uk-UA" w:bidi="en-US"/>
        </w:rPr>
        <w:t>У вказівках уточнюється, що лікар не повинен застосовувати непотрібне або непропорційне лікування з огляду на ризики і перешкоди, які воно становить</w:t>
      </w:r>
      <w:r w:rsidRPr="005A0FB3" w:rsidR="00CC3C75">
        <w:rPr>
          <w:lang w:val="uk-UA"/>
        </w:rPr>
        <w:t xml:space="preserve">; </w:t>
      </w:r>
      <w:r w:rsidRPr="005A0FB3" w:rsidR="0043431D">
        <w:rPr>
          <w:lang w:val="uk-UA"/>
        </w:rPr>
        <w:t>він має надавати пацієнтові пропорційне лікування, відповідне до його становища</w:t>
      </w:r>
      <w:r w:rsidRPr="005A0FB3" w:rsidR="00CC3C75">
        <w:rPr>
          <w:lang w:val="uk-UA"/>
        </w:rPr>
        <w:t xml:space="preserve">. </w:t>
      </w:r>
      <w:r w:rsidRPr="005A0FB3" w:rsidR="0043431D">
        <w:rPr>
          <w:lang w:val="uk-UA"/>
        </w:rPr>
        <w:t>Окрім того він має про нього піклуватись, полегшувати його страждання і супроводжувати його</w:t>
      </w:r>
      <w:r w:rsidRPr="005A0FB3" w:rsidR="00CC3C75">
        <w:rPr>
          <w:lang w:val="uk-UA"/>
        </w:rPr>
        <w:t>.</w:t>
      </w:r>
    </w:p>
    <w:p w:rsidRPr="005A0FB3" w:rsidR="00CC3C75" w:rsidP="005A0FB3" w:rsidRDefault="0043431D">
      <w:pPr>
        <w:pStyle w:val="ECHRPara"/>
        <w:rPr>
          <w:lang w:val="uk-UA"/>
        </w:rPr>
      </w:pPr>
      <w:r w:rsidRPr="005A0FB3">
        <w:rPr>
          <w:lang w:val="uk-UA"/>
        </w:rPr>
        <w:t>Під лікуванням мається на увазі втручання, спрямоване на поліпшення здоров</w:t>
      </w:r>
      <w:r w:rsidRPr="005A0FB3" w:rsidR="005A0FB3">
        <w:rPr>
          <w:lang w:val="uk-UA" w:bidi="en-US"/>
        </w:rPr>
        <w:t>’</w:t>
      </w:r>
      <w:r w:rsidRPr="005A0FB3">
        <w:rPr>
          <w:lang w:val="uk-UA" w:bidi="en-US"/>
        </w:rPr>
        <w:t>я пацієнта, впливаючи на причини хвороби, і водночас втручання, яке, не впливаючи на етиологію хвороби, діє щодо симптомів або зараджує функціональній недостатності</w:t>
      </w:r>
      <w:r w:rsidRPr="005A0FB3" w:rsidR="00CC3C75">
        <w:rPr>
          <w:lang w:val="uk-UA"/>
        </w:rPr>
        <w:t xml:space="preserve">. </w:t>
      </w:r>
      <w:r w:rsidRPr="005A0FB3" w:rsidR="0047129A">
        <w:rPr>
          <w:lang w:val="uk-UA"/>
        </w:rPr>
        <w:t>У розділі</w:t>
      </w:r>
      <w:r w:rsidRPr="005A0FB3" w:rsidR="00CC3C75">
        <w:rPr>
          <w:lang w:val="uk-UA"/>
        </w:rPr>
        <w:t xml:space="preserve"> «</w:t>
      </w:r>
      <w:r w:rsidRPr="005A0FB3" w:rsidR="0047129A">
        <w:rPr>
          <w:lang w:val="uk-UA"/>
        </w:rPr>
        <w:t>Спірні питання</w:t>
      </w:r>
      <w:r w:rsidRPr="005A0FB3" w:rsidR="00CC3C75">
        <w:rPr>
          <w:lang w:val="uk-UA"/>
        </w:rPr>
        <w:t>»</w:t>
      </w:r>
      <w:r w:rsidRPr="005A0FB3" w:rsidR="0047129A">
        <w:rPr>
          <w:lang w:val="uk-UA"/>
        </w:rPr>
        <w:t xml:space="preserve"> зазначається наступне</w:t>
      </w:r>
      <w:r w:rsidRPr="005A0FB3" w:rsidR="00CC3C75">
        <w:rPr>
          <w:lang w:val="uk-UA"/>
        </w:rPr>
        <w:t>:</w:t>
      </w:r>
    </w:p>
    <w:p w:rsidRPr="005A0FB3" w:rsidR="0047129A" w:rsidP="005A0FB3" w:rsidRDefault="0047129A">
      <w:pPr>
        <w:pStyle w:val="ECHRPara"/>
        <w:rPr>
          <w:lang w:val="uk-UA"/>
        </w:rPr>
      </w:pPr>
    </w:p>
    <w:p w:rsidRPr="005A0FB3" w:rsidR="005A0FB3" w:rsidP="005A0FB3" w:rsidRDefault="00CC3C75">
      <w:pPr>
        <w:pStyle w:val="ECHRParaQuote"/>
        <w:rPr>
          <w:lang w:val="uk-UA"/>
        </w:rPr>
      </w:pPr>
      <w:r w:rsidRPr="005A0FB3">
        <w:rPr>
          <w:b/>
          <w:lang w:val="uk-UA"/>
        </w:rPr>
        <w:t>«</w:t>
      </w:r>
      <w:r w:rsidRPr="005A0FB3" w:rsidR="0047129A">
        <w:rPr>
          <w:b/>
          <w:lang w:val="uk-UA"/>
        </w:rPr>
        <w:t>Питання щодо обмеження, припинення або незастосування штучних живлення і гідратації</w:t>
      </w:r>
    </w:p>
    <w:p w:rsidRPr="005A0FB3" w:rsidR="006D7678" w:rsidP="005A0FB3" w:rsidRDefault="0047129A">
      <w:pPr>
        <w:pStyle w:val="ECHRParaQuote"/>
        <w:rPr>
          <w:lang w:val="uk-UA"/>
        </w:rPr>
      </w:pPr>
      <w:r w:rsidRPr="005A0FB3">
        <w:rPr>
          <w:lang w:val="uk-UA"/>
        </w:rPr>
        <w:t>Їжа і напої, котрі надаються пацієнтові, який ще взмозі самостійно їсти і пити, є зовнішнім живленням, що відповідає на фізіологічні потреби, які необхідно задовольнити</w:t>
      </w:r>
      <w:r w:rsidRPr="005A0FB3" w:rsidR="00CC3C75">
        <w:rPr>
          <w:lang w:val="uk-UA"/>
        </w:rPr>
        <w:t xml:space="preserve">. </w:t>
      </w:r>
      <w:r w:rsidRPr="005A0FB3">
        <w:rPr>
          <w:lang w:val="uk-UA"/>
        </w:rPr>
        <w:t>Вони становлять догляд, що має надаватись, окрім випадків відмови пацієнта</w:t>
      </w:r>
      <w:r w:rsidRPr="005A0FB3" w:rsidR="00CC3C75">
        <w:rPr>
          <w:lang w:val="uk-UA"/>
        </w:rPr>
        <w:t>.</w:t>
      </w:r>
    </w:p>
    <w:p w:rsidRPr="005A0FB3" w:rsidR="006D7678" w:rsidP="005A0FB3" w:rsidRDefault="0047129A">
      <w:pPr>
        <w:pStyle w:val="ECHRParaQuote"/>
        <w:rPr>
          <w:lang w:val="uk-UA"/>
        </w:rPr>
      </w:pPr>
      <w:r w:rsidRPr="005A0FB3">
        <w:rPr>
          <w:lang w:val="uk-UA"/>
        </w:rPr>
        <w:t>Штучні живлення і гідратація надаються пацієнтові у відповід</w:t>
      </w:r>
      <w:r w:rsidRPr="005A0FB3" w:rsidR="00C36919">
        <w:rPr>
          <w:lang w:val="uk-UA"/>
        </w:rPr>
        <w:t>ь</w:t>
      </w:r>
      <w:r w:rsidRPr="005A0FB3">
        <w:rPr>
          <w:lang w:val="uk-UA"/>
        </w:rPr>
        <w:t xml:space="preserve"> на медичні приписи і передбачають вибір процедури і медичних засобів </w:t>
      </w:r>
      <w:r w:rsidRPr="005A0FB3" w:rsidR="00CC3C75">
        <w:rPr>
          <w:lang w:val="uk-UA"/>
        </w:rPr>
        <w:t>(</w:t>
      </w:r>
      <w:r w:rsidRPr="005A0FB3">
        <w:rPr>
          <w:lang w:val="uk-UA"/>
        </w:rPr>
        <w:t>капельниця</w:t>
      </w:r>
      <w:r w:rsidRPr="005A0FB3" w:rsidR="00CC3C75">
        <w:rPr>
          <w:lang w:val="uk-UA"/>
        </w:rPr>
        <w:t xml:space="preserve">, </w:t>
      </w:r>
      <w:r w:rsidRPr="005A0FB3">
        <w:rPr>
          <w:lang w:val="uk-UA"/>
        </w:rPr>
        <w:t>ентеральний зонд</w:t>
      </w:r>
      <w:r w:rsidRPr="005A0FB3" w:rsidR="00CC3C75">
        <w:rPr>
          <w:lang w:val="uk-UA"/>
        </w:rPr>
        <w:t xml:space="preserve">). </w:t>
      </w:r>
      <w:r w:rsidRPr="005A0FB3">
        <w:rPr>
          <w:lang w:val="uk-UA"/>
        </w:rPr>
        <w:t>У деяких країнах штучні живлення і гідратація теж вважаються лікуванням і тому можуть бути обмежені або припинені за умов і з дотриманням гарантій, передбачених для обмеження або припинення лікування</w:t>
      </w:r>
      <w:r w:rsidRPr="005A0FB3" w:rsidR="005A0FB3">
        <w:rPr>
          <w:lang w:val="uk-UA"/>
        </w:rPr>
        <w:t xml:space="preserve"> </w:t>
      </w:r>
      <w:r w:rsidRPr="005A0FB3" w:rsidR="00CC3C75">
        <w:rPr>
          <w:lang w:val="uk-UA"/>
        </w:rPr>
        <w:t>(</w:t>
      </w:r>
      <w:r w:rsidRPr="005A0FB3">
        <w:rPr>
          <w:lang w:val="uk-UA"/>
        </w:rPr>
        <w:t>висловлена паціє</w:t>
      </w:r>
      <w:r w:rsidRPr="005A0FB3" w:rsidR="00926B98">
        <w:rPr>
          <w:lang w:val="uk-UA"/>
        </w:rPr>
        <w:t>н</w:t>
      </w:r>
      <w:r w:rsidRPr="005A0FB3">
        <w:rPr>
          <w:lang w:val="uk-UA"/>
        </w:rPr>
        <w:t>том відмова від лікування, відмова від нерозумної впертості або непропорційного лікування, встановлені медичним колективом і дозволені за наслідками колегіальної процедури</w:t>
      </w:r>
      <w:r w:rsidRPr="005A0FB3" w:rsidR="00CC3C75">
        <w:rPr>
          <w:lang w:val="uk-UA"/>
        </w:rPr>
        <w:t xml:space="preserve">). </w:t>
      </w:r>
      <w:r w:rsidRPr="005A0FB3" w:rsidR="00D22BE3">
        <w:rPr>
          <w:lang w:val="uk-UA"/>
        </w:rPr>
        <w:t>П</w:t>
      </w:r>
      <w:r w:rsidRPr="005A0FB3" w:rsidR="00E41291">
        <w:rPr>
          <w:lang w:val="uk-UA"/>
        </w:rPr>
        <w:t>оруш</w:t>
      </w:r>
      <w:r w:rsidRPr="005A0FB3" w:rsidR="00D22BE3">
        <w:rPr>
          <w:lang w:val="uk-UA"/>
        </w:rPr>
        <w:t>ені у зв</w:t>
      </w:r>
      <w:r w:rsidRPr="005A0FB3" w:rsidR="005A0FB3">
        <w:rPr>
          <w:lang w:val="uk-UA"/>
        </w:rPr>
        <w:t>’</w:t>
      </w:r>
      <w:r w:rsidRPr="005A0FB3" w:rsidR="00D22BE3">
        <w:rPr>
          <w:lang w:val="uk-UA"/>
        </w:rPr>
        <w:t>язку з цим питання стосуються волевиявлення пацієнта і належного характеру лікування у певній ситуації</w:t>
      </w:r>
      <w:r w:rsidRPr="005A0FB3" w:rsidR="00CC3C75">
        <w:rPr>
          <w:lang w:val="uk-UA"/>
        </w:rPr>
        <w:t>.</w:t>
      </w:r>
    </w:p>
    <w:p w:rsidRPr="005A0FB3" w:rsidR="00CC3C75" w:rsidP="005A0FB3" w:rsidRDefault="00C36919">
      <w:pPr>
        <w:pStyle w:val="ECHRParaQuote"/>
        <w:rPr>
          <w:lang w:val="uk-UA"/>
        </w:rPr>
      </w:pPr>
      <w:r w:rsidRPr="005A0FB3">
        <w:rPr>
          <w:lang w:val="uk-UA"/>
        </w:rPr>
        <w:t>Проте в інших країнах вважається, що штучні живлення і гідратація не вважаються лікуванням, котре може бути предметом рішення про обмеження або припинення, а є доглядом, що відповідає на основні потреби особи, який не можна припинити, якщо тільки пацієнт на завершуючій стадії життя не висловив таке бажання</w:t>
      </w:r>
      <w:r w:rsidRPr="005A0FB3" w:rsidR="00CC3C75">
        <w:rPr>
          <w:lang w:val="uk-UA"/>
        </w:rPr>
        <w:t>.</w:t>
      </w:r>
    </w:p>
    <w:p w:rsidRPr="005A0FB3" w:rsidR="00CC3C75" w:rsidP="005A0FB3" w:rsidRDefault="00C36919">
      <w:pPr>
        <w:pStyle w:val="ECHRParaQuote"/>
        <w:rPr>
          <w:lang w:val="uk-UA"/>
        </w:rPr>
      </w:pPr>
      <w:r w:rsidRPr="005A0FB3">
        <w:rPr>
          <w:lang w:val="uk-UA"/>
        </w:rPr>
        <w:t>Питання щодо належного характеру (у медичному сенсі) штучних живлення і гідратації на завершуючій стадії також є спірним</w:t>
      </w:r>
      <w:r w:rsidRPr="005A0FB3" w:rsidR="00CC3C75">
        <w:rPr>
          <w:lang w:val="uk-UA"/>
        </w:rPr>
        <w:t xml:space="preserve">. </w:t>
      </w:r>
      <w:r w:rsidRPr="005A0FB3">
        <w:rPr>
          <w:lang w:val="uk-UA"/>
        </w:rPr>
        <w:t>Дехто вважає застосування або підтримання штучних живлення і гідратації необхідними для комфорту пацієнта, який знаходиться присмерті</w:t>
      </w:r>
      <w:r w:rsidRPr="005A0FB3" w:rsidR="00CC3C75">
        <w:rPr>
          <w:lang w:val="uk-UA"/>
        </w:rPr>
        <w:t xml:space="preserve">. </w:t>
      </w:r>
      <w:r w:rsidRPr="005A0FB3">
        <w:rPr>
          <w:lang w:val="uk-UA"/>
        </w:rPr>
        <w:t>Інші, з урахуванням досліджень у галузі паліативного лікування, вважають, що користь для пацієнта від штучних живлення і гідратації на завершуючій стадії не є очевидною</w:t>
      </w:r>
      <w:r w:rsidRPr="005A0FB3" w:rsidR="00CC3C75">
        <w:rPr>
          <w:lang w:val="uk-UA"/>
        </w:rPr>
        <w:t>.»</w:t>
      </w:r>
    </w:p>
    <w:p w:rsidRPr="005A0FB3" w:rsidR="00CC3C75" w:rsidP="005A0FB3" w:rsidRDefault="00C2736C">
      <w:pPr>
        <w:pStyle w:val="ECHRPara"/>
        <w:rPr>
          <w:lang w:val="uk-UA" w:bidi="en-US"/>
        </w:rPr>
      </w:pPr>
      <w:r w:rsidRPr="005A0FB3">
        <w:rPr>
          <w:lang w:val="fr-FR" w:bidi="en-US"/>
        </w:rPr>
        <w:fldChar w:fldCharType="begin"/>
      </w:r>
      <w:r w:rsidRPr="005A0FB3" w:rsidR="00CC3C75">
        <w:rPr>
          <w:lang w:val="uk-UA" w:bidi="en-US"/>
        </w:rPr>
        <w:instrText xml:space="preserve"> </w:instrText>
      </w:r>
      <w:r w:rsidRPr="005A0FB3" w:rsidR="00CC3C75">
        <w:rPr>
          <w:lang w:val="fr-FR" w:bidi="en-US"/>
        </w:rPr>
        <w:instrText>SEQ</w:instrText>
      </w:r>
      <w:r w:rsidRPr="005A0FB3" w:rsidR="00CC3C75">
        <w:rPr>
          <w:lang w:val="uk-UA" w:bidi="en-US"/>
        </w:rPr>
        <w:instrText xml:space="preserve"> </w:instrText>
      </w:r>
      <w:r w:rsidRPr="005A0FB3" w:rsidR="00CC3C75">
        <w:rPr>
          <w:lang w:val="fr-FR" w:bidi="en-US"/>
        </w:rPr>
        <w:instrText>level</w:instrText>
      </w:r>
      <w:r w:rsidRPr="005A0FB3" w:rsidR="00CC3C75">
        <w:rPr>
          <w:lang w:val="uk-UA" w:bidi="en-US"/>
        </w:rPr>
        <w:instrText>0 \*</w:instrText>
      </w:r>
      <w:r w:rsidRPr="005A0FB3" w:rsidR="00CC3C75">
        <w:rPr>
          <w:lang w:val="fr-FR" w:bidi="en-US"/>
        </w:rPr>
        <w:instrText>arabic</w:instrText>
      </w:r>
      <w:r w:rsidRPr="005A0FB3" w:rsidR="00CC3C75">
        <w:rPr>
          <w:lang w:val="uk-UA" w:bidi="en-US"/>
        </w:rPr>
        <w:instrText xml:space="preserve"> </w:instrText>
      </w:r>
      <w:r w:rsidRPr="005A0FB3">
        <w:rPr>
          <w:lang w:val="fr-FR" w:bidi="en-US"/>
        </w:rPr>
        <w:fldChar w:fldCharType="separate"/>
      </w:r>
      <w:r w:rsidRPr="005A0FB3" w:rsidR="005A0FB3">
        <w:rPr>
          <w:noProof/>
          <w:lang w:val="uk-UA" w:bidi="en-US"/>
        </w:rPr>
        <w:t>62</w:t>
      </w:r>
      <w:r w:rsidRPr="005A0FB3">
        <w:rPr>
          <w:lang w:val="fr-FR" w:bidi="en-US"/>
        </w:rPr>
        <w:fldChar w:fldCharType="end"/>
      </w:r>
      <w:r w:rsidRPr="005A0FB3" w:rsidR="00CC3C75">
        <w:rPr>
          <w:lang w:val="uk-UA" w:bidi="en-US"/>
        </w:rPr>
        <w:t>.</w:t>
      </w:r>
      <w:r w:rsidRPr="005A0FB3" w:rsidR="00CC3C75">
        <w:rPr>
          <w:lang w:val="fr-FR" w:bidi="en-US"/>
        </w:rPr>
        <w:t>  </w:t>
      </w:r>
      <w:r w:rsidRPr="005A0FB3" w:rsidR="00C36919">
        <w:rPr>
          <w:lang w:val="uk-UA" w:bidi="en-US"/>
        </w:rPr>
        <w:t xml:space="preserve">Вказівки стосуються процесу ухвалення рішення щодо медичного лікування у ситуаціях завершення життя </w:t>
      </w:r>
      <w:r w:rsidRPr="005A0FB3" w:rsidR="00CC3C75">
        <w:rPr>
          <w:lang w:val="uk-UA" w:bidi="en-US"/>
        </w:rPr>
        <w:t>(</w:t>
      </w:r>
      <w:r w:rsidRPr="005A0FB3" w:rsidR="00C36919">
        <w:rPr>
          <w:lang w:val="uk-UA" w:bidi="en-US"/>
        </w:rPr>
        <w:t>стосовно вжиття, адаптації, обмеження або припинення</w:t>
      </w:r>
      <w:r w:rsidRPr="005A0FB3" w:rsidR="00CC3C75">
        <w:rPr>
          <w:lang w:val="uk-UA" w:bidi="en-US"/>
        </w:rPr>
        <w:t xml:space="preserve">). </w:t>
      </w:r>
      <w:r w:rsidRPr="005A0FB3" w:rsidR="00214322">
        <w:rPr>
          <w:lang w:val="uk-UA" w:bidi="en-US"/>
        </w:rPr>
        <w:t>Вони не торкаються питань евтаназії і допомоги у самогубстві, які дозволені законодавством деяких країн</w:t>
      </w:r>
      <w:r w:rsidRPr="005A0FB3" w:rsidR="00CC3C75">
        <w:rPr>
          <w:lang w:val="uk-UA" w:bidi="en-US"/>
        </w:rPr>
        <w:t>.</w:t>
      </w:r>
    </w:p>
    <w:bookmarkStart w:name="p63" w:id="19"/>
    <w:p w:rsidRPr="005A0FB3" w:rsidR="00CC3C75" w:rsidP="005A0FB3" w:rsidRDefault="00C2736C">
      <w:pPr>
        <w:pStyle w:val="ECHRPara"/>
        <w:rPr>
          <w:lang w:val="uk-UA" w:bidi="en-US"/>
        </w:rPr>
      </w:pPr>
      <w:r w:rsidRPr="005A0FB3">
        <w:rPr>
          <w:lang w:val="fr-FR" w:bidi="en-US"/>
        </w:rPr>
        <w:fldChar w:fldCharType="begin"/>
      </w:r>
      <w:r w:rsidRPr="005A0FB3" w:rsidR="00CC3C75">
        <w:rPr>
          <w:lang w:val="uk-UA" w:bidi="en-US"/>
        </w:rPr>
        <w:instrText xml:space="preserve"> </w:instrText>
      </w:r>
      <w:r w:rsidRPr="005A0FB3" w:rsidR="00CC3C75">
        <w:rPr>
          <w:lang w:val="fr-FR" w:bidi="en-US"/>
        </w:rPr>
        <w:instrText>SEQ</w:instrText>
      </w:r>
      <w:r w:rsidRPr="005A0FB3" w:rsidR="00CC3C75">
        <w:rPr>
          <w:lang w:val="uk-UA" w:bidi="en-US"/>
        </w:rPr>
        <w:instrText xml:space="preserve"> </w:instrText>
      </w:r>
      <w:r w:rsidRPr="005A0FB3" w:rsidR="00CC3C75">
        <w:rPr>
          <w:lang w:val="fr-FR" w:bidi="en-US"/>
        </w:rPr>
        <w:instrText>level</w:instrText>
      </w:r>
      <w:r w:rsidRPr="005A0FB3" w:rsidR="00CC3C75">
        <w:rPr>
          <w:lang w:val="uk-UA" w:bidi="en-US"/>
        </w:rPr>
        <w:instrText>0 \*</w:instrText>
      </w:r>
      <w:r w:rsidRPr="005A0FB3" w:rsidR="00CC3C75">
        <w:rPr>
          <w:lang w:val="fr-FR" w:bidi="en-US"/>
        </w:rPr>
        <w:instrText>arabic</w:instrText>
      </w:r>
      <w:r w:rsidRPr="005A0FB3" w:rsidR="00CC3C75">
        <w:rPr>
          <w:lang w:val="uk-UA" w:bidi="en-US"/>
        </w:rPr>
        <w:instrText xml:space="preserve"> </w:instrText>
      </w:r>
      <w:r w:rsidRPr="005A0FB3">
        <w:rPr>
          <w:lang w:val="fr-FR" w:bidi="en-US"/>
        </w:rPr>
        <w:fldChar w:fldCharType="separate"/>
      </w:r>
      <w:r w:rsidRPr="005A0FB3" w:rsidR="005A0FB3">
        <w:rPr>
          <w:noProof/>
          <w:lang w:val="uk-UA" w:bidi="en-US"/>
        </w:rPr>
        <w:t>63</w:t>
      </w:r>
      <w:r w:rsidRPr="005A0FB3">
        <w:rPr>
          <w:lang w:val="fr-FR" w:bidi="en-US"/>
        </w:rPr>
        <w:fldChar w:fldCharType="end"/>
      </w:r>
      <w:bookmarkEnd w:id="19"/>
      <w:r w:rsidRPr="005A0FB3" w:rsidR="00CC3C75">
        <w:rPr>
          <w:lang w:val="uk-UA" w:bidi="en-US"/>
        </w:rPr>
        <w:t>.</w:t>
      </w:r>
      <w:r w:rsidRPr="005A0FB3" w:rsidR="00CC3C75">
        <w:rPr>
          <w:lang w:val="fr-FR" w:bidi="en-US"/>
        </w:rPr>
        <w:t>  </w:t>
      </w:r>
      <w:r w:rsidRPr="005A0FB3" w:rsidR="0033779D">
        <w:rPr>
          <w:lang w:val="uk-UA" w:bidi="en-US"/>
        </w:rPr>
        <w:t>Попри те, що до процесу ухвалення рішення залучаються й інші особи, у вказівках підкреслюється, що головним суб</w:t>
      </w:r>
      <w:r w:rsidRPr="005A0FB3" w:rsidR="005A0FB3">
        <w:rPr>
          <w:lang w:val="uk-UA" w:bidi="en-US"/>
        </w:rPr>
        <w:t>’</w:t>
      </w:r>
      <w:r w:rsidRPr="005A0FB3" w:rsidR="0033779D">
        <w:rPr>
          <w:lang w:val="uk-UA" w:bidi="en-US"/>
        </w:rPr>
        <w:t xml:space="preserve">єктом і </w:t>
      </w:r>
      <w:r w:rsidRPr="005A0FB3" w:rsidR="0035256A">
        <w:rPr>
          <w:lang w:val="uk-UA" w:bidi="en-US"/>
        </w:rPr>
        <w:t>учасником</w:t>
      </w:r>
      <w:r w:rsidRPr="005A0FB3" w:rsidR="0033779D">
        <w:rPr>
          <w:lang w:val="uk-UA" w:bidi="en-US"/>
        </w:rPr>
        <w:t xml:space="preserve"> є пацієнт</w:t>
      </w:r>
      <w:r w:rsidRPr="005A0FB3" w:rsidR="00CC3C75">
        <w:rPr>
          <w:lang w:val="uk-UA" w:bidi="en-US"/>
        </w:rPr>
        <w:t xml:space="preserve">. </w:t>
      </w:r>
      <w:r w:rsidRPr="005A0FB3" w:rsidR="0033779D">
        <w:rPr>
          <w:lang w:val="uk-UA" w:bidi="en-US"/>
        </w:rPr>
        <w:t>Якщо він не може або вже не може брати в участь в ухваленні рішення, то воно ухвалюється іншими особами відповідно до передбачених чинним національним законодавством умов, але пацієнта однак залучають до процесу ухвалення рішення за допомогою бажання, яке він міг попередньо висловити</w:t>
      </w:r>
      <w:r w:rsidRPr="005A0FB3" w:rsidR="00CC3C75">
        <w:rPr>
          <w:lang w:val="uk-UA" w:bidi="en-US"/>
        </w:rPr>
        <w:t xml:space="preserve">. </w:t>
      </w:r>
      <w:r w:rsidRPr="005A0FB3" w:rsidR="0033779D">
        <w:rPr>
          <w:lang w:val="uk-UA" w:bidi="en-US"/>
        </w:rPr>
        <w:t>У вказівках перераховані різні можливості для цього</w:t>
      </w:r>
      <w:r w:rsidRPr="005A0FB3" w:rsidR="00CC3C75">
        <w:rPr>
          <w:lang w:val="uk-UA" w:bidi="en-US"/>
        </w:rPr>
        <w:t xml:space="preserve">: </w:t>
      </w:r>
      <w:r w:rsidRPr="005A0FB3" w:rsidR="0033779D">
        <w:rPr>
          <w:lang w:val="uk-UA" w:bidi="en-US"/>
        </w:rPr>
        <w:t>воно могло бути усно висловлене одному з членів родини або одному з близьких, або призначеній довіреній особі</w:t>
      </w:r>
      <w:r w:rsidRPr="005A0FB3" w:rsidR="00CC3C75">
        <w:rPr>
          <w:lang w:val="uk-UA" w:bidi="en-US"/>
        </w:rPr>
        <w:t xml:space="preserve">; </w:t>
      </w:r>
      <w:r w:rsidRPr="005A0FB3" w:rsidR="0033779D">
        <w:rPr>
          <w:lang w:val="uk-UA" w:bidi="en-US"/>
        </w:rPr>
        <w:t>воно може бути висловлене формально, наприклад у вигляді попере</w:t>
      </w:r>
      <w:r w:rsidRPr="005A0FB3" w:rsidR="008C65AB">
        <w:rPr>
          <w:lang w:val="uk-UA" w:bidi="en-US"/>
        </w:rPr>
        <w:t>дніх розпоряджень або прижиттєв</w:t>
      </w:r>
      <w:r w:rsidRPr="005A0FB3" w:rsidR="0033779D">
        <w:rPr>
          <w:lang w:val="uk-UA" w:bidi="en-US"/>
        </w:rPr>
        <w:t>ого заповіту або доручення, переданого третім особам, що іноді називають дорученням для май</w:t>
      </w:r>
      <w:r w:rsidRPr="005A0FB3" w:rsidR="00D01BF3">
        <w:rPr>
          <w:lang w:val="uk-UA" w:bidi="en-US"/>
        </w:rPr>
        <w:t>б</w:t>
      </w:r>
      <w:r w:rsidRPr="005A0FB3" w:rsidR="0033779D">
        <w:rPr>
          <w:lang w:val="uk-UA" w:bidi="en-US"/>
        </w:rPr>
        <w:t>утнього захисту</w:t>
      </w:r>
      <w:r w:rsidRPr="005A0FB3" w:rsidR="00CC3C75">
        <w:rPr>
          <w:lang w:val="uk-UA" w:bidi="en-US"/>
        </w:rPr>
        <w:t>.</w:t>
      </w:r>
    </w:p>
    <w:p w:rsidRPr="005A0FB3" w:rsidR="00CC3C75" w:rsidP="005A0FB3" w:rsidRDefault="00C2736C">
      <w:pPr>
        <w:pStyle w:val="ECHRPara"/>
        <w:rPr>
          <w:lang w:val="uk-UA" w:bidi="en-US"/>
        </w:rPr>
      </w:pPr>
      <w:r w:rsidRPr="005A0FB3">
        <w:fldChar w:fldCharType="begin"/>
      </w:r>
      <w:r w:rsidRPr="005A0FB3" w:rsidR="00CC3C75">
        <w:rPr>
          <w:lang w:val="uk-UA"/>
        </w:rPr>
        <w:instrText xml:space="preserve"> </w:instrText>
      </w:r>
      <w:r w:rsidRPr="005A0FB3" w:rsidR="00CC3C75">
        <w:rPr>
          <w:lang w:val="fr-FR"/>
        </w:rPr>
        <w:instrText>SEQ</w:instrText>
      </w:r>
      <w:r w:rsidRPr="005A0FB3" w:rsidR="00CC3C75">
        <w:rPr>
          <w:lang w:val="uk-UA"/>
        </w:rPr>
        <w:instrText xml:space="preserve"> </w:instrText>
      </w:r>
      <w:r w:rsidRPr="005A0FB3" w:rsidR="00CC3C75">
        <w:rPr>
          <w:lang w:val="fr-FR"/>
        </w:rPr>
        <w:instrText>level</w:instrText>
      </w:r>
      <w:r w:rsidRPr="005A0FB3" w:rsidR="00CC3C75">
        <w:rPr>
          <w:lang w:val="uk-UA"/>
        </w:rPr>
        <w:instrText>0 \*</w:instrText>
      </w:r>
      <w:r w:rsidRPr="005A0FB3" w:rsidR="00CC3C75">
        <w:rPr>
          <w:lang w:val="fr-FR"/>
        </w:rPr>
        <w:instrText>arabic</w:instrText>
      </w:r>
      <w:r w:rsidRPr="005A0FB3" w:rsidR="00CC3C75">
        <w:rPr>
          <w:lang w:val="uk-UA"/>
        </w:rPr>
        <w:instrText xml:space="preserve"> </w:instrText>
      </w:r>
      <w:r w:rsidRPr="005A0FB3">
        <w:fldChar w:fldCharType="separate"/>
      </w:r>
      <w:r w:rsidRPr="005A0FB3" w:rsidR="005A0FB3">
        <w:rPr>
          <w:noProof/>
          <w:lang w:val="uk-UA"/>
        </w:rPr>
        <w:t>64</w:t>
      </w:r>
      <w:r w:rsidRPr="005A0FB3">
        <w:fldChar w:fldCharType="end"/>
      </w:r>
      <w:r w:rsidRPr="005A0FB3" w:rsidR="00CC3C75">
        <w:rPr>
          <w:lang w:val="uk-UA"/>
        </w:rPr>
        <w:t>.</w:t>
      </w:r>
      <w:r w:rsidRPr="005A0FB3" w:rsidR="00CC3C75">
        <w:rPr>
          <w:lang w:val="fr-FR"/>
        </w:rPr>
        <w:t>  </w:t>
      </w:r>
      <w:r w:rsidRPr="005A0FB3" w:rsidR="0035256A">
        <w:rPr>
          <w:lang w:val="uk-UA"/>
        </w:rPr>
        <w:t xml:space="preserve">Поміж інших учасників </w:t>
      </w:r>
      <w:r w:rsidRPr="005A0FB3" w:rsidR="0035256A">
        <w:rPr>
          <w:lang w:val="uk-UA" w:bidi="en-US"/>
        </w:rPr>
        <w:t>процесу ухвалення рішення фігурують, за наявності, законний представник або представник за дорученням, члени родини або близькі, а також медики</w:t>
      </w:r>
      <w:r w:rsidRPr="005A0FB3" w:rsidR="00CC3C75">
        <w:rPr>
          <w:lang w:val="uk-UA"/>
        </w:rPr>
        <w:t xml:space="preserve">. </w:t>
      </w:r>
      <w:r w:rsidRPr="005A0FB3" w:rsidR="008510C3">
        <w:rPr>
          <w:lang w:val="uk-UA"/>
        </w:rPr>
        <w:t>У вказівках зазначається, що місце лікаря є вирішальним, навіть головним, завдяки його здатності оцінити становище пацієнта з медичної точки зору</w:t>
      </w:r>
      <w:r w:rsidRPr="005A0FB3" w:rsidR="00CC3C75">
        <w:rPr>
          <w:lang w:val="uk-UA"/>
        </w:rPr>
        <w:t xml:space="preserve">. </w:t>
      </w:r>
      <w:r w:rsidRPr="005A0FB3" w:rsidR="008510C3">
        <w:rPr>
          <w:lang w:val="uk-UA" w:bidi="en-US"/>
        </w:rPr>
        <w:t>Якщо пацієнт не може або вже не може висловити свою волю</w:t>
      </w:r>
      <w:r w:rsidRPr="005A0FB3" w:rsidR="00A142F6">
        <w:rPr>
          <w:lang w:val="uk-UA" w:bidi="en-US"/>
        </w:rPr>
        <w:t xml:space="preserve">, то саме він </w:t>
      </w:r>
      <w:r w:rsidRPr="005A0FB3" w:rsidR="00D01BF3">
        <w:rPr>
          <w:lang w:val="uk-UA" w:bidi="en-US"/>
        </w:rPr>
        <w:t>у</w:t>
      </w:r>
      <w:r w:rsidRPr="005A0FB3" w:rsidR="008510C3">
        <w:rPr>
          <w:lang w:val="uk-UA" w:bidi="en-US"/>
        </w:rPr>
        <w:t xml:space="preserve"> процесі колегіального ухвалення рішення </w:t>
      </w:r>
      <w:r w:rsidRPr="005A0FB3" w:rsidR="00A142F6">
        <w:rPr>
          <w:lang w:val="uk-UA" w:bidi="en-US"/>
        </w:rPr>
        <w:t xml:space="preserve">за участю відповідальних медиків ухвалюватиме клінічне рішення, керуючись найвищим інтересом пацієнта, ознайомившись з сукупністю обставин справи </w:t>
      </w:r>
      <w:r w:rsidRPr="005A0FB3" w:rsidR="00CC3C75">
        <w:rPr>
          <w:lang w:val="uk-UA" w:bidi="en-US"/>
        </w:rPr>
        <w:t>(</w:t>
      </w:r>
      <w:r w:rsidRPr="005A0FB3" w:rsidR="00A142F6">
        <w:rPr>
          <w:lang w:val="uk-UA" w:bidi="en-US"/>
        </w:rPr>
        <w:t>консультації з родиною, близькими, довіреною особою тощо</w:t>
      </w:r>
      <w:r w:rsidRPr="005A0FB3" w:rsidR="00CC3C75">
        <w:rPr>
          <w:lang w:val="uk-UA" w:bidi="en-US"/>
        </w:rPr>
        <w:t xml:space="preserve">) </w:t>
      </w:r>
      <w:r w:rsidRPr="005A0FB3" w:rsidR="00A142F6">
        <w:rPr>
          <w:lang w:val="uk-UA" w:bidi="en-US"/>
        </w:rPr>
        <w:t>і врахувавши попередньо висловлене бажання, якщо воно наявне</w:t>
      </w:r>
      <w:r w:rsidRPr="005A0FB3" w:rsidR="00CC3C75">
        <w:rPr>
          <w:lang w:val="uk-UA" w:bidi="en-US"/>
        </w:rPr>
        <w:t xml:space="preserve">. </w:t>
      </w:r>
      <w:r w:rsidRPr="005A0FB3" w:rsidR="00A142F6">
        <w:rPr>
          <w:lang w:val="uk-UA" w:bidi="en-US"/>
        </w:rPr>
        <w:t>У деяких системах рішення ухвалює</w:t>
      </w:r>
      <w:r w:rsidRPr="005A0FB3" w:rsidR="00D01BF3">
        <w:rPr>
          <w:lang w:val="uk-UA" w:bidi="en-US"/>
        </w:rPr>
        <w:t>т</w:t>
      </w:r>
      <w:r w:rsidRPr="005A0FB3" w:rsidR="00A142F6">
        <w:rPr>
          <w:lang w:val="uk-UA" w:bidi="en-US"/>
        </w:rPr>
        <w:t xml:space="preserve">ься третіми особами, але лікар </w:t>
      </w:r>
      <w:r w:rsidRPr="005A0FB3" w:rsidR="0070288E">
        <w:rPr>
          <w:lang w:val="uk-UA" w:bidi="en-US"/>
        </w:rPr>
        <w:t>у ко</w:t>
      </w:r>
      <w:r w:rsidRPr="005A0FB3" w:rsidR="00D01BF3">
        <w:rPr>
          <w:lang w:val="uk-UA" w:bidi="en-US"/>
        </w:rPr>
        <w:t>ж</w:t>
      </w:r>
      <w:r w:rsidRPr="005A0FB3" w:rsidR="0070288E">
        <w:rPr>
          <w:lang w:val="uk-UA" w:bidi="en-US"/>
        </w:rPr>
        <w:t>ному випадку є гарантом нормального проходження процесу ухвалення рішення</w:t>
      </w:r>
      <w:r w:rsidRPr="005A0FB3" w:rsidR="00CC3C75">
        <w:rPr>
          <w:lang w:val="uk-UA" w:bidi="en-US"/>
        </w:rPr>
        <w:t>.</w:t>
      </w:r>
    </w:p>
    <w:p w:rsidRPr="005A0FB3" w:rsidR="006D7678" w:rsidP="005A0FB3" w:rsidRDefault="00C2736C">
      <w:pPr>
        <w:pStyle w:val="ECHRPara"/>
        <w:rPr>
          <w:lang w:val="uk-UA" w:bidi="en-US"/>
        </w:rPr>
      </w:pPr>
      <w:r w:rsidRPr="005A0FB3">
        <w:rPr>
          <w:lang w:val="fr-FR" w:bidi="en-US"/>
        </w:rPr>
        <w:fldChar w:fldCharType="begin"/>
      </w:r>
      <w:r w:rsidRPr="005A0FB3" w:rsidR="00CC3C75">
        <w:rPr>
          <w:lang w:val="uk-UA" w:bidi="en-US"/>
        </w:rPr>
        <w:instrText xml:space="preserve"> </w:instrText>
      </w:r>
      <w:r w:rsidRPr="005A0FB3" w:rsidR="00CC3C75">
        <w:rPr>
          <w:lang w:val="fr-FR" w:bidi="en-US"/>
        </w:rPr>
        <w:instrText>SEQ</w:instrText>
      </w:r>
      <w:r w:rsidRPr="005A0FB3" w:rsidR="00CC3C75">
        <w:rPr>
          <w:lang w:val="uk-UA" w:bidi="en-US"/>
        </w:rPr>
        <w:instrText xml:space="preserve"> </w:instrText>
      </w:r>
      <w:r w:rsidRPr="005A0FB3" w:rsidR="00CC3C75">
        <w:rPr>
          <w:lang w:val="fr-FR" w:bidi="en-US"/>
        </w:rPr>
        <w:instrText>level</w:instrText>
      </w:r>
      <w:r w:rsidRPr="005A0FB3" w:rsidR="00CC3C75">
        <w:rPr>
          <w:lang w:val="uk-UA" w:bidi="en-US"/>
        </w:rPr>
        <w:instrText>0 \*</w:instrText>
      </w:r>
      <w:r w:rsidRPr="005A0FB3" w:rsidR="00CC3C75">
        <w:rPr>
          <w:lang w:val="fr-FR" w:bidi="en-US"/>
        </w:rPr>
        <w:instrText>arabic</w:instrText>
      </w:r>
      <w:r w:rsidRPr="005A0FB3" w:rsidR="00CC3C75">
        <w:rPr>
          <w:lang w:val="uk-UA" w:bidi="en-US"/>
        </w:rPr>
        <w:instrText xml:space="preserve"> </w:instrText>
      </w:r>
      <w:r w:rsidRPr="005A0FB3">
        <w:rPr>
          <w:lang w:val="fr-FR" w:bidi="en-US"/>
        </w:rPr>
        <w:fldChar w:fldCharType="separate"/>
      </w:r>
      <w:r w:rsidRPr="005A0FB3" w:rsidR="005A0FB3">
        <w:rPr>
          <w:noProof/>
          <w:lang w:val="uk-UA" w:bidi="en-US"/>
        </w:rPr>
        <w:t>65</w:t>
      </w:r>
      <w:r w:rsidRPr="005A0FB3">
        <w:rPr>
          <w:lang w:val="fr-FR" w:bidi="en-US"/>
        </w:rPr>
        <w:fldChar w:fldCharType="end"/>
      </w:r>
      <w:r w:rsidRPr="005A0FB3" w:rsidR="00CC3C75">
        <w:rPr>
          <w:lang w:val="uk-UA" w:bidi="en-US"/>
        </w:rPr>
        <w:t>.</w:t>
      </w:r>
      <w:r w:rsidRPr="005A0FB3" w:rsidR="00CC3C75">
        <w:rPr>
          <w:lang w:val="fr-FR" w:bidi="en-US"/>
        </w:rPr>
        <w:t>  </w:t>
      </w:r>
      <w:r w:rsidRPr="005A0FB3" w:rsidR="0070288E">
        <w:rPr>
          <w:lang w:val="uk-UA" w:bidi="en-US"/>
        </w:rPr>
        <w:t>Вказівки нагадують, що пацієнт завжди перебуває у центрі процесу ухвалення рішення, котрий стає колегіальним, якщо пацієнт не може або вже не може безпосередньо брати в ньому участь</w:t>
      </w:r>
      <w:r w:rsidRPr="005A0FB3" w:rsidR="00CC3C75">
        <w:rPr>
          <w:lang w:val="uk-UA" w:bidi="en-US"/>
        </w:rPr>
        <w:t xml:space="preserve">. </w:t>
      </w:r>
      <w:r w:rsidRPr="005A0FB3" w:rsidR="0070288E">
        <w:rPr>
          <w:lang w:val="uk-UA" w:bidi="en-US"/>
        </w:rPr>
        <w:t>Вказівки розрізняють три основні етапи процесу ухвалення рішення</w:t>
      </w:r>
      <w:r w:rsidRPr="005A0FB3" w:rsidR="00CC3C75">
        <w:rPr>
          <w:lang w:val="uk-UA" w:bidi="en-US"/>
        </w:rPr>
        <w:t xml:space="preserve">: </w:t>
      </w:r>
      <w:r w:rsidRPr="005A0FB3" w:rsidR="0070288E">
        <w:rPr>
          <w:lang w:val="uk-UA" w:bidi="en-US"/>
        </w:rPr>
        <w:t>індивідуальний</w:t>
      </w:r>
      <w:r w:rsidRPr="005A0FB3" w:rsidR="00CC3C75">
        <w:rPr>
          <w:lang w:val="uk-UA" w:bidi="en-US"/>
        </w:rPr>
        <w:t xml:space="preserve"> (</w:t>
      </w:r>
      <w:r w:rsidRPr="005A0FB3" w:rsidR="0070288E">
        <w:rPr>
          <w:lang w:val="uk-UA" w:bidi="en-US"/>
        </w:rPr>
        <w:t>кожен учасник готує свою аргументацію на основі зібраної інформації</w:t>
      </w:r>
      <w:r w:rsidRPr="005A0FB3" w:rsidR="00CC3C75">
        <w:rPr>
          <w:lang w:val="uk-UA" w:bidi="en-US"/>
        </w:rPr>
        <w:t xml:space="preserve">), </w:t>
      </w:r>
      <w:r w:rsidRPr="005A0FB3" w:rsidR="0070288E">
        <w:rPr>
          <w:lang w:val="uk-UA" w:bidi="en-US"/>
        </w:rPr>
        <w:t>колегіальний</w:t>
      </w:r>
      <w:r w:rsidRPr="005A0FB3" w:rsidR="00CC3C75">
        <w:rPr>
          <w:lang w:val="uk-UA" w:bidi="en-US"/>
        </w:rPr>
        <w:t xml:space="preserve"> (</w:t>
      </w:r>
      <w:r w:rsidRPr="005A0FB3" w:rsidR="0070288E">
        <w:rPr>
          <w:lang w:val="uk-UA" w:bidi="en-US"/>
        </w:rPr>
        <w:t>різні учасники обмінюються аргументами і обговорюють їх</w:t>
      </w:r>
      <w:r w:rsidRPr="005A0FB3" w:rsidR="00CC3C75">
        <w:rPr>
          <w:lang w:val="uk-UA" w:bidi="en-US"/>
        </w:rPr>
        <w:t xml:space="preserve">) </w:t>
      </w:r>
      <w:r w:rsidRPr="005A0FB3" w:rsidR="0070288E">
        <w:rPr>
          <w:lang w:val="uk-UA" w:bidi="en-US"/>
        </w:rPr>
        <w:t>і заключний</w:t>
      </w:r>
      <w:r w:rsidRPr="005A0FB3" w:rsidR="00CC3C75">
        <w:rPr>
          <w:lang w:val="uk-UA" w:bidi="en-US"/>
        </w:rPr>
        <w:t xml:space="preserve"> (</w:t>
      </w:r>
      <w:r w:rsidRPr="005A0FB3" w:rsidR="0070288E">
        <w:rPr>
          <w:lang w:val="uk-UA" w:bidi="en-US"/>
        </w:rPr>
        <w:t>власне ухвалення рішення</w:t>
      </w:r>
      <w:r w:rsidRPr="005A0FB3" w:rsidR="00CC3C75">
        <w:rPr>
          <w:lang w:val="uk-UA" w:bidi="en-US"/>
        </w:rPr>
        <w:t>).</w:t>
      </w:r>
    </w:p>
    <w:p w:rsidRPr="005A0FB3" w:rsidR="00CC3C75" w:rsidP="005A0FB3" w:rsidRDefault="00C2736C">
      <w:pPr>
        <w:pStyle w:val="ECHRPara"/>
        <w:rPr>
          <w:lang w:val="uk-UA" w:bidi="en-US"/>
        </w:rPr>
      </w:pPr>
      <w:r w:rsidRPr="005A0FB3">
        <w:rPr>
          <w:lang w:val="fr-FR" w:bidi="en-US"/>
        </w:rPr>
        <w:fldChar w:fldCharType="begin"/>
      </w:r>
      <w:r w:rsidRPr="005A0FB3" w:rsidR="00CC3C75">
        <w:rPr>
          <w:lang w:val="uk-UA" w:bidi="en-US"/>
        </w:rPr>
        <w:instrText xml:space="preserve"> </w:instrText>
      </w:r>
      <w:r w:rsidRPr="005A0FB3" w:rsidR="00CC3C75">
        <w:rPr>
          <w:lang w:val="fr-FR" w:bidi="en-US"/>
        </w:rPr>
        <w:instrText>SEQ</w:instrText>
      </w:r>
      <w:r w:rsidRPr="005A0FB3" w:rsidR="00CC3C75">
        <w:rPr>
          <w:lang w:val="uk-UA" w:bidi="en-US"/>
        </w:rPr>
        <w:instrText xml:space="preserve"> </w:instrText>
      </w:r>
      <w:r w:rsidRPr="005A0FB3" w:rsidR="00CC3C75">
        <w:rPr>
          <w:lang w:val="fr-FR" w:bidi="en-US"/>
        </w:rPr>
        <w:instrText>level</w:instrText>
      </w:r>
      <w:r w:rsidRPr="005A0FB3" w:rsidR="00CC3C75">
        <w:rPr>
          <w:lang w:val="uk-UA" w:bidi="en-US"/>
        </w:rPr>
        <w:instrText>0 \*</w:instrText>
      </w:r>
      <w:r w:rsidRPr="005A0FB3" w:rsidR="00CC3C75">
        <w:rPr>
          <w:lang w:val="fr-FR" w:bidi="en-US"/>
        </w:rPr>
        <w:instrText>arabic</w:instrText>
      </w:r>
      <w:r w:rsidRPr="005A0FB3" w:rsidR="00CC3C75">
        <w:rPr>
          <w:lang w:val="uk-UA" w:bidi="en-US"/>
        </w:rPr>
        <w:instrText xml:space="preserve"> </w:instrText>
      </w:r>
      <w:r w:rsidRPr="005A0FB3">
        <w:rPr>
          <w:lang w:val="fr-FR" w:bidi="en-US"/>
        </w:rPr>
        <w:fldChar w:fldCharType="separate"/>
      </w:r>
      <w:r w:rsidRPr="005A0FB3" w:rsidR="005A0FB3">
        <w:rPr>
          <w:noProof/>
          <w:lang w:val="uk-UA" w:bidi="en-US"/>
        </w:rPr>
        <w:t>66</w:t>
      </w:r>
      <w:r w:rsidRPr="005A0FB3">
        <w:rPr>
          <w:lang w:val="fr-FR" w:bidi="en-US"/>
        </w:rPr>
        <w:fldChar w:fldCharType="end"/>
      </w:r>
      <w:r w:rsidRPr="005A0FB3" w:rsidR="00CC3C75">
        <w:rPr>
          <w:lang w:val="uk-UA" w:bidi="en-US"/>
        </w:rPr>
        <w:t>.</w:t>
      </w:r>
      <w:r w:rsidRPr="005A0FB3" w:rsidR="00CC3C75">
        <w:rPr>
          <w:lang w:val="fr-FR" w:bidi="en-US"/>
        </w:rPr>
        <w:t>  </w:t>
      </w:r>
      <w:r w:rsidRPr="005A0FB3" w:rsidR="0070288E">
        <w:rPr>
          <w:lang w:val="uk-UA" w:bidi="en-US"/>
        </w:rPr>
        <w:t>Вказівки уточнюють, що іноді у випадку значного розходження думок або дуже складного чи специфічного питання необхідно передбачити консультації з третіми особами або щоб поглибити обговорення, або щоб усунути труднощі чи вирішити конфлікт</w:t>
      </w:r>
      <w:r w:rsidRPr="005A0FB3" w:rsidR="00CC3C75">
        <w:rPr>
          <w:lang w:val="uk-UA" w:bidi="en-US"/>
        </w:rPr>
        <w:t xml:space="preserve">. </w:t>
      </w:r>
      <w:r w:rsidRPr="005A0FB3" w:rsidR="0070288E">
        <w:rPr>
          <w:lang w:val="uk-UA" w:bidi="en-US"/>
        </w:rPr>
        <w:t xml:space="preserve">Наприклад, </w:t>
      </w:r>
      <w:r w:rsidRPr="005A0FB3" w:rsidR="009845FB">
        <w:rPr>
          <w:lang w:val="uk-UA" w:bidi="en-US"/>
        </w:rPr>
        <w:t>може бути доречним про</w:t>
      </w:r>
      <w:r w:rsidRPr="005A0FB3" w:rsidR="0070288E">
        <w:rPr>
          <w:lang w:val="uk-UA" w:bidi="en-US"/>
        </w:rPr>
        <w:t>консультува</w:t>
      </w:r>
      <w:r w:rsidRPr="005A0FB3" w:rsidR="009845FB">
        <w:rPr>
          <w:lang w:val="uk-UA" w:bidi="en-US"/>
        </w:rPr>
        <w:t>тись</w:t>
      </w:r>
      <w:r w:rsidRPr="005A0FB3" w:rsidR="0070288E">
        <w:rPr>
          <w:lang w:val="uk-UA" w:bidi="en-US"/>
        </w:rPr>
        <w:t xml:space="preserve"> з комітетом з </w:t>
      </w:r>
      <w:r w:rsidRPr="005A0FB3" w:rsidR="009845FB">
        <w:rPr>
          <w:lang w:val="uk-UA" w:bidi="en-US"/>
        </w:rPr>
        <w:t xml:space="preserve">клінічної </w:t>
      </w:r>
      <w:r w:rsidRPr="005A0FB3" w:rsidR="0070288E">
        <w:rPr>
          <w:lang w:val="uk-UA" w:bidi="en-US"/>
        </w:rPr>
        <w:t>етики</w:t>
      </w:r>
      <w:r w:rsidRPr="005A0FB3" w:rsidR="00CC3C75">
        <w:rPr>
          <w:lang w:val="uk-UA" w:bidi="en-US"/>
        </w:rPr>
        <w:t xml:space="preserve">. </w:t>
      </w:r>
      <w:r w:rsidRPr="005A0FB3" w:rsidR="009845FB">
        <w:rPr>
          <w:lang w:val="uk-UA" w:bidi="en-US"/>
        </w:rPr>
        <w:t>Під час колегіального обговорення необхідно дійти згоди у підготовці і схваленні рішення, яке п</w:t>
      </w:r>
      <w:r w:rsidRPr="005A0FB3" w:rsidR="00D01BF3">
        <w:rPr>
          <w:lang w:val="uk-UA" w:bidi="en-US"/>
        </w:rPr>
        <w:t>і</w:t>
      </w:r>
      <w:r w:rsidRPr="005A0FB3" w:rsidR="009845FB">
        <w:rPr>
          <w:lang w:val="uk-UA" w:bidi="en-US"/>
        </w:rPr>
        <w:t>сля цього має бути формально письмово оформлене</w:t>
      </w:r>
      <w:r w:rsidRPr="005A0FB3" w:rsidR="00CC3C75">
        <w:rPr>
          <w:lang w:val="uk-UA" w:bidi="en-US"/>
        </w:rPr>
        <w:t>.</w:t>
      </w:r>
    </w:p>
    <w:p w:rsidRPr="005A0FB3" w:rsidR="006D7678" w:rsidP="005A0FB3" w:rsidRDefault="00C2736C">
      <w:pPr>
        <w:pStyle w:val="ECHRPara"/>
        <w:rPr>
          <w:lang w:val="uk-UA" w:bidi="en-US"/>
        </w:rPr>
      </w:pPr>
      <w:r w:rsidRPr="005A0FB3">
        <w:rPr>
          <w:lang w:val="fr-FR" w:bidi="en-US"/>
        </w:rPr>
        <w:fldChar w:fldCharType="begin"/>
      </w:r>
      <w:r w:rsidRPr="005A0FB3" w:rsidR="00CC3C75">
        <w:rPr>
          <w:lang w:val="uk-UA" w:bidi="en-US"/>
        </w:rPr>
        <w:instrText xml:space="preserve"> </w:instrText>
      </w:r>
      <w:r w:rsidRPr="005A0FB3" w:rsidR="00CC3C75">
        <w:rPr>
          <w:lang w:val="fr-FR" w:bidi="en-US"/>
        </w:rPr>
        <w:instrText>SEQ</w:instrText>
      </w:r>
      <w:r w:rsidRPr="005A0FB3" w:rsidR="00CC3C75">
        <w:rPr>
          <w:lang w:val="uk-UA" w:bidi="en-US"/>
        </w:rPr>
        <w:instrText xml:space="preserve"> </w:instrText>
      </w:r>
      <w:r w:rsidRPr="005A0FB3" w:rsidR="00CC3C75">
        <w:rPr>
          <w:lang w:val="fr-FR" w:bidi="en-US"/>
        </w:rPr>
        <w:instrText>level</w:instrText>
      </w:r>
      <w:r w:rsidRPr="005A0FB3" w:rsidR="00CC3C75">
        <w:rPr>
          <w:lang w:val="uk-UA" w:bidi="en-US"/>
        </w:rPr>
        <w:instrText>0 \*</w:instrText>
      </w:r>
      <w:r w:rsidRPr="005A0FB3" w:rsidR="00CC3C75">
        <w:rPr>
          <w:lang w:val="fr-FR" w:bidi="en-US"/>
        </w:rPr>
        <w:instrText>arabic</w:instrText>
      </w:r>
      <w:r w:rsidRPr="005A0FB3" w:rsidR="00CC3C75">
        <w:rPr>
          <w:lang w:val="uk-UA" w:bidi="en-US"/>
        </w:rPr>
        <w:instrText xml:space="preserve"> </w:instrText>
      </w:r>
      <w:r w:rsidRPr="005A0FB3">
        <w:rPr>
          <w:lang w:val="fr-FR" w:bidi="en-US"/>
        </w:rPr>
        <w:fldChar w:fldCharType="separate"/>
      </w:r>
      <w:r w:rsidRPr="005A0FB3" w:rsidR="005A0FB3">
        <w:rPr>
          <w:noProof/>
          <w:lang w:val="uk-UA" w:bidi="en-US"/>
        </w:rPr>
        <w:t>67</w:t>
      </w:r>
      <w:r w:rsidRPr="005A0FB3">
        <w:rPr>
          <w:lang w:val="fr-FR" w:bidi="en-US"/>
        </w:rPr>
        <w:fldChar w:fldCharType="end"/>
      </w:r>
      <w:r w:rsidRPr="005A0FB3" w:rsidR="00CC3C75">
        <w:rPr>
          <w:lang w:val="uk-UA" w:bidi="en-US"/>
        </w:rPr>
        <w:t>.</w:t>
      </w:r>
      <w:r w:rsidRPr="005A0FB3" w:rsidR="00CC3C75">
        <w:rPr>
          <w:lang w:val="fr-FR" w:bidi="en-US"/>
        </w:rPr>
        <w:t>  </w:t>
      </w:r>
      <w:r w:rsidRPr="005A0FB3" w:rsidR="009845FB">
        <w:rPr>
          <w:lang w:val="uk-UA" w:bidi="en-US"/>
        </w:rPr>
        <w:t>Коли рішення ухвалює лікар, то він має діяти на підставі висновків колегіального обговорення і за потреби оголосити рішення пацієнтові, довіреній особі і</w:t>
      </w:r>
      <w:r w:rsidRPr="005A0FB3" w:rsidR="00CC3C75">
        <w:rPr>
          <w:lang w:val="uk-UA" w:bidi="en-US"/>
        </w:rPr>
        <w:t>/</w:t>
      </w:r>
      <w:r w:rsidRPr="005A0FB3" w:rsidR="009845FB">
        <w:rPr>
          <w:lang w:val="uk-UA" w:bidi="en-US"/>
        </w:rPr>
        <w:t>або близьким пацієнта, медичному колективу і третім особам,</w:t>
      </w:r>
      <w:r w:rsidRPr="005A0FB3" w:rsidR="005A0FB3">
        <w:rPr>
          <w:lang w:val="uk-UA" w:bidi="en-US"/>
        </w:rPr>
        <w:t xml:space="preserve"> </w:t>
      </w:r>
      <w:r w:rsidRPr="005A0FB3" w:rsidR="009845FB">
        <w:rPr>
          <w:lang w:val="uk-UA" w:bidi="en-US"/>
        </w:rPr>
        <w:t>які брали участь у його підготовці</w:t>
      </w:r>
      <w:r w:rsidRPr="005A0FB3" w:rsidR="00CC3C75">
        <w:rPr>
          <w:lang w:val="uk-UA" w:bidi="en-US"/>
        </w:rPr>
        <w:t xml:space="preserve">. </w:t>
      </w:r>
      <w:r w:rsidRPr="005A0FB3" w:rsidR="009845FB">
        <w:rPr>
          <w:lang w:val="uk-UA" w:bidi="en-US"/>
        </w:rPr>
        <w:t xml:space="preserve">Рішення має бути формально оформлене </w:t>
      </w:r>
      <w:r w:rsidRPr="005A0FB3" w:rsidR="00CC3C75">
        <w:rPr>
          <w:lang w:val="uk-UA" w:bidi="en-US"/>
        </w:rPr>
        <w:t>(</w:t>
      </w:r>
      <w:r w:rsidRPr="005A0FB3" w:rsidR="009845FB">
        <w:rPr>
          <w:lang w:val="uk-UA" w:bidi="en-US"/>
        </w:rPr>
        <w:t>письмово з мотивувальною частиною</w:t>
      </w:r>
      <w:r w:rsidRPr="005A0FB3" w:rsidR="00CC3C75">
        <w:rPr>
          <w:lang w:val="uk-UA" w:bidi="en-US"/>
        </w:rPr>
        <w:t xml:space="preserve">) </w:t>
      </w:r>
      <w:r w:rsidRPr="005A0FB3" w:rsidR="009845FB">
        <w:rPr>
          <w:lang w:val="uk-UA" w:bidi="en-US"/>
        </w:rPr>
        <w:t>і збережене у визначеному місці</w:t>
      </w:r>
      <w:r w:rsidRPr="005A0FB3" w:rsidR="00CC3C75">
        <w:rPr>
          <w:lang w:val="uk-UA" w:bidi="en-US"/>
        </w:rPr>
        <w:t>.</w:t>
      </w:r>
    </w:p>
    <w:bookmarkStart w:name="p68" w:id="20"/>
    <w:p w:rsidRPr="005A0FB3" w:rsidR="00CC3C75" w:rsidP="005A0FB3" w:rsidRDefault="00C2736C">
      <w:pPr>
        <w:pStyle w:val="ECHRPara"/>
        <w:rPr>
          <w:lang w:val="uk-UA" w:bidi="en-US"/>
        </w:rPr>
      </w:pPr>
      <w:r w:rsidRPr="005A0FB3">
        <w:rPr>
          <w:lang w:val="fr-FR" w:bidi="en-US"/>
        </w:rPr>
        <w:fldChar w:fldCharType="begin"/>
      </w:r>
      <w:r w:rsidRPr="005A0FB3" w:rsidR="00CC3C75">
        <w:rPr>
          <w:lang w:val="uk-UA" w:bidi="en-US"/>
        </w:rPr>
        <w:instrText xml:space="preserve"> </w:instrText>
      </w:r>
      <w:r w:rsidRPr="005A0FB3" w:rsidR="00CC3C75">
        <w:rPr>
          <w:lang w:val="fr-FR" w:bidi="en-US"/>
        </w:rPr>
        <w:instrText>SEQ</w:instrText>
      </w:r>
      <w:r w:rsidRPr="005A0FB3" w:rsidR="00CC3C75">
        <w:rPr>
          <w:lang w:val="uk-UA" w:bidi="en-US"/>
        </w:rPr>
        <w:instrText xml:space="preserve"> </w:instrText>
      </w:r>
      <w:r w:rsidRPr="005A0FB3" w:rsidR="00CC3C75">
        <w:rPr>
          <w:lang w:val="fr-FR" w:bidi="en-US"/>
        </w:rPr>
        <w:instrText>level</w:instrText>
      </w:r>
      <w:r w:rsidRPr="005A0FB3" w:rsidR="00CC3C75">
        <w:rPr>
          <w:lang w:val="uk-UA" w:bidi="en-US"/>
        </w:rPr>
        <w:instrText>0 \*</w:instrText>
      </w:r>
      <w:r w:rsidRPr="005A0FB3" w:rsidR="00CC3C75">
        <w:rPr>
          <w:lang w:val="fr-FR" w:bidi="en-US"/>
        </w:rPr>
        <w:instrText>arabic</w:instrText>
      </w:r>
      <w:r w:rsidRPr="005A0FB3" w:rsidR="00CC3C75">
        <w:rPr>
          <w:lang w:val="uk-UA" w:bidi="en-US"/>
        </w:rPr>
        <w:instrText xml:space="preserve"> </w:instrText>
      </w:r>
      <w:r w:rsidRPr="005A0FB3">
        <w:rPr>
          <w:lang w:val="fr-FR" w:bidi="en-US"/>
        </w:rPr>
        <w:fldChar w:fldCharType="separate"/>
      </w:r>
      <w:r w:rsidRPr="005A0FB3" w:rsidR="005A0FB3">
        <w:rPr>
          <w:noProof/>
          <w:lang w:val="uk-UA" w:bidi="en-US"/>
        </w:rPr>
        <w:t>68</w:t>
      </w:r>
      <w:r w:rsidRPr="005A0FB3">
        <w:rPr>
          <w:lang w:val="fr-FR" w:bidi="en-US"/>
        </w:rPr>
        <w:fldChar w:fldCharType="end"/>
      </w:r>
      <w:bookmarkEnd w:id="20"/>
      <w:r w:rsidRPr="005A0FB3" w:rsidR="00CC3C75">
        <w:rPr>
          <w:lang w:val="uk-UA" w:bidi="en-US"/>
        </w:rPr>
        <w:t>.</w:t>
      </w:r>
      <w:r w:rsidRPr="005A0FB3" w:rsidR="00CC3C75">
        <w:rPr>
          <w:lang w:val="fr-FR" w:bidi="en-US"/>
        </w:rPr>
        <w:t>  </w:t>
      </w:r>
      <w:r w:rsidRPr="005A0FB3" w:rsidR="00137EFB">
        <w:rPr>
          <w:lang w:val="uk-UA" w:bidi="en-US"/>
        </w:rPr>
        <w:t>Як спірне питання у вказівках згадується застосування на останній стадії сильних седативних препаратів, які можуть спричинити скорочення решти життя</w:t>
      </w:r>
      <w:r w:rsidRPr="005A0FB3" w:rsidR="00CC3C75">
        <w:rPr>
          <w:lang w:val="uk-UA" w:bidi="en-US"/>
        </w:rPr>
        <w:t xml:space="preserve">. </w:t>
      </w:r>
      <w:r w:rsidRPr="005A0FB3" w:rsidR="00137EFB">
        <w:rPr>
          <w:lang w:val="uk-UA" w:bidi="en-US"/>
        </w:rPr>
        <w:t>Зрештою вказівки пропонують оцінити процес ухвалення рішення після його втілення</w:t>
      </w:r>
      <w:r w:rsidRPr="005A0FB3" w:rsidR="00CC3C75">
        <w:rPr>
          <w:lang w:val="uk-UA" w:bidi="en-US"/>
        </w:rPr>
        <w:t>.</w:t>
      </w:r>
    </w:p>
    <w:p w:rsidRPr="005A0FB3" w:rsidR="006D7678" w:rsidP="005A0FB3" w:rsidRDefault="000318C7">
      <w:pPr>
        <w:pStyle w:val="ECHRPara"/>
        <w:rPr>
          <w:lang w:val="uk-UA"/>
        </w:rPr>
      </w:pPr>
      <w:r w:rsidRPr="005A0FB3">
        <w:rPr>
          <w:lang w:val="uk-UA"/>
        </w:rPr>
        <w:t>(...)</w:t>
      </w:r>
    </w:p>
    <w:p w:rsidRPr="005A0FB3" w:rsidR="00E77CB3" w:rsidP="005A0FB3" w:rsidRDefault="002A20C0">
      <w:pPr>
        <w:pStyle w:val="ECHRTitle1"/>
        <w:rPr>
          <w:lang w:val="uk-UA"/>
        </w:rPr>
      </w:pPr>
      <w:r w:rsidRPr="005A0FB3">
        <w:rPr>
          <w:lang w:val="uk-UA"/>
        </w:rPr>
        <w:t>ПРАВО</w:t>
      </w:r>
    </w:p>
    <w:p w:rsidRPr="005A0FB3" w:rsidR="005A0FB3" w:rsidP="005A0FB3" w:rsidRDefault="00380848">
      <w:pPr>
        <w:pStyle w:val="ECHRHeading1"/>
        <w:tabs>
          <w:tab w:val="clear" w:pos="357"/>
          <w:tab w:val="left" w:pos="0"/>
        </w:tabs>
        <w:rPr>
          <w:lang w:val="uk-UA"/>
        </w:rPr>
      </w:pPr>
      <w:r w:rsidRPr="005A0FB3">
        <w:rPr>
          <w:lang w:val="fr-FR"/>
        </w:rPr>
        <w:t>I</w:t>
      </w:r>
      <w:r w:rsidRPr="005A0FB3">
        <w:rPr>
          <w:lang w:val="uk-UA"/>
        </w:rPr>
        <w:t>.</w:t>
      </w:r>
      <w:r w:rsidRPr="005A0FB3">
        <w:rPr>
          <w:lang w:val="fr-FR"/>
        </w:rPr>
        <w:t> </w:t>
      </w:r>
      <w:r w:rsidRPr="005A0FB3" w:rsidR="00B45C28">
        <w:rPr>
          <w:lang w:val="fr-FR"/>
        </w:rPr>
        <w:t> </w:t>
      </w:r>
      <w:r w:rsidRPr="005A0FB3" w:rsidR="002A20C0">
        <w:rPr>
          <w:lang w:val="uk-UA"/>
        </w:rPr>
        <w:t xml:space="preserve">ЩОДО </w:t>
      </w:r>
      <w:r w:rsidRPr="005A0FB3" w:rsidR="00312C48">
        <w:rPr>
          <w:lang w:val="uk-UA"/>
        </w:rPr>
        <w:t>ЗДАТНОСТІ ДІЯТИ ВІД ІМЕНІ І В ІНТЕРЕСАХ ВЕНСАНА ЛАМБЕРА</w:t>
      </w:r>
    </w:p>
    <w:bookmarkStart w:name="p80" w:id="21"/>
    <w:p w:rsidRPr="005A0FB3" w:rsidR="006D7678" w:rsidP="005A0FB3" w:rsidRDefault="00C2736C">
      <w:pPr>
        <w:pStyle w:val="ECHRPara"/>
        <w:rPr>
          <w:lang w:val="uk-UA"/>
        </w:rPr>
      </w:pPr>
      <w:r w:rsidRPr="005A0FB3">
        <w:rPr>
          <w:lang w:val="fr-FR"/>
        </w:rPr>
        <w:fldChar w:fldCharType="begin"/>
      </w:r>
      <w:r w:rsidRPr="005A0FB3" w:rsidR="00E810EF">
        <w:rPr>
          <w:lang w:val="uk-UA"/>
        </w:rPr>
        <w:instrText xml:space="preserve"> </w:instrText>
      </w:r>
      <w:r w:rsidRPr="005A0FB3" w:rsidR="00E810EF">
        <w:rPr>
          <w:lang w:val="fr-FR"/>
        </w:rPr>
        <w:instrText>SEQ</w:instrText>
      </w:r>
      <w:r w:rsidRPr="005A0FB3" w:rsidR="00E810EF">
        <w:rPr>
          <w:lang w:val="uk-UA"/>
        </w:rPr>
        <w:instrText xml:space="preserve"> </w:instrText>
      </w:r>
      <w:r w:rsidRPr="005A0FB3" w:rsidR="00E810EF">
        <w:rPr>
          <w:lang w:val="fr-FR"/>
        </w:rPr>
        <w:instrText>level</w:instrText>
      </w:r>
      <w:r w:rsidRPr="005A0FB3" w:rsidR="00E810EF">
        <w:rPr>
          <w:lang w:val="uk-UA"/>
        </w:rPr>
        <w:instrText>0 \*</w:instrText>
      </w:r>
      <w:r w:rsidRPr="005A0FB3" w:rsidR="00E810EF">
        <w:rPr>
          <w:lang w:val="fr-FR"/>
        </w:rPr>
        <w:instrText>arabic</w:instrText>
      </w:r>
      <w:r w:rsidRPr="005A0FB3" w:rsidR="00E810EF">
        <w:rPr>
          <w:lang w:val="uk-UA"/>
        </w:rPr>
        <w:instrText xml:space="preserve"> </w:instrText>
      </w:r>
      <w:r w:rsidRPr="005A0FB3" w:rsidR="000318C7">
        <w:rPr>
          <w:lang w:val="uk-UA"/>
        </w:rPr>
        <w:instrText>\</w:instrText>
      </w:r>
      <w:r w:rsidRPr="005A0FB3" w:rsidR="000318C7">
        <w:rPr>
          <w:lang w:val="fr-FR"/>
        </w:rPr>
        <w:instrText>r</w:instrText>
      </w:r>
      <w:r w:rsidRPr="005A0FB3" w:rsidR="000318C7">
        <w:rPr>
          <w:lang w:val="uk-UA"/>
        </w:rPr>
        <w:instrText>80</w:instrText>
      </w:r>
      <w:r w:rsidRPr="005A0FB3">
        <w:rPr>
          <w:lang w:val="fr-FR"/>
        </w:rPr>
        <w:fldChar w:fldCharType="separate"/>
      </w:r>
      <w:r w:rsidRPr="005A0FB3" w:rsidR="005A0FB3">
        <w:rPr>
          <w:noProof/>
          <w:lang w:val="uk-UA"/>
        </w:rPr>
        <w:t>80</w:t>
      </w:r>
      <w:r w:rsidRPr="005A0FB3">
        <w:rPr>
          <w:lang w:val="fr-FR"/>
        </w:rPr>
        <w:fldChar w:fldCharType="end"/>
      </w:r>
      <w:bookmarkEnd w:id="21"/>
      <w:r w:rsidRPr="005A0FB3" w:rsidR="00E810EF">
        <w:rPr>
          <w:lang w:val="uk-UA"/>
        </w:rPr>
        <w:t>.</w:t>
      </w:r>
      <w:r w:rsidRPr="005A0FB3" w:rsidR="00E810EF">
        <w:rPr>
          <w:lang w:val="fr-FR"/>
        </w:rPr>
        <w:t>  </w:t>
      </w:r>
      <w:r w:rsidRPr="005A0FB3" w:rsidR="00500E0C">
        <w:rPr>
          <w:lang w:val="uk-UA"/>
        </w:rPr>
        <w:t xml:space="preserve">Заявники вважають, що припинення штучних живлення і гідратації </w:t>
      </w:r>
      <w:r w:rsidRPr="005A0FB3" w:rsidR="005326E7">
        <w:rPr>
          <w:lang w:val="uk-UA"/>
        </w:rPr>
        <w:t>Венсан</w:t>
      </w:r>
      <w:r w:rsidRPr="005A0FB3" w:rsidR="00500E0C">
        <w:rPr>
          <w:lang w:val="uk-UA"/>
        </w:rPr>
        <w:t>а</w:t>
      </w:r>
      <w:r w:rsidRPr="005A0FB3" w:rsidR="005326E7">
        <w:rPr>
          <w:lang w:val="uk-UA"/>
        </w:rPr>
        <w:t xml:space="preserve"> Ламбер</w:t>
      </w:r>
      <w:r w:rsidRPr="005A0FB3" w:rsidR="00500E0C">
        <w:rPr>
          <w:lang w:val="uk-UA"/>
        </w:rPr>
        <w:t>а суперечитиме зобов</w:t>
      </w:r>
      <w:r w:rsidRPr="005A0FB3" w:rsidR="005A0FB3">
        <w:rPr>
          <w:lang w:val="uk-UA"/>
        </w:rPr>
        <w:t>’</w:t>
      </w:r>
      <w:r w:rsidRPr="005A0FB3" w:rsidR="00500E0C">
        <w:rPr>
          <w:lang w:val="uk-UA"/>
        </w:rPr>
        <w:t xml:space="preserve">язанням держави за статтею </w:t>
      </w:r>
      <w:r w:rsidRPr="005A0FB3" w:rsidR="00723159">
        <w:rPr>
          <w:lang w:val="uk-UA"/>
        </w:rPr>
        <w:t xml:space="preserve">2 </w:t>
      </w:r>
      <w:r w:rsidRPr="005A0FB3" w:rsidR="00500E0C">
        <w:rPr>
          <w:lang w:val="uk-UA"/>
        </w:rPr>
        <w:t>Конвенції</w:t>
      </w:r>
      <w:r w:rsidRPr="005A0FB3" w:rsidR="00723159">
        <w:rPr>
          <w:lang w:val="uk-UA"/>
        </w:rPr>
        <w:t xml:space="preserve">. </w:t>
      </w:r>
      <w:r w:rsidRPr="005A0FB3" w:rsidR="00441352">
        <w:rPr>
          <w:lang w:val="uk-UA"/>
        </w:rPr>
        <w:t xml:space="preserve">Вони вважають, що позбавлення їжі і гідратації становитиме жорстоке поводження щодо нього у розумінні статті </w:t>
      </w:r>
      <w:r w:rsidRPr="005A0FB3" w:rsidR="00723159">
        <w:rPr>
          <w:lang w:val="uk-UA"/>
        </w:rPr>
        <w:t xml:space="preserve">3 </w:t>
      </w:r>
      <w:r w:rsidRPr="005A0FB3" w:rsidR="00441352">
        <w:rPr>
          <w:lang w:val="uk-UA"/>
        </w:rPr>
        <w:t>Конвенції</w:t>
      </w:r>
      <w:r w:rsidRPr="005A0FB3" w:rsidR="00723159">
        <w:rPr>
          <w:lang w:val="uk-UA"/>
        </w:rPr>
        <w:t>,</w:t>
      </w:r>
      <w:r w:rsidRPr="005A0FB3" w:rsidR="00441352">
        <w:rPr>
          <w:lang w:val="uk-UA"/>
        </w:rPr>
        <w:t xml:space="preserve"> і стверджують також, що припинення </w:t>
      </w:r>
      <w:r w:rsidRPr="005A0FB3" w:rsidR="00D01BF3">
        <w:rPr>
          <w:lang w:val="uk-UA"/>
        </w:rPr>
        <w:t xml:space="preserve">з жовтня 2012 року </w:t>
      </w:r>
      <w:r w:rsidRPr="005A0FB3" w:rsidR="00441352">
        <w:rPr>
          <w:lang w:val="uk-UA"/>
        </w:rPr>
        <w:t xml:space="preserve">фізичних методів і навчання споживати їжу становлять заборонене цим положенням </w:t>
      </w:r>
      <w:r w:rsidRPr="005A0FB3" w:rsidR="00441352">
        <w:rPr>
          <w:szCs w:val="20"/>
          <w:lang w:val="uk-UA"/>
        </w:rPr>
        <w:t>нелюдське чи таке, що принижує гідність, поводження</w:t>
      </w:r>
      <w:r w:rsidRPr="005A0FB3" w:rsidR="00723159">
        <w:rPr>
          <w:lang w:val="uk-UA"/>
        </w:rPr>
        <w:t xml:space="preserve">. </w:t>
      </w:r>
      <w:r w:rsidRPr="005A0FB3" w:rsidR="00441352">
        <w:rPr>
          <w:lang w:val="uk-UA"/>
        </w:rPr>
        <w:t xml:space="preserve">Зрештою вони вважають, що припинення живлення і гідратації становить також порушення фізичної недоторканості </w:t>
      </w:r>
      <w:r w:rsidRPr="005A0FB3" w:rsidR="005326E7">
        <w:rPr>
          <w:lang w:val="uk-UA"/>
        </w:rPr>
        <w:t>Венсан</w:t>
      </w:r>
      <w:r w:rsidRPr="005A0FB3" w:rsidR="00441352">
        <w:rPr>
          <w:lang w:val="uk-UA"/>
        </w:rPr>
        <w:t>а</w:t>
      </w:r>
      <w:r w:rsidRPr="005A0FB3" w:rsidR="005326E7">
        <w:rPr>
          <w:lang w:val="uk-UA"/>
        </w:rPr>
        <w:t xml:space="preserve"> Ламбер</w:t>
      </w:r>
      <w:r w:rsidRPr="005A0FB3" w:rsidR="00441352">
        <w:rPr>
          <w:lang w:val="uk-UA"/>
        </w:rPr>
        <w:t>а у розумінні статті</w:t>
      </w:r>
      <w:r w:rsidRPr="005A0FB3" w:rsidR="00723159">
        <w:rPr>
          <w:lang w:val="uk-UA"/>
        </w:rPr>
        <w:t xml:space="preserve"> 8 </w:t>
      </w:r>
      <w:r w:rsidRPr="005A0FB3" w:rsidR="00441352">
        <w:rPr>
          <w:lang w:val="uk-UA"/>
        </w:rPr>
        <w:t>Конвенції</w:t>
      </w:r>
      <w:r w:rsidRPr="005A0FB3" w:rsidR="00723159">
        <w:rPr>
          <w:lang w:val="uk-UA"/>
        </w:rPr>
        <w:t>.</w:t>
      </w:r>
    </w:p>
    <w:p w:rsidRPr="005A0FB3" w:rsidR="002465B0" w:rsidP="005A0FB3" w:rsidRDefault="00C2736C">
      <w:pPr>
        <w:pStyle w:val="ECHRPara"/>
        <w:rPr>
          <w:lang w:val="uk-UA"/>
        </w:rPr>
      </w:pPr>
      <w:r w:rsidRPr="005A0FB3">
        <w:rPr>
          <w:lang w:val="fr-FR"/>
        </w:rPr>
        <w:fldChar w:fldCharType="begin"/>
      </w:r>
      <w:r w:rsidRPr="005A0FB3" w:rsidR="00723159">
        <w:rPr>
          <w:lang w:val="uk-UA"/>
        </w:rPr>
        <w:instrText xml:space="preserve"> </w:instrText>
      </w:r>
      <w:r w:rsidRPr="005A0FB3" w:rsidR="00723159">
        <w:rPr>
          <w:lang w:val="fr-FR"/>
        </w:rPr>
        <w:instrText>SEQ</w:instrText>
      </w:r>
      <w:r w:rsidRPr="005A0FB3" w:rsidR="00723159">
        <w:rPr>
          <w:lang w:val="uk-UA"/>
        </w:rPr>
        <w:instrText xml:space="preserve"> </w:instrText>
      </w:r>
      <w:r w:rsidRPr="005A0FB3" w:rsidR="00723159">
        <w:rPr>
          <w:lang w:val="fr-FR"/>
        </w:rPr>
        <w:instrText>level</w:instrText>
      </w:r>
      <w:r w:rsidRPr="005A0FB3" w:rsidR="00723159">
        <w:rPr>
          <w:lang w:val="uk-UA"/>
        </w:rPr>
        <w:instrText>0 \*</w:instrText>
      </w:r>
      <w:r w:rsidRPr="005A0FB3" w:rsidR="00723159">
        <w:rPr>
          <w:lang w:val="fr-FR"/>
        </w:rPr>
        <w:instrText>arabic</w:instrText>
      </w:r>
      <w:r w:rsidRPr="005A0FB3" w:rsidR="00723159">
        <w:rPr>
          <w:lang w:val="uk-UA"/>
        </w:rPr>
        <w:instrText xml:space="preserve"> </w:instrText>
      </w:r>
      <w:r w:rsidRPr="005A0FB3">
        <w:rPr>
          <w:lang w:val="fr-FR"/>
        </w:rPr>
        <w:fldChar w:fldCharType="separate"/>
      </w:r>
      <w:r w:rsidRPr="005A0FB3" w:rsidR="005A0FB3">
        <w:rPr>
          <w:noProof/>
          <w:lang w:val="uk-UA"/>
        </w:rPr>
        <w:t>81</w:t>
      </w:r>
      <w:r w:rsidRPr="005A0FB3">
        <w:rPr>
          <w:lang w:val="fr-FR"/>
        </w:rPr>
        <w:fldChar w:fldCharType="end"/>
      </w:r>
      <w:r w:rsidRPr="005A0FB3" w:rsidR="00723159">
        <w:rPr>
          <w:lang w:val="uk-UA"/>
        </w:rPr>
        <w:t>.</w:t>
      </w:r>
      <w:r w:rsidRPr="005A0FB3" w:rsidR="00723159">
        <w:rPr>
          <w:lang w:val="fr-FR"/>
        </w:rPr>
        <w:t> </w:t>
      </w:r>
      <w:r w:rsidRPr="005A0FB3" w:rsidR="00A826CE">
        <w:rPr>
          <w:lang w:val="fr-FR"/>
        </w:rPr>
        <w:t> </w:t>
      </w:r>
      <w:r w:rsidRPr="005A0FB3" w:rsidR="002465B0">
        <w:rPr>
          <w:lang w:val="uk-UA" w:eastAsia="en-GB"/>
        </w:rPr>
        <w:t xml:space="preserve">Статті 2, 3 і </w:t>
      </w:r>
      <w:r w:rsidRPr="005A0FB3" w:rsidR="0089039D">
        <w:rPr>
          <w:lang w:val="uk-UA" w:eastAsia="en-GB"/>
        </w:rPr>
        <w:t>8</w:t>
      </w:r>
      <w:r w:rsidRPr="005A0FB3" w:rsidR="002465B0">
        <w:rPr>
          <w:lang w:val="uk-UA" w:eastAsia="en-GB"/>
        </w:rPr>
        <w:t xml:space="preserve"> у відповідних частинах звучать наступним чином</w:t>
      </w:r>
      <w:r w:rsidRPr="005A0FB3" w:rsidR="002465B0">
        <w:rPr>
          <w:lang w:val="uk-UA"/>
        </w:rPr>
        <w:t>:</w:t>
      </w:r>
    </w:p>
    <w:p w:rsidRPr="005A0FB3" w:rsidR="002465B0" w:rsidP="005A0FB3" w:rsidRDefault="002465B0">
      <w:pPr>
        <w:pStyle w:val="ECHRTitleCentre3"/>
        <w:keepNext w:val="0"/>
        <w:keepLines w:val="0"/>
        <w:rPr>
          <w:lang w:val="uk-UA"/>
        </w:rPr>
      </w:pPr>
      <w:r w:rsidRPr="005A0FB3">
        <w:rPr>
          <w:lang w:val="uk-UA"/>
        </w:rPr>
        <w:t>Стаття 2</w:t>
      </w:r>
    </w:p>
    <w:p w:rsidRPr="005A0FB3" w:rsidR="002465B0" w:rsidP="005A0FB3" w:rsidRDefault="002465B0">
      <w:pPr>
        <w:pStyle w:val="ECHRParaQuote"/>
        <w:rPr>
          <w:lang w:val="uk-UA"/>
        </w:rPr>
      </w:pPr>
      <w:r w:rsidRPr="005A0FB3">
        <w:rPr>
          <w:lang w:val="uk-UA"/>
        </w:rPr>
        <w:t>“1.</w:t>
      </w:r>
      <w:r w:rsidRPr="005A0FB3">
        <w:rPr>
          <w:lang w:val="en-GB"/>
        </w:rPr>
        <w:t>  </w:t>
      </w:r>
      <w:r w:rsidRPr="005A0FB3">
        <w:rPr>
          <w:lang w:val="uk-UA"/>
        </w:rPr>
        <w:t xml:space="preserve">Право кожного на життя охороняється законом. </w:t>
      </w:r>
      <w:r w:rsidRPr="005A0FB3" w:rsidR="0089039D">
        <w:rPr>
          <w:lang w:val="uk-UA"/>
        </w:rPr>
        <w:t>Нікого не може бути</w:t>
      </w:r>
      <w:r w:rsidRPr="005A0FB3" w:rsidR="008D02C8">
        <w:rPr>
          <w:lang w:val="uk-UA"/>
        </w:rPr>
        <w:t xml:space="preserve"> </w:t>
      </w:r>
      <w:r w:rsidRPr="005A0FB3" w:rsidR="0089039D">
        <w:rPr>
          <w:lang w:val="uk-UA"/>
        </w:rPr>
        <w:t>умисно позбавлено життя</w:t>
      </w:r>
      <w:r w:rsidRPr="005A0FB3">
        <w:rPr>
          <w:lang w:val="uk-UA"/>
        </w:rPr>
        <w:t>...”</w:t>
      </w:r>
    </w:p>
    <w:p w:rsidRPr="005A0FB3" w:rsidR="002465B0" w:rsidP="005A0FB3" w:rsidRDefault="002465B0">
      <w:pPr>
        <w:pStyle w:val="ECHRTitleCentre3"/>
        <w:keepNext w:val="0"/>
        <w:keepLines w:val="0"/>
        <w:rPr>
          <w:lang w:val="uk-UA"/>
        </w:rPr>
      </w:pPr>
      <w:r w:rsidRPr="005A0FB3">
        <w:rPr>
          <w:lang w:val="uk-UA"/>
        </w:rPr>
        <w:t>Стаття 3</w:t>
      </w:r>
    </w:p>
    <w:p w:rsidRPr="005A0FB3" w:rsidR="00723159" w:rsidP="005A0FB3" w:rsidRDefault="002465B0">
      <w:pPr>
        <w:pStyle w:val="ECHRParaQuote"/>
        <w:rPr>
          <w:lang w:val="uk-UA"/>
        </w:rPr>
      </w:pPr>
      <w:r w:rsidRPr="005A0FB3">
        <w:rPr>
          <w:lang w:val="uk-UA"/>
        </w:rPr>
        <w:t>“</w:t>
      </w:r>
      <w:r w:rsidRPr="005A0FB3">
        <w:rPr>
          <w:szCs w:val="20"/>
          <w:lang w:val="uk-UA"/>
        </w:rPr>
        <w:t>Нікого не може бути піддано катуванню або нелюдському чи такому, що принижує гідність, поводженню або покаранню</w:t>
      </w:r>
      <w:r w:rsidRPr="005A0FB3">
        <w:rPr>
          <w:lang w:val="uk-UA"/>
        </w:rPr>
        <w:t>.”</w:t>
      </w:r>
    </w:p>
    <w:p w:rsidRPr="005A0FB3" w:rsidR="00723159" w:rsidP="005A0FB3" w:rsidRDefault="00441352">
      <w:pPr>
        <w:pStyle w:val="ECHRTitleCentre3"/>
        <w:rPr>
          <w:lang w:val="uk-UA"/>
        </w:rPr>
      </w:pPr>
      <w:r w:rsidRPr="005A0FB3">
        <w:rPr>
          <w:lang w:val="uk-UA"/>
        </w:rPr>
        <w:t xml:space="preserve">Стаття </w:t>
      </w:r>
      <w:r w:rsidRPr="005A0FB3" w:rsidR="00723159">
        <w:rPr>
          <w:lang w:val="uk-UA"/>
        </w:rPr>
        <w:t>8</w:t>
      </w:r>
    </w:p>
    <w:p w:rsidRPr="005A0FB3" w:rsidR="004B5FAD" w:rsidP="005A0FB3" w:rsidRDefault="005A0FB3">
      <w:pPr>
        <w:pStyle w:val="ECHRPara"/>
        <w:rPr>
          <w:sz w:val="20"/>
          <w:lang w:val="uk-UA"/>
        </w:rPr>
      </w:pPr>
      <w:r w:rsidRPr="005A0FB3">
        <w:rPr>
          <w:sz w:val="20"/>
          <w:lang w:val="uk-UA"/>
        </w:rPr>
        <w:t xml:space="preserve"> </w:t>
      </w:r>
      <w:r w:rsidRPr="005A0FB3" w:rsidR="004B5FAD">
        <w:rPr>
          <w:sz w:val="20"/>
          <w:lang w:val="uk-UA"/>
        </w:rPr>
        <w:t>«</w:t>
      </w:r>
      <w:r w:rsidRPr="005A0FB3" w:rsidR="004B5FAD">
        <w:rPr>
          <w:sz w:val="20"/>
          <w:lang w:val="fr-FR"/>
        </w:rPr>
        <w:t> </w:t>
      </w:r>
      <w:r w:rsidRPr="005A0FB3" w:rsidR="004B5FAD">
        <w:rPr>
          <w:sz w:val="20"/>
          <w:lang w:val="uk-UA"/>
        </w:rPr>
        <w:t>1.</w:t>
      </w:r>
      <w:r w:rsidRPr="005A0FB3" w:rsidR="004B5FAD">
        <w:rPr>
          <w:lang w:val="fr-FR"/>
        </w:rPr>
        <w:t>  </w:t>
      </w:r>
      <w:r w:rsidRPr="005A0FB3" w:rsidR="004B5FAD">
        <w:rPr>
          <w:sz w:val="20"/>
          <w:lang w:val="uk-UA"/>
        </w:rPr>
        <w:t>Кожен має право на повагу до його приватного та сімейного життя, до свого</w:t>
      </w:r>
    </w:p>
    <w:p w:rsidRPr="005A0FB3" w:rsidR="004B5FAD" w:rsidP="005A0FB3" w:rsidRDefault="005A0FB3">
      <w:pPr>
        <w:pStyle w:val="ECHRPara"/>
        <w:rPr>
          <w:sz w:val="20"/>
          <w:lang w:val="uk-UA"/>
        </w:rPr>
      </w:pPr>
      <w:r w:rsidRPr="005A0FB3">
        <w:rPr>
          <w:sz w:val="20"/>
          <w:lang w:val="uk-UA"/>
        </w:rPr>
        <w:t xml:space="preserve"> </w:t>
      </w:r>
      <w:r w:rsidRPr="005A0FB3" w:rsidR="004B5FAD">
        <w:rPr>
          <w:sz w:val="20"/>
          <w:lang w:val="uk-UA"/>
        </w:rPr>
        <w:t>житла і кореспонденції.</w:t>
      </w:r>
    </w:p>
    <w:p w:rsidRPr="005A0FB3" w:rsidR="004B5FAD" w:rsidP="005A0FB3" w:rsidRDefault="004B5FAD">
      <w:pPr>
        <w:pStyle w:val="ECHRParaQuote"/>
        <w:rPr>
          <w:lang w:val="uk-UA" w:eastAsia="fr-FR"/>
        </w:rPr>
      </w:pPr>
      <w:r w:rsidRPr="005A0FB3">
        <w:rPr>
          <w:lang w:val="uk-UA"/>
        </w:rPr>
        <w:t>2. Органи державної влади не можуть втручатись у здійснення цього права, за винятком випадків, коли втручання здійснюється згідно з законом і є необхідним в демократичному суспільстві в інтересах національної та громадської безпеки чи економічного добробуту країни, для запобігання заворушенням чи злочинам, для захисту здоров</w:t>
      </w:r>
      <w:r w:rsidRPr="005A0FB3" w:rsidR="005A0FB3">
        <w:rPr>
          <w:lang w:val="uk-UA"/>
        </w:rPr>
        <w:t>’</w:t>
      </w:r>
      <w:r w:rsidRPr="005A0FB3">
        <w:rPr>
          <w:lang w:val="uk-UA"/>
        </w:rPr>
        <w:t>я чи моралі,</w:t>
      </w:r>
      <w:r w:rsidRPr="005A0FB3" w:rsidR="005A0FB3">
        <w:rPr>
          <w:lang w:val="uk-UA"/>
        </w:rPr>
        <w:t xml:space="preserve"> </w:t>
      </w:r>
      <w:r w:rsidRPr="005A0FB3">
        <w:rPr>
          <w:lang w:val="uk-UA"/>
        </w:rPr>
        <w:t>або для захисту прав і свобод інших осіб.</w:t>
      </w:r>
      <w:r w:rsidRPr="005A0FB3">
        <w:t> </w:t>
      </w:r>
      <w:r w:rsidRPr="005A0FB3">
        <w:rPr>
          <w:lang w:val="uk-UA"/>
        </w:rPr>
        <w:t>»</w:t>
      </w:r>
    </w:p>
    <w:p w:rsidRPr="005A0FB3" w:rsidR="00723159" w:rsidP="005A0FB3" w:rsidRDefault="00723159">
      <w:pPr>
        <w:pStyle w:val="ECHRParaQuote"/>
        <w:rPr>
          <w:lang w:val="uk-UA"/>
        </w:rPr>
      </w:pPr>
    </w:p>
    <w:p w:rsidRPr="005A0FB3" w:rsidR="00380848" w:rsidP="005A0FB3" w:rsidRDefault="00380848">
      <w:pPr>
        <w:pStyle w:val="ECHRHeading2"/>
        <w:rPr>
          <w:lang w:val="uk-UA"/>
        </w:rPr>
      </w:pPr>
      <w:r w:rsidRPr="005A0FB3">
        <w:rPr>
          <w:lang w:val="fr-FR"/>
        </w:rPr>
        <w:t>A</w:t>
      </w:r>
      <w:r w:rsidRPr="005A0FB3">
        <w:rPr>
          <w:lang w:val="uk-UA"/>
        </w:rPr>
        <w:t>.</w:t>
      </w:r>
      <w:r w:rsidRPr="005A0FB3" w:rsidR="00B45C28">
        <w:rPr>
          <w:lang w:val="fr-FR"/>
        </w:rPr>
        <w:t>  </w:t>
      </w:r>
      <w:r w:rsidRPr="005A0FB3" w:rsidR="00D504F1">
        <w:rPr>
          <w:lang w:val="uk-UA"/>
        </w:rPr>
        <w:t xml:space="preserve">Щодо здатності діяти від імені і в інтересах </w:t>
      </w:r>
      <w:r w:rsidRPr="005A0FB3" w:rsidR="005326E7">
        <w:rPr>
          <w:lang w:val="uk-UA"/>
        </w:rPr>
        <w:t>Венсан</w:t>
      </w:r>
      <w:r w:rsidRPr="005A0FB3" w:rsidR="00D504F1">
        <w:rPr>
          <w:lang w:val="uk-UA"/>
        </w:rPr>
        <w:t>а</w:t>
      </w:r>
      <w:r w:rsidRPr="005A0FB3" w:rsidR="005326E7">
        <w:rPr>
          <w:lang w:val="uk-UA"/>
        </w:rPr>
        <w:t xml:space="preserve"> Ламбер</w:t>
      </w:r>
      <w:r w:rsidRPr="005A0FB3" w:rsidR="00D504F1">
        <w:rPr>
          <w:lang w:val="uk-UA"/>
        </w:rPr>
        <w:t>а</w:t>
      </w:r>
    </w:p>
    <w:p w:rsidRPr="005A0FB3" w:rsidR="006D7678" w:rsidP="005A0FB3" w:rsidRDefault="00087D68">
      <w:pPr>
        <w:pStyle w:val="ECHRHeading3"/>
        <w:rPr>
          <w:lang w:val="uk-UA" w:bidi="en-US"/>
        </w:rPr>
      </w:pPr>
      <w:r w:rsidRPr="005A0FB3">
        <w:rPr>
          <w:lang w:val="uk-UA" w:bidi="en-US"/>
        </w:rPr>
        <w:t>1.</w:t>
      </w:r>
      <w:r w:rsidRPr="005A0FB3" w:rsidR="00B45C28">
        <w:rPr>
          <w:lang w:val="fr-FR" w:bidi="en-US"/>
        </w:rPr>
        <w:t> </w:t>
      </w:r>
      <w:r w:rsidRPr="005A0FB3" w:rsidR="00EC101A">
        <w:rPr>
          <w:lang w:val="fr-FR" w:bidi="en-US"/>
        </w:rPr>
        <w:t> </w:t>
      </w:r>
      <w:r w:rsidRPr="005A0FB3" w:rsidR="00441352">
        <w:rPr>
          <w:lang w:val="uk-UA" w:bidi="en-US"/>
        </w:rPr>
        <w:t>Аргументи сторін</w:t>
      </w:r>
    </w:p>
    <w:p w:rsidRPr="005A0FB3" w:rsidR="006D7678" w:rsidP="005A0FB3" w:rsidRDefault="00087D68">
      <w:pPr>
        <w:pStyle w:val="ECHRHeading4"/>
        <w:rPr>
          <w:lang w:val="uk-UA" w:bidi="en-US"/>
        </w:rPr>
      </w:pPr>
      <w:r w:rsidRPr="005A0FB3">
        <w:rPr>
          <w:lang w:val="fr-FR" w:bidi="en-US"/>
        </w:rPr>
        <w:t>a</w:t>
      </w:r>
      <w:r w:rsidRPr="005A0FB3">
        <w:rPr>
          <w:lang w:val="uk-UA" w:bidi="en-US"/>
        </w:rPr>
        <w:t>)</w:t>
      </w:r>
      <w:r w:rsidRPr="005A0FB3" w:rsidR="00EC101A">
        <w:rPr>
          <w:lang w:val="fr-FR" w:bidi="en-US"/>
        </w:rPr>
        <w:t> </w:t>
      </w:r>
      <w:r w:rsidRPr="005A0FB3" w:rsidR="00B45C28">
        <w:rPr>
          <w:lang w:val="fr-FR" w:bidi="en-US"/>
        </w:rPr>
        <w:t> </w:t>
      </w:r>
      <w:r w:rsidRPr="005A0FB3" w:rsidR="0089039D">
        <w:rPr>
          <w:lang w:val="uk-UA"/>
        </w:rPr>
        <w:t>Уряд</w:t>
      </w:r>
    </w:p>
    <w:p w:rsidRPr="005A0FB3" w:rsidR="00087D68" w:rsidP="005A0FB3" w:rsidRDefault="00C2736C">
      <w:pPr>
        <w:pStyle w:val="ECHRPara"/>
        <w:rPr>
          <w:lang w:val="uk-UA" w:bidi="en-US"/>
        </w:rPr>
      </w:pPr>
      <w:r w:rsidRPr="005A0FB3">
        <w:rPr>
          <w:lang w:val="fr-FR" w:bidi="en-US"/>
        </w:rPr>
        <w:fldChar w:fldCharType="begin"/>
      </w:r>
      <w:r w:rsidRPr="005A0FB3" w:rsidR="00087D68">
        <w:rPr>
          <w:lang w:val="uk-UA" w:bidi="en-US"/>
        </w:rPr>
        <w:instrText xml:space="preserve"> </w:instrText>
      </w:r>
      <w:r w:rsidRPr="005A0FB3" w:rsidR="00087D68">
        <w:rPr>
          <w:lang w:val="fr-FR" w:bidi="en-US"/>
        </w:rPr>
        <w:instrText>SEQ</w:instrText>
      </w:r>
      <w:r w:rsidRPr="005A0FB3" w:rsidR="00087D68">
        <w:rPr>
          <w:lang w:val="uk-UA" w:bidi="en-US"/>
        </w:rPr>
        <w:instrText xml:space="preserve"> </w:instrText>
      </w:r>
      <w:r w:rsidRPr="005A0FB3" w:rsidR="00087D68">
        <w:rPr>
          <w:lang w:val="fr-FR" w:bidi="en-US"/>
        </w:rPr>
        <w:instrText>level</w:instrText>
      </w:r>
      <w:r w:rsidRPr="005A0FB3" w:rsidR="00087D68">
        <w:rPr>
          <w:lang w:val="uk-UA" w:bidi="en-US"/>
        </w:rPr>
        <w:instrText>0 \*</w:instrText>
      </w:r>
      <w:r w:rsidRPr="005A0FB3" w:rsidR="00087D68">
        <w:rPr>
          <w:lang w:val="fr-FR" w:bidi="en-US"/>
        </w:rPr>
        <w:instrText>arabic</w:instrText>
      </w:r>
      <w:r w:rsidRPr="005A0FB3" w:rsidR="00087D68">
        <w:rPr>
          <w:lang w:val="uk-UA" w:bidi="en-US"/>
        </w:rPr>
        <w:instrText xml:space="preserve"> </w:instrText>
      </w:r>
      <w:r w:rsidRPr="005A0FB3">
        <w:rPr>
          <w:lang w:val="fr-FR" w:bidi="en-US"/>
        </w:rPr>
        <w:fldChar w:fldCharType="separate"/>
      </w:r>
      <w:r w:rsidRPr="005A0FB3" w:rsidR="005A0FB3">
        <w:rPr>
          <w:noProof/>
          <w:lang w:val="uk-UA" w:bidi="en-US"/>
        </w:rPr>
        <w:t>82</w:t>
      </w:r>
      <w:r w:rsidRPr="005A0FB3">
        <w:rPr>
          <w:lang w:val="fr-FR" w:bidi="en-US"/>
        </w:rPr>
        <w:fldChar w:fldCharType="end"/>
      </w:r>
      <w:r w:rsidRPr="005A0FB3" w:rsidR="00087D68">
        <w:rPr>
          <w:lang w:val="uk-UA" w:bidi="en-US"/>
        </w:rPr>
        <w:t>.</w:t>
      </w:r>
      <w:r w:rsidRPr="005A0FB3" w:rsidR="00087D68">
        <w:rPr>
          <w:lang w:val="fr-FR" w:bidi="en-US"/>
        </w:rPr>
        <w:t>  </w:t>
      </w:r>
      <w:r w:rsidRPr="005A0FB3" w:rsidR="00441352">
        <w:rPr>
          <w:lang w:val="uk-UA" w:bidi="en-US"/>
        </w:rPr>
        <w:t xml:space="preserve">Уряд зазначає, що заявники не стверджують про те, що хочуть діяти від імені </w:t>
      </w:r>
      <w:r w:rsidRPr="005A0FB3" w:rsidR="005326E7">
        <w:rPr>
          <w:lang w:val="uk-UA"/>
        </w:rPr>
        <w:t>Венсан</w:t>
      </w:r>
      <w:r w:rsidRPr="005A0FB3" w:rsidR="00441352">
        <w:rPr>
          <w:lang w:val="uk-UA"/>
        </w:rPr>
        <w:t>а</w:t>
      </w:r>
      <w:r w:rsidRPr="005A0FB3" w:rsidR="005326E7">
        <w:rPr>
          <w:lang w:val="uk-UA"/>
        </w:rPr>
        <w:t xml:space="preserve"> Ламбер</w:t>
      </w:r>
      <w:r w:rsidRPr="005A0FB3" w:rsidR="00441352">
        <w:rPr>
          <w:lang w:val="uk-UA"/>
        </w:rPr>
        <w:t>а і тому вважає безпредметним питання про те, чи можуть вони звертатись до Суду від його імені</w:t>
      </w:r>
      <w:r w:rsidRPr="005A0FB3" w:rsidR="00087D68">
        <w:rPr>
          <w:lang w:val="uk-UA" w:bidi="en-US"/>
        </w:rPr>
        <w:t>.</w:t>
      </w:r>
    </w:p>
    <w:p w:rsidRPr="005A0FB3" w:rsidR="006D7678" w:rsidP="005A0FB3" w:rsidRDefault="00087D68">
      <w:pPr>
        <w:pStyle w:val="ECHRHeading4"/>
        <w:rPr>
          <w:lang w:val="uk-UA" w:bidi="en-US"/>
        </w:rPr>
      </w:pPr>
      <w:r w:rsidRPr="005A0FB3">
        <w:rPr>
          <w:lang w:val="fr-FR" w:bidi="en-US"/>
        </w:rPr>
        <w:t>b</w:t>
      </w:r>
      <w:r w:rsidRPr="005A0FB3">
        <w:rPr>
          <w:lang w:val="uk-UA" w:bidi="en-US"/>
        </w:rPr>
        <w:t>)</w:t>
      </w:r>
      <w:r w:rsidRPr="005A0FB3" w:rsidR="00EC101A">
        <w:rPr>
          <w:lang w:val="fr-FR" w:bidi="en-US"/>
        </w:rPr>
        <w:t> </w:t>
      </w:r>
      <w:r w:rsidRPr="005A0FB3" w:rsidR="00B45C28">
        <w:rPr>
          <w:lang w:val="fr-FR" w:bidi="en-US"/>
        </w:rPr>
        <w:t> </w:t>
      </w:r>
      <w:r w:rsidRPr="005A0FB3" w:rsidR="00441352">
        <w:rPr>
          <w:lang w:val="uk-UA" w:bidi="en-US"/>
        </w:rPr>
        <w:t>Заявники</w:t>
      </w:r>
    </w:p>
    <w:p w:rsidRPr="005A0FB3" w:rsidR="006D7678" w:rsidP="005A0FB3" w:rsidRDefault="00C2736C">
      <w:pPr>
        <w:pStyle w:val="ECHRPara"/>
        <w:rPr>
          <w:lang w:val="uk-UA" w:bidi="en-US"/>
        </w:rPr>
      </w:pPr>
      <w:r w:rsidRPr="005A0FB3">
        <w:rPr>
          <w:lang w:val="fr-FR" w:bidi="en-US"/>
        </w:rPr>
        <w:fldChar w:fldCharType="begin"/>
      </w:r>
      <w:r w:rsidRPr="005A0FB3" w:rsidR="00087D68">
        <w:rPr>
          <w:lang w:val="uk-UA" w:bidi="en-US"/>
        </w:rPr>
        <w:instrText xml:space="preserve"> </w:instrText>
      </w:r>
      <w:r w:rsidRPr="005A0FB3" w:rsidR="00087D68">
        <w:rPr>
          <w:lang w:val="fr-FR" w:bidi="en-US"/>
        </w:rPr>
        <w:instrText>SEQ</w:instrText>
      </w:r>
      <w:r w:rsidRPr="005A0FB3" w:rsidR="00087D68">
        <w:rPr>
          <w:lang w:val="uk-UA" w:bidi="en-US"/>
        </w:rPr>
        <w:instrText xml:space="preserve"> </w:instrText>
      </w:r>
      <w:r w:rsidRPr="005A0FB3" w:rsidR="00087D68">
        <w:rPr>
          <w:lang w:val="fr-FR" w:bidi="en-US"/>
        </w:rPr>
        <w:instrText>level</w:instrText>
      </w:r>
      <w:r w:rsidRPr="005A0FB3" w:rsidR="00087D68">
        <w:rPr>
          <w:lang w:val="uk-UA" w:bidi="en-US"/>
        </w:rPr>
        <w:instrText>0 \*</w:instrText>
      </w:r>
      <w:r w:rsidRPr="005A0FB3" w:rsidR="00087D68">
        <w:rPr>
          <w:lang w:val="fr-FR" w:bidi="en-US"/>
        </w:rPr>
        <w:instrText>arabic</w:instrText>
      </w:r>
      <w:r w:rsidRPr="005A0FB3" w:rsidR="00087D68">
        <w:rPr>
          <w:lang w:val="uk-UA" w:bidi="en-US"/>
        </w:rPr>
        <w:instrText xml:space="preserve"> </w:instrText>
      </w:r>
      <w:r w:rsidRPr="005A0FB3">
        <w:rPr>
          <w:lang w:val="fr-FR" w:bidi="en-US"/>
        </w:rPr>
        <w:fldChar w:fldCharType="separate"/>
      </w:r>
      <w:r w:rsidRPr="005A0FB3" w:rsidR="005A0FB3">
        <w:rPr>
          <w:noProof/>
          <w:lang w:val="uk-UA" w:bidi="en-US"/>
        </w:rPr>
        <w:t>83</w:t>
      </w:r>
      <w:r w:rsidRPr="005A0FB3">
        <w:rPr>
          <w:lang w:val="fr-FR" w:bidi="en-US"/>
        </w:rPr>
        <w:fldChar w:fldCharType="end"/>
      </w:r>
      <w:r w:rsidRPr="005A0FB3" w:rsidR="00087D68">
        <w:rPr>
          <w:lang w:val="uk-UA" w:bidi="en-US"/>
        </w:rPr>
        <w:t>.</w:t>
      </w:r>
      <w:r w:rsidRPr="005A0FB3" w:rsidR="00087D68">
        <w:rPr>
          <w:lang w:val="fr-FR" w:bidi="en-US"/>
        </w:rPr>
        <w:t>  </w:t>
      </w:r>
      <w:r w:rsidRPr="005A0FB3" w:rsidR="000053C1">
        <w:rPr>
          <w:lang w:val="uk-UA" w:bidi="en-US"/>
        </w:rPr>
        <w:t>Заявники стверджують, що кожна особа повинна мати можливість скористатись закріпленими у Конвенції гарантіями, якою б не була її неповносправність, включно з випадками, коли у неї немає представника</w:t>
      </w:r>
      <w:r w:rsidRPr="005A0FB3" w:rsidR="00087D68">
        <w:rPr>
          <w:lang w:val="uk-UA" w:bidi="en-US"/>
        </w:rPr>
        <w:t xml:space="preserve">. </w:t>
      </w:r>
      <w:r w:rsidRPr="005A0FB3" w:rsidR="00A338B9">
        <w:rPr>
          <w:lang w:val="uk-UA" w:bidi="en-US"/>
        </w:rPr>
        <w:t xml:space="preserve">Вони підкреслюють, що національні суди ніколи не ставили під сумнів їхні повноваження або інтерес тією мірою, якою французьке право визнає за родиною пацієнта, лікування якого хочуть припинити, </w:t>
      </w:r>
      <w:r w:rsidRPr="005A0FB3" w:rsidR="00937FED">
        <w:rPr>
          <w:lang w:val="uk-UA" w:bidi="en-US"/>
        </w:rPr>
        <w:t>право висловлювати думку щодо такого заходу, що неодмінно пер</w:t>
      </w:r>
      <w:r w:rsidRPr="005A0FB3" w:rsidR="008D02C8">
        <w:rPr>
          <w:lang w:val="uk-UA" w:bidi="en-US"/>
        </w:rPr>
        <w:t>е</w:t>
      </w:r>
      <w:r w:rsidRPr="005A0FB3" w:rsidR="00937FED">
        <w:rPr>
          <w:lang w:val="uk-UA" w:bidi="en-US"/>
        </w:rPr>
        <w:t>дбачає здатність в</w:t>
      </w:r>
      <w:r w:rsidRPr="005A0FB3" w:rsidR="008D02C8">
        <w:rPr>
          <w:lang w:val="uk-UA" w:bidi="en-US"/>
        </w:rPr>
        <w:t>и</w:t>
      </w:r>
      <w:r w:rsidRPr="005A0FB3" w:rsidR="00937FED">
        <w:rPr>
          <w:lang w:val="uk-UA" w:bidi="en-US"/>
        </w:rPr>
        <w:t>ступати в суді не лише від власного імені, але й від імені пацієнта</w:t>
      </w:r>
      <w:r w:rsidRPr="005A0FB3" w:rsidR="00087D68">
        <w:rPr>
          <w:lang w:val="uk-UA" w:bidi="en-US"/>
        </w:rPr>
        <w:t>.</w:t>
      </w:r>
    </w:p>
    <w:p w:rsidRPr="005A0FB3" w:rsidR="00087D68" w:rsidP="005A0FB3" w:rsidRDefault="00C2736C">
      <w:pPr>
        <w:pStyle w:val="ECHRPara"/>
        <w:rPr>
          <w:lang w:val="uk-UA" w:bidi="en-US"/>
        </w:rPr>
      </w:pPr>
      <w:r w:rsidRPr="005A0FB3">
        <w:rPr>
          <w:lang w:val="fr-FR" w:bidi="en-US"/>
        </w:rPr>
        <w:fldChar w:fldCharType="begin"/>
      </w:r>
      <w:r w:rsidRPr="005A0FB3" w:rsidR="00E5030A">
        <w:rPr>
          <w:lang w:val="uk-UA" w:bidi="en-US"/>
        </w:rPr>
        <w:instrText xml:space="preserve"> </w:instrText>
      </w:r>
      <w:r w:rsidRPr="005A0FB3" w:rsidR="00E5030A">
        <w:rPr>
          <w:lang w:val="fr-FR" w:bidi="en-US"/>
        </w:rPr>
        <w:instrText>SEQ</w:instrText>
      </w:r>
      <w:r w:rsidRPr="005A0FB3" w:rsidR="00E5030A">
        <w:rPr>
          <w:lang w:val="uk-UA" w:bidi="en-US"/>
        </w:rPr>
        <w:instrText xml:space="preserve"> </w:instrText>
      </w:r>
      <w:r w:rsidRPr="005A0FB3" w:rsidR="00E5030A">
        <w:rPr>
          <w:lang w:val="fr-FR" w:bidi="en-US"/>
        </w:rPr>
        <w:instrText>level</w:instrText>
      </w:r>
      <w:r w:rsidRPr="005A0FB3" w:rsidR="00E5030A">
        <w:rPr>
          <w:lang w:val="uk-UA" w:bidi="en-US"/>
        </w:rPr>
        <w:instrText>0 \*</w:instrText>
      </w:r>
      <w:r w:rsidRPr="005A0FB3" w:rsidR="00E5030A">
        <w:rPr>
          <w:lang w:val="fr-FR" w:bidi="en-US"/>
        </w:rPr>
        <w:instrText>arabic</w:instrText>
      </w:r>
      <w:r w:rsidRPr="005A0FB3" w:rsidR="00E5030A">
        <w:rPr>
          <w:lang w:val="uk-UA" w:bidi="en-US"/>
        </w:rPr>
        <w:instrText xml:space="preserve"> </w:instrText>
      </w:r>
      <w:r w:rsidRPr="005A0FB3">
        <w:rPr>
          <w:lang w:val="fr-FR" w:bidi="en-US"/>
        </w:rPr>
        <w:fldChar w:fldCharType="separate"/>
      </w:r>
      <w:r w:rsidRPr="005A0FB3" w:rsidR="005A0FB3">
        <w:rPr>
          <w:noProof/>
          <w:lang w:val="uk-UA" w:bidi="en-US"/>
        </w:rPr>
        <w:t>84</w:t>
      </w:r>
      <w:r w:rsidRPr="005A0FB3">
        <w:rPr>
          <w:lang w:val="fr-FR" w:bidi="en-US"/>
        </w:rPr>
        <w:fldChar w:fldCharType="end"/>
      </w:r>
      <w:r w:rsidRPr="005A0FB3" w:rsidR="00E5030A">
        <w:rPr>
          <w:lang w:val="uk-UA" w:bidi="en-US"/>
        </w:rPr>
        <w:t>.</w:t>
      </w:r>
      <w:r w:rsidRPr="005A0FB3" w:rsidR="00E5030A">
        <w:rPr>
          <w:lang w:val="fr-FR" w:bidi="en-US"/>
        </w:rPr>
        <w:t>  </w:t>
      </w:r>
      <w:r w:rsidRPr="005A0FB3" w:rsidR="00937FED">
        <w:rPr>
          <w:lang w:val="uk-UA" w:bidi="en-US"/>
        </w:rPr>
        <w:t>Цитуючи критерії, наведені Судом у справі</w:t>
      </w:r>
      <w:r w:rsidRPr="005A0FB3" w:rsidR="00087D68">
        <w:rPr>
          <w:lang w:val="uk-UA" w:bidi="en-US"/>
        </w:rPr>
        <w:t xml:space="preserve"> </w:t>
      </w:r>
      <w:r w:rsidRPr="005A0FB3" w:rsidR="00087D68">
        <w:rPr>
          <w:i/>
          <w:lang w:val="fr-FR" w:bidi="en-US"/>
        </w:rPr>
        <w:t>Koch</w:t>
      </w:r>
      <w:r w:rsidRPr="005A0FB3" w:rsidR="00087D68">
        <w:rPr>
          <w:i/>
          <w:lang w:val="uk-UA" w:bidi="en-US"/>
        </w:rPr>
        <w:t xml:space="preserve"> </w:t>
      </w:r>
      <w:r w:rsidRPr="005A0FB3" w:rsidR="00937FED">
        <w:rPr>
          <w:i/>
          <w:lang w:val="uk-UA" w:bidi="en-US"/>
        </w:rPr>
        <w:t>проти Німеччини</w:t>
      </w:r>
      <w:r w:rsidRPr="005A0FB3" w:rsidR="00087D68">
        <w:rPr>
          <w:lang w:val="uk-UA" w:bidi="en-US"/>
        </w:rPr>
        <w:t xml:space="preserve"> (</w:t>
      </w:r>
      <w:r w:rsidRPr="005A0FB3" w:rsidR="00937FED">
        <w:rPr>
          <w:lang w:val="uk-UA" w:bidi="en-US"/>
        </w:rPr>
        <w:t>№</w:t>
      </w:r>
      <w:r w:rsidRPr="005A0FB3" w:rsidR="00087D68">
        <w:rPr>
          <w:lang w:val="uk-UA" w:bidi="en-US"/>
        </w:rPr>
        <w:t xml:space="preserve"> 497/09, §§ 43</w:t>
      </w:r>
      <w:r w:rsidRPr="005A0FB3" w:rsidR="00937FED">
        <w:rPr>
          <w:lang w:val="uk-UA" w:bidi="en-US"/>
        </w:rPr>
        <w:t xml:space="preserve"> і далі</w:t>
      </w:r>
      <w:r w:rsidRPr="005A0FB3" w:rsidR="00E5030A">
        <w:rPr>
          <w:lang w:val="uk-UA" w:bidi="en-US"/>
        </w:rPr>
        <w:t xml:space="preserve">, 19 </w:t>
      </w:r>
      <w:r w:rsidRPr="005A0FB3" w:rsidR="00937FED">
        <w:rPr>
          <w:lang w:val="uk-UA" w:bidi="en-US"/>
        </w:rPr>
        <w:t>липня</w:t>
      </w:r>
      <w:r w:rsidRPr="005A0FB3" w:rsidR="00E5030A">
        <w:rPr>
          <w:lang w:val="uk-UA" w:bidi="en-US"/>
        </w:rPr>
        <w:t xml:space="preserve"> 2012</w:t>
      </w:r>
      <w:r w:rsidRPr="005A0FB3" w:rsidR="00937FED">
        <w:rPr>
          <w:lang w:val="uk-UA" w:bidi="en-US"/>
        </w:rPr>
        <w:t xml:space="preserve"> року</w:t>
      </w:r>
      <w:r w:rsidRPr="005A0FB3" w:rsidR="00E5030A">
        <w:rPr>
          <w:lang w:val="uk-UA" w:bidi="en-US"/>
        </w:rPr>
        <w:t xml:space="preserve">), </w:t>
      </w:r>
      <w:r w:rsidRPr="005A0FB3" w:rsidR="00937FED">
        <w:rPr>
          <w:lang w:val="uk-UA" w:bidi="en-US"/>
        </w:rPr>
        <w:t>заявники вважають, що у даній справі наявні усі ці критерії, а саме, загальний інтерес справи, тісні сімейні зв</w:t>
      </w:r>
      <w:r w:rsidRPr="005A0FB3" w:rsidR="005A0FB3">
        <w:rPr>
          <w:lang w:val="uk-UA" w:bidi="en-US"/>
        </w:rPr>
        <w:t>’</w:t>
      </w:r>
      <w:r w:rsidRPr="005A0FB3" w:rsidR="00937FED">
        <w:rPr>
          <w:lang w:val="uk-UA" w:bidi="en-US"/>
        </w:rPr>
        <w:t>язки і їхня особиста зацікавленість у справі</w:t>
      </w:r>
      <w:r w:rsidRPr="005A0FB3" w:rsidR="00087D68">
        <w:rPr>
          <w:lang w:val="uk-UA" w:bidi="en-US"/>
        </w:rPr>
        <w:t xml:space="preserve">. </w:t>
      </w:r>
      <w:r w:rsidRPr="005A0FB3" w:rsidR="00AA6B06">
        <w:rPr>
          <w:lang w:val="uk-UA" w:bidi="en-US"/>
        </w:rPr>
        <w:t xml:space="preserve">Вони стверджують, що звертались до національних судів, а потім і до Суду з метою захисту основоположних прав </w:t>
      </w:r>
      <w:r w:rsidRPr="005A0FB3" w:rsidR="005326E7">
        <w:rPr>
          <w:lang w:val="uk-UA"/>
        </w:rPr>
        <w:t>Венсан</w:t>
      </w:r>
      <w:r w:rsidRPr="005A0FB3" w:rsidR="00AA6B06">
        <w:rPr>
          <w:lang w:val="uk-UA"/>
        </w:rPr>
        <w:t>а</w:t>
      </w:r>
      <w:r w:rsidRPr="005A0FB3" w:rsidR="005326E7">
        <w:rPr>
          <w:lang w:val="uk-UA"/>
        </w:rPr>
        <w:t xml:space="preserve"> Ламбер</w:t>
      </w:r>
      <w:r w:rsidRPr="005A0FB3" w:rsidR="00AA6B06">
        <w:rPr>
          <w:lang w:val="uk-UA"/>
        </w:rPr>
        <w:t>а,</w:t>
      </w:r>
      <w:r w:rsidRPr="005A0FB3" w:rsidR="005326E7">
        <w:rPr>
          <w:lang w:val="uk-UA"/>
        </w:rPr>
        <w:t xml:space="preserve"> </w:t>
      </w:r>
      <w:r w:rsidRPr="005A0FB3" w:rsidR="00AA6B06">
        <w:rPr>
          <w:lang w:val="uk-UA" w:bidi="en-US"/>
        </w:rPr>
        <w:t>передбачених статтями</w:t>
      </w:r>
      <w:r w:rsidRPr="005A0FB3" w:rsidR="00087D68">
        <w:rPr>
          <w:lang w:val="uk-UA" w:bidi="en-US"/>
        </w:rPr>
        <w:t xml:space="preserve"> 2 </w:t>
      </w:r>
      <w:r w:rsidRPr="005A0FB3" w:rsidR="00AA6B06">
        <w:rPr>
          <w:lang w:val="uk-UA" w:bidi="en-US"/>
        </w:rPr>
        <w:t>і</w:t>
      </w:r>
      <w:r w:rsidRPr="005A0FB3" w:rsidR="00087D68">
        <w:rPr>
          <w:lang w:val="uk-UA" w:bidi="en-US"/>
        </w:rPr>
        <w:t xml:space="preserve"> 3</w:t>
      </w:r>
      <w:r w:rsidRPr="005A0FB3" w:rsidR="00AA6B06">
        <w:rPr>
          <w:lang w:val="uk-UA" w:bidi="en-US"/>
        </w:rPr>
        <w:t>, на які він не може посилатись сам</w:t>
      </w:r>
      <w:r w:rsidRPr="005A0FB3" w:rsidR="00290D4D">
        <w:rPr>
          <w:lang w:val="uk-UA" w:bidi="en-US"/>
        </w:rPr>
        <w:t>,</w:t>
      </w:r>
      <w:r w:rsidRPr="005A0FB3" w:rsidR="00AA6B06">
        <w:rPr>
          <w:lang w:val="uk-UA" w:bidi="en-US"/>
        </w:rPr>
        <w:t xml:space="preserve"> і на які його дружина також не може посилатись, оскільки згодна з оспорюваним медичним рішенням</w:t>
      </w:r>
      <w:r w:rsidRPr="005A0FB3" w:rsidR="00087D68">
        <w:rPr>
          <w:lang w:val="uk-UA" w:bidi="en-US"/>
        </w:rPr>
        <w:t>.</w:t>
      </w:r>
    </w:p>
    <w:p w:rsidRPr="005A0FB3" w:rsidR="00087D68" w:rsidP="005A0FB3" w:rsidRDefault="00087D68">
      <w:pPr>
        <w:pStyle w:val="ECHRHeading4"/>
        <w:rPr>
          <w:lang w:val="uk-UA" w:bidi="en-US"/>
        </w:rPr>
      </w:pPr>
      <w:r w:rsidRPr="005A0FB3">
        <w:rPr>
          <w:lang w:val="fr-FR" w:bidi="en-US"/>
        </w:rPr>
        <w:t>c</w:t>
      </w:r>
      <w:r w:rsidRPr="005A0FB3">
        <w:rPr>
          <w:lang w:val="uk-UA" w:bidi="en-US"/>
        </w:rPr>
        <w:t>)</w:t>
      </w:r>
      <w:r w:rsidRPr="005A0FB3" w:rsidR="00EC101A">
        <w:rPr>
          <w:lang w:val="fr-FR" w:bidi="en-US"/>
        </w:rPr>
        <w:t> </w:t>
      </w:r>
      <w:r w:rsidRPr="005A0FB3" w:rsidR="00B45C28">
        <w:rPr>
          <w:lang w:val="fr-FR" w:bidi="en-US"/>
        </w:rPr>
        <w:t> </w:t>
      </w:r>
      <w:r w:rsidRPr="005A0FB3" w:rsidR="00AA6B06">
        <w:rPr>
          <w:lang w:val="uk-UA" w:bidi="en-US"/>
        </w:rPr>
        <w:t>Треті особи (індивідуальні)</w:t>
      </w:r>
    </w:p>
    <w:p w:rsidRPr="005A0FB3" w:rsidR="006D7678" w:rsidP="005A0FB3" w:rsidRDefault="00C2736C">
      <w:pPr>
        <w:pStyle w:val="ECHRPara"/>
        <w:rPr>
          <w:lang w:val="uk-UA" w:bidi="en-US"/>
        </w:rPr>
      </w:pPr>
      <w:r w:rsidRPr="005A0FB3">
        <w:rPr>
          <w:lang w:val="fr-FR" w:bidi="en-US"/>
        </w:rPr>
        <w:fldChar w:fldCharType="begin"/>
      </w:r>
      <w:r w:rsidRPr="005A0FB3" w:rsidR="00087D68">
        <w:rPr>
          <w:lang w:val="uk-UA" w:bidi="en-US"/>
        </w:rPr>
        <w:instrText xml:space="preserve"> </w:instrText>
      </w:r>
      <w:r w:rsidRPr="005A0FB3" w:rsidR="00087D68">
        <w:rPr>
          <w:lang w:val="fr-FR" w:bidi="en-US"/>
        </w:rPr>
        <w:instrText>SEQ</w:instrText>
      </w:r>
      <w:r w:rsidRPr="005A0FB3" w:rsidR="00087D68">
        <w:rPr>
          <w:lang w:val="uk-UA" w:bidi="en-US"/>
        </w:rPr>
        <w:instrText xml:space="preserve"> </w:instrText>
      </w:r>
      <w:r w:rsidRPr="005A0FB3" w:rsidR="00087D68">
        <w:rPr>
          <w:lang w:val="fr-FR" w:bidi="en-US"/>
        </w:rPr>
        <w:instrText>level</w:instrText>
      </w:r>
      <w:r w:rsidRPr="005A0FB3" w:rsidR="00087D68">
        <w:rPr>
          <w:lang w:val="uk-UA" w:bidi="en-US"/>
        </w:rPr>
        <w:instrText>0 \*</w:instrText>
      </w:r>
      <w:r w:rsidRPr="005A0FB3" w:rsidR="00087D68">
        <w:rPr>
          <w:lang w:val="fr-FR" w:bidi="en-US"/>
        </w:rPr>
        <w:instrText>arabic</w:instrText>
      </w:r>
      <w:r w:rsidRPr="005A0FB3" w:rsidR="00087D68">
        <w:rPr>
          <w:lang w:val="uk-UA" w:bidi="en-US"/>
        </w:rPr>
        <w:instrText xml:space="preserve"> </w:instrText>
      </w:r>
      <w:r w:rsidRPr="005A0FB3">
        <w:rPr>
          <w:lang w:val="fr-FR" w:bidi="en-US"/>
        </w:rPr>
        <w:fldChar w:fldCharType="separate"/>
      </w:r>
      <w:r w:rsidRPr="005A0FB3" w:rsidR="005A0FB3">
        <w:rPr>
          <w:noProof/>
          <w:lang w:val="uk-UA" w:bidi="en-US"/>
        </w:rPr>
        <w:t>85</w:t>
      </w:r>
      <w:r w:rsidRPr="005A0FB3">
        <w:rPr>
          <w:lang w:val="fr-FR" w:bidi="en-US"/>
        </w:rPr>
        <w:fldChar w:fldCharType="end"/>
      </w:r>
      <w:r w:rsidRPr="005A0FB3" w:rsidR="00087D68">
        <w:rPr>
          <w:lang w:val="uk-UA" w:bidi="en-US"/>
        </w:rPr>
        <w:t>.</w:t>
      </w:r>
      <w:r w:rsidRPr="005A0FB3" w:rsidR="00087D68">
        <w:rPr>
          <w:lang w:val="fr-FR" w:bidi="en-US"/>
        </w:rPr>
        <w:t>  </w:t>
      </w:r>
      <w:r w:rsidRPr="005A0FB3" w:rsidR="00AA6B06">
        <w:rPr>
          <w:lang w:val="uk-UA" w:bidi="en-US"/>
        </w:rPr>
        <w:t>Рашель</w:t>
      </w:r>
      <w:r w:rsidRPr="005A0FB3" w:rsidR="00087D68">
        <w:rPr>
          <w:lang w:val="uk-UA" w:bidi="en-US"/>
        </w:rPr>
        <w:t xml:space="preserve"> </w:t>
      </w:r>
      <w:r w:rsidRPr="005A0FB3" w:rsidR="005326E7">
        <w:rPr>
          <w:lang w:val="uk-UA"/>
        </w:rPr>
        <w:t>Ламбер</w:t>
      </w:r>
      <w:r w:rsidRPr="005A0FB3" w:rsidR="00756FD8">
        <w:rPr>
          <w:lang w:val="uk-UA" w:bidi="en-US"/>
        </w:rPr>
        <w:t xml:space="preserve">, </w:t>
      </w:r>
      <w:r w:rsidRPr="005A0FB3" w:rsidR="00AA6B06">
        <w:rPr>
          <w:lang w:val="uk-UA" w:bidi="en-US"/>
        </w:rPr>
        <w:t>дружина</w:t>
      </w:r>
      <w:r w:rsidRPr="005A0FB3" w:rsidR="00756FD8">
        <w:rPr>
          <w:lang w:val="uk-UA" w:bidi="en-US"/>
        </w:rPr>
        <w:t xml:space="preserve"> </w:t>
      </w:r>
      <w:r w:rsidRPr="005A0FB3" w:rsidR="005326E7">
        <w:rPr>
          <w:lang w:val="uk-UA"/>
        </w:rPr>
        <w:t>Венсан</w:t>
      </w:r>
      <w:r w:rsidRPr="005A0FB3" w:rsidR="00AA6B06">
        <w:rPr>
          <w:lang w:val="uk-UA"/>
        </w:rPr>
        <w:t>а</w:t>
      </w:r>
      <w:r w:rsidRPr="005A0FB3" w:rsidR="005326E7">
        <w:rPr>
          <w:lang w:val="uk-UA"/>
        </w:rPr>
        <w:t xml:space="preserve"> Ламбер</w:t>
      </w:r>
      <w:r w:rsidRPr="005A0FB3" w:rsidR="00AA6B06">
        <w:rPr>
          <w:lang w:val="uk-UA"/>
        </w:rPr>
        <w:t>а</w:t>
      </w:r>
      <w:r w:rsidRPr="005A0FB3" w:rsidR="00756FD8">
        <w:rPr>
          <w:lang w:val="uk-UA" w:bidi="en-US"/>
        </w:rPr>
        <w:t>,</w:t>
      </w:r>
      <w:r w:rsidRPr="005A0FB3" w:rsidR="00087D68">
        <w:rPr>
          <w:lang w:val="uk-UA" w:bidi="en-US"/>
        </w:rPr>
        <w:t xml:space="preserve"> </w:t>
      </w:r>
      <w:r w:rsidRPr="005A0FB3" w:rsidR="00AA6B06">
        <w:rPr>
          <w:lang w:val="uk-UA" w:bidi="en-US"/>
        </w:rPr>
        <w:t>вважає, що заявники не мають повноважень діяти від імені</w:t>
      </w:r>
      <w:r w:rsidRPr="005A0FB3" w:rsidR="000E2ADE">
        <w:rPr>
          <w:lang w:val="uk-UA" w:bidi="en-US"/>
        </w:rPr>
        <w:t xml:space="preserve"> </w:t>
      </w:r>
      <w:r w:rsidRPr="005A0FB3" w:rsidR="005326E7">
        <w:rPr>
          <w:lang w:val="uk-UA"/>
        </w:rPr>
        <w:t>Венсан</w:t>
      </w:r>
      <w:r w:rsidRPr="005A0FB3" w:rsidR="00AA6B06">
        <w:rPr>
          <w:lang w:val="uk-UA"/>
        </w:rPr>
        <w:t>а</w:t>
      </w:r>
      <w:r w:rsidRPr="005A0FB3" w:rsidR="005326E7">
        <w:rPr>
          <w:lang w:val="uk-UA"/>
        </w:rPr>
        <w:t xml:space="preserve"> Ламбер</w:t>
      </w:r>
      <w:r w:rsidRPr="005A0FB3" w:rsidR="00AA6B06">
        <w:rPr>
          <w:lang w:val="uk-UA"/>
        </w:rPr>
        <w:t>а</w:t>
      </w:r>
      <w:r w:rsidRPr="005A0FB3" w:rsidR="000E2ADE">
        <w:rPr>
          <w:lang w:val="uk-UA" w:bidi="en-US"/>
        </w:rPr>
        <w:t xml:space="preserve">. </w:t>
      </w:r>
      <w:r w:rsidRPr="005A0FB3" w:rsidR="00AA6B06">
        <w:rPr>
          <w:lang w:val="uk-UA" w:bidi="en-US"/>
        </w:rPr>
        <w:t>Вона нагадує, що Суд визнавав повноваження близьк</w:t>
      </w:r>
      <w:r w:rsidRPr="005A0FB3" w:rsidR="00110ACD">
        <w:rPr>
          <w:lang w:val="uk-UA" w:bidi="en-US"/>
        </w:rPr>
        <w:t>ої особи</w:t>
      </w:r>
      <w:r w:rsidRPr="005A0FB3" w:rsidR="00AA6B06">
        <w:rPr>
          <w:lang w:val="uk-UA" w:bidi="en-US"/>
        </w:rPr>
        <w:t xml:space="preserve"> подавати заяву або коли скарги порушували питання загального інтересу щодо </w:t>
      </w:r>
      <w:r w:rsidRPr="005A0FB3" w:rsidR="00087D68">
        <w:rPr>
          <w:lang w:val="uk-UA" w:bidi="en-US"/>
        </w:rPr>
        <w:t>«</w:t>
      </w:r>
      <w:r w:rsidRPr="005A0FB3" w:rsidR="00AA6B06">
        <w:rPr>
          <w:lang w:val="uk-UA" w:bidi="en-US"/>
        </w:rPr>
        <w:t>поваги до прав людини</w:t>
      </w:r>
      <w:r w:rsidRPr="005A0FB3" w:rsidR="00087D68">
        <w:rPr>
          <w:lang w:val="uk-UA" w:bidi="en-US"/>
        </w:rPr>
        <w:t xml:space="preserve">» </w:t>
      </w:r>
      <w:r w:rsidRPr="005A0FB3" w:rsidR="00110ACD">
        <w:rPr>
          <w:lang w:val="uk-UA" w:bidi="en-US"/>
        </w:rPr>
        <w:t>і коли в</w:t>
      </w:r>
      <w:r w:rsidRPr="005A0FB3" w:rsidR="001D7AF4">
        <w:rPr>
          <w:lang w:val="uk-UA" w:bidi="en-US"/>
        </w:rPr>
        <w:t>о</w:t>
      </w:r>
      <w:r w:rsidRPr="005A0FB3" w:rsidR="00110ACD">
        <w:rPr>
          <w:lang w:val="uk-UA" w:bidi="en-US"/>
        </w:rPr>
        <w:t>н</w:t>
      </w:r>
      <w:r w:rsidRPr="005A0FB3" w:rsidR="001D7AF4">
        <w:rPr>
          <w:lang w:val="uk-UA" w:bidi="en-US"/>
        </w:rPr>
        <w:t>а</w:t>
      </w:r>
      <w:r w:rsidRPr="005A0FB3" w:rsidR="00110ACD">
        <w:rPr>
          <w:lang w:val="uk-UA" w:bidi="en-US"/>
        </w:rPr>
        <w:t xml:space="preserve"> у якості заявника ма</w:t>
      </w:r>
      <w:r w:rsidRPr="005A0FB3" w:rsidR="001D7AF4">
        <w:rPr>
          <w:lang w:val="uk-UA" w:bidi="en-US"/>
        </w:rPr>
        <w:t>ла</w:t>
      </w:r>
      <w:r w:rsidRPr="005A0FB3" w:rsidR="00110ACD">
        <w:rPr>
          <w:lang w:val="uk-UA" w:bidi="en-US"/>
        </w:rPr>
        <w:t xml:space="preserve"> законний інтерес підтримувати скаргу, або у випадку прямого наслідку для </w:t>
      </w:r>
      <w:r w:rsidRPr="005A0FB3" w:rsidR="001D7AF4">
        <w:rPr>
          <w:lang w:val="uk-UA" w:bidi="en-US"/>
        </w:rPr>
        <w:t>її</w:t>
      </w:r>
      <w:r w:rsidRPr="005A0FB3" w:rsidR="00110ACD">
        <w:rPr>
          <w:lang w:val="uk-UA" w:bidi="en-US"/>
        </w:rPr>
        <w:t xml:space="preserve"> власних прав</w:t>
      </w:r>
      <w:r w:rsidRPr="005A0FB3" w:rsidR="00087D68">
        <w:rPr>
          <w:lang w:val="uk-UA" w:bidi="en-US"/>
        </w:rPr>
        <w:t xml:space="preserve">. </w:t>
      </w:r>
      <w:r w:rsidRPr="005A0FB3" w:rsidR="00110ACD">
        <w:rPr>
          <w:lang w:val="uk-UA" w:bidi="en-US"/>
        </w:rPr>
        <w:t>Так у справі</w:t>
      </w:r>
      <w:r w:rsidRPr="005A0FB3" w:rsidR="00087D68">
        <w:rPr>
          <w:i/>
          <w:lang w:val="uk-UA" w:bidi="en-US"/>
        </w:rPr>
        <w:t xml:space="preserve"> </w:t>
      </w:r>
      <w:r w:rsidRPr="005A0FB3" w:rsidR="00087D68">
        <w:rPr>
          <w:i/>
          <w:lang w:val="fr-FR" w:bidi="en-US"/>
        </w:rPr>
        <w:t>Sanles</w:t>
      </w:r>
      <w:r w:rsidRPr="005A0FB3" w:rsidR="00087D68">
        <w:rPr>
          <w:i/>
          <w:lang w:val="uk-UA" w:bidi="en-US"/>
        </w:rPr>
        <w:t xml:space="preserve"> </w:t>
      </w:r>
      <w:r w:rsidRPr="005A0FB3" w:rsidR="00087D68">
        <w:rPr>
          <w:i/>
          <w:lang w:val="fr-FR" w:bidi="en-US"/>
        </w:rPr>
        <w:t>Sanles</w:t>
      </w:r>
      <w:r w:rsidRPr="005A0FB3" w:rsidR="00087D68">
        <w:rPr>
          <w:i/>
          <w:lang w:val="uk-UA" w:bidi="en-US"/>
        </w:rPr>
        <w:t xml:space="preserve"> </w:t>
      </w:r>
      <w:r w:rsidRPr="005A0FB3" w:rsidR="00110ACD">
        <w:rPr>
          <w:i/>
          <w:lang w:val="uk-UA" w:bidi="en-US"/>
        </w:rPr>
        <w:t>проти Іспанії</w:t>
      </w:r>
      <w:r w:rsidRPr="005A0FB3" w:rsidR="00087D68">
        <w:rPr>
          <w:lang w:val="uk-UA" w:bidi="en-US"/>
        </w:rPr>
        <w:t xml:space="preserve"> </w:t>
      </w:r>
      <w:r w:rsidRPr="005A0FB3" w:rsidR="00A42F32">
        <w:rPr>
          <w:lang w:val="uk-UA" w:bidi="en-US"/>
        </w:rPr>
        <w:t>(</w:t>
      </w:r>
      <w:r w:rsidRPr="005A0FB3" w:rsidR="00087D68">
        <w:rPr>
          <w:lang w:val="uk-UA" w:bidi="en-US"/>
        </w:rPr>
        <w:t>(</w:t>
      </w:r>
      <w:r w:rsidRPr="005A0FB3" w:rsidR="00087D68">
        <w:rPr>
          <w:lang w:val="fr-FR" w:bidi="en-US"/>
        </w:rPr>
        <w:t>d</w:t>
      </w:r>
      <w:r w:rsidRPr="005A0FB3" w:rsidR="00087D68">
        <w:rPr>
          <w:lang w:val="uk-UA" w:bidi="en-US"/>
        </w:rPr>
        <w:t>é</w:t>
      </w:r>
      <w:r w:rsidRPr="005A0FB3" w:rsidR="00087D68">
        <w:rPr>
          <w:lang w:val="fr-FR" w:bidi="en-US"/>
        </w:rPr>
        <w:t>c</w:t>
      </w:r>
      <w:r w:rsidRPr="005A0FB3" w:rsidR="00087D68">
        <w:rPr>
          <w:lang w:val="uk-UA" w:bidi="en-US"/>
        </w:rPr>
        <w:t>.),</w:t>
      </w:r>
      <w:r w:rsidRPr="005A0FB3" w:rsidR="005A0FB3">
        <w:rPr>
          <w:lang w:val="uk-UA" w:bidi="en-US"/>
        </w:rPr>
        <w:t xml:space="preserve">    </w:t>
      </w:r>
      <w:r w:rsidRPr="005A0FB3" w:rsidR="00110ACD">
        <w:rPr>
          <w:lang w:val="uk-UA" w:bidi="en-US"/>
        </w:rPr>
        <w:t>№</w:t>
      </w:r>
      <w:r w:rsidRPr="005A0FB3" w:rsidR="003D7978">
        <w:rPr>
          <w:lang w:val="uk-UA" w:bidi="en-US"/>
        </w:rPr>
        <w:t xml:space="preserve"> 48335/99, </w:t>
      </w:r>
      <w:r w:rsidRPr="005A0FB3" w:rsidR="003D7978">
        <w:rPr>
          <w:lang w:val="fr-FR" w:bidi="en-US"/>
        </w:rPr>
        <w:t>CEDH</w:t>
      </w:r>
      <w:r w:rsidRPr="005A0FB3" w:rsidR="003D7978">
        <w:rPr>
          <w:lang w:val="uk-UA" w:bidi="en-US"/>
        </w:rPr>
        <w:t xml:space="preserve"> 2000</w:t>
      </w:r>
      <w:r w:rsidRPr="005A0FB3" w:rsidR="003D7978">
        <w:rPr>
          <w:lang w:val="uk-UA" w:bidi="en-US"/>
        </w:rPr>
        <w:noBreakHyphen/>
      </w:r>
      <w:r w:rsidRPr="005A0FB3" w:rsidR="00087D68">
        <w:rPr>
          <w:lang w:val="fr-FR" w:bidi="en-US"/>
        </w:rPr>
        <w:t>XI</w:t>
      </w:r>
      <w:r w:rsidRPr="005A0FB3" w:rsidR="00087D68">
        <w:rPr>
          <w:lang w:val="uk-UA" w:bidi="en-US"/>
        </w:rPr>
        <w:t>)</w:t>
      </w:r>
      <w:r w:rsidRPr="005A0FB3" w:rsidR="00110ACD">
        <w:rPr>
          <w:lang w:val="uk-UA" w:bidi="en-US"/>
        </w:rPr>
        <w:t xml:space="preserve"> Суд вирішив</w:t>
      </w:r>
      <w:r w:rsidRPr="005A0FB3" w:rsidR="00087D68">
        <w:rPr>
          <w:lang w:val="uk-UA" w:bidi="en-US"/>
        </w:rPr>
        <w:t>,</w:t>
      </w:r>
      <w:r w:rsidRPr="005A0FB3" w:rsidR="00110ACD">
        <w:rPr>
          <w:lang w:val="uk-UA" w:bidi="en-US"/>
        </w:rPr>
        <w:t xml:space="preserve"> що права, на які заявниця посилалась на підставі статей</w:t>
      </w:r>
      <w:r w:rsidRPr="005A0FB3" w:rsidR="00087D68">
        <w:rPr>
          <w:lang w:val="uk-UA" w:bidi="en-US"/>
        </w:rPr>
        <w:t xml:space="preserve"> 2, 3, 5 </w:t>
      </w:r>
      <w:r w:rsidRPr="005A0FB3" w:rsidR="00110ACD">
        <w:rPr>
          <w:lang w:val="uk-UA" w:bidi="en-US"/>
        </w:rPr>
        <w:t>і</w:t>
      </w:r>
      <w:r w:rsidRPr="005A0FB3" w:rsidR="00087D68">
        <w:rPr>
          <w:lang w:val="uk-UA" w:bidi="en-US"/>
        </w:rPr>
        <w:t xml:space="preserve"> 8 </w:t>
      </w:r>
      <w:r w:rsidRPr="005A0FB3" w:rsidR="00110ACD">
        <w:rPr>
          <w:lang w:val="uk-UA" w:bidi="en-US"/>
        </w:rPr>
        <w:t>Конвенції, належать до особистих нематеріальних прав і тому вона, невістка і спадкоємиця померлого за законом, не може стверджувати від імені покійного зятя, що є потерпілою від порушення</w:t>
      </w:r>
      <w:r w:rsidRPr="005A0FB3" w:rsidR="00087D68">
        <w:rPr>
          <w:lang w:val="uk-UA" w:bidi="en-US"/>
        </w:rPr>
        <w:t>.</w:t>
      </w:r>
    </w:p>
    <w:p w:rsidRPr="005A0FB3" w:rsidR="00087D68" w:rsidP="005A0FB3" w:rsidRDefault="00C2736C">
      <w:pPr>
        <w:pStyle w:val="ECHRPara"/>
        <w:rPr>
          <w:lang w:val="uk-UA" w:bidi="en-US"/>
        </w:rPr>
      </w:pPr>
      <w:r w:rsidRPr="005A0FB3">
        <w:rPr>
          <w:lang w:val="fr-FR" w:bidi="en-US"/>
        </w:rPr>
        <w:fldChar w:fldCharType="begin"/>
      </w:r>
      <w:r w:rsidRPr="005A0FB3" w:rsidR="002E0674">
        <w:rPr>
          <w:lang w:val="uk-UA" w:bidi="en-US"/>
        </w:rPr>
        <w:instrText xml:space="preserve"> </w:instrText>
      </w:r>
      <w:r w:rsidRPr="005A0FB3" w:rsidR="002E0674">
        <w:rPr>
          <w:lang w:val="fr-FR" w:bidi="en-US"/>
        </w:rPr>
        <w:instrText>SEQ</w:instrText>
      </w:r>
      <w:r w:rsidRPr="005A0FB3" w:rsidR="002E0674">
        <w:rPr>
          <w:lang w:val="uk-UA" w:bidi="en-US"/>
        </w:rPr>
        <w:instrText xml:space="preserve"> </w:instrText>
      </w:r>
      <w:r w:rsidRPr="005A0FB3" w:rsidR="002E0674">
        <w:rPr>
          <w:lang w:val="fr-FR" w:bidi="en-US"/>
        </w:rPr>
        <w:instrText>level</w:instrText>
      </w:r>
      <w:r w:rsidRPr="005A0FB3" w:rsidR="002E0674">
        <w:rPr>
          <w:lang w:val="uk-UA" w:bidi="en-US"/>
        </w:rPr>
        <w:instrText>0 \*</w:instrText>
      </w:r>
      <w:r w:rsidRPr="005A0FB3" w:rsidR="002E0674">
        <w:rPr>
          <w:lang w:val="fr-FR" w:bidi="en-US"/>
        </w:rPr>
        <w:instrText>arabic</w:instrText>
      </w:r>
      <w:r w:rsidRPr="005A0FB3" w:rsidR="002E0674">
        <w:rPr>
          <w:lang w:val="uk-UA" w:bidi="en-US"/>
        </w:rPr>
        <w:instrText xml:space="preserve"> </w:instrText>
      </w:r>
      <w:r w:rsidRPr="005A0FB3">
        <w:rPr>
          <w:lang w:val="fr-FR" w:bidi="en-US"/>
        </w:rPr>
        <w:fldChar w:fldCharType="separate"/>
      </w:r>
      <w:r w:rsidRPr="005A0FB3" w:rsidR="005A0FB3">
        <w:rPr>
          <w:noProof/>
          <w:lang w:val="uk-UA" w:bidi="en-US"/>
        </w:rPr>
        <w:t>86</w:t>
      </w:r>
      <w:r w:rsidRPr="005A0FB3">
        <w:rPr>
          <w:lang w:val="fr-FR" w:bidi="en-US"/>
        </w:rPr>
        <w:fldChar w:fldCharType="end"/>
      </w:r>
      <w:r w:rsidRPr="005A0FB3" w:rsidR="002E0674">
        <w:rPr>
          <w:lang w:val="uk-UA" w:bidi="en-US"/>
        </w:rPr>
        <w:t>.</w:t>
      </w:r>
      <w:r w:rsidRPr="005A0FB3" w:rsidR="002E0674">
        <w:rPr>
          <w:lang w:val="fr-FR" w:bidi="en-US"/>
        </w:rPr>
        <w:t>  </w:t>
      </w:r>
      <w:r w:rsidRPr="005A0FB3" w:rsidR="00110ACD">
        <w:rPr>
          <w:lang w:val="uk-UA" w:bidi="en-US"/>
        </w:rPr>
        <w:t>Стосовно представництва вона нагадала, що представник має обов</w:t>
      </w:r>
      <w:r w:rsidRPr="005A0FB3" w:rsidR="005A0FB3">
        <w:rPr>
          <w:lang w:val="uk-UA" w:bidi="en-US"/>
        </w:rPr>
        <w:t>’</w:t>
      </w:r>
      <w:r w:rsidRPr="005A0FB3" w:rsidR="00110ACD">
        <w:rPr>
          <w:lang w:val="uk-UA" w:bidi="en-US"/>
        </w:rPr>
        <w:t>язково довести, що отримав точні і вичерпні вказівки від стверджуваного потерпілого</w:t>
      </w:r>
      <w:r w:rsidRPr="005A0FB3" w:rsidR="00087D68">
        <w:rPr>
          <w:lang w:val="uk-UA" w:bidi="en-US"/>
        </w:rPr>
        <w:t xml:space="preserve">; </w:t>
      </w:r>
      <w:r w:rsidRPr="005A0FB3" w:rsidR="00110ACD">
        <w:rPr>
          <w:lang w:val="uk-UA" w:bidi="en-US"/>
        </w:rPr>
        <w:t xml:space="preserve">проте цього не можна сказати відносно заявників, які не отримали жодних точних і вичерпних вказівок від </w:t>
      </w:r>
      <w:r w:rsidRPr="005A0FB3" w:rsidR="005326E7">
        <w:rPr>
          <w:lang w:val="uk-UA"/>
        </w:rPr>
        <w:t>Венсан</w:t>
      </w:r>
      <w:r w:rsidRPr="005A0FB3" w:rsidR="00110ACD">
        <w:rPr>
          <w:lang w:val="uk-UA"/>
        </w:rPr>
        <w:t>а</w:t>
      </w:r>
      <w:r w:rsidRPr="005A0FB3" w:rsidR="005326E7">
        <w:rPr>
          <w:lang w:val="uk-UA"/>
        </w:rPr>
        <w:t xml:space="preserve"> Ламбер</w:t>
      </w:r>
      <w:r w:rsidRPr="005A0FB3" w:rsidR="00110ACD">
        <w:rPr>
          <w:lang w:val="uk-UA"/>
        </w:rPr>
        <w:t>а</w:t>
      </w:r>
      <w:r w:rsidRPr="005A0FB3" w:rsidR="00087D68">
        <w:rPr>
          <w:lang w:val="uk-UA" w:bidi="en-US"/>
        </w:rPr>
        <w:t xml:space="preserve">, </w:t>
      </w:r>
      <w:r w:rsidRPr="005A0FB3" w:rsidR="00D94783">
        <w:rPr>
          <w:lang w:val="uk-UA" w:bidi="en-US"/>
        </w:rPr>
        <w:t>тоді як під час судового розгляду у Державній Раді на підставі свідчень</w:t>
      </w:r>
      <w:r w:rsidRPr="005A0FB3" w:rsidR="00A3416D">
        <w:rPr>
          <w:lang w:val="uk-UA" w:bidi="en-US"/>
        </w:rPr>
        <w:t xml:space="preserve">, наведених у національних судах, було </w:t>
      </w:r>
      <w:r w:rsidRPr="005A0FB3" w:rsidR="00D94783">
        <w:rPr>
          <w:lang w:val="uk-UA" w:bidi="en-US"/>
        </w:rPr>
        <w:t>доведено, що саме вона дізналась від чоловіка його бажання, побажання і зізнання</w:t>
      </w:r>
      <w:r w:rsidRPr="005A0FB3" w:rsidR="00087D68">
        <w:rPr>
          <w:lang w:val="uk-UA" w:bidi="en-US"/>
        </w:rPr>
        <w:t>.</w:t>
      </w:r>
    </w:p>
    <w:p w:rsidRPr="005A0FB3" w:rsidR="00E5030A" w:rsidP="005A0FB3" w:rsidRDefault="00C2736C">
      <w:pPr>
        <w:pStyle w:val="ECHRPara"/>
        <w:rPr>
          <w:lang w:val="uk-UA" w:bidi="en-US"/>
        </w:rPr>
      </w:pPr>
      <w:r w:rsidRPr="005A0FB3">
        <w:rPr>
          <w:lang w:val="fr-FR" w:bidi="en-US"/>
        </w:rPr>
        <w:fldChar w:fldCharType="begin"/>
      </w:r>
      <w:r w:rsidRPr="005A0FB3" w:rsidR="00E5030A">
        <w:rPr>
          <w:lang w:val="uk-UA" w:bidi="en-US"/>
        </w:rPr>
        <w:instrText xml:space="preserve"> </w:instrText>
      </w:r>
      <w:r w:rsidRPr="005A0FB3" w:rsidR="00E5030A">
        <w:rPr>
          <w:lang w:val="fr-FR" w:bidi="en-US"/>
        </w:rPr>
        <w:instrText>SEQ</w:instrText>
      </w:r>
      <w:r w:rsidRPr="005A0FB3" w:rsidR="00E5030A">
        <w:rPr>
          <w:lang w:val="uk-UA" w:bidi="en-US"/>
        </w:rPr>
        <w:instrText xml:space="preserve"> </w:instrText>
      </w:r>
      <w:r w:rsidRPr="005A0FB3" w:rsidR="00E5030A">
        <w:rPr>
          <w:lang w:val="fr-FR" w:bidi="en-US"/>
        </w:rPr>
        <w:instrText>level</w:instrText>
      </w:r>
      <w:r w:rsidRPr="005A0FB3" w:rsidR="00E5030A">
        <w:rPr>
          <w:lang w:val="uk-UA" w:bidi="en-US"/>
        </w:rPr>
        <w:instrText>0 \*</w:instrText>
      </w:r>
      <w:r w:rsidRPr="005A0FB3" w:rsidR="00E5030A">
        <w:rPr>
          <w:lang w:val="fr-FR" w:bidi="en-US"/>
        </w:rPr>
        <w:instrText>arabic</w:instrText>
      </w:r>
      <w:r w:rsidRPr="005A0FB3" w:rsidR="00E5030A">
        <w:rPr>
          <w:lang w:val="uk-UA" w:bidi="en-US"/>
        </w:rPr>
        <w:instrText xml:space="preserve"> </w:instrText>
      </w:r>
      <w:r w:rsidRPr="005A0FB3">
        <w:rPr>
          <w:lang w:val="fr-FR" w:bidi="en-US"/>
        </w:rPr>
        <w:fldChar w:fldCharType="separate"/>
      </w:r>
      <w:r w:rsidRPr="005A0FB3" w:rsidR="005A0FB3">
        <w:rPr>
          <w:noProof/>
          <w:lang w:val="uk-UA" w:bidi="en-US"/>
        </w:rPr>
        <w:t>87</w:t>
      </w:r>
      <w:r w:rsidRPr="005A0FB3">
        <w:rPr>
          <w:lang w:val="fr-FR" w:bidi="en-US"/>
        </w:rPr>
        <w:fldChar w:fldCharType="end"/>
      </w:r>
      <w:r w:rsidRPr="005A0FB3" w:rsidR="00E5030A">
        <w:rPr>
          <w:lang w:val="uk-UA" w:bidi="en-US"/>
        </w:rPr>
        <w:t>.</w:t>
      </w:r>
      <w:r w:rsidRPr="005A0FB3" w:rsidR="00E5030A">
        <w:rPr>
          <w:lang w:val="fr-FR" w:bidi="en-US"/>
        </w:rPr>
        <w:t>  </w:t>
      </w:r>
      <w:r w:rsidRPr="005A0FB3" w:rsidR="00A3416D">
        <w:rPr>
          <w:lang w:val="uk-UA" w:bidi="en-US"/>
        </w:rPr>
        <w:t>Ф</w:t>
      </w:r>
      <w:r w:rsidRPr="005A0FB3" w:rsidR="00201B3E">
        <w:rPr>
          <w:lang w:val="uk-UA" w:bidi="en-US"/>
        </w:rPr>
        <w:t>р</w:t>
      </w:r>
      <w:r w:rsidRPr="005A0FB3" w:rsidR="00A3416D">
        <w:rPr>
          <w:lang w:val="uk-UA" w:bidi="en-US"/>
        </w:rPr>
        <w:t xml:space="preserve">ансуа </w:t>
      </w:r>
      <w:r w:rsidRPr="005A0FB3" w:rsidR="005326E7">
        <w:rPr>
          <w:lang w:val="uk-UA"/>
        </w:rPr>
        <w:t>Ламбер</w:t>
      </w:r>
      <w:r w:rsidRPr="005A0FB3" w:rsidR="00E5030A">
        <w:rPr>
          <w:lang w:val="uk-UA" w:bidi="en-US"/>
        </w:rPr>
        <w:t xml:space="preserve"> </w:t>
      </w:r>
      <w:r w:rsidRPr="005A0FB3" w:rsidR="00A3416D">
        <w:rPr>
          <w:lang w:val="uk-UA" w:bidi="en-US"/>
        </w:rPr>
        <w:t>і Марі-Женев</w:t>
      </w:r>
      <w:r w:rsidRPr="005A0FB3" w:rsidR="005A0FB3">
        <w:rPr>
          <w:lang w:val="uk-UA" w:bidi="en-US"/>
        </w:rPr>
        <w:t>’</w:t>
      </w:r>
      <w:r w:rsidRPr="005A0FB3" w:rsidR="00A3416D">
        <w:rPr>
          <w:lang w:val="uk-UA" w:bidi="en-US"/>
        </w:rPr>
        <w:t>єв</w:t>
      </w:r>
      <w:r w:rsidRPr="005A0FB3" w:rsidR="00E5030A">
        <w:rPr>
          <w:lang w:val="uk-UA" w:bidi="en-US"/>
        </w:rPr>
        <w:t xml:space="preserve"> </w:t>
      </w:r>
      <w:r w:rsidRPr="005A0FB3" w:rsidR="005326E7">
        <w:rPr>
          <w:lang w:val="uk-UA"/>
        </w:rPr>
        <w:t>Ламбер</w:t>
      </w:r>
      <w:r w:rsidRPr="005A0FB3" w:rsidR="00E5030A">
        <w:rPr>
          <w:lang w:val="uk-UA" w:bidi="en-US"/>
        </w:rPr>
        <w:t xml:space="preserve">, </w:t>
      </w:r>
      <w:r w:rsidRPr="005A0FB3" w:rsidR="00A3416D">
        <w:rPr>
          <w:lang w:val="uk-UA" w:bidi="en-US"/>
        </w:rPr>
        <w:t>племінник і однокровна сестра</w:t>
      </w:r>
      <w:r w:rsidRPr="005A0FB3" w:rsidR="00E5030A">
        <w:rPr>
          <w:lang w:val="uk-UA" w:bidi="en-US"/>
        </w:rPr>
        <w:t xml:space="preserve"> </w:t>
      </w:r>
      <w:r w:rsidRPr="005A0FB3" w:rsidR="005326E7">
        <w:rPr>
          <w:lang w:val="uk-UA"/>
        </w:rPr>
        <w:t>Венсан</w:t>
      </w:r>
      <w:r w:rsidRPr="005A0FB3" w:rsidR="00A3416D">
        <w:rPr>
          <w:lang w:val="uk-UA"/>
        </w:rPr>
        <w:t>а</w:t>
      </w:r>
      <w:r w:rsidRPr="005A0FB3" w:rsidR="005326E7">
        <w:rPr>
          <w:lang w:val="uk-UA"/>
        </w:rPr>
        <w:t xml:space="preserve"> Ламбер</w:t>
      </w:r>
      <w:r w:rsidRPr="005A0FB3" w:rsidR="00A3416D">
        <w:rPr>
          <w:lang w:val="uk-UA"/>
        </w:rPr>
        <w:t>а</w:t>
      </w:r>
      <w:r w:rsidRPr="005A0FB3" w:rsidR="00E5030A">
        <w:rPr>
          <w:lang w:val="uk-UA" w:bidi="en-US"/>
        </w:rPr>
        <w:t xml:space="preserve">, </w:t>
      </w:r>
      <w:r w:rsidRPr="005A0FB3" w:rsidR="00A3416D">
        <w:rPr>
          <w:lang w:val="uk-UA" w:bidi="en-US"/>
        </w:rPr>
        <w:t xml:space="preserve">вважають, що заявники не мають повноважень діяти від імені </w:t>
      </w:r>
      <w:r w:rsidRPr="005A0FB3" w:rsidR="00A3416D">
        <w:rPr>
          <w:lang w:val="uk-UA"/>
        </w:rPr>
        <w:t>Венсана Ламбера</w:t>
      </w:r>
      <w:r w:rsidRPr="005A0FB3" w:rsidR="00E5030A">
        <w:rPr>
          <w:lang w:val="uk-UA" w:bidi="en-US"/>
        </w:rPr>
        <w:t>.</w:t>
      </w:r>
      <w:r w:rsidRPr="005A0FB3" w:rsidR="006D7678">
        <w:rPr>
          <w:lang w:val="uk-UA" w:bidi="en-US"/>
        </w:rPr>
        <w:t xml:space="preserve"> </w:t>
      </w:r>
      <w:r w:rsidRPr="005A0FB3" w:rsidR="006552DF">
        <w:rPr>
          <w:lang w:val="uk-UA" w:bidi="en-US"/>
        </w:rPr>
        <w:t xml:space="preserve">По-перше, вони доводять, що стверджувані заявниками порушення статей </w:t>
      </w:r>
      <w:r w:rsidRPr="005A0FB3" w:rsidR="00E5030A">
        <w:rPr>
          <w:lang w:val="uk-UA" w:bidi="en-US"/>
        </w:rPr>
        <w:t xml:space="preserve">2, 3 </w:t>
      </w:r>
      <w:r w:rsidRPr="005A0FB3" w:rsidR="006552DF">
        <w:rPr>
          <w:lang w:val="uk-UA" w:bidi="en-US"/>
        </w:rPr>
        <w:t>і</w:t>
      </w:r>
      <w:r w:rsidRPr="005A0FB3" w:rsidR="00E5030A">
        <w:rPr>
          <w:lang w:val="uk-UA" w:bidi="en-US"/>
        </w:rPr>
        <w:t xml:space="preserve"> 8 </w:t>
      </w:r>
      <w:r w:rsidRPr="005A0FB3" w:rsidR="006552DF">
        <w:rPr>
          <w:lang w:val="uk-UA" w:bidi="en-US"/>
        </w:rPr>
        <w:t xml:space="preserve">Конвенції належать до особистих нематеріальних прав, які вони не можуть захищати від його імені, і, по-друге, тому що вони </w:t>
      </w:r>
      <w:r w:rsidRPr="005A0FB3" w:rsidR="00201B3E">
        <w:rPr>
          <w:lang w:val="uk-UA" w:bidi="en-US"/>
        </w:rPr>
        <w:t xml:space="preserve">не мають права бути законними представниками </w:t>
      </w:r>
      <w:r w:rsidRPr="005A0FB3" w:rsidR="005326E7">
        <w:rPr>
          <w:lang w:val="uk-UA"/>
        </w:rPr>
        <w:t>Венсан</w:t>
      </w:r>
      <w:r w:rsidRPr="005A0FB3" w:rsidR="00201B3E">
        <w:rPr>
          <w:lang w:val="uk-UA"/>
        </w:rPr>
        <w:t>а</w:t>
      </w:r>
      <w:r w:rsidRPr="005A0FB3" w:rsidR="005326E7">
        <w:rPr>
          <w:lang w:val="uk-UA"/>
        </w:rPr>
        <w:t xml:space="preserve"> Ламбер</w:t>
      </w:r>
      <w:r w:rsidRPr="005A0FB3" w:rsidR="00201B3E">
        <w:rPr>
          <w:lang w:val="uk-UA"/>
        </w:rPr>
        <w:t>а</w:t>
      </w:r>
      <w:r w:rsidRPr="005A0FB3" w:rsidR="00E5030A">
        <w:rPr>
          <w:lang w:val="uk-UA" w:bidi="en-US"/>
        </w:rPr>
        <w:t xml:space="preserve">, </w:t>
      </w:r>
      <w:r w:rsidRPr="005A0FB3" w:rsidR="00201B3E">
        <w:rPr>
          <w:lang w:val="uk-UA" w:bidi="en-US"/>
        </w:rPr>
        <w:t>повнолітньої особи</w:t>
      </w:r>
      <w:r w:rsidRPr="005A0FB3" w:rsidR="00E5030A">
        <w:rPr>
          <w:lang w:val="uk-UA" w:bidi="en-US"/>
        </w:rPr>
        <w:t xml:space="preserve"> 1976 </w:t>
      </w:r>
      <w:r w:rsidRPr="005A0FB3" w:rsidR="00201B3E">
        <w:rPr>
          <w:lang w:val="uk-UA" w:bidi="en-US"/>
        </w:rPr>
        <w:t>року народження</w:t>
      </w:r>
      <w:r w:rsidRPr="005A0FB3" w:rsidR="00E5030A">
        <w:rPr>
          <w:lang w:val="uk-UA" w:bidi="en-US"/>
        </w:rPr>
        <w:t xml:space="preserve">, </w:t>
      </w:r>
      <w:r w:rsidRPr="005A0FB3" w:rsidR="00201B3E">
        <w:rPr>
          <w:lang w:val="uk-UA" w:bidi="en-US"/>
        </w:rPr>
        <w:t>і, по-третє, їхня скарга</w:t>
      </w:r>
      <w:r w:rsidRPr="005A0FB3" w:rsidR="00290D4D">
        <w:rPr>
          <w:lang w:val="uk-UA" w:bidi="en-US"/>
        </w:rPr>
        <w:t xml:space="preserve"> суперечить свободі совісті оста</w:t>
      </w:r>
      <w:r w:rsidRPr="005A0FB3" w:rsidR="00201B3E">
        <w:rPr>
          <w:lang w:val="uk-UA" w:bidi="en-US"/>
        </w:rPr>
        <w:t>ннього, його праву на власне життя і втручається у його приватне життя</w:t>
      </w:r>
      <w:r w:rsidRPr="005A0FB3" w:rsidR="00756FD8">
        <w:rPr>
          <w:lang w:val="uk-UA" w:bidi="en-US"/>
        </w:rPr>
        <w:t xml:space="preserve">. </w:t>
      </w:r>
      <w:r w:rsidRPr="005A0FB3" w:rsidR="00201B3E">
        <w:rPr>
          <w:lang w:val="uk-UA" w:bidi="en-US"/>
        </w:rPr>
        <w:t xml:space="preserve">Франсуа </w:t>
      </w:r>
      <w:r w:rsidRPr="005A0FB3" w:rsidR="00201B3E">
        <w:rPr>
          <w:lang w:val="uk-UA"/>
        </w:rPr>
        <w:t>Ламбер</w:t>
      </w:r>
      <w:r w:rsidRPr="005A0FB3" w:rsidR="00201B3E">
        <w:rPr>
          <w:lang w:val="uk-UA" w:bidi="en-US"/>
        </w:rPr>
        <w:t xml:space="preserve"> і Марі-Женев</w:t>
      </w:r>
      <w:r w:rsidRPr="005A0FB3" w:rsidR="005A0FB3">
        <w:rPr>
          <w:lang w:val="uk-UA" w:bidi="en-US"/>
        </w:rPr>
        <w:t>’</w:t>
      </w:r>
      <w:r w:rsidRPr="005A0FB3" w:rsidR="00201B3E">
        <w:rPr>
          <w:lang w:val="uk-UA" w:bidi="en-US"/>
        </w:rPr>
        <w:t xml:space="preserve">єв </w:t>
      </w:r>
      <w:r w:rsidRPr="005A0FB3" w:rsidR="005326E7">
        <w:rPr>
          <w:lang w:val="uk-UA"/>
        </w:rPr>
        <w:t>Ламбер</w:t>
      </w:r>
      <w:r w:rsidRPr="005A0FB3" w:rsidR="00201B3E">
        <w:rPr>
          <w:lang w:val="uk-UA"/>
        </w:rPr>
        <w:t xml:space="preserve"> нагадують, що коли Суд у виняткови</w:t>
      </w:r>
      <w:r w:rsidRPr="005A0FB3" w:rsidR="00D2270A">
        <w:rPr>
          <w:lang w:val="uk-UA"/>
        </w:rPr>
        <w:t>х</w:t>
      </w:r>
      <w:r w:rsidRPr="005A0FB3" w:rsidR="00201B3E">
        <w:rPr>
          <w:lang w:val="uk-UA"/>
        </w:rPr>
        <w:t xml:space="preserve"> випадках дозволяв родичам діяти замість потерпілого </w:t>
      </w:r>
      <w:r w:rsidRPr="005A0FB3" w:rsidR="00D2270A">
        <w:rPr>
          <w:lang w:val="uk-UA"/>
        </w:rPr>
        <w:t xml:space="preserve">і скаржитись за статтею </w:t>
      </w:r>
      <w:r w:rsidRPr="005A0FB3" w:rsidR="00E5030A">
        <w:rPr>
          <w:lang w:val="uk-UA" w:bidi="en-US"/>
        </w:rPr>
        <w:t xml:space="preserve">3 </w:t>
      </w:r>
      <w:r w:rsidRPr="005A0FB3" w:rsidR="00D2270A">
        <w:rPr>
          <w:lang w:val="uk-UA" w:bidi="en-US"/>
        </w:rPr>
        <w:t>Конвенції</w:t>
      </w:r>
      <w:r w:rsidRPr="005A0FB3" w:rsidR="00E5030A">
        <w:rPr>
          <w:lang w:val="uk-UA" w:bidi="en-US"/>
        </w:rPr>
        <w:t>,</w:t>
      </w:r>
      <w:r w:rsidRPr="005A0FB3" w:rsidR="00D2270A">
        <w:rPr>
          <w:lang w:val="uk-UA" w:bidi="en-US"/>
        </w:rPr>
        <w:t xml:space="preserve"> то це траплялось лише у випадку зникнення або смерті потерпілого, а також за наявності особливих обставин, тоді як у даній справі ці умови відсутні, і тому скаргу має бути визнано неприйнятною</w:t>
      </w:r>
      <w:r w:rsidRPr="005A0FB3" w:rsidR="00E5030A">
        <w:rPr>
          <w:lang w:val="uk-UA" w:bidi="en-US"/>
        </w:rPr>
        <w:t xml:space="preserve">. </w:t>
      </w:r>
      <w:r w:rsidRPr="005A0FB3" w:rsidR="00D2270A">
        <w:rPr>
          <w:lang w:val="uk-UA" w:bidi="en-US"/>
        </w:rPr>
        <w:t xml:space="preserve">Вони нагадують, що Суд вже підтверджував таку неприйнятність у подібних до даної справах, що стосувались кінця життя </w:t>
      </w:r>
      <w:r w:rsidRPr="005A0FB3" w:rsidR="00E5030A">
        <w:rPr>
          <w:lang w:val="uk-UA" w:bidi="en-US"/>
        </w:rPr>
        <w:t>(</w:t>
      </w:r>
      <w:r w:rsidRPr="005A0FB3" w:rsidR="00E5030A">
        <w:rPr>
          <w:i/>
          <w:lang w:val="fr-FR" w:bidi="en-US"/>
        </w:rPr>
        <w:t>Sanles</w:t>
      </w:r>
      <w:r w:rsidRPr="005A0FB3" w:rsidR="00E5030A">
        <w:rPr>
          <w:i/>
          <w:lang w:val="uk-UA" w:bidi="en-US"/>
        </w:rPr>
        <w:t xml:space="preserve"> </w:t>
      </w:r>
      <w:r w:rsidRPr="005A0FB3" w:rsidR="00E5030A">
        <w:rPr>
          <w:i/>
          <w:lang w:val="fr-FR" w:bidi="en-US"/>
        </w:rPr>
        <w:t>Sanle</w:t>
      </w:r>
      <w:r w:rsidRPr="005A0FB3" w:rsidR="00E5030A">
        <w:rPr>
          <w:lang w:val="fr-FR" w:bidi="en-US"/>
        </w:rPr>
        <w:t>s</w:t>
      </w:r>
      <w:r w:rsidRPr="005A0FB3" w:rsidR="00E5030A">
        <w:rPr>
          <w:lang w:val="uk-UA" w:bidi="en-US"/>
        </w:rPr>
        <w:t xml:space="preserve">, </w:t>
      </w:r>
      <w:r w:rsidRPr="005A0FB3" w:rsidR="00D2270A">
        <w:rPr>
          <w:lang w:val="uk-UA" w:bidi="en-US"/>
        </w:rPr>
        <w:t>цитоване рішення</w:t>
      </w:r>
      <w:r w:rsidRPr="005A0FB3" w:rsidR="00E5030A">
        <w:rPr>
          <w:lang w:val="uk-UA" w:bidi="en-US"/>
        </w:rPr>
        <w:t xml:space="preserve">, </w:t>
      </w:r>
      <w:r w:rsidRPr="005A0FB3" w:rsidR="00D2270A">
        <w:rPr>
          <w:lang w:val="uk-UA" w:bidi="en-US"/>
        </w:rPr>
        <w:t>і</w:t>
      </w:r>
      <w:r w:rsidRPr="005A0FB3" w:rsidR="00E5030A">
        <w:rPr>
          <w:lang w:val="uk-UA" w:bidi="en-US"/>
        </w:rPr>
        <w:t xml:space="preserve"> </w:t>
      </w:r>
      <w:r w:rsidRPr="005A0FB3" w:rsidR="00E5030A">
        <w:rPr>
          <w:i/>
          <w:lang w:val="fr-FR" w:bidi="en-US"/>
        </w:rPr>
        <w:t>Ada</w:t>
      </w:r>
      <w:r w:rsidRPr="005A0FB3" w:rsidR="00E5030A">
        <w:rPr>
          <w:i/>
          <w:lang w:val="uk-UA" w:bidi="en-US"/>
        </w:rPr>
        <w:t xml:space="preserve"> </w:t>
      </w:r>
      <w:r w:rsidRPr="005A0FB3" w:rsidR="00E5030A">
        <w:rPr>
          <w:i/>
          <w:lang w:val="fr-FR" w:bidi="en-US"/>
        </w:rPr>
        <w:t>Rossi</w:t>
      </w:r>
      <w:r w:rsidRPr="005A0FB3" w:rsidR="00E5030A">
        <w:rPr>
          <w:i/>
          <w:lang w:val="uk-UA" w:bidi="en-US"/>
        </w:rPr>
        <w:t xml:space="preserve"> </w:t>
      </w:r>
      <w:r w:rsidRPr="005A0FB3" w:rsidR="00D2270A">
        <w:rPr>
          <w:i/>
          <w:lang w:val="uk-UA" w:bidi="en-US"/>
        </w:rPr>
        <w:t>і Інші проти Італії</w:t>
      </w:r>
      <w:r w:rsidRPr="005A0FB3" w:rsidR="00E5030A">
        <w:rPr>
          <w:lang w:val="uk-UA" w:bidi="en-US"/>
        </w:rPr>
        <w:t xml:space="preserve"> (</w:t>
      </w:r>
      <w:r w:rsidRPr="005A0FB3" w:rsidR="00E5030A">
        <w:rPr>
          <w:lang w:val="fr-FR" w:bidi="en-US"/>
        </w:rPr>
        <w:t>d</w:t>
      </w:r>
      <w:r w:rsidRPr="005A0FB3" w:rsidR="00E5030A">
        <w:rPr>
          <w:lang w:val="uk-UA" w:bidi="en-US"/>
        </w:rPr>
        <w:t>é</w:t>
      </w:r>
      <w:r w:rsidRPr="005A0FB3" w:rsidR="00E5030A">
        <w:rPr>
          <w:lang w:val="fr-FR" w:bidi="en-US"/>
        </w:rPr>
        <w:t>c</w:t>
      </w:r>
      <w:r w:rsidRPr="005A0FB3" w:rsidR="00E5030A">
        <w:rPr>
          <w:lang w:val="uk-UA" w:bidi="en-US"/>
        </w:rPr>
        <w:t xml:space="preserve">.), </w:t>
      </w:r>
      <w:r w:rsidRPr="005A0FB3" w:rsidR="00D2270A">
        <w:rPr>
          <w:lang w:val="uk-UA" w:bidi="en-US"/>
        </w:rPr>
        <w:t>№</w:t>
      </w:r>
      <w:r w:rsidRPr="005A0FB3" w:rsidR="009E0526">
        <w:rPr>
          <w:lang w:val="fr-FR" w:bidi="en-US"/>
        </w:rPr>
        <w:t> </w:t>
      </w:r>
      <w:r w:rsidRPr="005A0FB3" w:rsidR="00E5030A">
        <w:rPr>
          <w:lang w:val="uk-UA" w:bidi="en-US"/>
        </w:rPr>
        <w:t xml:space="preserve">55185/08, 16 </w:t>
      </w:r>
      <w:r w:rsidRPr="005A0FB3" w:rsidR="00D2270A">
        <w:rPr>
          <w:lang w:val="uk-UA" w:bidi="en-US"/>
        </w:rPr>
        <w:t>грудня</w:t>
      </w:r>
      <w:r w:rsidRPr="005A0FB3" w:rsidR="00E5030A">
        <w:rPr>
          <w:lang w:val="uk-UA" w:bidi="en-US"/>
        </w:rPr>
        <w:t xml:space="preserve"> 2008</w:t>
      </w:r>
      <w:r w:rsidRPr="005A0FB3" w:rsidR="00D2270A">
        <w:rPr>
          <w:lang w:val="uk-UA" w:bidi="en-US"/>
        </w:rPr>
        <w:t xml:space="preserve"> року</w:t>
      </w:r>
      <w:r w:rsidRPr="005A0FB3" w:rsidR="00E5030A">
        <w:rPr>
          <w:lang w:val="uk-UA" w:bidi="en-US"/>
        </w:rPr>
        <w:t>).</w:t>
      </w:r>
    </w:p>
    <w:p w:rsidRPr="005A0FB3" w:rsidR="00E5030A" w:rsidP="005A0FB3" w:rsidRDefault="00C2736C">
      <w:pPr>
        <w:pStyle w:val="ECHRPara"/>
        <w:rPr>
          <w:lang w:val="uk-UA" w:bidi="en-US"/>
        </w:rPr>
      </w:pPr>
      <w:r w:rsidRPr="005A0FB3">
        <w:rPr>
          <w:lang w:val="fr-FR" w:bidi="en-US"/>
        </w:rPr>
        <w:fldChar w:fldCharType="begin"/>
      </w:r>
      <w:r w:rsidRPr="005A0FB3" w:rsidR="00511B94">
        <w:rPr>
          <w:lang w:val="uk-UA" w:bidi="en-US"/>
        </w:rPr>
        <w:instrText xml:space="preserve"> </w:instrText>
      </w:r>
      <w:r w:rsidRPr="005A0FB3" w:rsidR="00511B94">
        <w:rPr>
          <w:lang w:val="fr-FR" w:bidi="en-US"/>
        </w:rPr>
        <w:instrText>SEQ</w:instrText>
      </w:r>
      <w:r w:rsidRPr="005A0FB3" w:rsidR="00511B94">
        <w:rPr>
          <w:lang w:val="uk-UA" w:bidi="en-US"/>
        </w:rPr>
        <w:instrText xml:space="preserve"> </w:instrText>
      </w:r>
      <w:r w:rsidRPr="005A0FB3" w:rsidR="00511B94">
        <w:rPr>
          <w:lang w:val="fr-FR" w:bidi="en-US"/>
        </w:rPr>
        <w:instrText>level</w:instrText>
      </w:r>
      <w:r w:rsidRPr="005A0FB3" w:rsidR="00511B94">
        <w:rPr>
          <w:lang w:val="uk-UA" w:bidi="en-US"/>
        </w:rPr>
        <w:instrText>0 \*</w:instrText>
      </w:r>
      <w:r w:rsidRPr="005A0FB3" w:rsidR="00511B94">
        <w:rPr>
          <w:lang w:val="fr-FR" w:bidi="en-US"/>
        </w:rPr>
        <w:instrText>arabic</w:instrText>
      </w:r>
      <w:r w:rsidRPr="005A0FB3" w:rsidR="00511B94">
        <w:rPr>
          <w:lang w:val="uk-UA" w:bidi="en-US"/>
        </w:rPr>
        <w:instrText xml:space="preserve"> </w:instrText>
      </w:r>
      <w:r w:rsidRPr="005A0FB3">
        <w:rPr>
          <w:lang w:val="fr-FR" w:bidi="en-US"/>
        </w:rPr>
        <w:fldChar w:fldCharType="separate"/>
      </w:r>
      <w:r w:rsidRPr="005A0FB3" w:rsidR="005A0FB3">
        <w:rPr>
          <w:noProof/>
          <w:lang w:val="uk-UA" w:bidi="en-US"/>
        </w:rPr>
        <w:t>88</w:t>
      </w:r>
      <w:r w:rsidRPr="005A0FB3">
        <w:rPr>
          <w:lang w:val="fr-FR" w:bidi="en-US"/>
        </w:rPr>
        <w:fldChar w:fldCharType="end"/>
      </w:r>
      <w:r w:rsidRPr="005A0FB3" w:rsidR="00511B94">
        <w:rPr>
          <w:lang w:val="uk-UA" w:bidi="en-US"/>
        </w:rPr>
        <w:t>.</w:t>
      </w:r>
      <w:r w:rsidRPr="005A0FB3" w:rsidR="00511B94">
        <w:rPr>
          <w:lang w:val="fr-FR" w:bidi="en-US"/>
        </w:rPr>
        <w:t>  </w:t>
      </w:r>
      <w:r w:rsidRPr="005A0FB3" w:rsidR="00D2270A">
        <w:rPr>
          <w:lang w:val="uk-UA" w:bidi="en-US"/>
        </w:rPr>
        <w:t>Зре</w:t>
      </w:r>
      <w:r w:rsidRPr="005A0FB3" w:rsidR="002964FF">
        <w:rPr>
          <w:lang w:val="uk-UA" w:bidi="en-US"/>
        </w:rPr>
        <w:t>штою вони вважають, що насправд</w:t>
      </w:r>
      <w:r w:rsidRPr="005A0FB3" w:rsidR="00D2270A">
        <w:rPr>
          <w:lang w:val="uk-UA" w:bidi="en-US"/>
        </w:rPr>
        <w:t xml:space="preserve">і заявники </w:t>
      </w:r>
      <w:r w:rsidRPr="005A0FB3" w:rsidR="0028321F">
        <w:rPr>
          <w:lang w:val="uk-UA" w:bidi="en-US"/>
        </w:rPr>
        <w:t>«</w:t>
      </w:r>
      <w:r w:rsidRPr="005A0FB3" w:rsidR="00D2270A">
        <w:rPr>
          <w:lang w:val="uk-UA" w:bidi="en-US"/>
        </w:rPr>
        <w:t>незаконно</w:t>
      </w:r>
      <w:r w:rsidRPr="005A0FB3" w:rsidR="00E5030A">
        <w:rPr>
          <w:lang w:val="uk-UA" w:bidi="en-US"/>
        </w:rPr>
        <w:t xml:space="preserve">» </w:t>
      </w:r>
      <w:r w:rsidRPr="005A0FB3" w:rsidR="00D2270A">
        <w:rPr>
          <w:lang w:val="uk-UA" w:bidi="en-US"/>
        </w:rPr>
        <w:t xml:space="preserve">оскаржують рішення Державної Ради, оскільки позиція, котру вони відстоюють, суперечить переконанням </w:t>
      </w:r>
      <w:r w:rsidRPr="005A0FB3" w:rsidR="005326E7">
        <w:rPr>
          <w:lang w:val="uk-UA"/>
        </w:rPr>
        <w:t>Венсан</w:t>
      </w:r>
      <w:r w:rsidRPr="005A0FB3" w:rsidR="00D2270A">
        <w:rPr>
          <w:lang w:val="uk-UA"/>
        </w:rPr>
        <w:t>а</w:t>
      </w:r>
      <w:r w:rsidRPr="005A0FB3" w:rsidR="005326E7">
        <w:rPr>
          <w:lang w:val="uk-UA"/>
        </w:rPr>
        <w:t xml:space="preserve"> Ламбер</w:t>
      </w:r>
      <w:r w:rsidRPr="005A0FB3" w:rsidR="00D2270A">
        <w:rPr>
          <w:lang w:val="uk-UA"/>
        </w:rPr>
        <w:t>а, і що як медики, так і судді врахували його бажання, висловлене дружині, з якою його поєднували дуже міцні зв</w:t>
      </w:r>
      <w:r w:rsidRPr="005A0FB3" w:rsidR="005A0FB3">
        <w:rPr>
          <w:lang w:val="uk-UA"/>
        </w:rPr>
        <w:t>’</w:t>
      </w:r>
      <w:r w:rsidRPr="005A0FB3" w:rsidR="00D2270A">
        <w:rPr>
          <w:lang w:val="uk-UA"/>
        </w:rPr>
        <w:t>язки</w:t>
      </w:r>
      <w:r w:rsidRPr="005A0FB3" w:rsidR="00E5030A">
        <w:rPr>
          <w:lang w:val="uk-UA" w:bidi="en-US"/>
        </w:rPr>
        <w:t>,</w:t>
      </w:r>
      <w:r w:rsidRPr="005A0FB3" w:rsidR="00D2270A">
        <w:rPr>
          <w:lang w:val="uk-UA" w:bidi="en-US"/>
        </w:rPr>
        <w:t xml:space="preserve"> і що це бажання було усвідомленим, оскільки він мав професійний медичний досвід</w:t>
      </w:r>
      <w:r w:rsidRPr="005A0FB3" w:rsidR="00E5030A">
        <w:rPr>
          <w:lang w:val="uk-UA" w:bidi="en-US"/>
        </w:rPr>
        <w:t>.</w:t>
      </w:r>
    </w:p>
    <w:p w:rsidRPr="005A0FB3" w:rsidR="006D7678" w:rsidP="005A0FB3" w:rsidRDefault="00087D68">
      <w:pPr>
        <w:pStyle w:val="ECHRHeading3"/>
        <w:rPr>
          <w:lang w:val="uk-UA" w:bidi="en-US"/>
        </w:rPr>
      </w:pPr>
      <w:r w:rsidRPr="005A0FB3">
        <w:rPr>
          <w:lang w:val="uk-UA" w:bidi="en-US"/>
        </w:rPr>
        <w:t>2.</w:t>
      </w:r>
      <w:r w:rsidRPr="005A0FB3" w:rsidR="00B45C28">
        <w:rPr>
          <w:lang w:val="fr-FR" w:bidi="en-US"/>
        </w:rPr>
        <w:t> </w:t>
      </w:r>
      <w:r w:rsidRPr="005A0FB3" w:rsidR="00EC101A">
        <w:rPr>
          <w:lang w:val="fr-FR" w:bidi="en-US"/>
        </w:rPr>
        <w:t> </w:t>
      </w:r>
      <w:r w:rsidRPr="005A0FB3" w:rsidR="0089039D">
        <w:rPr>
          <w:lang w:val="uk-UA"/>
        </w:rPr>
        <w:t>Оцінка Суду</w:t>
      </w:r>
    </w:p>
    <w:p w:rsidRPr="005A0FB3" w:rsidR="00194C00" w:rsidP="005A0FB3" w:rsidRDefault="00194C00">
      <w:pPr>
        <w:pStyle w:val="ECHRHeading4"/>
        <w:rPr>
          <w:lang w:val="uk-UA" w:bidi="en-US"/>
        </w:rPr>
      </w:pPr>
      <w:r w:rsidRPr="005A0FB3">
        <w:rPr>
          <w:lang w:val="fr-FR" w:bidi="en-US"/>
        </w:rPr>
        <w:t>a</w:t>
      </w:r>
      <w:r w:rsidRPr="005A0FB3">
        <w:rPr>
          <w:lang w:val="uk-UA" w:bidi="en-US"/>
        </w:rPr>
        <w:t>)</w:t>
      </w:r>
      <w:r w:rsidRPr="005A0FB3" w:rsidR="00B45C28">
        <w:rPr>
          <w:lang w:val="fr-FR" w:bidi="en-US"/>
        </w:rPr>
        <w:t> </w:t>
      </w:r>
      <w:r w:rsidRPr="005A0FB3" w:rsidR="00EC101A">
        <w:rPr>
          <w:lang w:val="fr-FR" w:bidi="en-US"/>
        </w:rPr>
        <w:t> </w:t>
      </w:r>
      <w:r w:rsidRPr="005A0FB3" w:rsidR="00CF4974">
        <w:rPr>
          <w:lang w:val="uk-UA" w:bidi="en-US"/>
        </w:rPr>
        <w:t>Нагадування принципів</w:t>
      </w:r>
    </w:p>
    <w:p w:rsidRPr="005A0FB3" w:rsidR="005137DA" w:rsidP="005A0FB3" w:rsidRDefault="00C2736C">
      <w:pPr>
        <w:pStyle w:val="ECHRPara"/>
        <w:rPr>
          <w:lang w:val="fr-FR" w:bidi="en-US"/>
        </w:rPr>
      </w:pPr>
      <w:r w:rsidRPr="005A0FB3">
        <w:rPr>
          <w:lang w:val="fr-FR" w:bidi="en-US"/>
        </w:rPr>
        <w:fldChar w:fldCharType="begin"/>
      </w:r>
      <w:r w:rsidRPr="005A0FB3" w:rsidR="00E5030A">
        <w:rPr>
          <w:lang w:val="uk-UA" w:bidi="en-US"/>
        </w:rPr>
        <w:instrText xml:space="preserve"> </w:instrText>
      </w:r>
      <w:r w:rsidRPr="005A0FB3" w:rsidR="00E5030A">
        <w:rPr>
          <w:lang w:val="fr-FR" w:bidi="en-US"/>
        </w:rPr>
        <w:instrText>SEQ</w:instrText>
      </w:r>
      <w:r w:rsidRPr="005A0FB3" w:rsidR="00E5030A">
        <w:rPr>
          <w:lang w:val="uk-UA" w:bidi="en-US"/>
        </w:rPr>
        <w:instrText xml:space="preserve"> </w:instrText>
      </w:r>
      <w:r w:rsidRPr="005A0FB3" w:rsidR="00E5030A">
        <w:rPr>
          <w:lang w:val="fr-FR" w:bidi="en-US"/>
        </w:rPr>
        <w:instrText>level</w:instrText>
      </w:r>
      <w:r w:rsidRPr="005A0FB3" w:rsidR="00E5030A">
        <w:rPr>
          <w:lang w:val="uk-UA" w:bidi="en-US"/>
        </w:rPr>
        <w:instrText>0 \*</w:instrText>
      </w:r>
      <w:r w:rsidRPr="005A0FB3" w:rsidR="00E5030A">
        <w:rPr>
          <w:lang w:val="fr-FR" w:bidi="en-US"/>
        </w:rPr>
        <w:instrText>arabic</w:instrText>
      </w:r>
      <w:r w:rsidRPr="005A0FB3" w:rsidR="00E5030A">
        <w:rPr>
          <w:lang w:val="uk-UA" w:bidi="en-US"/>
        </w:rPr>
        <w:instrText xml:space="preserve"> </w:instrText>
      </w:r>
      <w:r w:rsidRPr="005A0FB3">
        <w:rPr>
          <w:lang w:val="fr-FR" w:bidi="en-US"/>
        </w:rPr>
        <w:fldChar w:fldCharType="separate"/>
      </w:r>
      <w:r w:rsidRPr="005A0FB3" w:rsidR="005A0FB3">
        <w:rPr>
          <w:noProof/>
          <w:lang w:val="uk-UA" w:bidi="en-US"/>
        </w:rPr>
        <w:t>89</w:t>
      </w:r>
      <w:r w:rsidRPr="005A0FB3">
        <w:rPr>
          <w:lang w:val="fr-FR" w:bidi="en-US"/>
        </w:rPr>
        <w:fldChar w:fldCharType="end"/>
      </w:r>
      <w:r w:rsidRPr="005A0FB3" w:rsidR="00E5030A">
        <w:rPr>
          <w:lang w:val="uk-UA" w:bidi="en-US"/>
        </w:rPr>
        <w:t>.</w:t>
      </w:r>
      <w:r w:rsidRPr="005A0FB3" w:rsidR="00E5030A">
        <w:rPr>
          <w:lang w:val="fr-FR" w:bidi="en-US"/>
        </w:rPr>
        <w:t> </w:t>
      </w:r>
      <w:r w:rsidRPr="005A0FB3" w:rsidR="00B45C28">
        <w:rPr>
          <w:lang w:val="fr-FR" w:bidi="en-US"/>
        </w:rPr>
        <w:t> </w:t>
      </w:r>
      <w:r w:rsidRPr="005A0FB3" w:rsidR="00CF4974">
        <w:rPr>
          <w:lang w:val="uk-UA" w:bidi="en-US"/>
        </w:rPr>
        <w:t>Суд нещодавно нагадав у справах</w:t>
      </w:r>
      <w:r w:rsidRPr="005A0FB3" w:rsidR="0034514E">
        <w:rPr>
          <w:lang w:val="fr-FR" w:bidi="en-US"/>
        </w:rPr>
        <w:t xml:space="preserve"> </w:t>
      </w:r>
      <w:r w:rsidRPr="005A0FB3" w:rsidR="0034514E">
        <w:rPr>
          <w:i/>
          <w:snapToGrid w:val="0"/>
          <w:lang w:val="fr-FR"/>
        </w:rPr>
        <w:t xml:space="preserve">Nencheva </w:t>
      </w:r>
      <w:r w:rsidRPr="005A0FB3" w:rsidR="00CF4974">
        <w:rPr>
          <w:i/>
          <w:snapToGrid w:val="0"/>
          <w:lang w:val="uk-UA"/>
        </w:rPr>
        <w:t>і Інші проти Болгарії</w:t>
      </w:r>
      <w:r w:rsidRPr="005A0FB3" w:rsidR="0034514E">
        <w:rPr>
          <w:snapToGrid w:val="0"/>
          <w:lang w:val="fr-FR"/>
        </w:rPr>
        <w:t xml:space="preserve"> (</w:t>
      </w:r>
      <w:r w:rsidRPr="005A0FB3" w:rsidR="00CF4974">
        <w:rPr>
          <w:snapToGrid w:val="0"/>
          <w:lang w:val="uk-UA"/>
        </w:rPr>
        <w:t>№</w:t>
      </w:r>
      <w:r w:rsidRPr="005A0FB3" w:rsidR="0034514E">
        <w:rPr>
          <w:snapToGrid w:val="0"/>
          <w:lang w:val="fr-FR"/>
        </w:rPr>
        <w:t xml:space="preserve"> 48609/06</w:t>
      </w:r>
      <w:r w:rsidRPr="005A0FB3" w:rsidR="0034514E">
        <w:rPr>
          <w:snapToGrid w:val="0"/>
          <w:lang w:val="pt-BR"/>
        </w:rPr>
        <w:t>, 18 </w:t>
      </w:r>
      <w:r w:rsidRPr="005A0FB3" w:rsidR="00CF4974">
        <w:rPr>
          <w:snapToGrid w:val="0"/>
          <w:lang w:val="uk-UA"/>
        </w:rPr>
        <w:t xml:space="preserve">червня </w:t>
      </w:r>
      <w:r w:rsidRPr="005A0FB3" w:rsidR="0034514E">
        <w:rPr>
          <w:snapToGrid w:val="0"/>
          <w:lang w:val="fr-FR"/>
        </w:rPr>
        <w:t>2</w:t>
      </w:r>
      <w:r w:rsidRPr="005A0FB3" w:rsidR="0034514E">
        <w:rPr>
          <w:snapToGrid w:val="0"/>
          <w:lang w:val="pt-BR"/>
        </w:rPr>
        <w:t>013</w:t>
      </w:r>
      <w:r w:rsidRPr="005A0FB3" w:rsidR="00CF4974">
        <w:rPr>
          <w:snapToGrid w:val="0"/>
          <w:lang w:val="uk-UA"/>
        </w:rPr>
        <w:t xml:space="preserve"> року</w:t>
      </w:r>
      <w:r w:rsidRPr="005A0FB3" w:rsidR="0034514E">
        <w:rPr>
          <w:snapToGrid w:val="0"/>
          <w:lang w:val="pt-BR"/>
        </w:rPr>
        <w:t xml:space="preserve">) </w:t>
      </w:r>
      <w:r w:rsidRPr="005A0FB3" w:rsidR="00CF4974">
        <w:rPr>
          <w:snapToGrid w:val="0"/>
          <w:lang w:val="uk-UA"/>
        </w:rPr>
        <w:t>і</w:t>
      </w:r>
      <w:r w:rsidRPr="005A0FB3" w:rsidR="0034514E">
        <w:rPr>
          <w:snapToGrid w:val="0"/>
          <w:lang w:val="pt-BR"/>
        </w:rPr>
        <w:t xml:space="preserve"> </w:t>
      </w:r>
      <w:r w:rsidRPr="005A0FB3" w:rsidR="0034514E">
        <w:rPr>
          <w:i/>
          <w:lang w:val="fr-FR"/>
        </w:rPr>
        <w:t xml:space="preserve">Centre de ressources juridiques au nom de Valentin Câmpeanu </w:t>
      </w:r>
      <w:r w:rsidRPr="005A0FB3" w:rsidR="00CF4974">
        <w:rPr>
          <w:i/>
          <w:lang w:val="uk-UA"/>
        </w:rPr>
        <w:t>проти Румунії</w:t>
      </w:r>
      <w:r w:rsidRPr="005A0FB3" w:rsidR="0034514E">
        <w:rPr>
          <w:lang w:val="fr-FR"/>
        </w:rPr>
        <w:t xml:space="preserve"> ([</w:t>
      </w:r>
      <w:r w:rsidRPr="005A0FB3" w:rsidR="00CF4974">
        <w:rPr>
          <w:lang w:val="uk-UA"/>
        </w:rPr>
        <w:t>ВП</w:t>
      </w:r>
      <w:r w:rsidRPr="005A0FB3" w:rsidR="0034514E">
        <w:rPr>
          <w:lang w:val="fr-FR"/>
        </w:rPr>
        <w:t>],</w:t>
      </w:r>
      <w:r w:rsidRPr="005A0FB3" w:rsidR="005A0FB3">
        <w:rPr>
          <w:lang w:val="fr-FR"/>
        </w:rPr>
        <w:t xml:space="preserve"> </w:t>
      </w:r>
      <w:r w:rsidRPr="005A0FB3" w:rsidR="005A0FB3">
        <w:rPr>
          <w:lang w:val="uk-UA"/>
        </w:rPr>
        <w:t xml:space="preserve">   </w:t>
      </w:r>
      <w:r w:rsidRPr="005A0FB3" w:rsidR="00CF4974">
        <w:rPr>
          <w:lang w:val="uk-UA"/>
        </w:rPr>
        <w:t>№</w:t>
      </w:r>
      <w:r w:rsidRPr="005A0FB3" w:rsidR="0034514E">
        <w:rPr>
          <w:lang w:val="fr-FR"/>
        </w:rPr>
        <w:t xml:space="preserve"> 47848/08, CEDH</w:t>
      </w:r>
      <w:r w:rsidRPr="005A0FB3" w:rsidR="003D7978">
        <w:rPr>
          <w:lang w:val="fr-FR"/>
        </w:rPr>
        <w:t> </w:t>
      </w:r>
      <w:r w:rsidRPr="005A0FB3" w:rsidR="0034514E">
        <w:rPr>
          <w:lang w:val="fr-FR"/>
        </w:rPr>
        <w:t>2014)</w:t>
      </w:r>
      <w:r w:rsidRPr="005A0FB3" w:rsidR="00CF4974">
        <w:rPr>
          <w:lang w:val="uk-UA"/>
        </w:rPr>
        <w:t xml:space="preserve"> наступні принципи</w:t>
      </w:r>
      <w:r w:rsidRPr="005A0FB3" w:rsidR="005137DA">
        <w:rPr>
          <w:lang w:val="fr-FR" w:bidi="en-US"/>
        </w:rPr>
        <w:t>.</w:t>
      </w:r>
    </w:p>
    <w:p w:rsidRPr="005A0FB3" w:rsidR="0051082D" w:rsidP="005A0FB3" w:rsidRDefault="00CF4974">
      <w:pPr>
        <w:pStyle w:val="ECHRPara"/>
        <w:rPr>
          <w:lang w:val="pt-BR"/>
        </w:rPr>
      </w:pPr>
      <w:r w:rsidRPr="005A0FB3">
        <w:rPr>
          <w:lang w:val="uk-UA"/>
        </w:rPr>
        <w:t>Для того, щоб скористатись положеннями статті</w:t>
      </w:r>
      <w:r w:rsidRPr="005A0FB3" w:rsidR="00194C00">
        <w:rPr>
          <w:lang w:val="fr-FR"/>
        </w:rPr>
        <w:t xml:space="preserve"> 34 </w:t>
      </w:r>
      <w:r w:rsidRPr="005A0FB3">
        <w:rPr>
          <w:lang w:val="uk-UA"/>
        </w:rPr>
        <w:t>Конвенції</w:t>
      </w:r>
      <w:r w:rsidRPr="005A0FB3" w:rsidR="00194C00">
        <w:rPr>
          <w:lang w:val="fr-FR"/>
        </w:rPr>
        <w:t xml:space="preserve">, </w:t>
      </w:r>
      <w:r w:rsidRPr="005A0FB3">
        <w:rPr>
          <w:lang w:val="uk-UA"/>
        </w:rPr>
        <w:t>заявник повинен мати підстави вважати себе потерпілим від порушення Конвенції</w:t>
      </w:r>
      <w:r w:rsidRPr="005A0FB3" w:rsidR="003E0142">
        <w:rPr>
          <w:lang w:val="fr-FR"/>
        </w:rPr>
        <w:t xml:space="preserve">; </w:t>
      </w:r>
      <w:r w:rsidRPr="005A0FB3">
        <w:rPr>
          <w:lang w:val="uk-UA"/>
        </w:rPr>
        <w:t>відповідно до усталеної юриспруденції Суду, поняття «потерпілий» має</w:t>
      </w:r>
      <w:r w:rsidRPr="005A0FB3" w:rsidR="003E0142">
        <w:rPr>
          <w:lang w:val="fr-FR"/>
        </w:rPr>
        <w:t xml:space="preserve"> </w:t>
      </w:r>
      <w:r w:rsidRPr="005A0FB3" w:rsidR="0089039D">
        <w:rPr>
          <w:lang w:val="uk-UA"/>
        </w:rPr>
        <w:t>автономну інтерпретацію</w:t>
      </w:r>
      <w:r w:rsidRPr="005A0FB3">
        <w:rPr>
          <w:lang w:val="uk-UA"/>
        </w:rPr>
        <w:t>, незалежну від внутрішньоправо</w:t>
      </w:r>
      <w:r w:rsidRPr="005A0FB3" w:rsidR="001D7AF4">
        <w:rPr>
          <w:lang w:val="uk-UA"/>
        </w:rPr>
        <w:t>в</w:t>
      </w:r>
      <w:r w:rsidRPr="005A0FB3">
        <w:rPr>
          <w:lang w:val="uk-UA"/>
        </w:rPr>
        <w:t>их понять, наприклад тих, що стосуються інтересу або повноважень вчиняти дії</w:t>
      </w:r>
      <w:r w:rsidRPr="005A0FB3" w:rsidR="005A0FB3">
        <w:rPr>
          <w:lang w:val="uk-UA"/>
        </w:rPr>
        <w:t xml:space="preserve"> </w:t>
      </w:r>
      <w:r w:rsidRPr="005A0FB3" w:rsidR="00194C00">
        <w:rPr>
          <w:lang w:val="fr-FR"/>
        </w:rPr>
        <w:t>(</w:t>
      </w:r>
      <w:r w:rsidRPr="005A0FB3" w:rsidR="00194C00">
        <w:rPr>
          <w:i/>
          <w:snapToGrid w:val="0"/>
          <w:lang w:val="fr-FR"/>
        </w:rPr>
        <w:t>Nenc</w:t>
      </w:r>
      <w:r w:rsidRPr="005A0FB3" w:rsidR="0034514E">
        <w:rPr>
          <w:i/>
          <w:snapToGrid w:val="0"/>
          <w:lang w:val="fr-FR"/>
        </w:rPr>
        <w:t xml:space="preserve">heva </w:t>
      </w:r>
      <w:r w:rsidRPr="005A0FB3">
        <w:rPr>
          <w:i/>
          <w:snapToGrid w:val="0"/>
          <w:lang w:val="uk-UA"/>
        </w:rPr>
        <w:t>і Інші</w:t>
      </w:r>
      <w:r w:rsidRPr="005A0FB3" w:rsidR="00194C00">
        <w:rPr>
          <w:snapToGrid w:val="0"/>
          <w:lang w:val="pt-BR"/>
        </w:rPr>
        <w:t>,</w:t>
      </w:r>
      <w:r w:rsidRPr="005A0FB3" w:rsidR="0034514E">
        <w:rPr>
          <w:snapToGrid w:val="0"/>
          <w:lang w:val="pt-BR"/>
        </w:rPr>
        <w:t xml:space="preserve"> </w:t>
      </w:r>
      <w:r w:rsidRPr="005A0FB3">
        <w:rPr>
          <w:snapToGrid w:val="0"/>
          <w:lang w:val="uk-UA"/>
        </w:rPr>
        <w:t>цитовано</w:t>
      </w:r>
      <w:r w:rsidRPr="005A0FB3" w:rsidR="0034514E">
        <w:rPr>
          <w:snapToGrid w:val="0"/>
          <w:lang w:val="pt-BR"/>
        </w:rPr>
        <w:t>,</w:t>
      </w:r>
      <w:r w:rsidRPr="005A0FB3" w:rsidR="00194C00">
        <w:rPr>
          <w:snapToGrid w:val="0"/>
          <w:lang w:val="pt-BR"/>
        </w:rPr>
        <w:t xml:space="preserve"> §</w:t>
      </w:r>
      <w:r w:rsidRPr="005A0FB3" w:rsidR="003E0142">
        <w:rPr>
          <w:snapToGrid w:val="0"/>
          <w:lang w:val="pt-BR"/>
        </w:rPr>
        <w:t> </w:t>
      </w:r>
      <w:r w:rsidRPr="005A0FB3" w:rsidR="0034514E">
        <w:rPr>
          <w:snapToGrid w:val="0"/>
          <w:lang w:val="pt-BR"/>
        </w:rPr>
        <w:t>88</w:t>
      </w:r>
      <w:r w:rsidRPr="005A0FB3" w:rsidR="00194C00">
        <w:rPr>
          <w:snapToGrid w:val="0"/>
          <w:lang w:val="pt-BR"/>
        </w:rPr>
        <w:t xml:space="preserve">). </w:t>
      </w:r>
      <w:r w:rsidRPr="005A0FB3" w:rsidR="0089039D">
        <w:rPr>
          <w:lang w:val="uk-UA"/>
        </w:rPr>
        <w:t xml:space="preserve">Особа повинна довести, що він чи вона були “безпосередньо уражені” оскаржуваним заходом </w:t>
      </w:r>
      <w:r w:rsidRPr="005A0FB3" w:rsidR="00194C00">
        <w:rPr>
          <w:lang w:val="pt-BR"/>
        </w:rPr>
        <w:t>(</w:t>
      </w:r>
      <w:r w:rsidRPr="005A0FB3" w:rsidR="00194C00">
        <w:rPr>
          <w:i/>
          <w:lang w:val="pt-BR"/>
        </w:rPr>
        <w:t>Centre de ressources juridiq</w:t>
      </w:r>
      <w:r w:rsidRPr="005A0FB3" w:rsidR="0034514E">
        <w:rPr>
          <w:i/>
          <w:lang w:val="pt-BR"/>
        </w:rPr>
        <w:t>ues au nom de Valentin Câmpeanu</w:t>
      </w:r>
      <w:r w:rsidRPr="005A0FB3" w:rsidR="0034514E">
        <w:rPr>
          <w:lang w:val="pt-BR"/>
        </w:rPr>
        <w:t xml:space="preserve">, </w:t>
      </w:r>
      <w:r w:rsidRPr="005A0FB3">
        <w:rPr>
          <w:lang w:val="uk-UA"/>
        </w:rPr>
        <w:t>цитовано</w:t>
      </w:r>
      <w:r w:rsidRPr="005A0FB3" w:rsidR="0034514E">
        <w:rPr>
          <w:lang w:val="pt-BR"/>
        </w:rPr>
        <w:t xml:space="preserve">, § 96, </w:t>
      </w:r>
      <w:r w:rsidRPr="005A0FB3">
        <w:rPr>
          <w:lang w:val="uk-UA"/>
        </w:rPr>
        <w:t>і цитована юриспруденція</w:t>
      </w:r>
      <w:r w:rsidRPr="005A0FB3" w:rsidR="0034514E">
        <w:rPr>
          <w:lang w:val="pt-BR"/>
        </w:rPr>
        <w:t>)</w:t>
      </w:r>
      <w:r w:rsidRPr="005A0FB3" w:rsidR="00177E3C">
        <w:rPr>
          <w:lang w:val="pt-BR"/>
        </w:rPr>
        <w:t>.</w:t>
      </w:r>
    </w:p>
    <w:bookmarkStart w:name="p90" w:id="22"/>
    <w:p w:rsidRPr="005A0FB3" w:rsidR="006D7678" w:rsidP="005A0FB3" w:rsidRDefault="00C2736C">
      <w:pPr>
        <w:pStyle w:val="ECHRPara"/>
        <w:rPr>
          <w:lang w:val="pt-BR"/>
        </w:rPr>
      </w:pPr>
      <w:r w:rsidRPr="005A0FB3">
        <w:rPr>
          <w:lang w:val="fr-FR"/>
        </w:rPr>
        <w:fldChar w:fldCharType="begin"/>
      </w:r>
      <w:r w:rsidRPr="005A0FB3" w:rsidR="00177E3C">
        <w:rPr>
          <w:lang w:val="pt-BR"/>
        </w:rPr>
        <w:instrText xml:space="preserve"> SEQ level0 \*arabic </w:instrText>
      </w:r>
      <w:r w:rsidRPr="005A0FB3">
        <w:rPr>
          <w:lang w:val="fr-FR"/>
        </w:rPr>
        <w:fldChar w:fldCharType="separate"/>
      </w:r>
      <w:r w:rsidRPr="005A0FB3" w:rsidR="005A0FB3">
        <w:rPr>
          <w:noProof/>
          <w:lang w:val="pt-BR"/>
        </w:rPr>
        <w:t>90</w:t>
      </w:r>
      <w:r w:rsidRPr="005A0FB3">
        <w:rPr>
          <w:lang w:val="fr-FR"/>
        </w:rPr>
        <w:fldChar w:fldCharType="end"/>
      </w:r>
      <w:bookmarkEnd w:id="22"/>
      <w:r w:rsidRPr="005A0FB3" w:rsidR="00177E3C">
        <w:rPr>
          <w:lang w:val="pt-BR"/>
        </w:rPr>
        <w:t>. </w:t>
      </w:r>
      <w:r w:rsidRPr="005A0FB3" w:rsidR="00B45C28">
        <w:rPr>
          <w:lang w:val="pt-BR"/>
        </w:rPr>
        <w:t> </w:t>
      </w:r>
      <w:r w:rsidRPr="005A0FB3" w:rsidR="00BD2526">
        <w:rPr>
          <w:lang w:val="uk-UA"/>
        </w:rPr>
        <w:t>У цьому принципі є винятки, коли стверджуване порушення Конвенції безпосередньо пов</w:t>
      </w:r>
      <w:r w:rsidRPr="005A0FB3" w:rsidR="005A0FB3">
        <w:rPr>
          <w:lang w:val="uk-UA"/>
        </w:rPr>
        <w:t>’</w:t>
      </w:r>
      <w:r w:rsidRPr="005A0FB3" w:rsidR="00BD2526">
        <w:rPr>
          <w:lang w:val="fr-FR"/>
        </w:rPr>
        <w:t>язане</w:t>
      </w:r>
      <w:r w:rsidRPr="005A0FB3" w:rsidR="00BD2526">
        <w:rPr>
          <w:lang w:val="pt-BR"/>
        </w:rPr>
        <w:t xml:space="preserve"> </w:t>
      </w:r>
      <w:r w:rsidRPr="005A0FB3" w:rsidR="00BD2526">
        <w:rPr>
          <w:lang w:val="fr-FR"/>
        </w:rPr>
        <w:t>зі</w:t>
      </w:r>
      <w:r w:rsidRPr="005A0FB3" w:rsidR="00BD2526">
        <w:rPr>
          <w:lang w:val="pt-BR"/>
        </w:rPr>
        <w:t xml:space="preserve"> </w:t>
      </w:r>
      <w:r w:rsidRPr="005A0FB3" w:rsidR="00BD2526">
        <w:rPr>
          <w:lang w:val="fr-FR"/>
        </w:rPr>
        <w:t>зникненням</w:t>
      </w:r>
      <w:r w:rsidRPr="005A0FB3" w:rsidR="00BD2526">
        <w:rPr>
          <w:lang w:val="pt-BR"/>
        </w:rPr>
        <w:t xml:space="preserve"> </w:t>
      </w:r>
      <w:r w:rsidRPr="005A0FB3" w:rsidR="00BD2526">
        <w:rPr>
          <w:lang w:val="fr-FR"/>
        </w:rPr>
        <w:t>або</w:t>
      </w:r>
      <w:r w:rsidRPr="005A0FB3" w:rsidR="00BD2526">
        <w:rPr>
          <w:lang w:val="pt-BR"/>
        </w:rPr>
        <w:t xml:space="preserve"> </w:t>
      </w:r>
      <w:r w:rsidRPr="005A0FB3" w:rsidR="00BD2526">
        <w:rPr>
          <w:lang w:val="fr-FR"/>
        </w:rPr>
        <w:t>смертю</w:t>
      </w:r>
      <w:r w:rsidRPr="005A0FB3" w:rsidR="00BD2526">
        <w:rPr>
          <w:lang w:val="pt-BR"/>
        </w:rPr>
        <w:t xml:space="preserve"> </w:t>
      </w:r>
      <w:r w:rsidRPr="005A0FB3" w:rsidR="00BD2526">
        <w:rPr>
          <w:lang w:val="fr-FR"/>
        </w:rPr>
        <w:t>за</w:t>
      </w:r>
      <w:r w:rsidRPr="005A0FB3" w:rsidR="00BD2526">
        <w:rPr>
          <w:lang w:val="pt-BR"/>
        </w:rPr>
        <w:t xml:space="preserve"> </w:t>
      </w:r>
      <w:r w:rsidRPr="005A0FB3" w:rsidR="00BD2526">
        <w:rPr>
          <w:lang w:val="fr-FR"/>
        </w:rPr>
        <w:t>обставин</w:t>
      </w:r>
      <w:r w:rsidRPr="005A0FB3" w:rsidR="00BD2526">
        <w:rPr>
          <w:lang w:val="pt-BR"/>
        </w:rPr>
        <w:t xml:space="preserve">, </w:t>
      </w:r>
      <w:r w:rsidRPr="005A0FB3" w:rsidR="00BD2526">
        <w:rPr>
          <w:lang w:val="uk-UA"/>
        </w:rPr>
        <w:t>котрі, як стверджується, породжують відповідальність держави</w:t>
      </w:r>
      <w:r w:rsidRPr="005A0FB3" w:rsidR="00466885">
        <w:rPr>
          <w:lang w:val="pt-BR"/>
        </w:rPr>
        <w:t xml:space="preserve">. </w:t>
      </w:r>
      <w:r w:rsidRPr="005A0FB3" w:rsidR="0089039D">
        <w:rPr>
          <w:lang w:val="uk-UA"/>
        </w:rPr>
        <w:t xml:space="preserve">У таких справах, Суд може визнати право на подання заяви за </w:t>
      </w:r>
      <w:r w:rsidRPr="005A0FB3" w:rsidR="00BD2526">
        <w:rPr>
          <w:lang w:val="uk-UA"/>
        </w:rPr>
        <w:t xml:space="preserve">близькими </w:t>
      </w:r>
      <w:r w:rsidRPr="005A0FB3" w:rsidR="0089039D">
        <w:rPr>
          <w:lang w:val="uk-UA"/>
        </w:rPr>
        <w:t>родичами</w:t>
      </w:r>
      <w:r w:rsidRPr="005A0FB3" w:rsidR="0089039D">
        <w:rPr>
          <w:lang w:val="pt-BR"/>
        </w:rPr>
        <w:t xml:space="preserve"> </w:t>
      </w:r>
      <w:r w:rsidRPr="005A0FB3" w:rsidR="00BD2526">
        <w:rPr>
          <w:lang w:val="uk-UA"/>
        </w:rPr>
        <w:t>потерпілого</w:t>
      </w:r>
      <w:r w:rsidRPr="005A0FB3" w:rsidR="0037766B">
        <w:rPr>
          <w:lang w:val="pt-BR"/>
        </w:rPr>
        <w:t xml:space="preserve"> (</w:t>
      </w:r>
      <w:r w:rsidRPr="005A0FB3" w:rsidR="00466885">
        <w:rPr>
          <w:i/>
          <w:lang w:val="pt-BR"/>
        </w:rPr>
        <w:t>Nencheva</w:t>
      </w:r>
      <w:r w:rsidRPr="005A0FB3" w:rsidR="003E0142">
        <w:rPr>
          <w:i/>
          <w:lang w:val="pt-BR"/>
        </w:rPr>
        <w:t xml:space="preserve"> </w:t>
      </w:r>
      <w:r w:rsidRPr="005A0FB3" w:rsidR="00BD2526">
        <w:rPr>
          <w:i/>
          <w:snapToGrid w:val="0"/>
          <w:lang w:val="uk-UA"/>
        </w:rPr>
        <w:t>і Інші</w:t>
      </w:r>
      <w:r w:rsidRPr="005A0FB3" w:rsidR="00BD2526">
        <w:rPr>
          <w:snapToGrid w:val="0"/>
          <w:lang w:val="pt-BR"/>
        </w:rPr>
        <w:t xml:space="preserve">, </w:t>
      </w:r>
      <w:r w:rsidRPr="005A0FB3" w:rsidR="00BD2526">
        <w:rPr>
          <w:snapToGrid w:val="0"/>
          <w:lang w:val="uk-UA"/>
        </w:rPr>
        <w:t>цитовано</w:t>
      </w:r>
      <w:r w:rsidRPr="005A0FB3" w:rsidR="00466885">
        <w:rPr>
          <w:lang w:val="pt-BR"/>
        </w:rPr>
        <w:t>, § 89,</w:t>
      </w:r>
      <w:r w:rsidRPr="005A0FB3" w:rsidR="00E377F9">
        <w:rPr>
          <w:lang w:val="pt-BR"/>
        </w:rPr>
        <w:t xml:space="preserve"> </w:t>
      </w:r>
      <w:r w:rsidRPr="005A0FB3" w:rsidR="0037766B">
        <w:rPr>
          <w:i/>
          <w:lang w:val="pt-BR"/>
        </w:rPr>
        <w:t>Centre de ressources juridiques au nom de Valentin Câmpeanu</w:t>
      </w:r>
      <w:r w:rsidRPr="005A0FB3" w:rsidR="0037766B">
        <w:rPr>
          <w:lang w:val="pt-BR"/>
        </w:rPr>
        <w:t xml:space="preserve">, </w:t>
      </w:r>
      <w:r w:rsidRPr="005A0FB3" w:rsidR="00BD2526">
        <w:rPr>
          <w:lang w:val="uk-UA"/>
        </w:rPr>
        <w:t>цитовано</w:t>
      </w:r>
      <w:r w:rsidRPr="005A0FB3" w:rsidR="0037766B">
        <w:rPr>
          <w:lang w:val="pt-BR"/>
        </w:rPr>
        <w:t>, §</w:t>
      </w:r>
      <w:r w:rsidRPr="005A0FB3" w:rsidR="00D8037B">
        <w:rPr>
          <w:lang w:val="pt-BR"/>
        </w:rPr>
        <w:t>§</w:t>
      </w:r>
      <w:r w:rsidRPr="005A0FB3" w:rsidR="00466885">
        <w:rPr>
          <w:lang w:val="pt-BR"/>
        </w:rPr>
        <w:t> </w:t>
      </w:r>
      <w:r w:rsidRPr="005A0FB3" w:rsidR="0037766B">
        <w:rPr>
          <w:lang w:val="pt-BR"/>
        </w:rPr>
        <w:t>98-99,</w:t>
      </w:r>
      <w:r w:rsidRPr="005A0FB3" w:rsidR="00F71EE2">
        <w:rPr>
          <w:lang w:val="pt-BR"/>
        </w:rPr>
        <w:t xml:space="preserve"> </w:t>
      </w:r>
      <w:r w:rsidRPr="005A0FB3" w:rsidR="00BD2526">
        <w:rPr>
          <w:lang w:val="uk-UA"/>
        </w:rPr>
        <w:t>і цитована юриспруденція</w:t>
      </w:r>
      <w:r w:rsidRPr="005A0FB3" w:rsidR="00F71EE2">
        <w:rPr>
          <w:lang w:val="pt-BR"/>
        </w:rPr>
        <w:t>).</w:t>
      </w:r>
    </w:p>
    <w:p w:rsidRPr="005A0FB3" w:rsidR="00E55133" w:rsidP="005A0FB3" w:rsidRDefault="00C2736C">
      <w:pPr>
        <w:pStyle w:val="ECHRPara"/>
        <w:rPr>
          <w:lang w:val="fr-FR"/>
        </w:rPr>
      </w:pPr>
      <w:r w:rsidRPr="005A0FB3">
        <w:rPr>
          <w:lang w:val="fr-FR"/>
        </w:rPr>
        <w:fldChar w:fldCharType="begin"/>
      </w:r>
      <w:r w:rsidRPr="005A0FB3" w:rsidR="00194C00">
        <w:rPr>
          <w:lang w:val="pt-BR"/>
        </w:rPr>
        <w:instrText xml:space="preserve"> SEQ level0 \*arabic </w:instrText>
      </w:r>
      <w:r w:rsidRPr="005A0FB3">
        <w:rPr>
          <w:lang w:val="fr-FR"/>
        </w:rPr>
        <w:fldChar w:fldCharType="separate"/>
      </w:r>
      <w:r w:rsidRPr="005A0FB3" w:rsidR="005A0FB3">
        <w:rPr>
          <w:noProof/>
          <w:lang w:val="pt-BR"/>
        </w:rPr>
        <w:t>91</w:t>
      </w:r>
      <w:r w:rsidRPr="005A0FB3">
        <w:rPr>
          <w:lang w:val="fr-FR"/>
        </w:rPr>
        <w:fldChar w:fldCharType="end"/>
      </w:r>
      <w:r w:rsidRPr="005A0FB3" w:rsidR="00194C00">
        <w:rPr>
          <w:lang w:val="pt-BR"/>
        </w:rPr>
        <w:t>.  </w:t>
      </w:r>
      <w:r w:rsidRPr="005A0FB3" w:rsidR="00871ABB">
        <w:rPr>
          <w:lang w:val="uk-UA"/>
        </w:rPr>
        <w:t>Водночас, якщо заява под</w:t>
      </w:r>
      <w:r w:rsidRPr="005A0FB3" w:rsidR="001D7AF4">
        <w:rPr>
          <w:lang w:val="uk-UA"/>
        </w:rPr>
        <w:t xml:space="preserve">ана не самим потерпілим, </w:t>
      </w:r>
      <w:r w:rsidRPr="005A0FB3" w:rsidR="009A45B4">
        <w:rPr>
          <w:lang w:val="uk-UA"/>
        </w:rPr>
        <w:t>правило 45</w:t>
      </w:r>
      <w:r w:rsidRPr="005A0FB3" w:rsidR="009A45B4">
        <w:rPr>
          <w:lang w:val="pt-BR"/>
        </w:rPr>
        <w:t> </w:t>
      </w:r>
      <w:r w:rsidRPr="005A0FB3" w:rsidR="009A45B4">
        <w:rPr>
          <w:lang w:val="uk-UA"/>
        </w:rPr>
        <w:t>§</w:t>
      </w:r>
      <w:r w:rsidRPr="005A0FB3" w:rsidR="009A45B4">
        <w:rPr>
          <w:lang w:val="pt-BR"/>
        </w:rPr>
        <w:t> </w:t>
      </w:r>
      <w:r w:rsidRPr="005A0FB3" w:rsidR="009A45B4">
        <w:rPr>
          <w:lang w:val="uk-UA"/>
        </w:rPr>
        <w:t>3 вимагає надати належно підписану письмову довіреність</w:t>
      </w:r>
      <w:r w:rsidRPr="005A0FB3" w:rsidR="000974BE">
        <w:rPr>
          <w:lang w:val="pt-BR"/>
        </w:rPr>
        <w:t xml:space="preserve">. </w:t>
      </w:r>
      <w:r w:rsidRPr="005A0FB3" w:rsidR="009A45B4">
        <w:rPr>
          <w:lang w:val="uk-UA"/>
        </w:rPr>
        <w:t xml:space="preserve">Важливо, аби представники </w:t>
      </w:r>
      <w:r w:rsidRPr="005A0FB3" w:rsidR="001D7AF4">
        <w:rPr>
          <w:lang w:val="uk-UA"/>
        </w:rPr>
        <w:t>дове</w:t>
      </w:r>
      <w:r w:rsidRPr="005A0FB3" w:rsidR="009A45B4">
        <w:rPr>
          <w:lang w:val="uk-UA"/>
        </w:rPr>
        <w:t xml:space="preserve">ли, що вони отримали конкретні і вичерпні вказівки від можливого потерпілого у розумінні статті 34, від чийого імені вони мають намір діяти в Суді (див. </w:t>
      </w:r>
      <w:r w:rsidRPr="005A0FB3" w:rsidR="009A45B4">
        <w:rPr>
          <w:i/>
          <w:iCs/>
          <w:lang w:val="fr-FR"/>
        </w:rPr>
        <w:t>Post</w:t>
      </w:r>
      <w:r w:rsidRPr="005A0FB3" w:rsidR="009A45B4">
        <w:rPr>
          <w:i/>
          <w:iCs/>
          <w:lang w:val="uk-UA"/>
        </w:rPr>
        <w:t xml:space="preserve"> проти Нідерландів </w:t>
      </w:r>
      <w:r w:rsidRPr="005A0FB3" w:rsidR="009A45B4">
        <w:rPr>
          <w:lang w:val="uk-UA"/>
        </w:rPr>
        <w:t>(</w:t>
      </w:r>
      <w:r w:rsidRPr="005A0FB3" w:rsidR="009A45B4">
        <w:rPr>
          <w:lang w:val="fr-FR"/>
        </w:rPr>
        <w:t>dec</w:t>
      </w:r>
      <w:r w:rsidRPr="005A0FB3" w:rsidR="009A45B4">
        <w:rPr>
          <w:lang w:val="uk-UA"/>
        </w:rPr>
        <w:t>.), № 21727/08, 20 січня 2009 року</w:t>
      </w:r>
      <w:r w:rsidRPr="005A0FB3" w:rsidR="000974BE">
        <w:rPr>
          <w:lang w:val="uk-UA"/>
        </w:rPr>
        <w:t xml:space="preserve">, </w:t>
      </w:r>
      <w:r w:rsidRPr="005A0FB3" w:rsidR="000974BE">
        <w:rPr>
          <w:i/>
          <w:lang w:val="fr-FR"/>
        </w:rPr>
        <w:t>Nencheva</w:t>
      </w:r>
      <w:r w:rsidRPr="005A0FB3" w:rsidR="003E0142">
        <w:rPr>
          <w:i/>
          <w:lang w:val="uk-UA"/>
        </w:rPr>
        <w:t xml:space="preserve"> </w:t>
      </w:r>
      <w:r w:rsidRPr="005A0FB3" w:rsidR="001D7AF4">
        <w:rPr>
          <w:i/>
          <w:lang w:val="uk-UA"/>
        </w:rPr>
        <w:t>і Інші</w:t>
      </w:r>
      <w:r w:rsidRPr="005A0FB3" w:rsidR="000974BE">
        <w:rPr>
          <w:lang w:val="uk-UA"/>
        </w:rPr>
        <w:t xml:space="preserve">, </w:t>
      </w:r>
      <w:r w:rsidRPr="005A0FB3" w:rsidR="001D7AF4">
        <w:rPr>
          <w:lang w:val="uk-UA"/>
        </w:rPr>
        <w:t>цитовано</w:t>
      </w:r>
      <w:r w:rsidRPr="005A0FB3" w:rsidR="000974BE">
        <w:rPr>
          <w:lang w:val="uk-UA"/>
        </w:rPr>
        <w:t>, §</w:t>
      </w:r>
      <w:r w:rsidRPr="005A0FB3" w:rsidR="000974BE">
        <w:rPr>
          <w:lang w:val="fr-FR"/>
        </w:rPr>
        <w:t> </w:t>
      </w:r>
      <w:r w:rsidRPr="005A0FB3" w:rsidR="000974BE">
        <w:rPr>
          <w:lang w:val="uk-UA"/>
        </w:rPr>
        <w:t xml:space="preserve">83 </w:t>
      </w:r>
      <w:r w:rsidRPr="005A0FB3" w:rsidR="001D7AF4">
        <w:rPr>
          <w:lang w:val="uk-UA"/>
        </w:rPr>
        <w:t>і</w:t>
      </w:r>
      <w:r w:rsidRPr="005A0FB3" w:rsidR="000974BE">
        <w:rPr>
          <w:lang w:val="uk-UA"/>
        </w:rPr>
        <w:t xml:space="preserve"> </w:t>
      </w:r>
      <w:r w:rsidRPr="005A0FB3" w:rsidR="000974BE">
        <w:rPr>
          <w:i/>
          <w:lang w:val="fr-FR"/>
        </w:rPr>
        <w:t>Centre</w:t>
      </w:r>
      <w:r w:rsidRPr="005A0FB3" w:rsidR="000974BE">
        <w:rPr>
          <w:i/>
          <w:lang w:val="uk-UA"/>
        </w:rPr>
        <w:t xml:space="preserve"> </w:t>
      </w:r>
      <w:r w:rsidRPr="005A0FB3" w:rsidR="000974BE">
        <w:rPr>
          <w:i/>
          <w:lang w:val="fr-FR"/>
        </w:rPr>
        <w:t>de</w:t>
      </w:r>
      <w:r w:rsidRPr="005A0FB3" w:rsidR="000974BE">
        <w:rPr>
          <w:i/>
          <w:lang w:val="uk-UA"/>
        </w:rPr>
        <w:t xml:space="preserve"> </w:t>
      </w:r>
      <w:r w:rsidRPr="005A0FB3" w:rsidR="000974BE">
        <w:rPr>
          <w:i/>
          <w:lang w:val="fr-FR"/>
        </w:rPr>
        <w:t>ressources</w:t>
      </w:r>
      <w:r w:rsidRPr="005A0FB3" w:rsidR="000974BE">
        <w:rPr>
          <w:i/>
          <w:lang w:val="uk-UA"/>
        </w:rPr>
        <w:t xml:space="preserve"> </w:t>
      </w:r>
      <w:r w:rsidRPr="005A0FB3" w:rsidR="000974BE">
        <w:rPr>
          <w:i/>
          <w:lang w:val="fr-FR"/>
        </w:rPr>
        <w:t>juridiques</w:t>
      </w:r>
      <w:r w:rsidRPr="005A0FB3" w:rsidR="000974BE">
        <w:rPr>
          <w:i/>
          <w:lang w:val="uk-UA"/>
        </w:rPr>
        <w:t xml:space="preserve"> </w:t>
      </w:r>
      <w:r w:rsidRPr="005A0FB3" w:rsidR="000974BE">
        <w:rPr>
          <w:i/>
          <w:lang w:val="fr-FR"/>
        </w:rPr>
        <w:t>au</w:t>
      </w:r>
      <w:r w:rsidRPr="005A0FB3" w:rsidR="000974BE">
        <w:rPr>
          <w:i/>
          <w:lang w:val="uk-UA"/>
        </w:rPr>
        <w:t xml:space="preserve"> </w:t>
      </w:r>
      <w:r w:rsidRPr="005A0FB3" w:rsidR="000974BE">
        <w:rPr>
          <w:i/>
          <w:lang w:val="fr-FR"/>
        </w:rPr>
        <w:t>nom</w:t>
      </w:r>
      <w:r w:rsidRPr="005A0FB3" w:rsidR="000974BE">
        <w:rPr>
          <w:i/>
          <w:lang w:val="uk-UA"/>
        </w:rPr>
        <w:t xml:space="preserve"> </w:t>
      </w:r>
      <w:r w:rsidRPr="005A0FB3" w:rsidR="000974BE">
        <w:rPr>
          <w:i/>
          <w:lang w:val="fr-FR"/>
        </w:rPr>
        <w:t>de</w:t>
      </w:r>
      <w:r w:rsidRPr="005A0FB3" w:rsidR="000974BE">
        <w:rPr>
          <w:i/>
          <w:lang w:val="uk-UA"/>
        </w:rPr>
        <w:t xml:space="preserve"> </w:t>
      </w:r>
      <w:r w:rsidRPr="005A0FB3" w:rsidR="000974BE">
        <w:rPr>
          <w:i/>
          <w:lang w:val="fr-FR"/>
        </w:rPr>
        <w:t>Valentin</w:t>
      </w:r>
      <w:r w:rsidRPr="005A0FB3" w:rsidR="000974BE">
        <w:rPr>
          <w:i/>
          <w:lang w:val="uk-UA"/>
        </w:rPr>
        <w:t xml:space="preserve"> </w:t>
      </w:r>
      <w:r w:rsidRPr="005A0FB3" w:rsidR="000974BE">
        <w:rPr>
          <w:i/>
          <w:lang w:val="fr-FR"/>
        </w:rPr>
        <w:t>C</w:t>
      </w:r>
      <w:r w:rsidRPr="005A0FB3" w:rsidR="000974BE">
        <w:rPr>
          <w:i/>
          <w:lang w:val="uk-UA"/>
        </w:rPr>
        <w:t>â</w:t>
      </w:r>
      <w:r w:rsidRPr="005A0FB3" w:rsidR="000974BE">
        <w:rPr>
          <w:i/>
          <w:lang w:val="fr-FR"/>
        </w:rPr>
        <w:t>mpeanu</w:t>
      </w:r>
      <w:r w:rsidRPr="005A0FB3" w:rsidR="000974BE">
        <w:rPr>
          <w:lang w:val="uk-UA"/>
        </w:rPr>
        <w:t xml:space="preserve">, </w:t>
      </w:r>
      <w:r w:rsidRPr="005A0FB3" w:rsidR="00BD2526">
        <w:rPr>
          <w:snapToGrid w:val="0"/>
          <w:lang w:val="uk-UA"/>
        </w:rPr>
        <w:t>цитовано</w:t>
      </w:r>
      <w:r w:rsidRPr="005A0FB3" w:rsidR="005137DA">
        <w:rPr>
          <w:lang w:val="uk-UA"/>
        </w:rPr>
        <w:t xml:space="preserve">, </w:t>
      </w:r>
      <w:r w:rsidRPr="005A0FB3" w:rsidR="000974BE">
        <w:rPr>
          <w:lang w:val="uk-UA"/>
        </w:rPr>
        <w:t>§</w:t>
      </w:r>
      <w:r w:rsidRPr="005A0FB3" w:rsidR="000974BE">
        <w:rPr>
          <w:lang w:val="fr-FR"/>
        </w:rPr>
        <w:t> </w:t>
      </w:r>
      <w:r w:rsidRPr="005A0FB3" w:rsidR="000974BE">
        <w:rPr>
          <w:lang w:val="uk-UA"/>
        </w:rPr>
        <w:t>102).</w:t>
      </w:r>
      <w:r w:rsidRPr="005A0FB3" w:rsidR="00CF39DB">
        <w:rPr>
          <w:lang w:val="uk-UA"/>
        </w:rPr>
        <w:t xml:space="preserve"> </w:t>
      </w:r>
      <w:r w:rsidRPr="005A0FB3" w:rsidR="009A45B4">
        <w:rPr>
          <w:lang w:val="uk-UA"/>
        </w:rPr>
        <w:t>Проте, встановлені відповідно до Конвенції органи вирішували, що особливі міркування можуть виникати у випадках потерпілих від порушень статей 2, 3 і 8, які перебували під контролем державних органів</w:t>
      </w:r>
      <w:r w:rsidRPr="005A0FB3" w:rsidR="00CF39DB">
        <w:rPr>
          <w:lang w:val="uk-UA"/>
        </w:rPr>
        <w:t xml:space="preserve">. </w:t>
      </w:r>
      <w:r w:rsidRPr="005A0FB3" w:rsidR="00CF39DB">
        <w:rPr>
          <w:lang w:val="fr-FR"/>
        </w:rPr>
        <w:t> </w:t>
      </w:r>
      <w:r w:rsidRPr="005A0FB3" w:rsidR="009A45B4">
        <w:rPr>
          <w:lang w:val="uk-UA"/>
        </w:rPr>
        <w:t>Заяви, подані фізичними особами від імені жертв(и), навіть не надаючи чинної довіреності, були проголошені прийнятними</w:t>
      </w:r>
      <w:r w:rsidRPr="005A0FB3" w:rsidR="009A45B4">
        <w:rPr>
          <w:lang w:val="fr-FR"/>
        </w:rPr>
        <w:t xml:space="preserve"> </w:t>
      </w:r>
      <w:r w:rsidRPr="005A0FB3" w:rsidR="00CE0EAF">
        <w:rPr>
          <w:lang w:val="fr-FR"/>
        </w:rPr>
        <w:t>(</w:t>
      </w:r>
      <w:r w:rsidRPr="005A0FB3" w:rsidR="00CE0EAF">
        <w:rPr>
          <w:i/>
          <w:lang w:val="fr-FR"/>
        </w:rPr>
        <w:t>Centre de ressources juridiques au nom de Valentin Câmpeanu</w:t>
      </w:r>
      <w:r w:rsidRPr="005A0FB3" w:rsidR="00CE0EAF">
        <w:rPr>
          <w:lang w:val="fr-FR"/>
        </w:rPr>
        <w:t xml:space="preserve">, </w:t>
      </w:r>
      <w:r w:rsidRPr="005A0FB3" w:rsidR="00BD2526">
        <w:rPr>
          <w:snapToGrid w:val="0"/>
          <w:lang w:val="uk-UA"/>
        </w:rPr>
        <w:t>цитовано</w:t>
      </w:r>
      <w:r w:rsidRPr="005A0FB3" w:rsidR="00CE0EAF">
        <w:rPr>
          <w:lang w:val="fr-FR"/>
        </w:rPr>
        <w:t>, § 103)</w:t>
      </w:r>
      <w:r w:rsidRPr="005A0FB3" w:rsidR="00CF39DB">
        <w:rPr>
          <w:lang w:val="fr-FR"/>
        </w:rPr>
        <w:t>.</w:t>
      </w:r>
    </w:p>
    <w:p w:rsidRPr="005A0FB3" w:rsidR="0051082D" w:rsidP="005A0FB3" w:rsidRDefault="00C2736C">
      <w:pPr>
        <w:pStyle w:val="ECHRPara"/>
        <w:rPr>
          <w:lang w:val="fr-FR"/>
        </w:rPr>
      </w:pPr>
      <w:r w:rsidRPr="005A0FB3">
        <w:rPr>
          <w:lang w:val="fr-FR"/>
        </w:rPr>
        <w:fldChar w:fldCharType="begin"/>
      </w:r>
      <w:r w:rsidRPr="005A0FB3" w:rsidR="00DF229C">
        <w:rPr>
          <w:lang w:val="fr-FR"/>
        </w:rPr>
        <w:instrText xml:space="preserve"> SEQ level0 \*arabic </w:instrText>
      </w:r>
      <w:r w:rsidRPr="005A0FB3">
        <w:rPr>
          <w:lang w:val="fr-FR"/>
        </w:rPr>
        <w:fldChar w:fldCharType="separate"/>
      </w:r>
      <w:r w:rsidRPr="005A0FB3" w:rsidR="005A0FB3">
        <w:rPr>
          <w:noProof/>
          <w:lang w:val="fr-FR"/>
        </w:rPr>
        <w:t>92</w:t>
      </w:r>
      <w:r w:rsidRPr="005A0FB3">
        <w:rPr>
          <w:lang w:val="fr-FR"/>
        </w:rPr>
        <w:fldChar w:fldCharType="end"/>
      </w:r>
      <w:r w:rsidRPr="005A0FB3" w:rsidR="00DF229C">
        <w:rPr>
          <w:lang w:val="fr-FR"/>
        </w:rPr>
        <w:t>.</w:t>
      </w:r>
      <w:r w:rsidRPr="005A0FB3" w:rsidR="00B45C28">
        <w:rPr>
          <w:lang w:val="fr-FR"/>
        </w:rPr>
        <w:t>  </w:t>
      </w:r>
      <w:r w:rsidRPr="005A0FB3" w:rsidR="009A45B4">
        <w:rPr>
          <w:lang w:val="uk-UA"/>
        </w:rPr>
        <w:t>Особливу увагу було надано уразливості потерпілих через їхній вік, стать або інвалідність, що робило їх неспроможними подати заяву з цієї проблеми до Суду, а також зв</w:t>
      </w:r>
      <w:r w:rsidRPr="005A0FB3" w:rsidR="005A0FB3">
        <w:rPr>
          <w:lang w:val="uk-UA"/>
        </w:rPr>
        <w:t>’</w:t>
      </w:r>
      <w:r w:rsidRPr="005A0FB3" w:rsidR="009A45B4">
        <w:rPr>
          <w:lang w:val="uk-UA"/>
        </w:rPr>
        <w:t xml:space="preserve">язку між особою, яка подає заяву, і потерпілим </w:t>
      </w:r>
      <w:r w:rsidRPr="005A0FB3" w:rsidR="00CE0EAF">
        <w:rPr>
          <w:lang w:val="fr-FR"/>
        </w:rPr>
        <w:t>(</w:t>
      </w:r>
      <w:r w:rsidRPr="005A0FB3" w:rsidR="00CE0EAF">
        <w:rPr>
          <w:i/>
          <w:lang w:val="fr-FR"/>
        </w:rPr>
        <w:t>ibidem</w:t>
      </w:r>
      <w:r w:rsidRPr="005A0FB3" w:rsidR="00CE0EAF">
        <w:rPr>
          <w:lang w:val="fr-FR"/>
        </w:rPr>
        <w:t>).</w:t>
      </w:r>
    </w:p>
    <w:bookmarkStart w:name="p93" w:id="23"/>
    <w:p w:rsidRPr="005A0FB3" w:rsidR="006D7678" w:rsidP="005A0FB3" w:rsidRDefault="00C2736C">
      <w:pPr>
        <w:pStyle w:val="ECHRPara"/>
        <w:rPr>
          <w:lang w:val="fr-FR"/>
        </w:rPr>
      </w:pPr>
      <w:r w:rsidRPr="005A0FB3">
        <w:rPr>
          <w:lang w:val="fr-FR"/>
        </w:rPr>
        <w:fldChar w:fldCharType="begin"/>
      </w:r>
      <w:r w:rsidRPr="005A0FB3" w:rsidR="00CF39DB">
        <w:rPr>
          <w:lang w:val="fr-FR"/>
        </w:rPr>
        <w:instrText xml:space="preserve"> SEQ level0 \*arabic </w:instrText>
      </w:r>
      <w:r w:rsidRPr="005A0FB3">
        <w:rPr>
          <w:lang w:val="fr-FR"/>
        </w:rPr>
        <w:fldChar w:fldCharType="separate"/>
      </w:r>
      <w:r w:rsidRPr="005A0FB3" w:rsidR="005A0FB3">
        <w:rPr>
          <w:noProof/>
          <w:lang w:val="fr-FR"/>
        </w:rPr>
        <w:t>93</w:t>
      </w:r>
      <w:r w:rsidRPr="005A0FB3">
        <w:rPr>
          <w:lang w:val="fr-FR"/>
        </w:rPr>
        <w:fldChar w:fldCharType="end"/>
      </w:r>
      <w:bookmarkEnd w:id="23"/>
      <w:r w:rsidRPr="005A0FB3" w:rsidR="00CF39DB">
        <w:rPr>
          <w:lang w:val="fr-FR"/>
        </w:rPr>
        <w:t>.  </w:t>
      </w:r>
      <w:r w:rsidRPr="005A0FB3" w:rsidR="00E91FE8">
        <w:rPr>
          <w:lang w:val="uk-UA"/>
        </w:rPr>
        <w:t xml:space="preserve">Так у справі </w:t>
      </w:r>
      <w:r w:rsidRPr="005A0FB3" w:rsidR="00CF39DB">
        <w:rPr>
          <w:i/>
          <w:lang w:val="fr-FR"/>
        </w:rPr>
        <w:t xml:space="preserve">S.P., D.P. </w:t>
      </w:r>
      <w:r w:rsidRPr="005A0FB3" w:rsidR="00C53AEA">
        <w:rPr>
          <w:i/>
          <w:lang w:val="uk-UA"/>
        </w:rPr>
        <w:t>і</w:t>
      </w:r>
      <w:r w:rsidRPr="005A0FB3" w:rsidR="00CF39DB">
        <w:rPr>
          <w:i/>
          <w:lang w:val="fr-FR"/>
        </w:rPr>
        <w:t xml:space="preserve"> A.T. </w:t>
      </w:r>
      <w:r w:rsidRPr="005A0FB3" w:rsidR="00C53AEA">
        <w:rPr>
          <w:i/>
          <w:lang w:val="uk-UA"/>
        </w:rPr>
        <w:t>проти Сполученого Королівства</w:t>
      </w:r>
      <w:r w:rsidRPr="005A0FB3" w:rsidR="005A0FB3">
        <w:rPr>
          <w:lang w:val="fr-FR"/>
        </w:rPr>
        <w:t xml:space="preserve"> </w:t>
      </w:r>
      <w:r w:rsidRPr="005A0FB3" w:rsidR="00CF39DB">
        <w:rPr>
          <w:lang w:val="fr-FR"/>
        </w:rPr>
        <w:t>(</w:t>
      </w:r>
      <w:r w:rsidRPr="005A0FB3" w:rsidR="00C53AEA">
        <w:rPr>
          <w:lang w:val="uk-UA"/>
        </w:rPr>
        <w:t>№</w:t>
      </w:r>
      <w:r w:rsidRPr="005A0FB3" w:rsidR="00CF39DB">
        <w:rPr>
          <w:lang w:val="fr-FR"/>
        </w:rPr>
        <w:t xml:space="preserve"> 23715/94, </w:t>
      </w:r>
      <w:r w:rsidRPr="005A0FB3" w:rsidR="00C53AEA">
        <w:rPr>
          <w:lang w:val="uk-UA"/>
        </w:rPr>
        <w:t>рішення Комісії від</w:t>
      </w:r>
      <w:r w:rsidRPr="005A0FB3" w:rsidR="00CF39DB">
        <w:rPr>
          <w:lang w:val="fr-FR"/>
        </w:rPr>
        <w:t xml:space="preserve"> 20 </w:t>
      </w:r>
      <w:r w:rsidRPr="005A0FB3" w:rsidR="00C53AEA">
        <w:rPr>
          <w:lang w:val="uk-UA"/>
        </w:rPr>
        <w:t>травня</w:t>
      </w:r>
      <w:r w:rsidRPr="005A0FB3" w:rsidR="00CF39DB">
        <w:rPr>
          <w:lang w:val="fr-FR"/>
        </w:rPr>
        <w:t xml:space="preserve"> 1996</w:t>
      </w:r>
      <w:r w:rsidRPr="005A0FB3" w:rsidR="00C53AEA">
        <w:rPr>
          <w:lang w:val="uk-UA"/>
        </w:rPr>
        <w:t xml:space="preserve"> року</w:t>
      </w:r>
      <w:r w:rsidRPr="005A0FB3" w:rsidR="00CF39DB">
        <w:rPr>
          <w:lang w:val="fr-FR"/>
        </w:rPr>
        <w:t>),</w:t>
      </w:r>
      <w:r w:rsidRPr="005A0FB3" w:rsidR="00224258">
        <w:rPr>
          <w:lang w:val="fr-FR"/>
        </w:rPr>
        <w:t xml:space="preserve"> </w:t>
      </w:r>
      <w:r w:rsidRPr="005A0FB3" w:rsidR="00C53AEA">
        <w:rPr>
          <w:lang w:val="uk-UA"/>
        </w:rPr>
        <w:t xml:space="preserve">яка стосувалась зокрема статті </w:t>
      </w:r>
      <w:r w:rsidRPr="005A0FB3" w:rsidR="00224258">
        <w:rPr>
          <w:lang w:val="fr-FR"/>
        </w:rPr>
        <w:t xml:space="preserve">8 </w:t>
      </w:r>
      <w:r w:rsidRPr="005A0FB3" w:rsidR="00C53AEA">
        <w:rPr>
          <w:lang w:val="uk-UA"/>
        </w:rPr>
        <w:t>Конвенції</w:t>
      </w:r>
      <w:r w:rsidRPr="005A0FB3" w:rsidR="00224258">
        <w:rPr>
          <w:lang w:val="fr-FR"/>
        </w:rPr>
        <w:t>,</w:t>
      </w:r>
      <w:r w:rsidRPr="005A0FB3" w:rsidR="00C53AEA">
        <w:rPr>
          <w:lang w:val="uk-UA"/>
        </w:rPr>
        <w:t xml:space="preserve"> Комісія прийняла</w:t>
      </w:r>
      <w:r w:rsidRPr="005A0FB3" w:rsidR="006D7678">
        <w:rPr>
          <w:lang w:val="fr-FR"/>
        </w:rPr>
        <w:t xml:space="preserve"> </w:t>
      </w:r>
      <w:r w:rsidRPr="005A0FB3" w:rsidR="009A45B4">
        <w:rPr>
          <w:lang w:val="uk-UA"/>
        </w:rPr>
        <w:t>скаргу</w:t>
      </w:r>
      <w:r w:rsidRPr="005A0FB3" w:rsidR="00C53AEA">
        <w:rPr>
          <w:lang w:val="uk-UA"/>
        </w:rPr>
        <w:t>,</w:t>
      </w:r>
      <w:r w:rsidRPr="005A0FB3" w:rsidR="009A45B4">
        <w:rPr>
          <w:lang w:val="uk-UA"/>
        </w:rPr>
        <w:t xml:space="preserve"> подан</w:t>
      </w:r>
      <w:r w:rsidRPr="005A0FB3" w:rsidR="00C53AEA">
        <w:rPr>
          <w:lang w:val="uk-UA"/>
        </w:rPr>
        <w:t>у</w:t>
      </w:r>
      <w:r w:rsidRPr="005A0FB3" w:rsidR="009A45B4">
        <w:rPr>
          <w:lang w:val="uk-UA"/>
        </w:rPr>
        <w:t xml:space="preserve"> адвокатом від імені дітей, </w:t>
      </w:r>
      <w:r w:rsidRPr="005A0FB3" w:rsidR="00C53AEA">
        <w:rPr>
          <w:lang w:val="uk-UA"/>
        </w:rPr>
        <w:t>котр</w:t>
      </w:r>
      <w:r w:rsidRPr="005A0FB3" w:rsidR="009A45B4">
        <w:rPr>
          <w:lang w:val="uk-UA"/>
        </w:rPr>
        <w:t xml:space="preserve">их він представляв протягом національного провадження, у якому він був призначений опікуном </w:t>
      </w:r>
      <w:r w:rsidRPr="005A0FB3" w:rsidR="009A45B4">
        <w:rPr>
          <w:i/>
          <w:lang w:val="fr-FR"/>
        </w:rPr>
        <w:t>ad</w:t>
      </w:r>
      <w:r w:rsidRPr="005A0FB3" w:rsidR="009A45B4">
        <w:rPr>
          <w:i/>
          <w:lang w:val="uk-UA"/>
        </w:rPr>
        <w:t xml:space="preserve"> </w:t>
      </w:r>
      <w:r w:rsidRPr="005A0FB3" w:rsidR="009A45B4">
        <w:rPr>
          <w:i/>
          <w:lang w:val="fr-FR"/>
        </w:rPr>
        <w:t>litem</w:t>
      </w:r>
      <w:r w:rsidRPr="005A0FB3" w:rsidR="00CF39DB">
        <w:rPr>
          <w:lang w:val="fr-FR"/>
        </w:rPr>
        <w:t xml:space="preserve">, </w:t>
      </w:r>
      <w:r w:rsidRPr="005A0FB3" w:rsidR="00C53AEA">
        <w:rPr>
          <w:lang w:val="uk-UA"/>
        </w:rPr>
        <w:t xml:space="preserve">встановивши, що їхня мати не виявила зацікавленості, що у скарзі критикувались місцеві органи влади і що між </w:t>
      </w:r>
      <w:r w:rsidRPr="005A0FB3" w:rsidR="00CF39DB">
        <w:rPr>
          <w:i/>
          <w:lang w:val="fr-FR"/>
        </w:rPr>
        <w:t>solicitor</w:t>
      </w:r>
      <w:r w:rsidRPr="005A0FB3" w:rsidR="00CF39DB">
        <w:rPr>
          <w:lang w:val="fr-FR"/>
        </w:rPr>
        <w:t xml:space="preserve"> </w:t>
      </w:r>
      <w:r w:rsidRPr="005A0FB3" w:rsidR="00C53AEA">
        <w:rPr>
          <w:lang w:val="uk-UA"/>
        </w:rPr>
        <w:t>і дітьми не було конфлікту інтересів</w:t>
      </w:r>
      <w:r w:rsidRPr="005A0FB3" w:rsidR="00CF39DB">
        <w:rPr>
          <w:lang w:val="fr-FR"/>
        </w:rPr>
        <w:t>.</w:t>
      </w:r>
    </w:p>
    <w:p w:rsidRPr="005A0FB3" w:rsidR="00E83DF0" w:rsidP="005A0FB3" w:rsidRDefault="00990115">
      <w:pPr>
        <w:pStyle w:val="ECHRPara"/>
        <w:rPr>
          <w:lang w:val="fr-FR"/>
        </w:rPr>
      </w:pPr>
      <w:r w:rsidRPr="005A0FB3">
        <w:rPr>
          <w:lang w:val="uk-UA"/>
        </w:rPr>
        <w:t>У справі</w:t>
      </w:r>
      <w:r w:rsidRPr="005A0FB3" w:rsidR="00CF39DB">
        <w:rPr>
          <w:lang w:val="fr-FR"/>
        </w:rPr>
        <w:t xml:space="preserve"> </w:t>
      </w:r>
      <w:r w:rsidRPr="005A0FB3" w:rsidR="00CF39DB">
        <w:rPr>
          <w:i/>
          <w:lang w:val="fr-FR"/>
        </w:rPr>
        <w:t xml:space="preserve">İlhan </w:t>
      </w:r>
      <w:r w:rsidRPr="005A0FB3">
        <w:rPr>
          <w:i/>
          <w:lang w:val="uk-UA"/>
        </w:rPr>
        <w:t>проти Туреччини</w:t>
      </w:r>
      <w:r w:rsidRPr="005A0FB3" w:rsidR="00CF39DB">
        <w:rPr>
          <w:lang w:val="fr-FR"/>
        </w:rPr>
        <w:t xml:space="preserve"> ([</w:t>
      </w:r>
      <w:r w:rsidRPr="005A0FB3">
        <w:rPr>
          <w:lang w:val="uk-UA"/>
        </w:rPr>
        <w:t>ВП</w:t>
      </w:r>
      <w:r w:rsidRPr="005A0FB3" w:rsidR="00CF39DB">
        <w:rPr>
          <w:lang w:val="fr-FR"/>
        </w:rPr>
        <w:t xml:space="preserve">], </w:t>
      </w:r>
      <w:r w:rsidRPr="005A0FB3">
        <w:rPr>
          <w:lang w:val="uk-UA"/>
        </w:rPr>
        <w:t>№</w:t>
      </w:r>
      <w:r w:rsidRPr="005A0FB3" w:rsidR="00CF39DB">
        <w:rPr>
          <w:lang w:val="fr-FR"/>
        </w:rPr>
        <w:t xml:space="preserve"> 22277/93, </w:t>
      </w:r>
      <w:r w:rsidRPr="005A0FB3" w:rsidR="0004722D">
        <w:rPr>
          <w:lang w:val="fr-FR"/>
        </w:rPr>
        <w:t xml:space="preserve">§§ 54-55, </w:t>
      </w:r>
      <w:r w:rsidRPr="005A0FB3" w:rsidR="003D7978">
        <w:rPr>
          <w:lang w:val="fr-FR"/>
        </w:rPr>
        <w:t>CEDH </w:t>
      </w:r>
      <w:r w:rsidRPr="005A0FB3" w:rsidR="00CF39DB">
        <w:rPr>
          <w:lang w:val="fr-FR"/>
        </w:rPr>
        <w:t>2000</w:t>
      </w:r>
      <w:r w:rsidRPr="005A0FB3" w:rsidR="00CF39DB">
        <w:rPr>
          <w:lang w:val="fr-FR"/>
        </w:rPr>
        <w:noBreakHyphen/>
        <w:t xml:space="preserve">VII), </w:t>
      </w:r>
      <w:r w:rsidRPr="005A0FB3">
        <w:rPr>
          <w:lang w:val="uk-UA"/>
        </w:rPr>
        <w:t>у якій безпосередній потерпілий</w:t>
      </w:r>
      <w:r w:rsidRPr="005A0FB3" w:rsidR="00CF39DB">
        <w:rPr>
          <w:lang w:val="fr-FR"/>
        </w:rPr>
        <w:t xml:space="preserve">, </w:t>
      </w:r>
      <w:r w:rsidRPr="005A0FB3">
        <w:rPr>
          <w:lang w:val="uk-UA"/>
        </w:rPr>
        <w:t>Абдюллатіф Ільхан</w:t>
      </w:r>
      <w:r w:rsidRPr="005A0FB3" w:rsidR="00CF39DB">
        <w:rPr>
          <w:lang w:val="fr-FR"/>
        </w:rPr>
        <w:t xml:space="preserve">, </w:t>
      </w:r>
      <w:r w:rsidRPr="005A0FB3">
        <w:rPr>
          <w:lang w:val="uk-UA"/>
        </w:rPr>
        <w:t xml:space="preserve">страждав від тяжких ушкоджень, отриманих внаслідок жорстокого поводження з боку органів безпеки, Суд вирішив, що заява, заснована на статтях </w:t>
      </w:r>
      <w:r w:rsidRPr="005A0FB3" w:rsidR="00E83DF0">
        <w:rPr>
          <w:lang w:val="fr-FR"/>
        </w:rPr>
        <w:t xml:space="preserve">2 </w:t>
      </w:r>
      <w:r w:rsidRPr="005A0FB3">
        <w:rPr>
          <w:lang w:val="uk-UA"/>
        </w:rPr>
        <w:t xml:space="preserve">і </w:t>
      </w:r>
      <w:r w:rsidRPr="005A0FB3" w:rsidR="00E83DF0">
        <w:rPr>
          <w:lang w:val="fr-FR"/>
        </w:rPr>
        <w:t xml:space="preserve">3 </w:t>
      </w:r>
      <w:r w:rsidRPr="005A0FB3">
        <w:rPr>
          <w:lang w:val="uk-UA"/>
        </w:rPr>
        <w:t>Конвенції, була належно подана його братом</w:t>
      </w:r>
      <w:r w:rsidRPr="005A0FB3" w:rsidR="00B521E4">
        <w:rPr>
          <w:lang w:val="uk-UA"/>
        </w:rPr>
        <w:t>, оскільки факти засвідчили, що Абдюллатіф Ільхан</w:t>
      </w:r>
      <w:r w:rsidRPr="005A0FB3" w:rsidR="00B521E4">
        <w:rPr>
          <w:lang w:val="fr-FR"/>
        </w:rPr>
        <w:t xml:space="preserve"> </w:t>
      </w:r>
      <w:r w:rsidRPr="005A0FB3" w:rsidR="00B521E4">
        <w:rPr>
          <w:lang w:val="uk-UA"/>
        </w:rPr>
        <w:t>погодився на подання заяви і не було конфлікту інтересів</w:t>
      </w:r>
      <w:r w:rsidRPr="005A0FB3" w:rsidR="00B521E4">
        <w:rPr>
          <w:lang w:val="fr-FR"/>
        </w:rPr>
        <w:t xml:space="preserve"> </w:t>
      </w:r>
      <w:r w:rsidRPr="005A0FB3" w:rsidR="00B521E4">
        <w:rPr>
          <w:lang w:val="uk-UA"/>
        </w:rPr>
        <w:t xml:space="preserve">між ним і його братом, якого теж торкнувся цей інцидент, а сам він </w:t>
      </w:r>
      <w:r w:rsidRPr="005A0FB3" w:rsidR="001D7AF4">
        <w:rPr>
          <w:lang w:val="uk-UA"/>
        </w:rPr>
        <w:t>перебував</w:t>
      </w:r>
      <w:r w:rsidRPr="005A0FB3" w:rsidR="00B521E4">
        <w:rPr>
          <w:lang w:val="uk-UA"/>
        </w:rPr>
        <w:t xml:space="preserve"> </w:t>
      </w:r>
      <w:r w:rsidRPr="005A0FB3" w:rsidR="001D7AF4">
        <w:rPr>
          <w:lang w:val="uk-UA"/>
        </w:rPr>
        <w:t>у</w:t>
      </w:r>
      <w:r w:rsidRPr="005A0FB3" w:rsidR="00B521E4">
        <w:rPr>
          <w:lang w:val="uk-UA"/>
        </w:rPr>
        <w:t xml:space="preserve"> особливо уразливому стані через завдані йому тяжкі ушкодження</w:t>
      </w:r>
      <w:r w:rsidRPr="005A0FB3" w:rsidR="00CF39DB">
        <w:rPr>
          <w:lang w:val="fr-FR"/>
        </w:rPr>
        <w:t>.</w:t>
      </w:r>
    </w:p>
    <w:p w:rsidRPr="005A0FB3" w:rsidR="00CF39DB" w:rsidP="005A0FB3" w:rsidRDefault="00B521E4">
      <w:pPr>
        <w:pStyle w:val="ECHRPara"/>
        <w:rPr>
          <w:lang w:val="uk-UA"/>
        </w:rPr>
      </w:pPr>
      <w:r w:rsidRPr="005A0FB3">
        <w:rPr>
          <w:lang w:val="uk-UA"/>
        </w:rPr>
        <w:t>У справі</w:t>
      </w:r>
      <w:r w:rsidRPr="005A0FB3">
        <w:rPr>
          <w:lang w:val="fr-FR"/>
        </w:rPr>
        <w:t xml:space="preserve"> </w:t>
      </w:r>
      <w:r w:rsidRPr="005A0FB3" w:rsidR="0004722D">
        <w:rPr>
          <w:i/>
          <w:lang w:val="fr-FR"/>
        </w:rPr>
        <w:t xml:space="preserve">Y.F. </w:t>
      </w:r>
      <w:r w:rsidRPr="005A0FB3">
        <w:rPr>
          <w:i/>
          <w:lang w:val="uk-UA"/>
        </w:rPr>
        <w:t>проти Туреччини</w:t>
      </w:r>
      <w:r w:rsidRPr="005A0FB3">
        <w:rPr>
          <w:lang w:val="fr-FR"/>
        </w:rPr>
        <w:t xml:space="preserve"> (</w:t>
      </w:r>
      <w:r w:rsidRPr="005A0FB3">
        <w:rPr>
          <w:lang w:val="uk-UA"/>
        </w:rPr>
        <w:t>№</w:t>
      </w:r>
      <w:r w:rsidRPr="005A0FB3" w:rsidR="0004722D">
        <w:rPr>
          <w:lang w:val="fr-FR"/>
        </w:rPr>
        <w:t> 24209/94, § 31, CEDH 2003</w:t>
      </w:r>
      <w:r w:rsidRPr="005A0FB3" w:rsidR="0004722D">
        <w:rPr>
          <w:lang w:val="fr-FR"/>
        </w:rPr>
        <w:noBreakHyphen/>
        <w:t xml:space="preserve">IX), </w:t>
      </w:r>
      <w:r w:rsidRPr="005A0FB3">
        <w:rPr>
          <w:lang w:val="uk-UA"/>
        </w:rPr>
        <w:t>у якій чоловік</w:t>
      </w:r>
      <w:r w:rsidRPr="005A0FB3" w:rsidR="001D7AF4">
        <w:rPr>
          <w:lang w:val="uk-UA"/>
        </w:rPr>
        <w:t>,</w:t>
      </w:r>
      <w:r w:rsidRPr="005A0FB3">
        <w:rPr>
          <w:lang w:val="uk-UA"/>
        </w:rPr>
        <w:t xml:space="preserve"> спираючись на статтю 8 Конвенції</w:t>
      </w:r>
      <w:r w:rsidRPr="005A0FB3" w:rsidR="001D7AF4">
        <w:rPr>
          <w:lang w:val="uk-UA"/>
        </w:rPr>
        <w:t>,</w:t>
      </w:r>
      <w:r w:rsidRPr="005A0FB3">
        <w:rPr>
          <w:lang w:val="uk-UA"/>
        </w:rPr>
        <w:t xml:space="preserve"> скаржився, </w:t>
      </w:r>
      <w:r w:rsidRPr="005A0FB3" w:rsidR="009A45B4">
        <w:rPr>
          <w:lang w:val="uk-UA"/>
        </w:rPr>
        <w:t>що його дружину зобов</w:t>
      </w:r>
      <w:r w:rsidRPr="005A0FB3" w:rsidR="005A0FB3">
        <w:rPr>
          <w:lang w:val="uk-UA"/>
        </w:rPr>
        <w:t>’</w:t>
      </w:r>
      <w:r w:rsidRPr="005A0FB3" w:rsidR="009A45B4">
        <w:rPr>
          <w:lang w:val="uk-UA"/>
        </w:rPr>
        <w:t>язали пройти гінекологічне обстеження</w:t>
      </w:r>
      <w:r w:rsidRPr="005A0FB3" w:rsidR="0004722D">
        <w:rPr>
          <w:lang w:val="uk-UA"/>
        </w:rPr>
        <w:t xml:space="preserve"> </w:t>
      </w:r>
      <w:r w:rsidRPr="005A0FB3">
        <w:rPr>
          <w:lang w:val="uk-UA"/>
        </w:rPr>
        <w:t>після тимчасового затримання</w:t>
      </w:r>
      <w:r w:rsidRPr="005A0FB3" w:rsidR="0004722D">
        <w:rPr>
          <w:lang w:val="uk-UA"/>
        </w:rPr>
        <w:t>,</w:t>
      </w:r>
      <w:r w:rsidRPr="005A0FB3">
        <w:rPr>
          <w:lang w:val="uk-UA"/>
        </w:rPr>
        <w:t xml:space="preserve"> Суд вирішив, що заявник, як близька потерпілій особа, мав право порушувати скаргу стосовно сформульованих його дружиною стверджуваних порушень Конвенції, враховуючи, зокрема, уразливе становище, в якому вона опинилась за особливих обставин справи</w:t>
      </w:r>
      <w:r w:rsidRPr="005A0FB3" w:rsidR="0004722D">
        <w:rPr>
          <w:lang w:val="uk-UA"/>
        </w:rPr>
        <w:t>.</w:t>
      </w:r>
    </w:p>
    <w:p w:rsidRPr="005A0FB3" w:rsidR="00FC542D" w:rsidP="005A0FB3" w:rsidRDefault="00C2736C">
      <w:pPr>
        <w:pStyle w:val="ECHRPara"/>
        <w:rPr>
          <w:lang w:val="uk-UA"/>
        </w:rPr>
      </w:pPr>
      <w:r w:rsidRPr="005A0FB3">
        <w:rPr>
          <w:lang w:val="fr-FR"/>
        </w:rPr>
        <w:fldChar w:fldCharType="begin"/>
      </w:r>
      <w:r w:rsidRPr="005A0FB3" w:rsidR="00FC542D">
        <w:rPr>
          <w:lang w:val="uk-UA"/>
        </w:rPr>
        <w:instrText xml:space="preserve"> </w:instrText>
      </w:r>
      <w:r w:rsidRPr="005A0FB3" w:rsidR="00FC542D">
        <w:rPr>
          <w:lang w:val="fr-FR"/>
        </w:rPr>
        <w:instrText>SEQ</w:instrText>
      </w:r>
      <w:r w:rsidRPr="005A0FB3" w:rsidR="00FC542D">
        <w:rPr>
          <w:lang w:val="uk-UA"/>
        </w:rPr>
        <w:instrText xml:space="preserve"> </w:instrText>
      </w:r>
      <w:r w:rsidRPr="005A0FB3" w:rsidR="00FC542D">
        <w:rPr>
          <w:lang w:val="fr-FR"/>
        </w:rPr>
        <w:instrText>level</w:instrText>
      </w:r>
      <w:r w:rsidRPr="005A0FB3" w:rsidR="00FC542D">
        <w:rPr>
          <w:lang w:val="uk-UA"/>
        </w:rPr>
        <w:instrText>0 \*</w:instrText>
      </w:r>
      <w:r w:rsidRPr="005A0FB3" w:rsidR="00FC542D">
        <w:rPr>
          <w:lang w:val="fr-FR"/>
        </w:rPr>
        <w:instrText>arabic</w:instrText>
      </w:r>
      <w:r w:rsidRPr="005A0FB3" w:rsidR="00FC542D">
        <w:rPr>
          <w:lang w:val="uk-UA"/>
        </w:rPr>
        <w:instrText xml:space="preserve"> </w:instrText>
      </w:r>
      <w:r w:rsidRPr="005A0FB3">
        <w:rPr>
          <w:lang w:val="fr-FR"/>
        </w:rPr>
        <w:fldChar w:fldCharType="separate"/>
      </w:r>
      <w:r w:rsidRPr="005A0FB3" w:rsidR="005A0FB3">
        <w:rPr>
          <w:noProof/>
          <w:lang w:val="uk-UA"/>
        </w:rPr>
        <w:t>94</w:t>
      </w:r>
      <w:r w:rsidRPr="005A0FB3">
        <w:rPr>
          <w:lang w:val="fr-FR"/>
        </w:rPr>
        <w:fldChar w:fldCharType="end"/>
      </w:r>
      <w:r w:rsidRPr="005A0FB3" w:rsidR="00FC542D">
        <w:rPr>
          <w:lang w:val="uk-UA"/>
        </w:rPr>
        <w:t>.</w:t>
      </w:r>
      <w:r w:rsidRPr="005A0FB3" w:rsidR="00FC542D">
        <w:rPr>
          <w:lang w:val="fr-FR"/>
        </w:rPr>
        <w:t>  </w:t>
      </w:r>
      <w:r w:rsidRPr="005A0FB3" w:rsidR="00B521E4">
        <w:rPr>
          <w:lang w:val="uk-UA"/>
        </w:rPr>
        <w:t>Водночас, с</w:t>
      </w:r>
      <w:r w:rsidRPr="005A0FB3" w:rsidR="001D7AF4">
        <w:rPr>
          <w:lang w:val="uk-UA"/>
        </w:rPr>
        <w:t>т</w:t>
      </w:r>
      <w:r w:rsidRPr="005A0FB3" w:rsidR="00B521E4">
        <w:rPr>
          <w:lang w:val="uk-UA"/>
        </w:rPr>
        <w:t>осовно знову ж таки статті</w:t>
      </w:r>
      <w:r w:rsidRPr="005A0FB3" w:rsidR="00FC542D">
        <w:rPr>
          <w:lang w:val="uk-UA"/>
        </w:rPr>
        <w:t xml:space="preserve"> 8 </w:t>
      </w:r>
      <w:r w:rsidRPr="005A0FB3" w:rsidR="00B521E4">
        <w:rPr>
          <w:lang w:val="uk-UA"/>
        </w:rPr>
        <w:t>Конвенції</w:t>
      </w:r>
      <w:r w:rsidRPr="005A0FB3" w:rsidR="00FC542D">
        <w:rPr>
          <w:lang w:val="uk-UA"/>
        </w:rPr>
        <w:t>,</w:t>
      </w:r>
      <w:r w:rsidRPr="005A0FB3" w:rsidR="00B521E4">
        <w:rPr>
          <w:lang w:val="uk-UA"/>
        </w:rPr>
        <w:t xml:space="preserve"> Суд неодноразово дозволяв батькам, котрі не мали батьківських прав, звертатись від імені своїх неповнолітніх дітей</w:t>
      </w:r>
      <w:r w:rsidRPr="005A0FB3" w:rsidR="00FC542D">
        <w:rPr>
          <w:lang w:val="uk-UA"/>
        </w:rPr>
        <w:t xml:space="preserve"> (</w:t>
      </w:r>
      <w:r w:rsidRPr="005A0FB3" w:rsidR="00B521E4">
        <w:rPr>
          <w:lang w:val="uk-UA"/>
        </w:rPr>
        <w:t>див. зокрема</w:t>
      </w:r>
      <w:r w:rsidRPr="005A0FB3" w:rsidR="00FC542D">
        <w:rPr>
          <w:lang w:val="uk-UA"/>
        </w:rPr>
        <w:t xml:space="preserve"> </w:t>
      </w:r>
      <w:r w:rsidRPr="005A0FB3" w:rsidR="00FC542D">
        <w:rPr>
          <w:i/>
          <w:lang w:val="fr-FR"/>
        </w:rPr>
        <w:t>Scozzari</w:t>
      </w:r>
      <w:r w:rsidRPr="005A0FB3" w:rsidR="00FC542D">
        <w:rPr>
          <w:i/>
          <w:lang w:val="uk-UA"/>
        </w:rPr>
        <w:t xml:space="preserve"> </w:t>
      </w:r>
      <w:r w:rsidRPr="005A0FB3" w:rsidR="00B521E4">
        <w:rPr>
          <w:i/>
          <w:lang w:val="uk-UA"/>
        </w:rPr>
        <w:t>і</w:t>
      </w:r>
      <w:r w:rsidRPr="005A0FB3" w:rsidR="00FC542D">
        <w:rPr>
          <w:i/>
          <w:lang w:val="uk-UA"/>
        </w:rPr>
        <w:t xml:space="preserve"> </w:t>
      </w:r>
      <w:r w:rsidRPr="005A0FB3" w:rsidR="00FC542D">
        <w:rPr>
          <w:i/>
          <w:lang w:val="fr-FR"/>
        </w:rPr>
        <w:t>Giunta</w:t>
      </w:r>
      <w:r w:rsidRPr="005A0FB3" w:rsidR="00FC542D">
        <w:rPr>
          <w:i/>
          <w:lang w:val="uk-UA"/>
        </w:rPr>
        <w:t xml:space="preserve"> </w:t>
      </w:r>
      <w:r w:rsidRPr="005A0FB3" w:rsidR="00B521E4">
        <w:rPr>
          <w:i/>
          <w:lang w:val="uk-UA"/>
        </w:rPr>
        <w:t>проти Італії</w:t>
      </w:r>
      <w:r w:rsidRPr="005A0FB3" w:rsidR="00FC542D">
        <w:rPr>
          <w:lang w:val="uk-UA"/>
        </w:rPr>
        <w:t xml:space="preserve"> [</w:t>
      </w:r>
      <w:r w:rsidRPr="005A0FB3" w:rsidR="00B521E4">
        <w:rPr>
          <w:lang w:val="uk-UA"/>
        </w:rPr>
        <w:t>ВП</w:t>
      </w:r>
      <w:r w:rsidRPr="005A0FB3" w:rsidR="00FC542D">
        <w:rPr>
          <w:lang w:val="uk-UA"/>
        </w:rPr>
        <w:t xml:space="preserve">], </w:t>
      </w:r>
      <w:r w:rsidRPr="005A0FB3" w:rsidR="00B521E4">
        <w:rPr>
          <w:lang w:val="uk-UA"/>
        </w:rPr>
        <w:t>№№</w:t>
      </w:r>
      <w:r w:rsidRPr="005A0FB3" w:rsidR="00FC542D">
        <w:rPr>
          <w:lang w:val="uk-UA"/>
        </w:rPr>
        <w:t xml:space="preserve"> 39221/98 </w:t>
      </w:r>
      <w:r w:rsidRPr="005A0FB3" w:rsidR="00B521E4">
        <w:rPr>
          <w:lang w:val="uk-UA"/>
        </w:rPr>
        <w:t>і</w:t>
      </w:r>
      <w:r w:rsidRPr="005A0FB3" w:rsidR="00FC542D">
        <w:rPr>
          <w:lang w:val="uk-UA"/>
        </w:rPr>
        <w:t xml:space="preserve"> 41963/98, §§</w:t>
      </w:r>
      <w:r w:rsidRPr="005A0FB3" w:rsidR="00FC542D">
        <w:rPr>
          <w:lang w:val="fr-FR"/>
        </w:rPr>
        <w:t> </w:t>
      </w:r>
      <w:r w:rsidRPr="005A0FB3" w:rsidR="00FC542D">
        <w:rPr>
          <w:lang w:val="uk-UA"/>
        </w:rPr>
        <w:t>13</w:t>
      </w:r>
      <w:r w:rsidRPr="005A0FB3" w:rsidR="003D7978">
        <w:rPr>
          <w:lang w:val="uk-UA"/>
        </w:rPr>
        <w:t xml:space="preserve">8-139, </w:t>
      </w:r>
      <w:r w:rsidRPr="005A0FB3" w:rsidR="003D7978">
        <w:rPr>
          <w:lang w:val="fr-FR"/>
        </w:rPr>
        <w:t>CEDH</w:t>
      </w:r>
      <w:r w:rsidRPr="005A0FB3" w:rsidR="003D7978">
        <w:rPr>
          <w:lang w:val="uk-UA"/>
        </w:rPr>
        <w:t xml:space="preserve"> 2000</w:t>
      </w:r>
      <w:r w:rsidRPr="005A0FB3" w:rsidR="003D7978">
        <w:rPr>
          <w:lang w:val="uk-UA"/>
        </w:rPr>
        <w:noBreakHyphen/>
      </w:r>
      <w:r w:rsidRPr="005A0FB3" w:rsidR="00FC542D">
        <w:rPr>
          <w:lang w:val="fr-FR"/>
        </w:rPr>
        <w:t>VIII</w:t>
      </w:r>
      <w:r w:rsidRPr="005A0FB3" w:rsidR="00FC542D">
        <w:rPr>
          <w:lang w:val="uk-UA"/>
        </w:rPr>
        <w:t xml:space="preserve">, </w:t>
      </w:r>
      <w:r w:rsidRPr="005A0FB3" w:rsidR="00FC542D">
        <w:rPr>
          <w:i/>
          <w:lang w:val="uk-UA"/>
        </w:rPr>
        <w:t>Š</w:t>
      </w:r>
      <w:r w:rsidRPr="005A0FB3" w:rsidR="00FC542D">
        <w:rPr>
          <w:i/>
          <w:lang w:val="fr-FR"/>
        </w:rPr>
        <w:t>neersone</w:t>
      </w:r>
      <w:r w:rsidRPr="005A0FB3" w:rsidR="00FC542D">
        <w:rPr>
          <w:i/>
          <w:lang w:val="uk-UA"/>
        </w:rPr>
        <w:t xml:space="preserve"> </w:t>
      </w:r>
      <w:r w:rsidRPr="005A0FB3" w:rsidR="00B521E4">
        <w:rPr>
          <w:i/>
          <w:lang w:val="uk-UA"/>
        </w:rPr>
        <w:t>і</w:t>
      </w:r>
      <w:r w:rsidRPr="005A0FB3" w:rsidR="00FC542D">
        <w:rPr>
          <w:i/>
          <w:lang w:val="uk-UA"/>
        </w:rPr>
        <w:t xml:space="preserve"> </w:t>
      </w:r>
      <w:r w:rsidRPr="005A0FB3" w:rsidR="00FC542D">
        <w:rPr>
          <w:i/>
          <w:lang w:val="fr-FR"/>
        </w:rPr>
        <w:t>Kampanella</w:t>
      </w:r>
      <w:r w:rsidRPr="005A0FB3" w:rsidR="00FC542D">
        <w:rPr>
          <w:i/>
          <w:lang w:val="uk-UA"/>
        </w:rPr>
        <w:t xml:space="preserve"> </w:t>
      </w:r>
      <w:r w:rsidRPr="005A0FB3" w:rsidR="00B521E4">
        <w:rPr>
          <w:i/>
          <w:lang w:val="uk-UA"/>
        </w:rPr>
        <w:t>проти Італії</w:t>
      </w:r>
      <w:r w:rsidRPr="005A0FB3" w:rsidR="00B521E4">
        <w:rPr>
          <w:lang w:val="uk-UA"/>
        </w:rPr>
        <w:t>, №</w:t>
      </w:r>
      <w:r w:rsidRPr="005A0FB3" w:rsidR="00FC542D">
        <w:rPr>
          <w:lang w:val="fr-FR"/>
        </w:rPr>
        <w:t> </w:t>
      </w:r>
      <w:r w:rsidRPr="005A0FB3" w:rsidR="00FC542D">
        <w:rPr>
          <w:lang w:val="uk-UA"/>
        </w:rPr>
        <w:t xml:space="preserve">14737/09, § 61, 12 </w:t>
      </w:r>
      <w:r w:rsidRPr="005A0FB3" w:rsidR="00B521E4">
        <w:rPr>
          <w:lang w:val="uk-UA"/>
        </w:rPr>
        <w:t>липня</w:t>
      </w:r>
      <w:r w:rsidRPr="005A0FB3" w:rsidR="00FC542D">
        <w:rPr>
          <w:lang w:val="uk-UA"/>
        </w:rPr>
        <w:t xml:space="preserve"> 2011</w:t>
      </w:r>
      <w:r w:rsidRPr="005A0FB3" w:rsidR="00B521E4">
        <w:rPr>
          <w:lang w:val="uk-UA"/>
        </w:rPr>
        <w:t xml:space="preserve"> року</w:t>
      </w:r>
      <w:r w:rsidRPr="005A0FB3" w:rsidR="00FC542D">
        <w:rPr>
          <w:lang w:val="uk-UA"/>
        </w:rPr>
        <w:t xml:space="preserve">, </w:t>
      </w:r>
      <w:r w:rsidRPr="005A0FB3" w:rsidR="00FC542D">
        <w:rPr>
          <w:i/>
          <w:lang w:val="fr-FR"/>
        </w:rPr>
        <w:t>Diamante</w:t>
      </w:r>
      <w:r w:rsidRPr="005A0FB3" w:rsidR="00FC542D">
        <w:rPr>
          <w:i/>
          <w:lang w:val="uk-UA"/>
        </w:rPr>
        <w:t xml:space="preserve"> </w:t>
      </w:r>
      <w:r w:rsidRPr="005A0FB3" w:rsidR="00B521E4">
        <w:rPr>
          <w:i/>
          <w:lang w:val="uk-UA"/>
        </w:rPr>
        <w:t>і</w:t>
      </w:r>
      <w:r w:rsidRPr="005A0FB3" w:rsidR="00FC542D">
        <w:rPr>
          <w:i/>
          <w:lang w:val="uk-UA"/>
        </w:rPr>
        <w:t xml:space="preserve"> </w:t>
      </w:r>
      <w:r w:rsidRPr="005A0FB3" w:rsidR="00FC542D">
        <w:rPr>
          <w:i/>
          <w:lang w:val="fr-FR"/>
        </w:rPr>
        <w:t>Pelliccioni</w:t>
      </w:r>
      <w:r w:rsidRPr="005A0FB3" w:rsidR="00FC542D">
        <w:rPr>
          <w:i/>
          <w:lang w:val="uk-UA"/>
        </w:rPr>
        <w:t xml:space="preserve"> </w:t>
      </w:r>
      <w:r w:rsidRPr="005A0FB3" w:rsidR="00B521E4">
        <w:rPr>
          <w:i/>
          <w:lang w:val="uk-UA"/>
        </w:rPr>
        <w:t>проти Сан-Маріно</w:t>
      </w:r>
      <w:r w:rsidRPr="005A0FB3" w:rsidR="00FC542D">
        <w:rPr>
          <w:lang w:val="uk-UA"/>
        </w:rPr>
        <w:t xml:space="preserve">, </w:t>
      </w:r>
      <w:r w:rsidRPr="005A0FB3" w:rsidR="00B521E4">
        <w:rPr>
          <w:lang w:val="uk-UA"/>
        </w:rPr>
        <w:t>№</w:t>
      </w:r>
      <w:r w:rsidRPr="005A0FB3" w:rsidR="00D97D9C">
        <w:rPr>
          <w:lang w:val="fr-FR"/>
        </w:rPr>
        <w:t> </w:t>
      </w:r>
      <w:r w:rsidRPr="005A0FB3" w:rsidR="00FC542D">
        <w:rPr>
          <w:lang w:val="uk-UA"/>
        </w:rPr>
        <w:t xml:space="preserve">32250/08, §§ 146-147, 27 </w:t>
      </w:r>
      <w:r w:rsidRPr="005A0FB3" w:rsidR="00B521E4">
        <w:rPr>
          <w:lang w:val="uk-UA"/>
        </w:rPr>
        <w:t>вересня</w:t>
      </w:r>
      <w:r w:rsidRPr="005A0FB3" w:rsidR="00FC542D">
        <w:rPr>
          <w:lang w:val="uk-UA"/>
        </w:rPr>
        <w:t xml:space="preserve"> 2011</w:t>
      </w:r>
      <w:r w:rsidRPr="005A0FB3" w:rsidR="00B521E4">
        <w:rPr>
          <w:lang w:val="uk-UA"/>
        </w:rPr>
        <w:t xml:space="preserve"> року</w:t>
      </w:r>
      <w:r w:rsidRPr="005A0FB3" w:rsidR="00FC542D">
        <w:rPr>
          <w:lang w:val="uk-UA"/>
        </w:rPr>
        <w:t>,</w:t>
      </w:r>
      <w:r w:rsidRPr="005A0FB3" w:rsidR="006D7678">
        <w:rPr>
          <w:lang w:val="uk-UA"/>
        </w:rPr>
        <w:t xml:space="preserve"> </w:t>
      </w:r>
      <w:r w:rsidRPr="005A0FB3" w:rsidR="00FC542D">
        <w:rPr>
          <w:i/>
          <w:lang w:val="fr-FR"/>
        </w:rPr>
        <w:t>A</w:t>
      </w:r>
      <w:r w:rsidRPr="005A0FB3" w:rsidR="00FC542D">
        <w:rPr>
          <w:i/>
          <w:lang w:val="uk-UA"/>
        </w:rPr>
        <w:t>.</w:t>
      </w:r>
      <w:r w:rsidRPr="005A0FB3" w:rsidR="00FC542D">
        <w:rPr>
          <w:i/>
          <w:lang w:val="fr-FR"/>
        </w:rPr>
        <w:t>K</w:t>
      </w:r>
      <w:r w:rsidRPr="005A0FB3" w:rsidR="00FC542D">
        <w:rPr>
          <w:i/>
          <w:lang w:val="uk-UA"/>
        </w:rPr>
        <w:t xml:space="preserve">. </w:t>
      </w:r>
      <w:r w:rsidRPr="005A0FB3" w:rsidR="00B521E4">
        <w:rPr>
          <w:i/>
          <w:lang w:val="uk-UA"/>
        </w:rPr>
        <w:t>і</w:t>
      </w:r>
      <w:r w:rsidRPr="005A0FB3" w:rsidR="00FC542D">
        <w:rPr>
          <w:i/>
          <w:lang w:val="uk-UA"/>
        </w:rPr>
        <w:t xml:space="preserve"> </w:t>
      </w:r>
      <w:r w:rsidRPr="005A0FB3" w:rsidR="00FC542D">
        <w:rPr>
          <w:i/>
          <w:lang w:val="fr-FR"/>
        </w:rPr>
        <w:t>L</w:t>
      </w:r>
      <w:r w:rsidRPr="005A0FB3" w:rsidR="00FC542D">
        <w:rPr>
          <w:i/>
          <w:lang w:val="uk-UA"/>
        </w:rPr>
        <w:t xml:space="preserve">. </w:t>
      </w:r>
      <w:r w:rsidRPr="005A0FB3" w:rsidR="00B521E4">
        <w:rPr>
          <w:i/>
          <w:lang w:val="uk-UA"/>
        </w:rPr>
        <w:t>проти Хорватії</w:t>
      </w:r>
      <w:r w:rsidRPr="005A0FB3" w:rsidR="00FC542D">
        <w:rPr>
          <w:lang w:val="uk-UA"/>
        </w:rPr>
        <w:t xml:space="preserve">, </w:t>
      </w:r>
      <w:r w:rsidRPr="005A0FB3" w:rsidR="00B521E4">
        <w:rPr>
          <w:lang w:val="uk-UA"/>
        </w:rPr>
        <w:t>№</w:t>
      </w:r>
      <w:r w:rsidRPr="005A0FB3" w:rsidR="00FC542D">
        <w:rPr>
          <w:lang w:val="fr-FR"/>
        </w:rPr>
        <w:t> </w:t>
      </w:r>
      <w:r w:rsidRPr="005A0FB3" w:rsidR="00FC542D">
        <w:rPr>
          <w:lang w:val="uk-UA"/>
        </w:rPr>
        <w:t xml:space="preserve">37956/11, §§ 48-50, 8 </w:t>
      </w:r>
      <w:r w:rsidRPr="005A0FB3" w:rsidR="00B521E4">
        <w:rPr>
          <w:lang w:val="uk-UA"/>
        </w:rPr>
        <w:t>січня</w:t>
      </w:r>
      <w:r w:rsidRPr="005A0FB3" w:rsidR="00FC542D">
        <w:rPr>
          <w:lang w:val="uk-UA"/>
        </w:rPr>
        <w:t xml:space="preserve"> 2013</w:t>
      </w:r>
      <w:r w:rsidRPr="005A0FB3" w:rsidR="00B521E4">
        <w:rPr>
          <w:lang w:val="uk-UA"/>
        </w:rPr>
        <w:t xml:space="preserve"> року і</w:t>
      </w:r>
      <w:r w:rsidRPr="005A0FB3" w:rsidR="00FC542D">
        <w:rPr>
          <w:lang w:val="uk-UA"/>
        </w:rPr>
        <w:t xml:space="preserve"> </w:t>
      </w:r>
      <w:r w:rsidRPr="005A0FB3" w:rsidR="00FC542D">
        <w:rPr>
          <w:i/>
          <w:lang w:val="fr-FR"/>
        </w:rPr>
        <w:t>Raw</w:t>
      </w:r>
      <w:r w:rsidRPr="005A0FB3" w:rsidR="00FC542D">
        <w:rPr>
          <w:i/>
          <w:lang w:val="uk-UA"/>
        </w:rPr>
        <w:t xml:space="preserve"> </w:t>
      </w:r>
      <w:r w:rsidRPr="005A0FB3" w:rsidR="00B46A02">
        <w:rPr>
          <w:i/>
          <w:lang w:val="uk-UA"/>
        </w:rPr>
        <w:t>і Інші проти Франції</w:t>
      </w:r>
      <w:r w:rsidRPr="005A0FB3" w:rsidR="00FC542D">
        <w:rPr>
          <w:lang w:val="uk-UA"/>
        </w:rPr>
        <w:t xml:space="preserve">, </w:t>
      </w:r>
      <w:r w:rsidRPr="005A0FB3" w:rsidR="00B46A02">
        <w:rPr>
          <w:lang w:val="uk-UA"/>
        </w:rPr>
        <w:t>№</w:t>
      </w:r>
      <w:r w:rsidRPr="005A0FB3" w:rsidR="00FC542D">
        <w:rPr>
          <w:lang w:val="fr-FR"/>
        </w:rPr>
        <w:t> </w:t>
      </w:r>
      <w:r w:rsidRPr="005A0FB3" w:rsidR="00FC542D">
        <w:rPr>
          <w:lang w:val="uk-UA"/>
        </w:rPr>
        <w:t xml:space="preserve">10131/11, §§ 51-52, 7 </w:t>
      </w:r>
      <w:r w:rsidRPr="005A0FB3" w:rsidR="00B46A02">
        <w:rPr>
          <w:lang w:val="uk-UA"/>
        </w:rPr>
        <w:t>березня</w:t>
      </w:r>
      <w:r w:rsidRPr="005A0FB3" w:rsidR="00FC542D">
        <w:rPr>
          <w:lang w:val="uk-UA"/>
        </w:rPr>
        <w:t xml:space="preserve"> 2013</w:t>
      </w:r>
      <w:r w:rsidRPr="005A0FB3" w:rsidR="00B46A02">
        <w:rPr>
          <w:lang w:val="uk-UA"/>
        </w:rPr>
        <w:t xml:space="preserve"> року</w:t>
      </w:r>
      <w:r w:rsidRPr="005A0FB3" w:rsidR="00FC542D">
        <w:rPr>
          <w:lang w:val="uk-UA"/>
        </w:rPr>
        <w:t xml:space="preserve">). </w:t>
      </w:r>
      <w:r w:rsidRPr="005A0FB3" w:rsidR="00B46A02">
        <w:rPr>
          <w:lang w:val="uk-UA"/>
        </w:rPr>
        <w:t>Головним критерієм, який Суд брав до уваги у цих справах, був ризик, що до його уваги не будуть доведені деякі інтереси неповнолітніх, котрі будуть позбавлені ефективного захисту передбачених Конвенцією прав</w:t>
      </w:r>
      <w:r w:rsidRPr="005A0FB3" w:rsidR="00FC542D">
        <w:rPr>
          <w:lang w:val="uk-UA"/>
        </w:rPr>
        <w:t>.</w:t>
      </w:r>
    </w:p>
    <w:bookmarkStart w:name="p95" w:id="24"/>
    <w:p w:rsidRPr="005A0FB3" w:rsidR="0004722D" w:rsidP="005A0FB3" w:rsidRDefault="00C2736C">
      <w:pPr>
        <w:pStyle w:val="ECHRPara"/>
        <w:rPr>
          <w:lang w:val="uk-UA"/>
        </w:rPr>
      </w:pPr>
      <w:r w:rsidRPr="005A0FB3">
        <w:rPr>
          <w:lang w:val="fr-FR"/>
        </w:rPr>
        <w:fldChar w:fldCharType="begin"/>
      </w:r>
      <w:r w:rsidRPr="005A0FB3" w:rsidR="0004722D">
        <w:rPr>
          <w:lang w:val="uk-UA"/>
        </w:rPr>
        <w:instrText xml:space="preserve"> </w:instrText>
      </w:r>
      <w:r w:rsidRPr="005A0FB3" w:rsidR="0004722D">
        <w:rPr>
          <w:lang w:val="fr-FR"/>
        </w:rPr>
        <w:instrText>SEQ</w:instrText>
      </w:r>
      <w:r w:rsidRPr="005A0FB3" w:rsidR="0004722D">
        <w:rPr>
          <w:lang w:val="uk-UA"/>
        </w:rPr>
        <w:instrText xml:space="preserve"> </w:instrText>
      </w:r>
      <w:r w:rsidRPr="005A0FB3" w:rsidR="0004722D">
        <w:rPr>
          <w:lang w:val="fr-FR"/>
        </w:rPr>
        <w:instrText>level</w:instrText>
      </w:r>
      <w:r w:rsidRPr="005A0FB3" w:rsidR="0004722D">
        <w:rPr>
          <w:lang w:val="uk-UA"/>
        </w:rPr>
        <w:instrText>0 \*</w:instrText>
      </w:r>
      <w:r w:rsidRPr="005A0FB3" w:rsidR="0004722D">
        <w:rPr>
          <w:lang w:val="fr-FR"/>
        </w:rPr>
        <w:instrText>arabic</w:instrText>
      </w:r>
      <w:r w:rsidRPr="005A0FB3" w:rsidR="0004722D">
        <w:rPr>
          <w:lang w:val="uk-UA"/>
        </w:rPr>
        <w:instrText xml:space="preserve"> </w:instrText>
      </w:r>
      <w:r w:rsidRPr="005A0FB3">
        <w:rPr>
          <w:lang w:val="fr-FR"/>
        </w:rPr>
        <w:fldChar w:fldCharType="separate"/>
      </w:r>
      <w:r w:rsidRPr="005A0FB3" w:rsidR="005A0FB3">
        <w:rPr>
          <w:noProof/>
          <w:lang w:val="uk-UA"/>
        </w:rPr>
        <w:t>95</w:t>
      </w:r>
      <w:r w:rsidRPr="005A0FB3">
        <w:rPr>
          <w:lang w:val="fr-FR"/>
        </w:rPr>
        <w:fldChar w:fldCharType="end"/>
      </w:r>
      <w:bookmarkEnd w:id="24"/>
      <w:r w:rsidRPr="005A0FB3" w:rsidR="0004722D">
        <w:rPr>
          <w:lang w:val="uk-UA"/>
        </w:rPr>
        <w:t>.</w:t>
      </w:r>
      <w:r w:rsidRPr="005A0FB3" w:rsidR="0004722D">
        <w:rPr>
          <w:lang w:val="fr-FR"/>
        </w:rPr>
        <w:t>  </w:t>
      </w:r>
      <w:r w:rsidRPr="005A0FB3" w:rsidR="000D1A09">
        <w:rPr>
          <w:lang w:val="uk-UA"/>
        </w:rPr>
        <w:t xml:space="preserve">Зрештою Суд нещодавно застосував подібний підхід у </w:t>
      </w:r>
      <w:r w:rsidRPr="005A0FB3" w:rsidR="00BD2526">
        <w:rPr>
          <w:snapToGrid w:val="0"/>
          <w:lang w:val="uk-UA"/>
        </w:rPr>
        <w:t>цитованій справі</w:t>
      </w:r>
      <w:r w:rsidRPr="005A0FB3" w:rsidR="00101505">
        <w:rPr>
          <w:lang w:val="uk-UA"/>
        </w:rPr>
        <w:t xml:space="preserve"> </w:t>
      </w:r>
      <w:r w:rsidRPr="005A0FB3" w:rsidR="00101505">
        <w:rPr>
          <w:i/>
          <w:lang w:val="fr-FR"/>
        </w:rPr>
        <w:t>Centre</w:t>
      </w:r>
      <w:r w:rsidRPr="005A0FB3" w:rsidR="00101505">
        <w:rPr>
          <w:i/>
          <w:lang w:val="uk-UA"/>
        </w:rPr>
        <w:t xml:space="preserve"> </w:t>
      </w:r>
      <w:r w:rsidRPr="005A0FB3" w:rsidR="00101505">
        <w:rPr>
          <w:i/>
          <w:lang w:val="fr-FR"/>
        </w:rPr>
        <w:t>de</w:t>
      </w:r>
      <w:r w:rsidRPr="005A0FB3" w:rsidR="00101505">
        <w:rPr>
          <w:i/>
          <w:lang w:val="uk-UA"/>
        </w:rPr>
        <w:t xml:space="preserve"> </w:t>
      </w:r>
      <w:r w:rsidRPr="005A0FB3" w:rsidR="00101505">
        <w:rPr>
          <w:i/>
          <w:lang w:val="fr-FR"/>
        </w:rPr>
        <w:t>ressources</w:t>
      </w:r>
      <w:r w:rsidRPr="005A0FB3" w:rsidR="00101505">
        <w:rPr>
          <w:i/>
          <w:lang w:val="uk-UA"/>
        </w:rPr>
        <w:t xml:space="preserve"> </w:t>
      </w:r>
      <w:r w:rsidRPr="005A0FB3" w:rsidR="00101505">
        <w:rPr>
          <w:i/>
          <w:lang w:val="fr-FR"/>
        </w:rPr>
        <w:t>juridiques</w:t>
      </w:r>
      <w:r w:rsidRPr="005A0FB3" w:rsidR="00101505">
        <w:rPr>
          <w:i/>
          <w:lang w:val="uk-UA"/>
        </w:rPr>
        <w:t xml:space="preserve"> </w:t>
      </w:r>
      <w:r w:rsidRPr="005A0FB3" w:rsidR="00101505">
        <w:rPr>
          <w:i/>
          <w:lang w:val="fr-FR"/>
        </w:rPr>
        <w:t>au</w:t>
      </w:r>
      <w:r w:rsidRPr="005A0FB3" w:rsidR="00101505">
        <w:rPr>
          <w:i/>
          <w:lang w:val="uk-UA"/>
        </w:rPr>
        <w:t xml:space="preserve"> </w:t>
      </w:r>
      <w:r w:rsidRPr="005A0FB3" w:rsidR="00101505">
        <w:rPr>
          <w:i/>
          <w:lang w:val="fr-FR"/>
        </w:rPr>
        <w:t>nom</w:t>
      </w:r>
      <w:r w:rsidRPr="005A0FB3" w:rsidR="00101505">
        <w:rPr>
          <w:i/>
          <w:lang w:val="uk-UA"/>
        </w:rPr>
        <w:t xml:space="preserve"> </w:t>
      </w:r>
      <w:r w:rsidRPr="005A0FB3" w:rsidR="00101505">
        <w:rPr>
          <w:i/>
          <w:lang w:val="fr-FR"/>
        </w:rPr>
        <w:t>de</w:t>
      </w:r>
      <w:r w:rsidRPr="005A0FB3" w:rsidR="00101505">
        <w:rPr>
          <w:i/>
          <w:lang w:val="uk-UA"/>
        </w:rPr>
        <w:t xml:space="preserve"> </w:t>
      </w:r>
      <w:r w:rsidRPr="005A0FB3" w:rsidR="00101505">
        <w:rPr>
          <w:i/>
          <w:lang w:val="fr-FR"/>
        </w:rPr>
        <w:t>Valentin</w:t>
      </w:r>
      <w:r w:rsidRPr="005A0FB3" w:rsidR="00101505">
        <w:rPr>
          <w:i/>
          <w:lang w:val="uk-UA"/>
        </w:rPr>
        <w:t xml:space="preserve"> </w:t>
      </w:r>
      <w:r w:rsidRPr="005A0FB3" w:rsidR="00101505">
        <w:rPr>
          <w:i/>
          <w:lang w:val="fr-FR"/>
        </w:rPr>
        <w:t>C</w:t>
      </w:r>
      <w:r w:rsidRPr="005A0FB3" w:rsidR="00101505">
        <w:rPr>
          <w:i/>
          <w:lang w:val="uk-UA"/>
        </w:rPr>
        <w:t>â</w:t>
      </w:r>
      <w:r w:rsidRPr="005A0FB3" w:rsidR="00101505">
        <w:rPr>
          <w:i/>
          <w:lang w:val="fr-FR"/>
        </w:rPr>
        <w:t>mpeanu</w:t>
      </w:r>
      <w:r w:rsidRPr="005A0FB3" w:rsidR="00101505">
        <w:rPr>
          <w:lang w:val="uk-UA"/>
        </w:rPr>
        <w:t xml:space="preserve">, </w:t>
      </w:r>
      <w:r w:rsidRPr="005A0FB3" w:rsidR="000D1A09">
        <w:rPr>
          <w:lang w:val="uk-UA"/>
        </w:rPr>
        <w:t>яка стосувалась серопозитивного молодого рома з тяжкою інвалідністю, який помер у лікарні до подання заяви, не маючи ні близьких, ні призначеного державою представника</w:t>
      </w:r>
      <w:r w:rsidRPr="005A0FB3" w:rsidR="00101505">
        <w:rPr>
          <w:lang w:val="uk-UA"/>
        </w:rPr>
        <w:t xml:space="preserve">. </w:t>
      </w:r>
      <w:r w:rsidRPr="005A0FB3" w:rsidR="00DE5515">
        <w:rPr>
          <w:lang w:val="uk-UA"/>
        </w:rPr>
        <w:t xml:space="preserve">З огляду на виняткові обставини справи і тяжкість стверджуваних порушень, Суд визнав Центр правових досліджень </w:t>
      </w:r>
      <w:r w:rsidRPr="005A0FB3" w:rsidR="001D7AF4">
        <w:rPr>
          <w:lang w:val="uk-UA"/>
        </w:rPr>
        <w:t>у</w:t>
      </w:r>
      <w:r w:rsidRPr="005A0FB3" w:rsidR="00DE5515">
        <w:rPr>
          <w:lang w:val="uk-UA"/>
        </w:rPr>
        <w:t xml:space="preserve"> якості представника Валентіна Кампяну</w:t>
      </w:r>
      <w:r w:rsidRPr="005A0FB3" w:rsidR="00101505">
        <w:rPr>
          <w:lang w:val="uk-UA"/>
        </w:rPr>
        <w:t>,</w:t>
      </w:r>
      <w:r w:rsidRPr="005A0FB3" w:rsidR="00DE5515">
        <w:rPr>
          <w:lang w:val="uk-UA"/>
        </w:rPr>
        <w:t xml:space="preserve"> підкресливши, що протилежне рішення пер</w:t>
      </w:r>
      <w:r w:rsidRPr="005A0FB3" w:rsidR="001D7AF4">
        <w:rPr>
          <w:lang w:val="uk-UA"/>
        </w:rPr>
        <w:t>е</w:t>
      </w:r>
      <w:r w:rsidRPr="005A0FB3" w:rsidR="00DE5515">
        <w:rPr>
          <w:lang w:val="uk-UA"/>
        </w:rPr>
        <w:t>шкодило б</w:t>
      </w:r>
      <w:r w:rsidRPr="005A0FB3" w:rsidR="001D7AF4">
        <w:rPr>
          <w:lang w:val="uk-UA"/>
        </w:rPr>
        <w:t>и</w:t>
      </w:r>
      <w:r w:rsidRPr="005A0FB3" w:rsidR="00DE5515">
        <w:rPr>
          <w:lang w:val="uk-UA"/>
        </w:rPr>
        <w:t xml:space="preserve"> тому, щоб стверджувані тяжкі порушення Конвенції могли бути </w:t>
      </w:r>
      <w:r w:rsidRPr="005A0FB3" w:rsidR="001D7AF4">
        <w:rPr>
          <w:lang w:val="uk-UA"/>
        </w:rPr>
        <w:t>розслідува</w:t>
      </w:r>
      <w:r w:rsidRPr="005A0FB3" w:rsidR="00DE5515">
        <w:rPr>
          <w:lang w:val="uk-UA"/>
        </w:rPr>
        <w:t xml:space="preserve">ні на міжнародному рівні </w:t>
      </w:r>
      <w:r w:rsidRPr="005A0FB3" w:rsidR="00101505">
        <w:rPr>
          <w:lang w:val="uk-UA"/>
        </w:rPr>
        <w:t>(§ 112).</w:t>
      </w:r>
    </w:p>
    <w:p w:rsidRPr="005A0FB3" w:rsidR="00466885" w:rsidP="005A0FB3" w:rsidRDefault="00466885">
      <w:pPr>
        <w:pStyle w:val="ECHRHeading4"/>
        <w:rPr>
          <w:lang w:val="uk-UA"/>
        </w:rPr>
      </w:pPr>
      <w:r w:rsidRPr="005A0FB3">
        <w:rPr>
          <w:lang w:val="fr-FR"/>
        </w:rPr>
        <w:t>b</w:t>
      </w:r>
      <w:r w:rsidRPr="005A0FB3">
        <w:rPr>
          <w:lang w:val="uk-UA"/>
        </w:rPr>
        <w:t>)</w:t>
      </w:r>
      <w:r w:rsidRPr="005A0FB3" w:rsidR="00B45C28">
        <w:rPr>
          <w:lang w:val="fr-FR"/>
        </w:rPr>
        <w:t> </w:t>
      </w:r>
      <w:r w:rsidRPr="005A0FB3" w:rsidR="00EC101A">
        <w:rPr>
          <w:lang w:val="fr-FR"/>
        </w:rPr>
        <w:t> </w:t>
      </w:r>
      <w:r w:rsidRPr="005A0FB3" w:rsidR="00DE5515">
        <w:rPr>
          <w:lang w:val="uk-UA"/>
        </w:rPr>
        <w:t>За</w:t>
      </w:r>
      <w:r w:rsidRPr="005A0FB3" w:rsidR="00720B32">
        <w:rPr>
          <w:lang w:val="uk-UA"/>
        </w:rPr>
        <w:t>с</w:t>
      </w:r>
      <w:r w:rsidRPr="005A0FB3" w:rsidR="00DE5515">
        <w:rPr>
          <w:lang w:val="uk-UA"/>
        </w:rPr>
        <w:t>тосування у даній справі</w:t>
      </w:r>
    </w:p>
    <w:p w:rsidRPr="005A0FB3" w:rsidR="002A43E9" w:rsidP="005A0FB3" w:rsidRDefault="00C2736C">
      <w:pPr>
        <w:pStyle w:val="ECHRPara"/>
        <w:rPr>
          <w:lang w:val="uk-UA"/>
        </w:rPr>
      </w:pPr>
      <w:r w:rsidRPr="005A0FB3">
        <w:rPr>
          <w:lang w:val="fr-FR"/>
        </w:rPr>
        <w:fldChar w:fldCharType="begin"/>
      </w:r>
      <w:r w:rsidRPr="005A0FB3" w:rsidR="00101505">
        <w:rPr>
          <w:lang w:val="uk-UA"/>
        </w:rPr>
        <w:instrText xml:space="preserve"> </w:instrText>
      </w:r>
      <w:r w:rsidRPr="005A0FB3" w:rsidR="00101505">
        <w:rPr>
          <w:lang w:val="fr-FR"/>
        </w:rPr>
        <w:instrText>SEQ</w:instrText>
      </w:r>
      <w:r w:rsidRPr="005A0FB3" w:rsidR="00101505">
        <w:rPr>
          <w:lang w:val="uk-UA"/>
        </w:rPr>
        <w:instrText xml:space="preserve"> </w:instrText>
      </w:r>
      <w:r w:rsidRPr="005A0FB3" w:rsidR="00101505">
        <w:rPr>
          <w:lang w:val="fr-FR"/>
        </w:rPr>
        <w:instrText>level</w:instrText>
      </w:r>
      <w:r w:rsidRPr="005A0FB3" w:rsidR="00101505">
        <w:rPr>
          <w:lang w:val="uk-UA"/>
        </w:rPr>
        <w:instrText>0 \*</w:instrText>
      </w:r>
      <w:r w:rsidRPr="005A0FB3" w:rsidR="00101505">
        <w:rPr>
          <w:lang w:val="fr-FR"/>
        </w:rPr>
        <w:instrText>arabic</w:instrText>
      </w:r>
      <w:r w:rsidRPr="005A0FB3" w:rsidR="00101505">
        <w:rPr>
          <w:lang w:val="uk-UA"/>
        </w:rPr>
        <w:instrText xml:space="preserve"> </w:instrText>
      </w:r>
      <w:r w:rsidRPr="005A0FB3">
        <w:rPr>
          <w:lang w:val="fr-FR"/>
        </w:rPr>
        <w:fldChar w:fldCharType="separate"/>
      </w:r>
      <w:r w:rsidRPr="005A0FB3" w:rsidR="005A0FB3">
        <w:rPr>
          <w:noProof/>
          <w:lang w:val="uk-UA"/>
        </w:rPr>
        <w:t>96</w:t>
      </w:r>
      <w:r w:rsidRPr="005A0FB3">
        <w:rPr>
          <w:lang w:val="fr-FR"/>
        </w:rPr>
        <w:fldChar w:fldCharType="end"/>
      </w:r>
      <w:r w:rsidRPr="005A0FB3" w:rsidR="00101505">
        <w:rPr>
          <w:lang w:val="uk-UA"/>
        </w:rPr>
        <w:t>.</w:t>
      </w:r>
      <w:r w:rsidRPr="005A0FB3" w:rsidR="00101505">
        <w:rPr>
          <w:lang w:val="fr-FR"/>
        </w:rPr>
        <w:t>  </w:t>
      </w:r>
      <w:r w:rsidRPr="005A0FB3" w:rsidR="0044733A">
        <w:rPr>
          <w:lang w:val="uk-UA"/>
        </w:rPr>
        <w:t>Заявники від імені</w:t>
      </w:r>
      <w:r w:rsidRPr="005A0FB3" w:rsidR="007152CE">
        <w:rPr>
          <w:lang w:val="uk-UA"/>
        </w:rPr>
        <w:t xml:space="preserve"> </w:t>
      </w:r>
      <w:r w:rsidRPr="005A0FB3" w:rsidR="005326E7">
        <w:rPr>
          <w:lang w:val="uk-UA"/>
        </w:rPr>
        <w:t>Венсан</w:t>
      </w:r>
      <w:r w:rsidRPr="005A0FB3" w:rsidR="0044733A">
        <w:rPr>
          <w:lang w:val="uk-UA"/>
        </w:rPr>
        <w:t>а</w:t>
      </w:r>
      <w:r w:rsidRPr="005A0FB3" w:rsidR="005326E7">
        <w:rPr>
          <w:lang w:val="uk-UA"/>
        </w:rPr>
        <w:t xml:space="preserve"> Ламбер</w:t>
      </w:r>
      <w:r w:rsidRPr="005A0FB3" w:rsidR="0044733A">
        <w:rPr>
          <w:lang w:val="uk-UA"/>
        </w:rPr>
        <w:t>а стверджують про порушення статей</w:t>
      </w:r>
      <w:r w:rsidRPr="005A0FB3" w:rsidR="005326E7">
        <w:rPr>
          <w:lang w:val="uk-UA"/>
        </w:rPr>
        <w:t xml:space="preserve"> </w:t>
      </w:r>
      <w:r w:rsidRPr="005A0FB3" w:rsidR="002A43E9">
        <w:rPr>
          <w:lang w:val="uk-UA"/>
        </w:rPr>
        <w:t xml:space="preserve">2, 3 </w:t>
      </w:r>
      <w:r w:rsidRPr="005A0FB3" w:rsidR="0044733A">
        <w:rPr>
          <w:lang w:val="uk-UA"/>
        </w:rPr>
        <w:t>і</w:t>
      </w:r>
      <w:r w:rsidRPr="005A0FB3" w:rsidR="002A43E9">
        <w:rPr>
          <w:lang w:val="uk-UA"/>
        </w:rPr>
        <w:t xml:space="preserve"> 8 </w:t>
      </w:r>
      <w:r w:rsidRPr="005A0FB3" w:rsidR="0044733A">
        <w:rPr>
          <w:lang w:val="uk-UA"/>
        </w:rPr>
        <w:t>Конвенції</w:t>
      </w:r>
      <w:r w:rsidRPr="005A0FB3" w:rsidR="00D20652">
        <w:rPr>
          <w:lang w:val="uk-UA"/>
        </w:rPr>
        <w:t xml:space="preserve"> </w:t>
      </w:r>
      <w:r w:rsidRPr="005A0FB3" w:rsidR="009C5E25">
        <w:rPr>
          <w:lang w:val="uk-UA"/>
        </w:rPr>
        <w:t>(</w:t>
      </w:r>
      <w:r w:rsidRPr="005A0FB3" w:rsidR="0044733A">
        <w:rPr>
          <w:lang w:val="uk-UA"/>
        </w:rPr>
        <w:t>див. вище параграф</w:t>
      </w:r>
      <w:r w:rsidRPr="005A0FB3" w:rsidR="00832896">
        <w:rPr>
          <w:lang w:val="uk-UA"/>
        </w:rPr>
        <w:t xml:space="preserve"> </w:t>
      </w:r>
      <w:r w:rsidRPr="005A0FB3">
        <w:rPr>
          <w:lang w:val="fr-FR"/>
        </w:rPr>
        <w:fldChar w:fldCharType="begin"/>
      </w:r>
      <w:r w:rsidRPr="005A0FB3" w:rsidR="007B1B0F">
        <w:rPr>
          <w:lang w:val="uk-UA"/>
        </w:rPr>
        <w:instrText xml:space="preserve"> </w:instrText>
      </w:r>
      <w:r w:rsidRPr="005A0FB3" w:rsidR="007B1B0F">
        <w:rPr>
          <w:lang w:val="fr-FR"/>
        </w:rPr>
        <w:instrText>REF</w:instrText>
      </w:r>
      <w:r w:rsidRPr="005A0FB3" w:rsidR="007B1B0F">
        <w:rPr>
          <w:lang w:val="uk-UA"/>
        </w:rPr>
        <w:instrText xml:space="preserve"> </w:instrText>
      </w:r>
      <w:r w:rsidRPr="005A0FB3" w:rsidR="007B1B0F">
        <w:rPr>
          <w:lang w:val="fr-FR"/>
        </w:rPr>
        <w:instrText>p</w:instrText>
      </w:r>
      <w:r w:rsidRPr="005A0FB3" w:rsidR="007B1B0F">
        <w:rPr>
          <w:lang w:val="uk-UA"/>
        </w:rPr>
        <w:instrText>80 \</w:instrText>
      </w:r>
      <w:r w:rsidRPr="005A0FB3" w:rsidR="007B1B0F">
        <w:rPr>
          <w:lang w:val="fr-FR"/>
        </w:rPr>
        <w:instrText>h</w:instrText>
      </w:r>
      <w:r w:rsidRPr="005A0FB3" w:rsidR="007B1B0F">
        <w:rPr>
          <w:lang w:val="uk-UA"/>
        </w:rPr>
        <w:instrText xml:space="preserve"> </w:instrText>
      </w:r>
      <w:r w:rsidRPr="005A0FB3">
        <w:rPr>
          <w:lang w:val="fr-FR"/>
        </w:rPr>
      </w:r>
      <w:r w:rsidRPr="005A0FB3">
        <w:rPr>
          <w:lang w:val="fr-FR"/>
        </w:rPr>
        <w:fldChar w:fldCharType="separate"/>
      </w:r>
      <w:r w:rsidRPr="005A0FB3" w:rsidR="005A0FB3">
        <w:rPr>
          <w:noProof/>
          <w:lang w:val="fr-FR"/>
        </w:rPr>
        <w:t>80</w:t>
      </w:r>
      <w:r w:rsidRPr="005A0FB3">
        <w:rPr>
          <w:lang w:val="fr-FR"/>
        </w:rPr>
        <w:fldChar w:fldCharType="end"/>
      </w:r>
      <w:r w:rsidRPr="005A0FB3" w:rsidR="009C5E25">
        <w:rPr>
          <w:lang w:val="uk-UA"/>
        </w:rPr>
        <w:t>)</w:t>
      </w:r>
      <w:r w:rsidRPr="005A0FB3" w:rsidR="002A43E9">
        <w:rPr>
          <w:lang w:val="uk-UA"/>
        </w:rPr>
        <w:t>.</w:t>
      </w:r>
    </w:p>
    <w:p w:rsidRPr="005A0FB3" w:rsidR="00992557" w:rsidP="005A0FB3" w:rsidRDefault="00C2736C">
      <w:pPr>
        <w:pStyle w:val="ECHRPara"/>
        <w:rPr>
          <w:lang w:val="fr-FR"/>
        </w:rPr>
      </w:pPr>
      <w:r w:rsidRPr="005A0FB3">
        <w:rPr>
          <w:lang w:val="fr-FR"/>
        </w:rPr>
        <w:fldChar w:fldCharType="begin"/>
      </w:r>
      <w:r w:rsidRPr="005A0FB3" w:rsidR="00062BCB">
        <w:rPr>
          <w:lang w:val="uk-UA"/>
        </w:rPr>
        <w:instrText xml:space="preserve"> </w:instrText>
      </w:r>
      <w:r w:rsidRPr="005A0FB3" w:rsidR="00062BCB">
        <w:rPr>
          <w:lang w:val="fr-FR"/>
        </w:rPr>
        <w:instrText>SEQ</w:instrText>
      </w:r>
      <w:r w:rsidRPr="005A0FB3" w:rsidR="00062BCB">
        <w:rPr>
          <w:lang w:val="uk-UA"/>
        </w:rPr>
        <w:instrText xml:space="preserve"> </w:instrText>
      </w:r>
      <w:r w:rsidRPr="005A0FB3" w:rsidR="00062BCB">
        <w:rPr>
          <w:lang w:val="fr-FR"/>
        </w:rPr>
        <w:instrText>level</w:instrText>
      </w:r>
      <w:r w:rsidRPr="005A0FB3" w:rsidR="00062BCB">
        <w:rPr>
          <w:lang w:val="uk-UA"/>
        </w:rPr>
        <w:instrText>0 \*</w:instrText>
      </w:r>
      <w:r w:rsidRPr="005A0FB3" w:rsidR="00062BCB">
        <w:rPr>
          <w:lang w:val="fr-FR"/>
        </w:rPr>
        <w:instrText>arabic</w:instrText>
      </w:r>
      <w:r w:rsidRPr="005A0FB3" w:rsidR="00062BCB">
        <w:rPr>
          <w:lang w:val="uk-UA"/>
        </w:rPr>
        <w:instrText xml:space="preserve"> </w:instrText>
      </w:r>
      <w:r w:rsidRPr="005A0FB3">
        <w:rPr>
          <w:lang w:val="fr-FR"/>
        </w:rPr>
        <w:fldChar w:fldCharType="separate"/>
      </w:r>
      <w:r w:rsidRPr="005A0FB3" w:rsidR="005A0FB3">
        <w:rPr>
          <w:noProof/>
          <w:lang w:val="uk-UA"/>
        </w:rPr>
        <w:t>97</w:t>
      </w:r>
      <w:r w:rsidRPr="005A0FB3">
        <w:rPr>
          <w:lang w:val="fr-FR"/>
        </w:rPr>
        <w:fldChar w:fldCharType="end"/>
      </w:r>
      <w:r w:rsidRPr="005A0FB3" w:rsidR="00062BCB">
        <w:rPr>
          <w:lang w:val="uk-UA"/>
        </w:rPr>
        <w:t>.</w:t>
      </w:r>
      <w:r w:rsidRPr="005A0FB3" w:rsidR="00062BCB">
        <w:rPr>
          <w:lang w:val="fr-FR"/>
        </w:rPr>
        <w:t>  </w:t>
      </w:r>
      <w:r w:rsidRPr="005A0FB3" w:rsidR="003B3CE0">
        <w:rPr>
          <w:lang w:val="uk-UA"/>
        </w:rPr>
        <w:t>Суд по-перше вважає, що юриспруденція стосовно заяв, поданих від імені поме</w:t>
      </w:r>
      <w:r w:rsidRPr="005A0FB3" w:rsidR="001D7AF4">
        <w:rPr>
          <w:lang w:val="uk-UA"/>
        </w:rPr>
        <w:t>р</w:t>
      </w:r>
      <w:r w:rsidRPr="005A0FB3" w:rsidR="003B3CE0">
        <w:rPr>
          <w:lang w:val="uk-UA"/>
        </w:rPr>
        <w:t xml:space="preserve">лих осіб, у даній справі не може бути застосована, оскільки </w:t>
      </w:r>
      <w:r w:rsidRPr="005A0FB3" w:rsidR="005326E7">
        <w:rPr>
          <w:lang w:val="uk-UA"/>
        </w:rPr>
        <w:t xml:space="preserve">Венсан Ламбер </w:t>
      </w:r>
      <w:r w:rsidRPr="005A0FB3" w:rsidR="003B3CE0">
        <w:rPr>
          <w:lang w:val="uk-UA"/>
        </w:rPr>
        <w:t xml:space="preserve">не помер, а перебуває у стані, який медична експертиза визначила як вегетативний </w:t>
      </w:r>
      <w:r w:rsidRPr="005A0FB3" w:rsidR="00143328">
        <w:rPr>
          <w:lang w:val="uk-UA"/>
        </w:rPr>
        <w:t>(</w:t>
      </w:r>
      <w:r w:rsidRPr="005A0FB3" w:rsidR="0044733A">
        <w:rPr>
          <w:lang w:val="uk-UA"/>
        </w:rPr>
        <w:t>див. вище параграф</w:t>
      </w:r>
      <w:r w:rsidRPr="005A0FB3" w:rsidR="001459E4">
        <w:rPr>
          <w:lang w:val="uk-UA"/>
        </w:rPr>
        <w:t xml:space="preserve"> </w:t>
      </w:r>
      <w:r w:rsidRPr="005A0FB3">
        <w:rPr>
          <w:lang w:val="fr-FR"/>
        </w:rPr>
        <w:fldChar w:fldCharType="begin"/>
      </w:r>
      <w:r w:rsidRPr="005A0FB3" w:rsidR="007B1B0F">
        <w:rPr>
          <w:lang w:val="uk-UA"/>
        </w:rPr>
        <w:instrText xml:space="preserve"> </w:instrText>
      </w:r>
      <w:r w:rsidRPr="005A0FB3" w:rsidR="007B1B0F">
        <w:rPr>
          <w:lang w:val="fr-FR"/>
        </w:rPr>
        <w:instrText>REF</w:instrText>
      </w:r>
      <w:r w:rsidRPr="005A0FB3" w:rsidR="007B1B0F">
        <w:rPr>
          <w:lang w:val="uk-UA"/>
        </w:rPr>
        <w:instrText xml:space="preserve"> </w:instrText>
      </w:r>
      <w:r w:rsidRPr="005A0FB3" w:rsidR="007B1B0F">
        <w:rPr>
          <w:lang w:val="fr-FR"/>
        </w:rPr>
        <w:instrText>p</w:instrText>
      </w:r>
      <w:r w:rsidRPr="005A0FB3" w:rsidR="007B1B0F">
        <w:rPr>
          <w:lang w:val="uk-UA"/>
        </w:rPr>
        <w:instrText>40 \</w:instrText>
      </w:r>
      <w:r w:rsidRPr="005A0FB3" w:rsidR="007B1B0F">
        <w:rPr>
          <w:lang w:val="fr-FR"/>
        </w:rPr>
        <w:instrText>h</w:instrText>
      </w:r>
      <w:r w:rsidRPr="005A0FB3" w:rsidR="007B1B0F">
        <w:rPr>
          <w:lang w:val="uk-UA"/>
        </w:rPr>
        <w:instrText xml:space="preserve"> </w:instrText>
      </w:r>
      <w:r w:rsidRPr="005A0FB3">
        <w:rPr>
          <w:lang w:val="fr-FR"/>
        </w:rPr>
      </w:r>
      <w:r w:rsidRPr="005A0FB3">
        <w:rPr>
          <w:lang w:val="fr-FR"/>
        </w:rPr>
        <w:fldChar w:fldCharType="separate"/>
      </w:r>
      <w:r w:rsidRPr="005A0FB3" w:rsidR="005A0FB3">
        <w:rPr>
          <w:noProof/>
          <w:lang w:val="uk-UA"/>
        </w:rPr>
        <w:t>40</w:t>
      </w:r>
      <w:r w:rsidRPr="005A0FB3">
        <w:rPr>
          <w:lang w:val="fr-FR"/>
        </w:rPr>
        <w:fldChar w:fldCharType="end"/>
      </w:r>
      <w:r w:rsidRPr="005A0FB3" w:rsidR="00756FD8">
        <w:rPr>
          <w:lang w:val="uk-UA"/>
        </w:rPr>
        <w:t>)</w:t>
      </w:r>
      <w:r w:rsidRPr="005A0FB3" w:rsidR="00EF14A2">
        <w:rPr>
          <w:lang w:val="uk-UA"/>
        </w:rPr>
        <w:t xml:space="preserve">. </w:t>
      </w:r>
      <w:r w:rsidRPr="005A0FB3" w:rsidR="00992557">
        <w:rPr>
          <w:lang w:val="fr-FR"/>
        </w:rPr>
        <w:t> </w:t>
      </w:r>
      <w:r w:rsidRPr="005A0FB3" w:rsidR="003B3CE0">
        <w:rPr>
          <w:lang w:val="uk-UA"/>
        </w:rPr>
        <w:t xml:space="preserve">Тому Суд має встановити, чи він має справу з обставинами, за яких було вирішено, що заява могла бути подана від імені і замість уразливої особи, коли остання не надала ні чинної довіреності, ні вказівок тому, хто стверджує, що діє в її інтересах </w:t>
      </w:r>
      <w:r w:rsidRPr="005A0FB3" w:rsidR="003976B5">
        <w:rPr>
          <w:lang w:val="fr-FR"/>
        </w:rPr>
        <w:t>(</w:t>
      </w:r>
      <w:r w:rsidRPr="005A0FB3" w:rsidR="0044733A">
        <w:rPr>
          <w:lang w:val="uk-UA"/>
        </w:rPr>
        <w:t>див. вище параграфи</w:t>
      </w:r>
      <w:r w:rsidRPr="005A0FB3" w:rsidR="007B1B0F">
        <w:rPr>
          <w:lang w:val="fr-FR"/>
        </w:rPr>
        <w:t xml:space="preserve"> </w:t>
      </w:r>
      <w:r w:rsidRPr="005A0FB3">
        <w:rPr>
          <w:lang w:val="fr-FR"/>
        </w:rPr>
        <w:fldChar w:fldCharType="begin"/>
      </w:r>
      <w:r w:rsidRPr="005A0FB3" w:rsidR="007B1B0F">
        <w:rPr>
          <w:lang w:val="fr-FR"/>
        </w:rPr>
        <w:instrText xml:space="preserve"> REF p93 \h </w:instrText>
      </w:r>
      <w:r w:rsidRPr="005A0FB3">
        <w:rPr>
          <w:lang w:val="fr-FR"/>
        </w:rPr>
      </w:r>
      <w:r w:rsidRPr="005A0FB3">
        <w:rPr>
          <w:lang w:val="fr-FR"/>
        </w:rPr>
        <w:fldChar w:fldCharType="separate"/>
      </w:r>
      <w:r w:rsidRPr="005A0FB3" w:rsidR="005A0FB3">
        <w:rPr>
          <w:noProof/>
          <w:lang w:val="fr-FR"/>
        </w:rPr>
        <w:t>93</w:t>
      </w:r>
      <w:r w:rsidRPr="005A0FB3">
        <w:rPr>
          <w:lang w:val="fr-FR"/>
        </w:rPr>
        <w:fldChar w:fldCharType="end"/>
      </w:r>
      <w:r w:rsidRPr="005A0FB3" w:rsidR="007B1B0F">
        <w:rPr>
          <w:lang w:val="fr-FR"/>
        </w:rPr>
        <w:t>-</w:t>
      </w:r>
      <w:r w:rsidRPr="005A0FB3">
        <w:rPr>
          <w:lang w:val="fr-FR"/>
        </w:rPr>
        <w:fldChar w:fldCharType="begin"/>
      </w:r>
      <w:r w:rsidRPr="005A0FB3" w:rsidR="007B1B0F">
        <w:rPr>
          <w:lang w:val="fr-FR"/>
        </w:rPr>
        <w:instrText xml:space="preserve"> REF p95 \h </w:instrText>
      </w:r>
      <w:r w:rsidRPr="005A0FB3">
        <w:rPr>
          <w:lang w:val="fr-FR"/>
        </w:rPr>
      </w:r>
      <w:r w:rsidRPr="005A0FB3">
        <w:rPr>
          <w:lang w:val="fr-FR"/>
        </w:rPr>
        <w:fldChar w:fldCharType="separate"/>
      </w:r>
      <w:r w:rsidRPr="005A0FB3" w:rsidR="005A0FB3">
        <w:rPr>
          <w:noProof/>
          <w:lang w:val="fr-FR"/>
        </w:rPr>
        <w:t>95</w:t>
      </w:r>
      <w:r w:rsidRPr="005A0FB3">
        <w:rPr>
          <w:lang w:val="fr-FR"/>
        </w:rPr>
        <w:fldChar w:fldCharType="end"/>
      </w:r>
      <w:r w:rsidRPr="005A0FB3" w:rsidR="00053038">
        <w:rPr>
          <w:lang w:val="fr-FR"/>
        </w:rPr>
        <w:t>)</w:t>
      </w:r>
      <w:r w:rsidRPr="005A0FB3" w:rsidR="00992557">
        <w:rPr>
          <w:lang w:val="fr-FR"/>
        </w:rPr>
        <w:t>.</w:t>
      </w:r>
    </w:p>
    <w:p w:rsidRPr="005A0FB3" w:rsidR="00143328" w:rsidP="005A0FB3" w:rsidRDefault="00C2736C">
      <w:pPr>
        <w:pStyle w:val="ECHRPara"/>
        <w:rPr>
          <w:lang w:val="fr-FR"/>
        </w:rPr>
      </w:pPr>
      <w:r w:rsidRPr="005A0FB3">
        <w:rPr>
          <w:lang w:val="fr-FR"/>
        </w:rPr>
        <w:fldChar w:fldCharType="begin"/>
      </w:r>
      <w:r w:rsidRPr="005A0FB3" w:rsidR="00F349A8">
        <w:rPr>
          <w:lang w:val="fr-FR"/>
        </w:rPr>
        <w:instrText xml:space="preserve"> SEQ level0 \*arabic </w:instrText>
      </w:r>
      <w:r w:rsidRPr="005A0FB3">
        <w:rPr>
          <w:lang w:val="fr-FR"/>
        </w:rPr>
        <w:fldChar w:fldCharType="separate"/>
      </w:r>
      <w:r w:rsidRPr="005A0FB3" w:rsidR="005A0FB3">
        <w:rPr>
          <w:noProof/>
          <w:lang w:val="fr-FR"/>
        </w:rPr>
        <w:t>98</w:t>
      </w:r>
      <w:r w:rsidRPr="005A0FB3">
        <w:rPr>
          <w:lang w:val="fr-FR"/>
        </w:rPr>
        <w:fldChar w:fldCharType="end"/>
      </w:r>
      <w:r w:rsidRPr="005A0FB3" w:rsidR="00F349A8">
        <w:rPr>
          <w:lang w:val="fr-FR"/>
        </w:rPr>
        <w:t>.  </w:t>
      </w:r>
      <w:r w:rsidRPr="005A0FB3" w:rsidR="00A67E20">
        <w:rPr>
          <w:lang w:val="uk-UA"/>
        </w:rPr>
        <w:t>Суд вважає, що жодна із справ, у яких він винятково дозволив одній особі діяти замість іншої, не є подібною до даної справи</w:t>
      </w:r>
      <w:r w:rsidRPr="005A0FB3" w:rsidR="00992557">
        <w:rPr>
          <w:lang w:val="fr-FR"/>
        </w:rPr>
        <w:t xml:space="preserve">. </w:t>
      </w:r>
      <w:r w:rsidRPr="005A0FB3" w:rsidR="00BD2526">
        <w:rPr>
          <w:snapToGrid w:val="0"/>
          <w:lang w:val="uk-UA"/>
        </w:rPr>
        <w:t xml:space="preserve">Цитована </w:t>
      </w:r>
      <w:r w:rsidRPr="005A0FB3" w:rsidR="00A67E20">
        <w:rPr>
          <w:lang w:val="uk-UA"/>
        </w:rPr>
        <w:t>справа</w:t>
      </w:r>
      <w:r w:rsidRPr="005A0FB3" w:rsidR="00992557">
        <w:rPr>
          <w:lang w:val="fr-FR"/>
        </w:rPr>
        <w:t xml:space="preserve"> </w:t>
      </w:r>
      <w:r w:rsidRPr="005A0FB3" w:rsidR="00992557">
        <w:rPr>
          <w:i/>
          <w:lang w:val="fr-FR"/>
        </w:rPr>
        <w:t>Centre de ressources juridiques au nom de Valentin Câmpeanu</w:t>
      </w:r>
      <w:r w:rsidRPr="005A0FB3" w:rsidR="00992557">
        <w:rPr>
          <w:lang w:val="fr-FR"/>
        </w:rPr>
        <w:t xml:space="preserve"> </w:t>
      </w:r>
      <w:r w:rsidRPr="005A0FB3" w:rsidR="00A67E20">
        <w:rPr>
          <w:lang w:val="uk-UA"/>
        </w:rPr>
        <w:t>є відмінною</w:t>
      </w:r>
      <w:r w:rsidRPr="005A0FB3" w:rsidR="00FB68D2">
        <w:rPr>
          <w:lang w:val="uk-UA"/>
        </w:rPr>
        <w:t xml:space="preserve">, оскільки у ній </w:t>
      </w:r>
      <w:r w:rsidRPr="005A0FB3" w:rsidR="00DF6886">
        <w:rPr>
          <w:lang w:val="uk-UA"/>
        </w:rPr>
        <w:t>безпосередні</w:t>
      </w:r>
      <w:r w:rsidRPr="005A0FB3" w:rsidR="00FB68D2">
        <w:rPr>
          <w:lang w:val="uk-UA"/>
        </w:rPr>
        <w:t>й потерпілий помер і не мав нікого, хто представляв би його</w:t>
      </w:r>
      <w:r w:rsidRPr="005A0FB3" w:rsidR="00143328">
        <w:rPr>
          <w:lang w:val="fr-FR"/>
        </w:rPr>
        <w:t xml:space="preserve">. </w:t>
      </w:r>
      <w:r w:rsidRPr="005A0FB3" w:rsidR="00DF6886">
        <w:rPr>
          <w:lang w:val="uk-UA"/>
        </w:rPr>
        <w:t>Тоді як у даній справі, у якій безп</w:t>
      </w:r>
      <w:r w:rsidRPr="005A0FB3" w:rsidR="00871ABB">
        <w:rPr>
          <w:lang w:val="uk-UA"/>
        </w:rPr>
        <w:t>осередній потерпілий неспроможний</w:t>
      </w:r>
      <w:r w:rsidRPr="005A0FB3" w:rsidR="00DF6886">
        <w:rPr>
          <w:lang w:val="uk-UA"/>
        </w:rPr>
        <w:t xml:space="preserve"> висловлюватись, багато близьких членів родини бажають висловитись за нього, висуваючи діаметрально протилежні точки зору</w:t>
      </w:r>
      <w:r w:rsidRPr="005A0FB3" w:rsidR="00143328">
        <w:rPr>
          <w:lang w:val="fr-FR"/>
        </w:rPr>
        <w:t xml:space="preserve">. </w:t>
      </w:r>
      <w:r w:rsidRPr="005A0FB3" w:rsidR="008953DA">
        <w:rPr>
          <w:lang w:val="uk-UA"/>
        </w:rPr>
        <w:t xml:space="preserve">З одного боку, заявники спираються переважно на захищене статтею </w:t>
      </w:r>
      <w:r w:rsidRPr="005A0FB3" w:rsidR="00143328">
        <w:rPr>
          <w:lang w:val="fr-FR"/>
        </w:rPr>
        <w:t>2</w:t>
      </w:r>
      <w:r w:rsidRPr="005A0FB3" w:rsidR="008953DA">
        <w:rPr>
          <w:lang w:val="uk-UA"/>
        </w:rPr>
        <w:t xml:space="preserve"> право на життя</w:t>
      </w:r>
      <w:r w:rsidRPr="005A0FB3" w:rsidR="00143328">
        <w:rPr>
          <w:lang w:val="fr-FR"/>
        </w:rPr>
        <w:t xml:space="preserve">, </w:t>
      </w:r>
      <w:r w:rsidRPr="005A0FB3" w:rsidR="008953DA">
        <w:rPr>
          <w:lang w:val="uk-UA"/>
        </w:rPr>
        <w:t xml:space="preserve">про </w:t>
      </w:r>
      <w:r w:rsidRPr="005A0FB3" w:rsidR="008953DA">
        <w:rPr>
          <w:lang w:val="fr-FR"/>
        </w:rPr>
        <w:t>«</w:t>
      </w:r>
      <w:r w:rsidRPr="005A0FB3" w:rsidR="008953DA">
        <w:rPr>
          <w:lang w:val="uk-UA"/>
        </w:rPr>
        <w:t>сакральний характер</w:t>
      </w:r>
      <w:r w:rsidRPr="005A0FB3" w:rsidR="008953DA">
        <w:rPr>
          <w:lang w:val="fr-FR"/>
        </w:rPr>
        <w:t>»</w:t>
      </w:r>
      <w:r w:rsidRPr="005A0FB3" w:rsidR="008953DA">
        <w:rPr>
          <w:lang w:val="uk-UA"/>
        </w:rPr>
        <w:t xml:space="preserve"> якого Суд нагадав у справі </w:t>
      </w:r>
      <w:r w:rsidRPr="005A0FB3" w:rsidR="00143328">
        <w:rPr>
          <w:i/>
          <w:lang w:val="fr-FR"/>
        </w:rPr>
        <w:t xml:space="preserve">Pretty </w:t>
      </w:r>
      <w:r w:rsidRPr="005A0FB3" w:rsidR="008953DA">
        <w:rPr>
          <w:i/>
          <w:lang w:val="uk-UA"/>
        </w:rPr>
        <w:t xml:space="preserve">проти Сполученого Королівства </w:t>
      </w:r>
      <w:r w:rsidRPr="005A0FB3" w:rsidR="00143328">
        <w:rPr>
          <w:lang w:val="fr-FR"/>
        </w:rPr>
        <w:t>(</w:t>
      </w:r>
      <w:r w:rsidRPr="005A0FB3" w:rsidR="008953DA">
        <w:rPr>
          <w:lang w:val="uk-UA"/>
        </w:rPr>
        <w:t>№</w:t>
      </w:r>
      <w:r w:rsidRPr="005A0FB3" w:rsidR="00143328">
        <w:rPr>
          <w:lang w:val="fr-FR"/>
        </w:rPr>
        <w:t xml:space="preserve"> 2346/02, §</w:t>
      </w:r>
      <w:r w:rsidRPr="005A0FB3" w:rsidR="00B45C28">
        <w:rPr>
          <w:lang w:val="fr-FR"/>
        </w:rPr>
        <w:t> </w:t>
      </w:r>
      <w:r w:rsidRPr="005A0FB3" w:rsidR="003D7978">
        <w:rPr>
          <w:lang w:val="fr-FR"/>
        </w:rPr>
        <w:t>65, CEDH 2002</w:t>
      </w:r>
      <w:r w:rsidRPr="005A0FB3" w:rsidR="003D7978">
        <w:rPr>
          <w:lang w:val="fr-FR"/>
        </w:rPr>
        <w:noBreakHyphen/>
      </w:r>
      <w:r w:rsidRPr="005A0FB3" w:rsidR="00143328">
        <w:rPr>
          <w:lang w:val="fr-FR"/>
        </w:rPr>
        <w:t xml:space="preserve">III), </w:t>
      </w:r>
      <w:r w:rsidRPr="005A0FB3" w:rsidR="008953DA">
        <w:rPr>
          <w:lang w:val="uk-UA"/>
        </w:rPr>
        <w:t>а з іншого боку інд</w:t>
      </w:r>
      <w:r w:rsidRPr="005A0FB3" w:rsidR="001D7AF4">
        <w:rPr>
          <w:lang w:val="uk-UA"/>
        </w:rPr>
        <w:t>и</w:t>
      </w:r>
      <w:r w:rsidRPr="005A0FB3" w:rsidR="008953DA">
        <w:rPr>
          <w:lang w:val="uk-UA"/>
        </w:rPr>
        <w:t xml:space="preserve">відуальні треті особи </w:t>
      </w:r>
      <w:r w:rsidRPr="005A0FB3" w:rsidR="00143328">
        <w:rPr>
          <w:lang w:val="fr-FR"/>
        </w:rPr>
        <w:t>(</w:t>
      </w:r>
      <w:r w:rsidRPr="005A0FB3" w:rsidR="008953DA">
        <w:rPr>
          <w:lang w:val="uk-UA"/>
        </w:rPr>
        <w:t>Рашель</w:t>
      </w:r>
      <w:r w:rsidRPr="005A0FB3" w:rsidR="00143328">
        <w:rPr>
          <w:lang w:val="fr-FR"/>
        </w:rPr>
        <w:t xml:space="preserve"> </w:t>
      </w:r>
      <w:r w:rsidRPr="005A0FB3" w:rsidR="005326E7">
        <w:rPr>
          <w:lang w:val="uk-UA"/>
        </w:rPr>
        <w:t>Ламбер</w:t>
      </w:r>
      <w:r w:rsidRPr="005A0FB3" w:rsidR="00143328">
        <w:rPr>
          <w:lang w:val="fr-FR"/>
        </w:rPr>
        <w:t xml:space="preserve">, </w:t>
      </w:r>
      <w:r w:rsidRPr="005A0FB3" w:rsidR="008953DA">
        <w:rPr>
          <w:lang w:val="uk-UA"/>
        </w:rPr>
        <w:t>Франсуа</w:t>
      </w:r>
      <w:r w:rsidRPr="005A0FB3" w:rsidR="00143328">
        <w:rPr>
          <w:lang w:val="fr-FR"/>
        </w:rPr>
        <w:t xml:space="preserve"> </w:t>
      </w:r>
      <w:r w:rsidRPr="005A0FB3" w:rsidR="005326E7">
        <w:rPr>
          <w:lang w:val="uk-UA"/>
        </w:rPr>
        <w:t xml:space="preserve">Ламбер </w:t>
      </w:r>
      <w:r w:rsidRPr="005A0FB3" w:rsidR="008953DA">
        <w:rPr>
          <w:lang w:val="uk-UA"/>
        </w:rPr>
        <w:t>і</w:t>
      </w:r>
      <w:r w:rsidRPr="005A0FB3" w:rsidR="00143328">
        <w:rPr>
          <w:lang w:val="fr-FR"/>
        </w:rPr>
        <w:t xml:space="preserve"> </w:t>
      </w:r>
      <w:r w:rsidRPr="005A0FB3" w:rsidR="008953DA">
        <w:rPr>
          <w:lang w:val="uk-UA"/>
        </w:rPr>
        <w:t>Марі-Женев</w:t>
      </w:r>
      <w:r w:rsidRPr="005A0FB3" w:rsidR="005A0FB3">
        <w:rPr>
          <w:lang w:val="uk-UA"/>
        </w:rPr>
        <w:t>’</w:t>
      </w:r>
      <w:r w:rsidRPr="005A0FB3" w:rsidR="008953DA">
        <w:rPr>
          <w:lang w:val="fr-FR"/>
        </w:rPr>
        <w:t>єв</w:t>
      </w:r>
      <w:r w:rsidRPr="005A0FB3" w:rsidR="00143328">
        <w:rPr>
          <w:lang w:val="fr-FR"/>
        </w:rPr>
        <w:t xml:space="preserve"> </w:t>
      </w:r>
      <w:r w:rsidRPr="005A0FB3" w:rsidR="005326E7">
        <w:rPr>
          <w:lang w:val="uk-UA"/>
        </w:rPr>
        <w:t>Ламбер</w:t>
      </w:r>
      <w:r w:rsidRPr="005A0FB3" w:rsidR="00143328">
        <w:rPr>
          <w:lang w:val="fr-FR"/>
        </w:rPr>
        <w:t xml:space="preserve">) </w:t>
      </w:r>
      <w:r w:rsidRPr="005A0FB3" w:rsidR="008953DA">
        <w:rPr>
          <w:lang w:val="uk-UA"/>
        </w:rPr>
        <w:t xml:space="preserve">посилаються на право на повагу до приватного життя, зокрема на право кожного, що входить до поняття особистої автономності </w:t>
      </w:r>
      <w:r w:rsidRPr="005A0FB3" w:rsidR="00143328">
        <w:rPr>
          <w:lang w:val="fr-FR"/>
        </w:rPr>
        <w:t>(</w:t>
      </w:r>
      <w:r w:rsidRPr="005A0FB3" w:rsidR="00143328">
        <w:rPr>
          <w:i/>
          <w:lang w:val="fr-FR"/>
        </w:rPr>
        <w:t>Pretty</w:t>
      </w:r>
      <w:r w:rsidRPr="005A0FB3" w:rsidR="00143328">
        <w:rPr>
          <w:lang w:val="fr-FR"/>
        </w:rPr>
        <w:t xml:space="preserve">, </w:t>
      </w:r>
      <w:r w:rsidRPr="005A0FB3" w:rsidR="00E91FE8">
        <w:rPr>
          <w:snapToGrid w:val="0"/>
          <w:lang w:val="uk-UA"/>
        </w:rPr>
        <w:t>цитовано</w:t>
      </w:r>
      <w:r w:rsidRPr="005A0FB3" w:rsidR="00143328">
        <w:rPr>
          <w:lang w:val="fr-FR"/>
        </w:rPr>
        <w:t>,</w:t>
      </w:r>
      <w:r w:rsidRPr="005A0FB3" w:rsidR="006D7678">
        <w:rPr>
          <w:lang w:val="fr-FR"/>
        </w:rPr>
        <w:t xml:space="preserve"> </w:t>
      </w:r>
      <w:r w:rsidRPr="005A0FB3" w:rsidR="00143328">
        <w:rPr>
          <w:lang w:val="fr-FR"/>
        </w:rPr>
        <w:t xml:space="preserve">§ 61), </w:t>
      </w:r>
      <w:r w:rsidRPr="005A0FB3" w:rsidR="008953DA">
        <w:rPr>
          <w:lang w:val="uk-UA"/>
        </w:rPr>
        <w:t>вирішувати, у який спосіб і у який момент заверши</w:t>
      </w:r>
      <w:r w:rsidRPr="005A0FB3" w:rsidR="00106088">
        <w:rPr>
          <w:lang w:val="uk-UA"/>
        </w:rPr>
        <w:t>т</w:t>
      </w:r>
      <w:r w:rsidRPr="005A0FB3" w:rsidR="008953DA">
        <w:rPr>
          <w:lang w:val="uk-UA"/>
        </w:rPr>
        <w:t xml:space="preserve">и своє життя </w:t>
      </w:r>
      <w:r w:rsidRPr="005A0FB3" w:rsidR="00143328">
        <w:rPr>
          <w:lang w:val="fr-FR"/>
        </w:rPr>
        <w:t>(</w:t>
      </w:r>
      <w:r w:rsidRPr="005A0FB3" w:rsidR="00143328">
        <w:rPr>
          <w:i/>
          <w:lang w:val="fr-FR"/>
        </w:rPr>
        <w:t>Pretty</w:t>
      </w:r>
      <w:r w:rsidRPr="005A0FB3" w:rsidR="00143328">
        <w:rPr>
          <w:lang w:val="fr-FR"/>
        </w:rPr>
        <w:t xml:space="preserve">, § 67, </w:t>
      </w:r>
      <w:r w:rsidRPr="005A0FB3" w:rsidR="00143328">
        <w:rPr>
          <w:i/>
          <w:lang w:val="fr-FR"/>
        </w:rPr>
        <w:t xml:space="preserve">Haas </w:t>
      </w:r>
      <w:r w:rsidRPr="005A0FB3" w:rsidR="008953DA">
        <w:rPr>
          <w:i/>
          <w:lang w:val="uk-UA"/>
        </w:rPr>
        <w:t>проти Швейцарії</w:t>
      </w:r>
      <w:r w:rsidRPr="005A0FB3" w:rsidR="00143328">
        <w:rPr>
          <w:lang w:val="fr-FR"/>
        </w:rPr>
        <w:t xml:space="preserve">, </w:t>
      </w:r>
      <w:r w:rsidRPr="005A0FB3" w:rsidR="008953DA">
        <w:rPr>
          <w:lang w:val="uk-UA"/>
        </w:rPr>
        <w:t>№</w:t>
      </w:r>
      <w:r w:rsidRPr="005A0FB3" w:rsidR="00143328">
        <w:rPr>
          <w:lang w:val="fr-FR"/>
        </w:rPr>
        <w:t xml:space="preserve"> 31322/07, § 51, CEDH 2011 </w:t>
      </w:r>
      <w:r w:rsidRPr="005A0FB3" w:rsidR="008953DA">
        <w:rPr>
          <w:lang w:val="uk-UA"/>
        </w:rPr>
        <w:t>і</w:t>
      </w:r>
      <w:r w:rsidRPr="005A0FB3" w:rsidR="00143328">
        <w:rPr>
          <w:lang w:val="fr-FR"/>
        </w:rPr>
        <w:t xml:space="preserve"> </w:t>
      </w:r>
      <w:r w:rsidRPr="005A0FB3" w:rsidR="00143328">
        <w:rPr>
          <w:i/>
          <w:lang w:val="fr-FR"/>
        </w:rPr>
        <w:t>Koch</w:t>
      </w:r>
      <w:r w:rsidRPr="005A0FB3" w:rsidR="00143328">
        <w:rPr>
          <w:lang w:val="fr-FR"/>
        </w:rPr>
        <w:t xml:space="preserve">, </w:t>
      </w:r>
      <w:r w:rsidRPr="005A0FB3" w:rsidR="00E91FE8">
        <w:rPr>
          <w:snapToGrid w:val="0"/>
          <w:lang w:val="uk-UA"/>
        </w:rPr>
        <w:t>цитовано</w:t>
      </w:r>
      <w:r w:rsidRPr="005A0FB3" w:rsidR="00143328">
        <w:rPr>
          <w:lang w:val="fr-FR"/>
        </w:rPr>
        <w:t>, § 52).</w:t>
      </w:r>
    </w:p>
    <w:p w:rsidRPr="005A0FB3" w:rsidR="006D7678" w:rsidP="005A0FB3" w:rsidRDefault="00C2736C">
      <w:pPr>
        <w:pStyle w:val="ECHRPara"/>
        <w:rPr>
          <w:lang w:val="fr-FR"/>
        </w:rPr>
      </w:pPr>
      <w:r w:rsidRPr="005A0FB3">
        <w:rPr>
          <w:lang w:val="fr-FR"/>
        </w:rPr>
        <w:fldChar w:fldCharType="begin"/>
      </w:r>
      <w:r w:rsidRPr="005A0FB3" w:rsidR="0056712E">
        <w:rPr>
          <w:lang w:val="fr-FR"/>
        </w:rPr>
        <w:instrText xml:space="preserve"> SEQ level0 \*arabic </w:instrText>
      </w:r>
      <w:r w:rsidRPr="005A0FB3">
        <w:rPr>
          <w:lang w:val="fr-FR"/>
        </w:rPr>
        <w:fldChar w:fldCharType="separate"/>
      </w:r>
      <w:r w:rsidRPr="005A0FB3" w:rsidR="005A0FB3">
        <w:rPr>
          <w:noProof/>
          <w:lang w:val="fr-FR"/>
        </w:rPr>
        <w:t>99</w:t>
      </w:r>
      <w:r w:rsidRPr="005A0FB3">
        <w:rPr>
          <w:lang w:val="fr-FR"/>
        </w:rPr>
        <w:fldChar w:fldCharType="end"/>
      </w:r>
      <w:r w:rsidRPr="005A0FB3" w:rsidR="0056712E">
        <w:rPr>
          <w:lang w:val="fr-FR"/>
        </w:rPr>
        <w:t>. </w:t>
      </w:r>
      <w:r w:rsidRPr="005A0FB3" w:rsidR="00B45C28">
        <w:rPr>
          <w:lang w:val="fr-FR"/>
        </w:rPr>
        <w:t> </w:t>
      </w:r>
      <w:r w:rsidRPr="005A0FB3" w:rsidR="008953DA">
        <w:rPr>
          <w:lang w:val="uk-UA"/>
        </w:rPr>
        <w:t xml:space="preserve">Заявники, зі свого боку, пропонують Суду застосувати критерії, перераховані у </w:t>
      </w:r>
      <w:r w:rsidRPr="005A0FB3" w:rsidR="00E91FE8">
        <w:rPr>
          <w:snapToGrid w:val="0"/>
          <w:lang w:val="uk-UA"/>
        </w:rPr>
        <w:t>цитован</w:t>
      </w:r>
      <w:r w:rsidRPr="005A0FB3" w:rsidR="008953DA">
        <w:rPr>
          <w:snapToGrid w:val="0"/>
          <w:lang w:val="uk-UA"/>
        </w:rPr>
        <w:t>ій справі</w:t>
      </w:r>
      <w:r w:rsidRPr="005A0FB3" w:rsidR="00F349A8">
        <w:rPr>
          <w:lang w:val="fr-FR"/>
        </w:rPr>
        <w:t xml:space="preserve"> </w:t>
      </w:r>
      <w:r w:rsidRPr="005A0FB3" w:rsidR="00F349A8">
        <w:rPr>
          <w:i/>
          <w:lang w:val="fr-FR"/>
        </w:rPr>
        <w:t>Koch</w:t>
      </w:r>
      <w:r w:rsidRPr="005A0FB3" w:rsidR="0034514E">
        <w:rPr>
          <w:lang w:val="fr-FR"/>
        </w:rPr>
        <w:t xml:space="preserve"> (§ 44</w:t>
      </w:r>
      <w:r w:rsidRPr="005A0FB3" w:rsidR="00062BCB">
        <w:rPr>
          <w:lang w:val="fr-FR"/>
        </w:rPr>
        <w:t xml:space="preserve">), </w:t>
      </w:r>
      <w:r w:rsidRPr="005A0FB3" w:rsidR="000D6B1C">
        <w:rPr>
          <w:lang w:val="uk-UA"/>
        </w:rPr>
        <w:t>котрі вони вважають дотриманими</w:t>
      </w:r>
      <w:r w:rsidRPr="005A0FB3" w:rsidR="00062BCB">
        <w:rPr>
          <w:lang w:val="fr-FR"/>
        </w:rPr>
        <w:t>,</w:t>
      </w:r>
      <w:r w:rsidRPr="005A0FB3" w:rsidR="000D6B1C">
        <w:rPr>
          <w:lang w:val="uk-UA"/>
        </w:rPr>
        <w:t xml:space="preserve"> а саме, існування для них доста</w:t>
      </w:r>
      <w:r w:rsidRPr="005A0FB3" w:rsidR="00437AFA">
        <w:rPr>
          <w:lang w:val="uk-UA"/>
        </w:rPr>
        <w:t>т</w:t>
      </w:r>
      <w:r w:rsidRPr="005A0FB3" w:rsidR="000D6B1C">
        <w:rPr>
          <w:lang w:val="uk-UA"/>
        </w:rPr>
        <w:t>нього особистого або юридичного інтересу щодо результату провадження</w:t>
      </w:r>
      <w:r w:rsidRPr="005A0FB3" w:rsidR="00744E1F">
        <w:rPr>
          <w:lang w:val="uk-UA"/>
        </w:rPr>
        <w:t xml:space="preserve"> і попередній вияв інтересу до справи</w:t>
      </w:r>
      <w:r w:rsidRPr="005A0FB3" w:rsidR="00F349A8">
        <w:rPr>
          <w:lang w:val="fr-FR"/>
        </w:rPr>
        <w:t>.</w:t>
      </w:r>
    </w:p>
    <w:p w:rsidRPr="005A0FB3" w:rsidR="006D7678" w:rsidP="005A0FB3" w:rsidRDefault="00C2736C">
      <w:pPr>
        <w:pStyle w:val="ECHRPara"/>
        <w:rPr>
          <w:lang w:val="fr-FR"/>
        </w:rPr>
      </w:pPr>
      <w:r w:rsidRPr="005A0FB3">
        <w:rPr>
          <w:lang w:val="fr-FR"/>
        </w:rPr>
        <w:fldChar w:fldCharType="begin"/>
      </w:r>
      <w:r w:rsidRPr="005A0FB3" w:rsidR="0056712E">
        <w:rPr>
          <w:lang w:val="fr-FR"/>
        </w:rPr>
        <w:instrText xml:space="preserve"> SEQ level0 \*arabic </w:instrText>
      </w:r>
      <w:r w:rsidRPr="005A0FB3">
        <w:rPr>
          <w:lang w:val="fr-FR"/>
        </w:rPr>
        <w:fldChar w:fldCharType="separate"/>
      </w:r>
      <w:r w:rsidRPr="005A0FB3" w:rsidR="005A0FB3">
        <w:rPr>
          <w:noProof/>
          <w:lang w:val="fr-FR"/>
        </w:rPr>
        <w:t>100</w:t>
      </w:r>
      <w:r w:rsidRPr="005A0FB3">
        <w:rPr>
          <w:lang w:val="fr-FR"/>
        </w:rPr>
        <w:fldChar w:fldCharType="end"/>
      </w:r>
      <w:r w:rsidRPr="005A0FB3" w:rsidR="0056712E">
        <w:rPr>
          <w:lang w:val="fr-FR"/>
        </w:rPr>
        <w:t>.  </w:t>
      </w:r>
      <w:r w:rsidRPr="005A0FB3" w:rsidR="00E376C0">
        <w:rPr>
          <w:lang w:val="uk-UA"/>
        </w:rPr>
        <w:t xml:space="preserve">Водночас Суд нагадує, що у </w:t>
      </w:r>
      <w:r w:rsidRPr="005A0FB3" w:rsidR="00E376C0">
        <w:rPr>
          <w:snapToGrid w:val="0"/>
          <w:lang w:val="uk-UA"/>
        </w:rPr>
        <w:t>цитованій справі</w:t>
      </w:r>
      <w:r w:rsidRPr="005A0FB3" w:rsidR="00E376C0">
        <w:rPr>
          <w:lang w:val="fr-FR"/>
        </w:rPr>
        <w:t xml:space="preserve"> </w:t>
      </w:r>
      <w:r w:rsidRPr="005A0FB3" w:rsidR="002A58C9">
        <w:rPr>
          <w:i/>
          <w:lang w:val="fr-FR"/>
        </w:rPr>
        <w:t>Koch</w:t>
      </w:r>
      <w:r w:rsidRPr="005A0FB3" w:rsidR="002A58C9">
        <w:rPr>
          <w:lang w:val="fr-FR"/>
        </w:rPr>
        <w:t xml:space="preserve"> </w:t>
      </w:r>
      <w:r w:rsidRPr="005A0FB3" w:rsidR="00E376C0">
        <w:rPr>
          <w:lang w:val="uk-UA"/>
        </w:rPr>
        <w:t>заявник с</w:t>
      </w:r>
      <w:r w:rsidRPr="005A0FB3" w:rsidR="006B1B05">
        <w:rPr>
          <w:lang w:val="uk-UA"/>
        </w:rPr>
        <w:t>т</w:t>
      </w:r>
      <w:r w:rsidRPr="005A0FB3" w:rsidR="00E376C0">
        <w:rPr>
          <w:lang w:val="uk-UA"/>
        </w:rPr>
        <w:t xml:space="preserve">верджував, що страждання його дружини і завершуючі обставини її смерті торкнулись його настільки, що становили порушення </w:t>
      </w:r>
      <w:r w:rsidRPr="005A0FB3" w:rsidR="00E376C0">
        <w:rPr>
          <w:i/>
          <w:lang w:val="uk-UA"/>
        </w:rPr>
        <w:t>його власних прав</w:t>
      </w:r>
      <w:r w:rsidRPr="005A0FB3" w:rsidR="002A58C9">
        <w:rPr>
          <w:lang w:val="fr-FR"/>
        </w:rPr>
        <w:t xml:space="preserve"> </w:t>
      </w:r>
      <w:r w:rsidRPr="005A0FB3" w:rsidR="00E376C0">
        <w:rPr>
          <w:lang w:val="uk-UA"/>
        </w:rPr>
        <w:t>у розумінні статті</w:t>
      </w:r>
      <w:r w:rsidRPr="005A0FB3" w:rsidR="002A58C9">
        <w:rPr>
          <w:lang w:val="fr-FR"/>
        </w:rPr>
        <w:t xml:space="preserve"> 8 </w:t>
      </w:r>
      <w:r w:rsidRPr="005A0FB3" w:rsidR="00E376C0">
        <w:rPr>
          <w:lang w:val="uk-UA"/>
        </w:rPr>
        <w:t>Конвенції</w:t>
      </w:r>
      <w:r w:rsidRPr="005A0FB3" w:rsidR="00020A2E">
        <w:rPr>
          <w:lang w:val="fr-FR"/>
        </w:rPr>
        <w:t xml:space="preserve"> (§ 43)</w:t>
      </w:r>
      <w:r w:rsidRPr="005A0FB3" w:rsidR="002A58C9">
        <w:rPr>
          <w:lang w:val="fr-FR"/>
        </w:rPr>
        <w:t xml:space="preserve">. </w:t>
      </w:r>
      <w:r w:rsidRPr="005A0FB3" w:rsidR="00E376C0">
        <w:rPr>
          <w:lang w:val="uk-UA"/>
        </w:rPr>
        <w:t xml:space="preserve">І саме з цього питання Суд мав висловитись, і саме у цьому контексті він вирішив, що необхідно врахувати також критерії, розроблені у юриспруденції, котра дозволяє близькій особі або спадкоємцю подати заяву до Суду від імені померлої особи </w:t>
      </w:r>
      <w:r w:rsidRPr="005A0FB3" w:rsidR="00020A2E">
        <w:rPr>
          <w:lang w:val="fr-FR"/>
        </w:rPr>
        <w:t>(§ 44).</w:t>
      </w:r>
    </w:p>
    <w:p w:rsidRPr="005A0FB3" w:rsidR="006D7678" w:rsidP="005A0FB3" w:rsidRDefault="00C2736C">
      <w:pPr>
        <w:pStyle w:val="ECHRPara"/>
        <w:rPr>
          <w:lang w:val="fr-FR"/>
        </w:rPr>
      </w:pPr>
      <w:r w:rsidRPr="005A0FB3">
        <w:rPr>
          <w:lang w:val="fr-FR"/>
        </w:rPr>
        <w:fldChar w:fldCharType="begin"/>
      </w:r>
      <w:r w:rsidRPr="005A0FB3" w:rsidR="00020A2E">
        <w:rPr>
          <w:lang w:val="fr-FR"/>
        </w:rPr>
        <w:instrText xml:space="preserve"> SEQ level0 \*arabic </w:instrText>
      </w:r>
      <w:r w:rsidRPr="005A0FB3">
        <w:rPr>
          <w:lang w:val="fr-FR"/>
        </w:rPr>
        <w:fldChar w:fldCharType="separate"/>
      </w:r>
      <w:r w:rsidRPr="005A0FB3" w:rsidR="005A0FB3">
        <w:rPr>
          <w:noProof/>
          <w:lang w:val="fr-FR"/>
        </w:rPr>
        <w:t>101</w:t>
      </w:r>
      <w:r w:rsidRPr="005A0FB3">
        <w:rPr>
          <w:lang w:val="fr-FR"/>
        </w:rPr>
        <w:fldChar w:fldCharType="end"/>
      </w:r>
      <w:r w:rsidRPr="005A0FB3" w:rsidR="0034514E">
        <w:rPr>
          <w:lang w:val="fr-FR"/>
        </w:rPr>
        <w:t>. </w:t>
      </w:r>
      <w:r w:rsidRPr="005A0FB3" w:rsidR="00B45C28">
        <w:rPr>
          <w:lang w:val="fr-FR"/>
        </w:rPr>
        <w:t> </w:t>
      </w:r>
      <w:r w:rsidRPr="005A0FB3" w:rsidR="002C0C0F">
        <w:rPr>
          <w:lang w:val="uk-UA"/>
        </w:rPr>
        <w:t xml:space="preserve">Тому Суд вважає, що ці критерії не можуть бути застосовані у даній справі, оскільки </w:t>
      </w:r>
      <w:r w:rsidRPr="005A0FB3" w:rsidR="005326E7">
        <w:rPr>
          <w:lang w:val="uk-UA"/>
        </w:rPr>
        <w:t xml:space="preserve">Венсан Ламбер </w:t>
      </w:r>
      <w:r w:rsidRPr="005A0FB3" w:rsidR="002C0C0F">
        <w:rPr>
          <w:lang w:val="uk-UA"/>
        </w:rPr>
        <w:t xml:space="preserve">не помер, а заявники бажають порушити скарги </w:t>
      </w:r>
      <w:r w:rsidRPr="005A0FB3" w:rsidR="002C0C0F">
        <w:rPr>
          <w:i/>
          <w:lang w:val="uk-UA"/>
        </w:rPr>
        <w:t>від його імені</w:t>
      </w:r>
      <w:r w:rsidRPr="005A0FB3" w:rsidR="00F349A8">
        <w:rPr>
          <w:i/>
          <w:lang w:val="fr-FR"/>
        </w:rPr>
        <w:t>.</w:t>
      </w:r>
    </w:p>
    <w:p w:rsidRPr="005A0FB3" w:rsidR="00AA51B6" w:rsidP="005A0FB3" w:rsidRDefault="00C2736C">
      <w:pPr>
        <w:pStyle w:val="ECHRPara"/>
        <w:rPr>
          <w:lang w:val="fr-FR"/>
        </w:rPr>
      </w:pPr>
      <w:r w:rsidRPr="005A0FB3">
        <w:rPr>
          <w:lang w:val="fr-FR"/>
        </w:rPr>
        <w:fldChar w:fldCharType="begin"/>
      </w:r>
      <w:r w:rsidRPr="005A0FB3" w:rsidR="0056712E">
        <w:rPr>
          <w:lang w:val="fr-FR"/>
        </w:rPr>
        <w:instrText xml:space="preserve"> SEQ level0 \*arabic </w:instrText>
      </w:r>
      <w:r w:rsidRPr="005A0FB3">
        <w:rPr>
          <w:lang w:val="fr-FR"/>
        </w:rPr>
        <w:fldChar w:fldCharType="separate"/>
      </w:r>
      <w:r w:rsidRPr="005A0FB3" w:rsidR="005A0FB3">
        <w:rPr>
          <w:noProof/>
          <w:lang w:val="fr-FR"/>
        </w:rPr>
        <w:t>102</w:t>
      </w:r>
      <w:r w:rsidRPr="005A0FB3">
        <w:rPr>
          <w:lang w:val="fr-FR"/>
        </w:rPr>
        <w:fldChar w:fldCharType="end"/>
      </w:r>
      <w:r w:rsidRPr="005A0FB3" w:rsidR="0056712E">
        <w:rPr>
          <w:lang w:val="fr-FR"/>
        </w:rPr>
        <w:t>.  </w:t>
      </w:r>
      <w:r w:rsidRPr="005A0FB3" w:rsidR="00A02D44">
        <w:rPr>
          <w:lang w:val="uk-UA"/>
        </w:rPr>
        <w:t>Огляд юриспруденції стосовно випадків, коли передбачені Конвенцією органи дозволяли третім особам за виняткових обставин діяти від імені і замість уразливої особи</w:t>
      </w:r>
      <w:r w:rsidRPr="005A0FB3" w:rsidR="00DC17DE">
        <w:rPr>
          <w:lang w:val="fr-FR"/>
        </w:rPr>
        <w:t xml:space="preserve"> </w:t>
      </w:r>
      <w:r w:rsidRPr="005A0FB3" w:rsidR="00143328">
        <w:rPr>
          <w:lang w:val="fr-FR"/>
        </w:rPr>
        <w:t>(</w:t>
      </w:r>
      <w:r w:rsidRPr="005A0FB3" w:rsidR="00A02D44">
        <w:rPr>
          <w:lang w:val="uk-UA"/>
        </w:rPr>
        <w:t>див. вище параграфи</w:t>
      </w:r>
      <w:r w:rsidRPr="005A0FB3" w:rsidR="00143328">
        <w:rPr>
          <w:lang w:val="fr-FR"/>
        </w:rPr>
        <w:t xml:space="preserve"> </w:t>
      </w:r>
      <w:r w:rsidRPr="005A0FB3">
        <w:rPr>
          <w:lang w:val="fr-FR"/>
        </w:rPr>
        <w:fldChar w:fldCharType="begin"/>
      </w:r>
      <w:r w:rsidRPr="005A0FB3" w:rsidR="007B1B0F">
        <w:rPr>
          <w:lang w:val="fr-FR"/>
        </w:rPr>
        <w:instrText xml:space="preserve"> REF p93 \h </w:instrText>
      </w:r>
      <w:r w:rsidRPr="005A0FB3">
        <w:rPr>
          <w:lang w:val="fr-FR"/>
        </w:rPr>
      </w:r>
      <w:r w:rsidRPr="005A0FB3">
        <w:rPr>
          <w:lang w:val="fr-FR"/>
        </w:rPr>
        <w:fldChar w:fldCharType="separate"/>
      </w:r>
      <w:r w:rsidRPr="005A0FB3" w:rsidR="005A0FB3">
        <w:rPr>
          <w:noProof/>
          <w:lang w:val="fr-FR"/>
        </w:rPr>
        <w:t>93</w:t>
      </w:r>
      <w:r w:rsidRPr="005A0FB3">
        <w:rPr>
          <w:lang w:val="fr-FR"/>
        </w:rPr>
        <w:fldChar w:fldCharType="end"/>
      </w:r>
      <w:r w:rsidRPr="005A0FB3" w:rsidR="007B1B0F">
        <w:rPr>
          <w:lang w:val="fr-FR"/>
        </w:rPr>
        <w:t>-</w:t>
      </w:r>
      <w:r w:rsidRPr="005A0FB3">
        <w:rPr>
          <w:lang w:val="fr-FR"/>
        </w:rPr>
        <w:fldChar w:fldCharType="begin"/>
      </w:r>
      <w:r w:rsidRPr="005A0FB3" w:rsidR="007B1B0F">
        <w:rPr>
          <w:lang w:val="fr-FR"/>
        </w:rPr>
        <w:instrText xml:space="preserve"> REF p95 \h </w:instrText>
      </w:r>
      <w:r w:rsidRPr="005A0FB3">
        <w:rPr>
          <w:lang w:val="fr-FR"/>
        </w:rPr>
      </w:r>
      <w:r w:rsidRPr="005A0FB3">
        <w:rPr>
          <w:lang w:val="fr-FR"/>
        </w:rPr>
        <w:fldChar w:fldCharType="separate"/>
      </w:r>
      <w:r w:rsidRPr="005A0FB3" w:rsidR="005A0FB3">
        <w:rPr>
          <w:noProof/>
          <w:lang w:val="fr-FR"/>
        </w:rPr>
        <w:t>95</w:t>
      </w:r>
      <w:r w:rsidRPr="005A0FB3">
        <w:rPr>
          <w:lang w:val="fr-FR"/>
        </w:rPr>
        <w:fldChar w:fldCharType="end"/>
      </w:r>
      <w:r w:rsidRPr="005A0FB3" w:rsidR="00AA51B6">
        <w:rPr>
          <w:lang w:val="fr-FR"/>
        </w:rPr>
        <w:t>)</w:t>
      </w:r>
      <w:r w:rsidRPr="005A0FB3" w:rsidR="00A02D44">
        <w:rPr>
          <w:lang w:val="uk-UA"/>
        </w:rPr>
        <w:t>, підводить до двох наступних основних критеріїв</w:t>
      </w:r>
      <w:r w:rsidRPr="005A0FB3" w:rsidR="00193C01">
        <w:rPr>
          <w:lang w:val="fr-FR"/>
        </w:rPr>
        <w:t xml:space="preserve">: </w:t>
      </w:r>
      <w:r w:rsidRPr="005A0FB3" w:rsidR="00F104C7">
        <w:rPr>
          <w:lang w:val="uk-UA"/>
        </w:rPr>
        <w:t>ризик того, що права безпосереднього потерпілого будуть позбавлені ефективного захисту</w:t>
      </w:r>
      <w:r w:rsidRPr="005A0FB3" w:rsidR="00497D20">
        <w:rPr>
          <w:lang w:val="uk-UA"/>
        </w:rPr>
        <w:t>, і відсутність конфлікту інтересів між потерпілим і заявником</w:t>
      </w:r>
      <w:r w:rsidRPr="005A0FB3" w:rsidR="00AA51B6">
        <w:rPr>
          <w:lang w:val="fr-FR"/>
        </w:rPr>
        <w:t>.</w:t>
      </w:r>
    </w:p>
    <w:p w:rsidRPr="005A0FB3" w:rsidR="004A157D" w:rsidP="005A0FB3" w:rsidRDefault="00C2736C">
      <w:pPr>
        <w:pStyle w:val="ECHRPara"/>
        <w:rPr>
          <w:lang w:val="uk-UA"/>
        </w:rPr>
      </w:pPr>
      <w:r w:rsidRPr="005A0FB3">
        <w:rPr>
          <w:lang w:val="fr-FR"/>
        </w:rPr>
        <w:fldChar w:fldCharType="begin"/>
      </w:r>
      <w:r w:rsidRPr="005A0FB3" w:rsidR="00750082">
        <w:rPr>
          <w:lang w:val="fr-FR"/>
        </w:rPr>
        <w:instrText xml:space="preserve"> SEQ level0 \*arabic </w:instrText>
      </w:r>
      <w:r w:rsidRPr="005A0FB3">
        <w:rPr>
          <w:lang w:val="fr-FR"/>
        </w:rPr>
        <w:fldChar w:fldCharType="separate"/>
      </w:r>
      <w:r w:rsidRPr="005A0FB3" w:rsidR="005A0FB3">
        <w:rPr>
          <w:noProof/>
          <w:lang w:val="fr-FR"/>
        </w:rPr>
        <w:t>103</w:t>
      </w:r>
      <w:r w:rsidRPr="005A0FB3">
        <w:rPr>
          <w:lang w:val="fr-FR"/>
        </w:rPr>
        <w:fldChar w:fldCharType="end"/>
      </w:r>
      <w:r w:rsidRPr="005A0FB3" w:rsidR="00750082">
        <w:rPr>
          <w:lang w:val="fr-FR"/>
        </w:rPr>
        <w:t>.  </w:t>
      </w:r>
      <w:r w:rsidRPr="005A0FB3" w:rsidR="009D45E3">
        <w:rPr>
          <w:lang w:val="uk-UA"/>
        </w:rPr>
        <w:t>Застосовуючи ці критерії у даній справі</w:t>
      </w:r>
      <w:r w:rsidRPr="005A0FB3" w:rsidR="008C1973">
        <w:rPr>
          <w:lang w:val="fr-FR"/>
        </w:rPr>
        <w:t xml:space="preserve">, </w:t>
      </w:r>
      <w:r w:rsidRPr="005A0FB3" w:rsidR="00A02D44">
        <w:rPr>
          <w:lang w:val="uk-UA"/>
        </w:rPr>
        <w:t>Суд</w:t>
      </w:r>
      <w:r w:rsidRPr="005A0FB3" w:rsidR="009D45E3">
        <w:rPr>
          <w:lang w:val="uk-UA"/>
        </w:rPr>
        <w:t>, по-перше, не виявляє жодного ри</w:t>
      </w:r>
      <w:r w:rsidRPr="005A0FB3" w:rsidR="0078328D">
        <w:rPr>
          <w:lang w:val="uk-UA"/>
        </w:rPr>
        <w:t>з</w:t>
      </w:r>
      <w:r w:rsidRPr="005A0FB3" w:rsidR="009D45E3">
        <w:rPr>
          <w:lang w:val="uk-UA"/>
        </w:rPr>
        <w:t xml:space="preserve">ику того, що права </w:t>
      </w:r>
      <w:r w:rsidRPr="005A0FB3" w:rsidR="005326E7">
        <w:rPr>
          <w:lang w:val="uk-UA"/>
        </w:rPr>
        <w:t>Венсан</w:t>
      </w:r>
      <w:r w:rsidRPr="005A0FB3" w:rsidR="009D45E3">
        <w:rPr>
          <w:lang w:val="uk-UA"/>
        </w:rPr>
        <w:t>а</w:t>
      </w:r>
      <w:r w:rsidRPr="005A0FB3" w:rsidR="005326E7">
        <w:rPr>
          <w:lang w:val="uk-UA"/>
        </w:rPr>
        <w:t xml:space="preserve"> Ламбер</w:t>
      </w:r>
      <w:r w:rsidRPr="005A0FB3" w:rsidR="009D45E3">
        <w:rPr>
          <w:lang w:val="uk-UA"/>
        </w:rPr>
        <w:t>а</w:t>
      </w:r>
      <w:r w:rsidRPr="005A0FB3" w:rsidR="005326E7">
        <w:rPr>
          <w:lang w:val="uk-UA"/>
        </w:rPr>
        <w:t xml:space="preserve"> </w:t>
      </w:r>
      <w:r w:rsidRPr="005A0FB3" w:rsidR="009D45E3">
        <w:rPr>
          <w:lang w:val="uk-UA"/>
        </w:rPr>
        <w:t>будуть позбавлені ефективного захисту</w:t>
      </w:r>
      <w:r w:rsidRPr="005A0FB3" w:rsidR="008C1973">
        <w:rPr>
          <w:lang w:val="fr-FR"/>
        </w:rPr>
        <w:t xml:space="preserve">. </w:t>
      </w:r>
      <w:r w:rsidRPr="005A0FB3" w:rsidR="009D45E3">
        <w:rPr>
          <w:lang w:val="uk-UA"/>
        </w:rPr>
        <w:t>Дійсно</w:t>
      </w:r>
      <w:r w:rsidRPr="005A0FB3" w:rsidR="008C1973">
        <w:rPr>
          <w:lang w:val="fr-FR"/>
        </w:rPr>
        <w:t>,</w:t>
      </w:r>
      <w:r w:rsidRPr="005A0FB3" w:rsidR="00126E75">
        <w:rPr>
          <w:lang w:val="fr-FR"/>
        </w:rPr>
        <w:t xml:space="preserve"> </w:t>
      </w:r>
      <w:r w:rsidRPr="005A0FB3" w:rsidR="009D45E3">
        <w:rPr>
          <w:lang w:val="uk-UA"/>
        </w:rPr>
        <w:t>відповідно до усталеної юриспруденції</w:t>
      </w:r>
      <w:r w:rsidRPr="005A0FB3" w:rsidR="005443FE">
        <w:rPr>
          <w:lang w:val="fr-FR"/>
        </w:rPr>
        <w:t xml:space="preserve"> (</w:t>
      </w:r>
      <w:r w:rsidRPr="005A0FB3" w:rsidR="0044733A">
        <w:rPr>
          <w:lang w:val="uk-UA"/>
        </w:rPr>
        <w:t>див. вище параграф</w:t>
      </w:r>
      <w:r w:rsidRPr="005A0FB3" w:rsidR="0044733A">
        <w:rPr>
          <w:lang w:val="fr-FR"/>
        </w:rPr>
        <w:t xml:space="preserve"> </w:t>
      </w:r>
      <w:r w:rsidRPr="005A0FB3">
        <w:rPr>
          <w:lang w:val="fr-FR"/>
        </w:rPr>
        <w:fldChar w:fldCharType="begin"/>
      </w:r>
      <w:r w:rsidRPr="005A0FB3" w:rsidR="001459E4">
        <w:rPr>
          <w:lang w:val="fr-FR"/>
        </w:rPr>
        <w:instrText xml:space="preserve"> REF p90 \h </w:instrText>
      </w:r>
      <w:r w:rsidRPr="005A0FB3">
        <w:rPr>
          <w:lang w:val="fr-FR"/>
        </w:rPr>
      </w:r>
      <w:r w:rsidRPr="005A0FB3">
        <w:rPr>
          <w:lang w:val="fr-FR"/>
        </w:rPr>
        <w:fldChar w:fldCharType="separate"/>
      </w:r>
      <w:r w:rsidRPr="005A0FB3" w:rsidR="005A0FB3">
        <w:rPr>
          <w:noProof/>
          <w:lang w:val="pt-BR"/>
        </w:rPr>
        <w:t>90</w:t>
      </w:r>
      <w:r w:rsidRPr="005A0FB3">
        <w:rPr>
          <w:lang w:val="fr-FR"/>
        </w:rPr>
        <w:fldChar w:fldCharType="end"/>
      </w:r>
      <w:r w:rsidRPr="005A0FB3" w:rsidR="00750082">
        <w:rPr>
          <w:lang w:val="fr-FR"/>
        </w:rPr>
        <w:t xml:space="preserve"> </w:t>
      </w:r>
      <w:r w:rsidRPr="005A0FB3" w:rsidR="0044733A">
        <w:rPr>
          <w:lang w:val="uk-UA"/>
        </w:rPr>
        <w:t>і нижче параграф</w:t>
      </w:r>
      <w:r w:rsidRPr="005A0FB3" w:rsidR="001459E4">
        <w:rPr>
          <w:lang w:val="fr-FR"/>
        </w:rPr>
        <w:t xml:space="preserve"> </w:t>
      </w:r>
      <w:r w:rsidRPr="005A0FB3">
        <w:rPr>
          <w:lang w:val="fr-FR"/>
        </w:rPr>
        <w:fldChar w:fldCharType="begin"/>
      </w:r>
      <w:r w:rsidRPr="005A0FB3" w:rsidR="001459E4">
        <w:rPr>
          <w:lang w:val="fr-FR"/>
        </w:rPr>
        <w:instrText xml:space="preserve"> REF p115 \h </w:instrText>
      </w:r>
      <w:r w:rsidRPr="005A0FB3">
        <w:rPr>
          <w:lang w:val="fr-FR"/>
        </w:rPr>
      </w:r>
      <w:r w:rsidRPr="005A0FB3">
        <w:rPr>
          <w:lang w:val="fr-FR"/>
        </w:rPr>
        <w:fldChar w:fldCharType="separate"/>
      </w:r>
      <w:r w:rsidRPr="005A0FB3" w:rsidR="005A0FB3">
        <w:rPr>
          <w:noProof/>
          <w:lang w:val="fr-FR"/>
        </w:rPr>
        <w:t>115</w:t>
      </w:r>
      <w:r w:rsidRPr="005A0FB3">
        <w:rPr>
          <w:lang w:val="fr-FR"/>
        </w:rPr>
        <w:fldChar w:fldCharType="end"/>
      </w:r>
      <w:r w:rsidRPr="005A0FB3" w:rsidR="00126E75">
        <w:rPr>
          <w:lang w:val="fr-FR"/>
        </w:rPr>
        <w:t>)</w:t>
      </w:r>
      <w:r w:rsidRPr="005A0FB3" w:rsidR="009D45E3">
        <w:rPr>
          <w:lang w:val="uk-UA"/>
        </w:rPr>
        <w:t xml:space="preserve">, заявники у якості близьких Венсана Ламбера можуть посилатись в Суді від власного імені на захищене статтею </w:t>
      </w:r>
      <w:r w:rsidRPr="005A0FB3" w:rsidR="00126E75">
        <w:rPr>
          <w:lang w:val="uk-UA"/>
        </w:rPr>
        <w:t>2</w:t>
      </w:r>
      <w:r w:rsidRPr="005A0FB3" w:rsidR="009D45E3">
        <w:rPr>
          <w:lang w:val="uk-UA"/>
        </w:rPr>
        <w:t xml:space="preserve"> право на життя</w:t>
      </w:r>
      <w:r w:rsidRPr="005A0FB3" w:rsidR="009A3F50">
        <w:rPr>
          <w:lang w:val="uk-UA"/>
        </w:rPr>
        <w:t>.</w:t>
      </w:r>
    </w:p>
    <w:p w:rsidRPr="005A0FB3" w:rsidR="006D7678" w:rsidP="005A0FB3" w:rsidRDefault="00C2736C">
      <w:pPr>
        <w:pStyle w:val="ECHRPara"/>
        <w:rPr>
          <w:lang w:val="fr-FR"/>
        </w:rPr>
      </w:pPr>
      <w:r w:rsidRPr="005A0FB3">
        <w:rPr>
          <w:lang w:val="fr-FR"/>
        </w:rPr>
        <w:fldChar w:fldCharType="begin"/>
      </w:r>
      <w:r w:rsidRPr="005A0FB3" w:rsidR="0003342A">
        <w:rPr>
          <w:lang w:val="uk-UA"/>
        </w:rPr>
        <w:instrText xml:space="preserve"> </w:instrText>
      </w:r>
      <w:r w:rsidRPr="005A0FB3" w:rsidR="0003342A">
        <w:rPr>
          <w:lang w:val="fr-FR"/>
        </w:rPr>
        <w:instrText>SEQ</w:instrText>
      </w:r>
      <w:r w:rsidRPr="005A0FB3" w:rsidR="0003342A">
        <w:rPr>
          <w:lang w:val="uk-UA"/>
        </w:rPr>
        <w:instrText xml:space="preserve"> </w:instrText>
      </w:r>
      <w:r w:rsidRPr="005A0FB3" w:rsidR="0003342A">
        <w:rPr>
          <w:lang w:val="fr-FR"/>
        </w:rPr>
        <w:instrText>level</w:instrText>
      </w:r>
      <w:r w:rsidRPr="005A0FB3" w:rsidR="0003342A">
        <w:rPr>
          <w:lang w:val="uk-UA"/>
        </w:rPr>
        <w:instrText>0 \*</w:instrText>
      </w:r>
      <w:r w:rsidRPr="005A0FB3" w:rsidR="0003342A">
        <w:rPr>
          <w:lang w:val="fr-FR"/>
        </w:rPr>
        <w:instrText>arabic</w:instrText>
      </w:r>
      <w:r w:rsidRPr="005A0FB3" w:rsidR="0003342A">
        <w:rPr>
          <w:lang w:val="uk-UA"/>
        </w:rPr>
        <w:instrText xml:space="preserve"> </w:instrText>
      </w:r>
      <w:r w:rsidRPr="005A0FB3">
        <w:rPr>
          <w:lang w:val="fr-FR"/>
        </w:rPr>
        <w:fldChar w:fldCharType="separate"/>
      </w:r>
      <w:r w:rsidRPr="005A0FB3" w:rsidR="005A0FB3">
        <w:rPr>
          <w:noProof/>
          <w:lang w:val="uk-UA"/>
        </w:rPr>
        <w:t>104</w:t>
      </w:r>
      <w:r w:rsidRPr="005A0FB3">
        <w:rPr>
          <w:lang w:val="fr-FR"/>
        </w:rPr>
        <w:fldChar w:fldCharType="end"/>
      </w:r>
      <w:r w:rsidRPr="005A0FB3" w:rsidR="0003342A">
        <w:rPr>
          <w:lang w:val="uk-UA"/>
        </w:rPr>
        <w:t>.</w:t>
      </w:r>
      <w:r w:rsidRPr="005A0FB3" w:rsidR="0003342A">
        <w:rPr>
          <w:lang w:val="fr-FR"/>
        </w:rPr>
        <w:t> </w:t>
      </w:r>
      <w:r w:rsidRPr="005A0FB3" w:rsidR="00B45C28">
        <w:rPr>
          <w:lang w:val="fr-FR"/>
        </w:rPr>
        <w:t> </w:t>
      </w:r>
      <w:r w:rsidRPr="005A0FB3" w:rsidR="00B8098F">
        <w:rPr>
          <w:lang w:val="uk-UA"/>
        </w:rPr>
        <w:t xml:space="preserve">Застосовуючи другий критерій, Суд має далі встановити, чи існує </w:t>
      </w:r>
      <w:r w:rsidRPr="005A0FB3" w:rsidR="0078328D">
        <w:rPr>
          <w:lang w:val="uk-UA"/>
        </w:rPr>
        <w:t>подіб</w:t>
      </w:r>
      <w:r w:rsidRPr="005A0FB3" w:rsidR="00B8098F">
        <w:rPr>
          <w:lang w:val="uk-UA"/>
        </w:rPr>
        <w:t xml:space="preserve">ність інтересів між заявниками і </w:t>
      </w:r>
      <w:r w:rsidRPr="005A0FB3" w:rsidR="005326E7">
        <w:rPr>
          <w:lang w:val="uk-UA"/>
        </w:rPr>
        <w:t>Венсан</w:t>
      </w:r>
      <w:r w:rsidRPr="005A0FB3" w:rsidR="00B8098F">
        <w:rPr>
          <w:lang w:val="uk-UA"/>
        </w:rPr>
        <w:t>ом</w:t>
      </w:r>
      <w:r w:rsidRPr="005A0FB3" w:rsidR="005326E7">
        <w:rPr>
          <w:lang w:val="uk-UA"/>
        </w:rPr>
        <w:t xml:space="preserve"> Ламбер</w:t>
      </w:r>
      <w:r w:rsidRPr="005A0FB3" w:rsidR="00B8098F">
        <w:rPr>
          <w:lang w:val="uk-UA"/>
        </w:rPr>
        <w:t>ом</w:t>
      </w:r>
      <w:r w:rsidRPr="005A0FB3" w:rsidR="00003BB7">
        <w:rPr>
          <w:lang w:val="uk-UA"/>
        </w:rPr>
        <w:t xml:space="preserve">. </w:t>
      </w:r>
      <w:r w:rsidRPr="005A0FB3" w:rsidR="00BF4A7F">
        <w:rPr>
          <w:lang w:val="uk-UA"/>
        </w:rPr>
        <w:t>У зв</w:t>
      </w:r>
      <w:r w:rsidRPr="005A0FB3" w:rsidR="005A0FB3">
        <w:rPr>
          <w:lang w:val="uk-UA"/>
        </w:rPr>
        <w:t>’</w:t>
      </w:r>
      <w:r w:rsidRPr="005A0FB3" w:rsidR="00BF4A7F">
        <w:rPr>
          <w:lang w:val="uk-UA"/>
        </w:rPr>
        <w:t xml:space="preserve">язку з цим Суд нагадує, що одним </w:t>
      </w:r>
      <w:r w:rsidRPr="005A0FB3" w:rsidR="006B1B05">
        <w:rPr>
          <w:lang w:val="uk-UA"/>
        </w:rPr>
        <w:t>і</w:t>
      </w:r>
      <w:r w:rsidRPr="005A0FB3" w:rsidR="00BF4A7F">
        <w:rPr>
          <w:lang w:val="uk-UA"/>
        </w:rPr>
        <w:t>з вирішальних аспектів внутрішнього провадження було якраз встановлення бажань останнього</w:t>
      </w:r>
      <w:r w:rsidRPr="005A0FB3" w:rsidR="009A3F50">
        <w:rPr>
          <w:lang w:val="uk-UA"/>
        </w:rPr>
        <w:t xml:space="preserve">. </w:t>
      </w:r>
      <w:r w:rsidRPr="005A0FB3" w:rsidR="00BF4A7F">
        <w:rPr>
          <w:lang w:val="uk-UA"/>
        </w:rPr>
        <w:t>Дійсно</w:t>
      </w:r>
      <w:r w:rsidRPr="005A0FB3" w:rsidR="009A3F50">
        <w:rPr>
          <w:lang w:val="uk-UA"/>
        </w:rPr>
        <w:t xml:space="preserve">, </w:t>
      </w:r>
      <w:r w:rsidRPr="005A0FB3" w:rsidR="00BF4A7F">
        <w:rPr>
          <w:lang w:val="uk-UA"/>
        </w:rPr>
        <w:t>рішення доктора Каріґера від</w:t>
      </w:r>
      <w:r w:rsidRPr="005A0FB3" w:rsidR="004A157D">
        <w:rPr>
          <w:lang w:val="uk-UA"/>
        </w:rPr>
        <w:t xml:space="preserve"> 11 </w:t>
      </w:r>
      <w:r w:rsidRPr="005A0FB3" w:rsidR="00BF4A7F">
        <w:rPr>
          <w:lang w:val="uk-UA"/>
        </w:rPr>
        <w:t>січня</w:t>
      </w:r>
      <w:r w:rsidRPr="005A0FB3" w:rsidR="004A157D">
        <w:rPr>
          <w:lang w:val="uk-UA"/>
        </w:rPr>
        <w:t xml:space="preserve"> 2014</w:t>
      </w:r>
      <w:r w:rsidRPr="005A0FB3" w:rsidR="00BF4A7F">
        <w:rPr>
          <w:lang w:val="uk-UA"/>
        </w:rPr>
        <w:t xml:space="preserve"> року було засноване на впевненості у тому, що Венсан Ламбер</w:t>
      </w:r>
      <w:r w:rsidRPr="005A0FB3" w:rsidR="004A157D">
        <w:rPr>
          <w:lang w:val="uk-UA"/>
        </w:rPr>
        <w:t xml:space="preserve"> «</w:t>
      </w:r>
      <w:r w:rsidRPr="005A0FB3" w:rsidR="00BF4A7F">
        <w:rPr>
          <w:lang w:val="uk-UA"/>
        </w:rPr>
        <w:t>до нещасного випадку не хотів жити в таких умовах</w:t>
      </w:r>
      <w:r w:rsidRPr="005A0FB3" w:rsidR="004A157D">
        <w:rPr>
          <w:lang w:val="uk-UA"/>
        </w:rPr>
        <w:t>»</w:t>
      </w:r>
      <w:r w:rsidRPr="005A0FB3" w:rsidR="0003342A">
        <w:rPr>
          <w:lang w:val="uk-UA"/>
        </w:rPr>
        <w:t xml:space="preserve"> (</w:t>
      </w:r>
      <w:r w:rsidRPr="005A0FB3" w:rsidR="0044733A">
        <w:rPr>
          <w:lang w:val="uk-UA"/>
        </w:rPr>
        <w:t>див. вище параграф</w:t>
      </w:r>
      <w:r w:rsidRPr="005A0FB3" w:rsidR="0003342A">
        <w:rPr>
          <w:lang w:val="uk-UA"/>
        </w:rPr>
        <w:t xml:space="preserve"> </w:t>
      </w:r>
      <w:r w:rsidRPr="005A0FB3">
        <w:rPr>
          <w:lang w:val="fr-FR"/>
        </w:rPr>
        <w:fldChar w:fldCharType="begin"/>
      </w:r>
      <w:r w:rsidRPr="005A0FB3" w:rsidR="001459E4">
        <w:rPr>
          <w:lang w:val="uk-UA"/>
        </w:rPr>
        <w:instrText xml:space="preserve"> </w:instrText>
      </w:r>
      <w:r w:rsidRPr="005A0FB3" w:rsidR="001459E4">
        <w:rPr>
          <w:lang w:val="fr-FR"/>
        </w:rPr>
        <w:instrText>REF</w:instrText>
      </w:r>
      <w:r w:rsidRPr="005A0FB3" w:rsidR="001459E4">
        <w:rPr>
          <w:lang w:val="uk-UA"/>
        </w:rPr>
        <w:instrText xml:space="preserve"> </w:instrText>
      </w:r>
      <w:r w:rsidRPr="005A0FB3" w:rsidR="001459E4">
        <w:rPr>
          <w:lang w:val="fr-FR"/>
        </w:rPr>
        <w:instrText>p</w:instrText>
      </w:r>
      <w:r w:rsidRPr="005A0FB3" w:rsidR="001459E4">
        <w:rPr>
          <w:lang w:val="uk-UA"/>
        </w:rPr>
        <w:instrText>22 \</w:instrText>
      </w:r>
      <w:r w:rsidRPr="005A0FB3" w:rsidR="001459E4">
        <w:rPr>
          <w:lang w:val="fr-FR"/>
        </w:rPr>
        <w:instrText>h</w:instrText>
      </w:r>
      <w:r w:rsidRPr="005A0FB3" w:rsidR="001459E4">
        <w:rPr>
          <w:lang w:val="uk-UA"/>
        </w:rPr>
        <w:instrText xml:space="preserve"> </w:instrText>
      </w:r>
      <w:r w:rsidRPr="005A0FB3">
        <w:rPr>
          <w:lang w:val="fr-FR"/>
        </w:rPr>
      </w:r>
      <w:r w:rsidRPr="005A0FB3">
        <w:rPr>
          <w:lang w:val="fr-FR"/>
        </w:rPr>
        <w:fldChar w:fldCharType="separate"/>
      </w:r>
      <w:r w:rsidRPr="005A0FB3" w:rsidR="005A0FB3">
        <w:rPr>
          <w:noProof/>
          <w:lang w:val="uk-UA"/>
        </w:rPr>
        <w:t>22</w:t>
      </w:r>
      <w:r w:rsidRPr="005A0FB3">
        <w:rPr>
          <w:lang w:val="fr-FR"/>
        </w:rPr>
        <w:fldChar w:fldCharType="end"/>
      </w:r>
      <w:r w:rsidRPr="005A0FB3" w:rsidR="0003342A">
        <w:rPr>
          <w:lang w:val="uk-UA"/>
        </w:rPr>
        <w:t>)</w:t>
      </w:r>
      <w:r w:rsidRPr="005A0FB3" w:rsidR="004A157D">
        <w:rPr>
          <w:lang w:val="uk-UA"/>
        </w:rPr>
        <w:t xml:space="preserve">. </w:t>
      </w:r>
      <w:r w:rsidRPr="005A0FB3" w:rsidR="00AA193A">
        <w:rPr>
          <w:lang w:val="uk-UA"/>
        </w:rPr>
        <w:t>У рішенні від</w:t>
      </w:r>
      <w:r w:rsidRPr="005A0FB3" w:rsidR="0003342A">
        <w:rPr>
          <w:lang w:val="uk-UA"/>
        </w:rPr>
        <w:t xml:space="preserve"> 24 </w:t>
      </w:r>
      <w:r w:rsidRPr="005A0FB3" w:rsidR="00AA193A">
        <w:rPr>
          <w:lang w:val="uk-UA"/>
        </w:rPr>
        <w:t>червня</w:t>
      </w:r>
      <w:r w:rsidRPr="005A0FB3" w:rsidR="0003342A">
        <w:rPr>
          <w:lang w:val="uk-UA"/>
        </w:rPr>
        <w:t xml:space="preserve"> 2014</w:t>
      </w:r>
      <w:r w:rsidRPr="005A0FB3" w:rsidR="00AA193A">
        <w:rPr>
          <w:lang w:val="uk-UA"/>
        </w:rPr>
        <w:t xml:space="preserve"> року Державна Рада вирішила, з огляду на свідчення дружини і брата </w:t>
      </w:r>
      <w:r w:rsidRPr="005A0FB3" w:rsidR="005326E7">
        <w:rPr>
          <w:lang w:val="uk-UA"/>
        </w:rPr>
        <w:t>Венсан</w:t>
      </w:r>
      <w:r w:rsidRPr="005A0FB3" w:rsidR="00AA193A">
        <w:rPr>
          <w:lang w:val="uk-UA"/>
        </w:rPr>
        <w:t>а</w:t>
      </w:r>
      <w:r w:rsidRPr="005A0FB3" w:rsidR="005326E7">
        <w:rPr>
          <w:lang w:val="uk-UA"/>
        </w:rPr>
        <w:t xml:space="preserve"> Ламбер</w:t>
      </w:r>
      <w:r w:rsidRPr="005A0FB3" w:rsidR="00AA193A">
        <w:rPr>
          <w:lang w:val="uk-UA"/>
        </w:rPr>
        <w:t xml:space="preserve">а, а також заяви більшості інших братів і сестер, що </w:t>
      </w:r>
      <w:r w:rsidRPr="005A0FB3" w:rsidR="004A157D">
        <w:rPr>
          <w:lang w:val="uk-UA"/>
        </w:rPr>
        <w:t>«</w:t>
      </w:r>
      <w:r w:rsidRPr="005A0FB3" w:rsidR="00AA193A">
        <w:rPr>
          <w:lang w:val="uk-UA"/>
        </w:rPr>
        <w:t xml:space="preserve">не можна вважати, що </w:t>
      </w:r>
      <w:r w:rsidRPr="005A0FB3" w:rsidR="004A157D">
        <w:rPr>
          <w:lang w:val="uk-UA"/>
        </w:rPr>
        <w:t>[</w:t>
      </w:r>
      <w:r w:rsidRPr="005A0FB3" w:rsidR="00AA193A">
        <w:rPr>
          <w:lang w:val="uk-UA"/>
        </w:rPr>
        <w:t>доктор Каріґер</w:t>
      </w:r>
      <w:r w:rsidRPr="005A0FB3" w:rsidR="004A157D">
        <w:rPr>
          <w:lang w:val="uk-UA"/>
        </w:rPr>
        <w:t xml:space="preserve">] </w:t>
      </w:r>
      <w:r w:rsidRPr="005A0FB3" w:rsidR="0078328D">
        <w:rPr>
          <w:lang w:val="uk-UA"/>
        </w:rPr>
        <w:t>неправильно інтерпретував бажання, висловлені пацієн</w:t>
      </w:r>
      <w:r w:rsidRPr="005A0FB3" w:rsidR="00671D57">
        <w:rPr>
          <w:lang w:val="uk-UA"/>
        </w:rPr>
        <w:t>т</w:t>
      </w:r>
      <w:r w:rsidRPr="005A0FB3" w:rsidR="0078328D">
        <w:rPr>
          <w:lang w:val="uk-UA"/>
        </w:rPr>
        <w:t>ом до нещасного випадку</w:t>
      </w:r>
      <w:r w:rsidRPr="005A0FB3" w:rsidR="004A157D">
        <w:rPr>
          <w:lang w:val="uk-UA"/>
        </w:rPr>
        <w:t xml:space="preserve">» </w:t>
      </w:r>
      <w:r w:rsidRPr="005A0FB3" w:rsidR="001459E4">
        <w:rPr>
          <w:lang w:val="uk-UA"/>
        </w:rPr>
        <w:t>(</w:t>
      </w:r>
      <w:r w:rsidRPr="005A0FB3" w:rsidR="0044733A">
        <w:rPr>
          <w:lang w:val="uk-UA"/>
        </w:rPr>
        <w:t>див. вище параграф</w:t>
      </w:r>
      <w:r w:rsidRPr="005A0FB3" w:rsidR="001459E4">
        <w:rPr>
          <w:lang w:val="uk-UA"/>
        </w:rPr>
        <w:t xml:space="preserve"> </w:t>
      </w:r>
      <w:r w:rsidRPr="005A0FB3">
        <w:rPr>
          <w:lang w:val="fr-FR"/>
        </w:rPr>
        <w:fldChar w:fldCharType="begin"/>
      </w:r>
      <w:r w:rsidRPr="005A0FB3" w:rsidR="00BF5983">
        <w:rPr>
          <w:lang w:val="uk-UA"/>
        </w:rPr>
        <w:instrText xml:space="preserve"> </w:instrText>
      </w:r>
      <w:r w:rsidRPr="005A0FB3" w:rsidR="00BF5983">
        <w:rPr>
          <w:lang w:val="fr-FR"/>
        </w:rPr>
        <w:instrText>REF</w:instrText>
      </w:r>
      <w:r w:rsidRPr="005A0FB3" w:rsidR="00BF5983">
        <w:rPr>
          <w:lang w:val="uk-UA"/>
        </w:rPr>
        <w:instrText xml:space="preserve"> </w:instrText>
      </w:r>
      <w:r w:rsidRPr="005A0FB3" w:rsidR="00BF5983">
        <w:rPr>
          <w:lang w:val="fr-FR"/>
        </w:rPr>
        <w:instrText>p</w:instrText>
      </w:r>
      <w:r w:rsidRPr="005A0FB3" w:rsidR="00BF5983">
        <w:rPr>
          <w:lang w:val="uk-UA"/>
        </w:rPr>
        <w:instrText>50 \</w:instrText>
      </w:r>
      <w:r w:rsidRPr="005A0FB3" w:rsidR="00BF5983">
        <w:rPr>
          <w:lang w:val="fr-FR"/>
        </w:rPr>
        <w:instrText>h</w:instrText>
      </w:r>
      <w:r w:rsidRPr="005A0FB3" w:rsidR="00BF5983">
        <w:rPr>
          <w:lang w:val="uk-UA"/>
        </w:rPr>
        <w:instrText xml:space="preserve"> </w:instrText>
      </w:r>
      <w:r w:rsidRPr="005A0FB3">
        <w:rPr>
          <w:lang w:val="fr-FR"/>
        </w:rPr>
      </w:r>
      <w:r w:rsidRPr="005A0FB3">
        <w:rPr>
          <w:lang w:val="fr-FR"/>
        </w:rPr>
        <w:fldChar w:fldCharType="separate"/>
      </w:r>
      <w:r w:rsidRPr="005A0FB3" w:rsidR="005A0FB3">
        <w:rPr>
          <w:noProof/>
          <w:lang w:val="uk-UA"/>
        </w:rPr>
        <w:t>50</w:t>
      </w:r>
      <w:r w:rsidRPr="005A0FB3">
        <w:rPr>
          <w:lang w:val="fr-FR"/>
        </w:rPr>
        <w:fldChar w:fldCharType="end"/>
      </w:r>
      <w:r w:rsidRPr="005A0FB3" w:rsidR="0003342A">
        <w:rPr>
          <w:lang w:val="uk-UA"/>
        </w:rPr>
        <w:t>).</w:t>
      </w:r>
      <w:r w:rsidRPr="005A0FB3" w:rsidR="0003342A">
        <w:rPr>
          <w:lang w:val="fr-FR"/>
        </w:rPr>
        <w:t>  </w:t>
      </w:r>
      <w:r w:rsidRPr="005A0FB3" w:rsidR="0078328D">
        <w:rPr>
          <w:lang w:val="uk-UA"/>
        </w:rPr>
        <w:t xml:space="preserve">За таких обставин Суд не вважає доведеним, що існує подібність інтересів між висловленим заявниками і тим, чого бажав би </w:t>
      </w:r>
      <w:r w:rsidRPr="005A0FB3" w:rsidR="005326E7">
        <w:rPr>
          <w:lang w:val="uk-UA"/>
        </w:rPr>
        <w:t>Венсан Ламбер</w:t>
      </w:r>
      <w:r w:rsidRPr="005A0FB3" w:rsidR="0003342A">
        <w:rPr>
          <w:lang w:val="fr-FR"/>
        </w:rPr>
        <w:t>.</w:t>
      </w:r>
    </w:p>
    <w:bookmarkStart w:name="p105" w:id="25"/>
    <w:p w:rsidRPr="005A0FB3" w:rsidR="006D7678" w:rsidP="005A0FB3" w:rsidRDefault="00C2736C">
      <w:pPr>
        <w:pStyle w:val="ECHRPara"/>
        <w:rPr>
          <w:lang w:val="fr-FR"/>
        </w:rPr>
      </w:pPr>
      <w:r w:rsidRPr="005A0FB3">
        <w:rPr>
          <w:lang w:val="fr-FR"/>
        </w:rPr>
        <w:fldChar w:fldCharType="begin"/>
      </w:r>
      <w:r w:rsidRPr="005A0FB3" w:rsidR="00496FE9">
        <w:rPr>
          <w:lang w:val="fr-FR"/>
        </w:rPr>
        <w:instrText xml:space="preserve"> SEQ level0 \*arabic </w:instrText>
      </w:r>
      <w:r w:rsidRPr="005A0FB3">
        <w:rPr>
          <w:lang w:val="fr-FR"/>
        </w:rPr>
        <w:fldChar w:fldCharType="separate"/>
      </w:r>
      <w:r w:rsidRPr="005A0FB3" w:rsidR="005A0FB3">
        <w:rPr>
          <w:noProof/>
          <w:lang w:val="fr-FR"/>
        </w:rPr>
        <w:t>105</w:t>
      </w:r>
      <w:r w:rsidRPr="005A0FB3">
        <w:rPr>
          <w:lang w:val="fr-FR"/>
        </w:rPr>
        <w:fldChar w:fldCharType="end"/>
      </w:r>
      <w:bookmarkEnd w:id="25"/>
      <w:r w:rsidRPr="005A0FB3" w:rsidR="00496FE9">
        <w:rPr>
          <w:lang w:val="fr-FR"/>
        </w:rPr>
        <w:t>. </w:t>
      </w:r>
      <w:r w:rsidRPr="005A0FB3" w:rsidR="00B45C28">
        <w:rPr>
          <w:lang w:val="fr-FR"/>
        </w:rPr>
        <w:t> </w:t>
      </w:r>
      <w:r w:rsidRPr="005A0FB3" w:rsidR="0078328D">
        <w:rPr>
          <w:lang w:val="uk-UA"/>
        </w:rPr>
        <w:t xml:space="preserve">Суд робить висновок, що заявники не мають повноважень порушувати від імені і замість </w:t>
      </w:r>
      <w:r w:rsidRPr="005A0FB3" w:rsidR="005326E7">
        <w:rPr>
          <w:lang w:val="uk-UA"/>
        </w:rPr>
        <w:t>Венсан</w:t>
      </w:r>
      <w:r w:rsidRPr="005A0FB3" w:rsidR="0078328D">
        <w:rPr>
          <w:lang w:val="uk-UA"/>
        </w:rPr>
        <w:t>а</w:t>
      </w:r>
      <w:r w:rsidRPr="005A0FB3" w:rsidR="005326E7">
        <w:rPr>
          <w:lang w:val="uk-UA"/>
        </w:rPr>
        <w:t xml:space="preserve"> Ламбер</w:t>
      </w:r>
      <w:r w:rsidRPr="005A0FB3" w:rsidR="0078328D">
        <w:rPr>
          <w:lang w:val="uk-UA"/>
        </w:rPr>
        <w:t>а висловлені ними скарги, застовані на статтях</w:t>
      </w:r>
      <w:r w:rsidRPr="005A0FB3" w:rsidR="005326E7">
        <w:rPr>
          <w:lang w:val="uk-UA"/>
        </w:rPr>
        <w:t xml:space="preserve"> </w:t>
      </w:r>
      <w:r w:rsidRPr="005A0FB3" w:rsidR="000F476B">
        <w:rPr>
          <w:lang w:val="fr-FR"/>
        </w:rPr>
        <w:t xml:space="preserve">2, </w:t>
      </w:r>
      <w:r w:rsidRPr="005A0FB3" w:rsidR="0003342A">
        <w:rPr>
          <w:lang w:val="fr-FR"/>
        </w:rPr>
        <w:t xml:space="preserve">3 </w:t>
      </w:r>
      <w:r w:rsidRPr="005A0FB3" w:rsidR="0078328D">
        <w:rPr>
          <w:lang w:val="uk-UA"/>
        </w:rPr>
        <w:t>і</w:t>
      </w:r>
      <w:r w:rsidRPr="005A0FB3" w:rsidR="0003342A">
        <w:rPr>
          <w:lang w:val="fr-FR"/>
        </w:rPr>
        <w:t xml:space="preserve"> 8 </w:t>
      </w:r>
      <w:r w:rsidRPr="005A0FB3" w:rsidR="0078328D">
        <w:rPr>
          <w:lang w:val="uk-UA"/>
        </w:rPr>
        <w:t>Конвенції</w:t>
      </w:r>
      <w:r w:rsidRPr="005A0FB3" w:rsidR="0003342A">
        <w:rPr>
          <w:lang w:val="fr-FR"/>
        </w:rPr>
        <w:t>.</w:t>
      </w:r>
    </w:p>
    <w:bookmarkStart w:name="p106" w:id="26"/>
    <w:p w:rsidRPr="005A0FB3" w:rsidR="00087D68" w:rsidP="005A0FB3" w:rsidRDefault="00C2736C">
      <w:pPr>
        <w:pStyle w:val="ECHRPara"/>
        <w:rPr>
          <w:lang w:val="fr-FR"/>
        </w:rPr>
      </w:pPr>
      <w:r w:rsidRPr="005A0FB3">
        <w:rPr>
          <w:lang w:val="fr-FR"/>
        </w:rPr>
        <w:fldChar w:fldCharType="begin"/>
      </w:r>
      <w:r w:rsidRPr="005A0FB3" w:rsidR="00ED4C4F">
        <w:rPr>
          <w:lang w:val="fr-FR"/>
        </w:rPr>
        <w:instrText xml:space="preserve"> SEQ level0 \*arabic </w:instrText>
      </w:r>
      <w:r w:rsidRPr="005A0FB3">
        <w:rPr>
          <w:lang w:val="fr-FR"/>
        </w:rPr>
        <w:fldChar w:fldCharType="separate"/>
      </w:r>
      <w:r w:rsidRPr="005A0FB3" w:rsidR="005A0FB3">
        <w:rPr>
          <w:noProof/>
          <w:lang w:val="fr-FR"/>
        </w:rPr>
        <w:t>106</w:t>
      </w:r>
      <w:r w:rsidRPr="005A0FB3">
        <w:rPr>
          <w:lang w:val="fr-FR"/>
        </w:rPr>
        <w:fldChar w:fldCharType="end"/>
      </w:r>
      <w:bookmarkEnd w:id="26"/>
      <w:r w:rsidRPr="005A0FB3" w:rsidR="00ED4C4F">
        <w:rPr>
          <w:lang w:val="fr-FR"/>
        </w:rPr>
        <w:t>.  </w:t>
      </w:r>
      <w:r w:rsidRPr="005A0FB3" w:rsidR="0021338E">
        <w:rPr>
          <w:lang w:val="uk-UA"/>
        </w:rPr>
        <w:t>Тому ці скарги є несумісними</w:t>
      </w:r>
      <w:r w:rsidRPr="005A0FB3" w:rsidR="00ED4C4F">
        <w:rPr>
          <w:lang w:val="fr-FR"/>
        </w:rPr>
        <w:t xml:space="preserve"> </w:t>
      </w:r>
      <w:r w:rsidRPr="005A0FB3" w:rsidR="00ED4C4F">
        <w:rPr>
          <w:i/>
          <w:lang w:val="fr-FR"/>
        </w:rPr>
        <w:t>ratione personae</w:t>
      </w:r>
      <w:r w:rsidRPr="005A0FB3" w:rsidR="00ED4C4F">
        <w:rPr>
          <w:lang w:val="fr-FR"/>
        </w:rPr>
        <w:t xml:space="preserve"> </w:t>
      </w:r>
      <w:r w:rsidRPr="005A0FB3" w:rsidR="0021338E">
        <w:rPr>
          <w:lang w:val="uk-UA"/>
        </w:rPr>
        <w:t>з положеннями Конвенції у розумінні статті</w:t>
      </w:r>
      <w:r w:rsidRPr="005A0FB3" w:rsidR="00ED4C4F">
        <w:rPr>
          <w:lang w:val="fr-FR"/>
        </w:rPr>
        <w:t xml:space="preserve"> 35 § 3 a) </w:t>
      </w:r>
      <w:r w:rsidRPr="005A0FB3" w:rsidR="0021338E">
        <w:rPr>
          <w:lang w:val="uk-UA"/>
        </w:rPr>
        <w:t>і мають бути відхилені на підставі статті</w:t>
      </w:r>
      <w:r w:rsidRPr="005A0FB3" w:rsidR="005A0FB3">
        <w:rPr>
          <w:lang w:val="uk-UA"/>
        </w:rPr>
        <w:t xml:space="preserve"> </w:t>
      </w:r>
      <w:r w:rsidRPr="005A0FB3" w:rsidR="00ED4C4F">
        <w:rPr>
          <w:lang w:val="fr-FR"/>
        </w:rPr>
        <w:t>35 § 4.</w:t>
      </w:r>
    </w:p>
    <w:p w:rsidRPr="005A0FB3" w:rsidR="005A0FB3" w:rsidP="005A0FB3" w:rsidRDefault="00380848">
      <w:pPr>
        <w:pStyle w:val="ECHRHeading2"/>
        <w:rPr>
          <w:lang w:val="fr-FR"/>
        </w:rPr>
      </w:pPr>
      <w:r w:rsidRPr="005A0FB3">
        <w:rPr>
          <w:lang w:val="fr-FR"/>
        </w:rPr>
        <w:t>B.</w:t>
      </w:r>
      <w:r w:rsidRPr="005A0FB3" w:rsidR="00B45C28">
        <w:rPr>
          <w:lang w:val="fr-FR"/>
        </w:rPr>
        <w:t>  </w:t>
      </w:r>
      <w:r w:rsidRPr="005A0FB3" w:rsidR="005D65F2">
        <w:rPr>
          <w:lang w:val="uk-UA"/>
        </w:rPr>
        <w:t>Щодо здатності Рашель Ламбер діяти від імені і в інтересах Венсана Ламбера</w:t>
      </w:r>
    </w:p>
    <w:p w:rsidRPr="005A0FB3" w:rsidR="006D7678" w:rsidP="005A0FB3" w:rsidRDefault="00043747">
      <w:pPr>
        <w:pStyle w:val="ECHRHeading3"/>
        <w:rPr>
          <w:lang w:val="uk-UA"/>
        </w:rPr>
      </w:pPr>
      <w:r w:rsidRPr="005A0FB3">
        <w:rPr>
          <w:lang w:val="fr-FR"/>
        </w:rPr>
        <w:t>1.</w:t>
      </w:r>
      <w:r w:rsidRPr="005A0FB3" w:rsidR="00B45C28">
        <w:rPr>
          <w:lang w:val="fr-FR"/>
        </w:rPr>
        <w:t> </w:t>
      </w:r>
      <w:r w:rsidRPr="005A0FB3" w:rsidR="00EC101A">
        <w:rPr>
          <w:lang w:val="fr-FR"/>
        </w:rPr>
        <w:t> </w:t>
      </w:r>
      <w:r w:rsidRPr="005A0FB3" w:rsidR="005D65F2">
        <w:rPr>
          <w:lang w:val="uk-UA"/>
        </w:rPr>
        <w:t>Аргументи сторін</w:t>
      </w:r>
    </w:p>
    <w:p w:rsidRPr="005A0FB3" w:rsidR="00043747" w:rsidP="005A0FB3" w:rsidRDefault="00C2736C">
      <w:pPr>
        <w:pStyle w:val="ECHRPara"/>
        <w:rPr>
          <w:rStyle w:val="JuParaCar"/>
          <w:lang w:val="uk-UA"/>
        </w:rPr>
      </w:pPr>
      <w:r w:rsidRPr="005A0FB3">
        <w:rPr>
          <w:lang w:val="fr-FR"/>
        </w:rPr>
        <w:fldChar w:fldCharType="begin"/>
      </w:r>
      <w:r w:rsidRPr="005A0FB3" w:rsidR="001B61C8">
        <w:rPr>
          <w:lang w:val="uk-UA"/>
        </w:rPr>
        <w:instrText xml:space="preserve"> </w:instrText>
      </w:r>
      <w:r w:rsidRPr="005A0FB3" w:rsidR="001B61C8">
        <w:rPr>
          <w:lang w:val="fr-FR"/>
        </w:rPr>
        <w:instrText>SEQ</w:instrText>
      </w:r>
      <w:r w:rsidRPr="005A0FB3" w:rsidR="001B61C8">
        <w:rPr>
          <w:lang w:val="uk-UA"/>
        </w:rPr>
        <w:instrText xml:space="preserve"> </w:instrText>
      </w:r>
      <w:r w:rsidRPr="005A0FB3" w:rsidR="001B61C8">
        <w:rPr>
          <w:lang w:val="fr-FR"/>
        </w:rPr>
        <w:instrText>level</w:instrText>
      </w:r>
      <w:r w:rsidRPr="005A0FB3" w:rsidR="001B61C8">
        <w:rPr>
          <w:lang w:val="uk-UA"/>
        </w:rPr>
        <w:instrText>0 \*</w:instrText>
      </w:r>
      <w:r w:rsidRPr="005A0FB3" w:rsidR="001B61C8">
        <w:rPr>
          <w:lang w:val="fr-FR"/>
        </w:rPr>
        <w:instrText>arabic</w:instrText>
      </w:r>
      <w:r w:rsidRPr="005A0FB3" w:rsidR="001B61C8">
        <w:rPr>
          <w:lang w:val="uk-UA"/>
        </w:rPr>
        <w:instrText xml:space="preserve"> </w:instrText>
      </w:r>
      <w:r w:rsidRPr="005A0FB3">
        <w:rPr>
          <w:lang w:val="fr-FR"/>
        </w:rPr>
        <w:fldChar w:fldCharType="separate"/>
      </w:r>
      <w:r w:rsidRPr="005A0FB3" w:rsidR="005A0FB3">
        <w:rPr>
          <w:noProof/>
          <w:lang w:val="fr-FR"/>
        </w:rPr>
        <w:t>107</w:t>
      </w:r>
      <w:r w:rsidRPr="005A0FB3">
        <w:rPr>
          <w:lang w:val="fr-FR"/>
        </w:rPr>
        <w:fldChar w:fldCharType="end"/>
      </w:r>
      <w:r w:rsidRPr="005A0FB3" w:rsidR="001B61C8">
        <w:rPr>
          <w:lang w:val="uk-UA"/>
        </w:rPr>
        <w:t>.</w:t>
      </w:r>
      <w:r w:rsidRPr="005A0FB3" w:rsidR="001B61C8">
        <w:rPr>
          <w:lang w:val="fr-FR"/>
        </w:rPr>
        <w:t>  </w:t>
      </w:r>
      <w:r w:rsidRPr="005A0FB3" w:rsidR="00015CD4">
        <w:rPr>
          <w:rStyle w:val="JuParaCar"/>
          <w:lang w:val="uk-UA"/>
        </w:rPr>
        <w:t>Листом від свого представника від</w:t>
      </w:r>
      <w:r w:rsidRPr="005A0FB3" w:rsidR="001B61C8">
        <w:rPr>
          <w:rStyle w:val="JuParaCar"/>
          <w:lang w:val="uk-UA"/>
        </w:rPr>
        <w:t xml:space="preserve"> 9 </w:t>
      </w:r>
      <w:r w:rsidRPr="005A0FB3" w:rsidR="00015CD4">
        <w:rPr>
          <w:rStyle w:val="JuParaCar"/>
          <w:lang w:val="uk-UA"/>
        </w:rPr>
        <w:t>листопада</w:t>
      </w:r>
      <w:r w:rsidRPr="005A0FB3" w:rsidR="001B61C8">
        <w:rPr>
          <w:rStyle w:val="JuParaCar"/>
          <w:lang w:val="uk-UA"/>
        </w:rPr>
        <w:t xml:space="preserve"> 2014</w:t>
      </w:r>
      <w:r w:rsidRPr="005A0FB3" w:rsidR="00015CD4">
        <w:rPr>
          <w:rStyle w:val="JuParaCar"/>
          <w:lang w:val="uk-UA"/>
        </w:rPr>
        <w:t xml:space="preserve"> року </w:t>
      </w:r>
      <w:r w:rsidRPr="005A0FB3" w:rsidR="006B1B05">
        <w:rPr>
          <w:lang w:val="uk-UA"/>
        </w:rPr>
        <w:t xml:space="preserve">Рашель Ламбер </w:t>
      </w:r>
      <w:r w:rsidRPr="005A0FB3" w:rsidR="00015CD4">
        <w:rPr>
          <w:rStyle w:val="JuParaCar"/>
          <w:lang w:val="uk-UA"/>
        </w:rPr>
        <w:t>просила дозволити їй представляти свого чоловіка</w:t>
      </w:r>
      <w:r w:rsidRPr="005A0FB3" w:rsidR="001B61C8">
        <w:rPr>
          <w:rStyle w:val="JuParaCar"/>
          <w:lang w:val="uk-UA"/>
        </w:rPr>
        <w:t xml:space="preserve">, </w:t>
      </w:r>
      <w:r w:rsidRPr="005A0FB3" w:rsidR="005326E7">
        <w:rPr>
          <w:lang w:val="uk-UA"/>
        </w:rPr>
        <w:t>Венсан</w:t>
      </w:r>
      <w:r w:rsidRPr="005A0FB3" w:rsidR="00015CD4">
        <w:rPr>
          <w:lang w:val="uk-UA"/>
        </w:rPr>
        <w:t>а</w:t>
      </w:r>
      <w:r w:rsidRPr="005A0FB3" w:rsidR="005326E7">
        <w:rPr>
          <w:lang w:val="uk-UA"/>
        </w:rPr>
        <w:t xml:space="preserve"> Ламбер</w:t>
      </w:r>
      <w:r w:rsidRPr="005A0FB3" w:rsidR="00015CD4">
        <w:rPr>
          <w:lang w:val="uk-UA"/>
        </w:rPr>
        <w:t>а</w:t>
      </w:r>
      <w:r w:rsidRPr="005A0FB3" w:rsidR="00043747">
        <w:rPr>
          <w:rStyle w:val="JuParaCar"/>
          <w:lang w:val="uk-UA"/>
        </w:rPr>
        <w:t xml:space="preserve">, </w:t>
      </w:r>
      <w:r w:rsidRPr="005A0FB3" w:rsidR="00015CD4">
        <w:rPr>
          <w:rStyle w:val="JuParaCar"/>
          <w:lang w:val="uk-UA"/>
        </w:rPr>
        <w:t>у якості третьої сторони у провадженні</w:t>
      </w:r>
      <w:r w:rsidRPr="005A0FB3" w:rsidR="001B61C8">
        <w:rPr>
          <w:rStyle w:val="JuParaCar"/>
          <w:lang w:val="uk-UA"/>
        </w:rPr>
        <w:t xml:space="preserve">. </w:t>
      </w:r>
      <w:r w:rsidRPr="005A0FB3" w:rsidR="007B1D31">
        <w:rPr>
          <w:rStyle w:val="JuParaCar"/>
          <w:lang w:val="uk-UA"/>
        </w:rPr>
        <w:t xml:space="preserve">На підтримання цього прохання вона надала рішення судді у справах опіки у Шалон-ан-Шампань від </w:t>
      </w:r>
      <w:r w:rsidRPr="005A0FB3" w:rsidR="001B61C8">
        <w:rPr>
          <w:rStyle w:val="JuParaCar"/>
          <w:lang w:val="uk-UA"/>
        </w:rPr>
        <w:t>17</w:t>
      </w:r>
      <w:r w:rsidRPr="005A0FB3" w:rsidR="00043747">
        <w:rPr>
          <w:rStyle w:val="JuParaCar"/>
          <w:lang w:val="fr-FR"/>
        </w:rPr>
        <w:t> </w:t>
      </w:r>
      <w:r w:rsidRPr="005A0FB3" w:rsidR="007B1D31">
        <w:rPr>
          <w:rStyle w:val="JuParaCar"/>
          <w:lang w:val="uk-UA"/>
        </w:rPr>
        <w:t>грудня</w:t>
      </w:r>
      <w:r w:rsidRPr="005A0FB3" w:rsidR="001B61C8">
        <w:rPr>
          <w:rStyle w:val="JuParaCar"/>
          <w:lang w:val="uk-UA"/>
        </w:rPr>
        <w:t xml:space="preserve"> 2008</w:t>
      </w:r>
      <w:r w:rsidRPr="005A0FB3" w:rsidR="007B1D31">
        <w:rPr>
          <w:rStyle w:val="JuParaCar"/>
          <w:lang w:val="uk-UA"/>
        </w:rPr>
        <w:t xml:space="preserve"> року, яким їй було дозволено представляти чоловіка у здійсненні повноважень, </w:t>
      </w:r>
      <w:r w:rsidRPr="005A0FB3" w:rsidR="00653766">
        <w:rPr>
          <w:rStyle w:val="JuParaCar"/>
          <w:lang w:val="uk-UA"/>
        </w:rPr>
        <w:t>пов</w:t>
      </w:r>
      <w:r w:rsidRPr="005A0FB3" w:rsidR="005A0FB3">
        <w:rPr>
          <w:rStyle w:val="JuParaCar"/>
          <w:lang w:val="uk-UA"/>
        </w:rPr>
        <w:t>’</w:t>
      </w:r>
      <w:r w:rsidRPr="005A0FB3" w:rsidR="00653766">
        <w:rPr>
          <w:rStyle w:val="JuParaCar"/>
          <w:lang w:val="uk-UA"/>
        </w:rPr>
        <w:t>язаним</w:t>
      </w:r>
      <w:r w:rsidRPr="005A0FB3" w:rsidR="007B1D31">
        <w:rPr>
          <w:rStyle w:val="JuParaCar"/>
          <w:lang w:val="uk-UA"/>
        </w:rPr>
        <w:t xml:space="preserve"> із </w:t>
      </w:r>
      <w:r w:rsidRPr="005A0FB3" w:rsidR="00653766">
        <w:rPr>
          <w:rStyle w:val="JuParaCar"/>
          <w:lang w:val="uk-UA"/>
        </w:rPr>
        <w:t>майном подружжя</w:t>
      </w:r>
      <w:r w:rsidRPr="005A0FB3" w:rsidR="007B1D31">
        <w:rPr>
          <w:rStyle w:val="JuParaCar"/>
          <w:lang w:val="uk-UA"/>
        </w:rPr>
        <w:t>, а також два свідчення, зроблені сестрою і братом</w:t>
      </w:r>
      <w:r w:rsidRPr="005A0FB3" w:rsidR="001B61C8">
        <w:rPr>
          <w:rStyle w:val="JuParaCar"/>
          <w:lang w:val="uk-UA"/>
        </w:rPr>
        <w:t xml:space="preserve"> </w:t>
      </w:r>
      <w:r w:rsidRPr="005A0FB3" w:rsidR="005326E7">
        <w:rPr>
          <w:lang w:val="uk-UA"/>
        </w:rPr>
        <w:t>Венсан</w:t>
      </w:r>
      <w:r w:rsidRPr="005A0FB3" w:rsidR="007B1D31">
        <w:rPr>
          <w:lang w:val="uk-UA"/>
        </w:rPr>
        <w:t>а</w:t>
      </w:r>
      <w:r w:rsidRPr="005A0FB3" w:rsidR="005326E7">
        <w:rPr>
          <w:lang w:val="uk-UA"/>
        </w:rPr>
        <w:t xml:space="preserve"> Ламбер</w:t>
      </w:r>
      <w:r w:rsidRPr="005A0FB3" w:rsidR="007B1D31">
        <w:rPr>
          <w:lang w:val="uk-UA"/>
        </w:rPr>
        <w:t>а</w:t>
      </w:r>
      <w:r w:rsidRPr="005A0FB3" w:rsidR="009A3F50">
        <w:rPr>
          <w:rStyle w:val="JuParaCar"/>
          <w:lang w:val="uk-UA"/>
        </w:rPr>
        <w:t xml:space="preserve">. </w:t>
      </w:r>
      <w:r w:rsidRPr="005A0FB3" w:rsidR="007B1D31">
        <w:rPr>
          <w:rStyle w:val="JuParaCar"/>
          <w:lang w:val="uk-UA"/>
        </w:rPr>
        <w:t>Відповідно до цих свідчень, він не бажав, щоб його батьки, які були йому морально і фізично чужими, ухвалювали рішення щодо нього, а хотів, щоб його довіреною особою була дружина</w:t>
      </w:r>
      <w:r w:rsidRPr="005A0FB3" w:rsidR="001B61C8">
        <w:rPr>
          <w:rStyle w:val="JuParaCar"/>
          <w:lang w:val="uk-UA"/>
        </w:rPr>
        <w:t xml:space="preserve">. </w:t>
      </w:r>
      <w:r w:rsidRPr="005A0FB3" w:rsidR="007B1D31">
        <w:rPr>
          <w:rStyle w:val="JuParaCar"/>
          <w:lang w:val="uk-UA"/>
        </w:rPr>
        <w:t xml:space="preserve">Вона надала також свідчення своєї свекрухи, яка повідомила, що у липні 2012 року супроводжувала її під час консультації з професором медицини лікарняного центру університету Льєжа, в присутності двох перших заявників, і під час цієї консультації вона сама і Рашель Ламбер засвідчили бажання </w:t>
      </w:r>
      <w:r w:rsidRPr="005A0FB3" w:rsidR="005326E7">
        <w:rPr>
          <w:lang w:val="uk-UA"/>
        </w:rPr>
        <w:t>Венсан</w:t>
      </w:r>
      <w:r w:rsidRPr="005A0FB3" w:rsidR="007B1D31">
        <w:rPr>
          <w:lang w:val="uk-UA"/>
        </w:rPr>
        <w:t>а</w:t>
      </w:r>
      <w:r w:rsidRPr="005A0FB3" w:rsidR="005326E7">
        <w:rPr>
          <w:lang w:val="uk-UA"/>
        </w:rPr>
        <w:t xml:space="preserve"> Ламбер</w:t>
      </w:r>
      <w:r w:rsidRPr="005A0FB3" w:rsidR="007B1D31">
        <w:rPr>
          <w:lang w:val="uk-UA"/>
        </w:rPr>
        <w:t xml:space="preserve">а не жити у стані неповносправності, якщо таке з ним трапиться, а друга заявниця сказала, що якби постало питання про </w:t>
      </w:r>
      <w:r w:rsidRPr="005A0FB3" w:rsidR="00653766">
        <w:rPr>
          <w:lang w:val="uk-UA"/>
        </w:rPr>
        <w:t>е</w:t>
      </w:r>
      <w:r w:rsidRPr="005A0FB3" w:rsidR="007B1D31">
        <w:rPr>
          <w:lang w:val="uk-UA"/>
        </w:rPr>
        <w:t>втаназію, то вона залишила би рішення за</w:t>
      </w:r>
      <w:r w:rsidRPr="005A0FB3" w:rsidR="005326E7">
        <w:rPr>
          <w:lang w:val="uk-UA"/>
        </w:rPr>
        <w:t xml:space="preserve"> </w:t>
      </w:r>
      <w:r w:rsidRPr="005A0FB3" w:rsidR="007B1D31">
        <w:rPr>
          <w:rStyle w:val="JuParaCar"/>
          <w:lang w:val="uk-UA"/>
        </w:rPr>
        <w:t>Рашель</w:t>
      </w:r>
      <w:r w:rsidRPr="005A0FB3" w:rsidR="00147584">
        <w:rPr>
          <w:rStyle w:val="JuParaCar"/>
          <w:lang w:val="uk-UA"/>
        </w:rPr>
        <w:t xml:space="preserve"> </w:t>
      </w:r>
      <w:r w:rsidRPr="005A0FB3" w:rsidR="005326E7">
        <w:rPr>
          <w:lang w:val="uk-UA"/>
        </w:rPr>
        <w:t>Ламбер</w:t>
      </w:r>
      <w:r w:rsidRPr="005A0FB3" w:rsidR="00147584">
        <w:rPr>
          <w:rStyle w:val="JuParaCar"/>
          <w:lang w:val="uk-UA"/>
        </w:rPr>
        <w:t>.</w:t>
      </w:r>
      <w:r w:rsidRPr="005A0FB3" w:rsidR="00043747">
        <w:rPr>
          <w:rStyle w:val="JuParaCar"/>
          <w:lang w:val="uk-UA"/>
        </w:rPr>
        <w:t xml:space="preserve"> </w:t>
      </w:r>
      <w:r w:rsidRPr="005A0FB3" w:rsidR="007B1D31">
        <w:rPr>
          <w:rStyle w:val="JuParaCar"/>
          <w:lang w:val="uk-UA"/>
        </w:rPr>
        <w:t>У своїх зауваженнях Рашель</w:t>
      </w:r>
      <w:r w:rsidRPr="005A0FB3" w:rsidR="001B61C8">
        <w:rPr>
          <w:rStyle w:val="JuParaCar"/>
          <w:lang w:val="uk-UA"/>
        </w:rPr>
        <w:t xml:space="preserve"> </w:t>
      </w:r>
      <w:r w:rsidRPr="005A0FB3" w:rsidR="005326E7">
        <w:rPr>
          <w:lang w:val="uk-UA"/>
        </w:rPr>
        <w:t xml:space="preserve">Ламбер </w:t>
      </w:r>
      <w:r w:rsidRPr="005A0FB3" w:rsidR="007B1D31">
        <w:rPr>
          <w:lang w:val="uk-UA"/>
        </w:rPr>
        <w:t xml:space="preserve">стверджує, що враховуючи бажання чоловіка, </w:t>
      </w:r>
      <w:r w:rsidRPr="005A0FB3" w:rsidR="00653766">
        <w:rPr>
          <w:lang w:val="uk-UA"/>
        </w:rPr>
        <w:t>п</w:t>
      </w:r>
      <w:r w:rsidRPr="005A0FB3" w:rsidR="00561B9E">
        <w:rPr>
          <w:lang w:val="uk-UA"/>
        </w:rPr>
        <w:t xml:space="preserve">ідтверджені наданими нею свідченнями, вона одна має здатність юридично діяти </w:t>
      </w:r>
      <w:r w:rsidRPr="005A0FB3" w:rsidR="00561B9E">
        <w:rPr>
          <w:rStyle w:val="JuParaCar"/>
          <w:lang w:val="uk-UA"/>
        </w:rPr>
        <w:t>від імені</w:t>
      </w:r>
      <w:r w:rsidRPr="005A0FB3" w:rsidR="001B61C8">
        <w:rPr>
          <w:rStyle w:val="JuParaCar"/>
          <w:lang w:val="uk-UA"/>
        </w:rPr>
        <w:t xml:space="preserve"> </w:t>
      </w:r>
      <w:r w:rsidRPr="005A0FB3" w:rsidR="005326E7">
        <w:rPr>
          <w:lang w:val="uk-UA"/>
        </w:rPr>
        <w:t>Венсан</w:t>
      </w:r>
      <w:r w:rsidRPr="005A0FB3" w:rsidR="00561B9E">
        <w:rPr>
          <w:lang w:val="uk-UA"/>
        </w:rPr>
        <w:t>а</w:t>
      </w:r>
      <w:r w:rsidRPr="005A0FB3" w:rsidR="005326E7">
        <w:rPr>
          <w:lang w:val="uk-UA"/>
        </w:rPr>
        <w:t xml:space="preserve"> Ламбер</w:t>
      </w:r>
      <w:r w:rsidRPr="005A0FB3" w:rsidR="00561B9E">
        <w:rPr>
          <w:lang w:val="uk-UA"/>
        </w:rPr>
        <w:t>а</w:t>
      </w:r>
      <w:r w:rsidRPr="005A0FB3" w:rsidR="005326E7">
        <w:rPr>
          <w:lang w:val="uk-UA"/>
        </w:rPr>
        <w:t xml:space="preserve"> </w:t>
      </w:r>
      <w:r w:rsidRPr="005A0FB3" w:rsidR="00561B9E">
        <w:rPr>
          <w:rStyle w:val="JuParaCar"/>
          <w:lang w:val="uk-UA"/>
        </w:rPr>
        <w:t>і представляти його</w:t>
      </w:r>
      <w:r w:rsidRPr="005A0FB3" w:rsidR="001B61C8">
        <w:rPr>
          <w:rStyle w:val="JuParaCar"/>
          <w:lang w:val="uk-UA"/>
        </w:rPr>
        <w:t>.</w:t>
      </w:r>
    </w:p>
    <w:p w:rsidRPr="005A0FB3" w:rsidR="00043747" w:rsidP="005A0FB3" w:rsidRDefault="00C2736C">
      <w:pPr>
        <w:pStyle w:val="ECHRPara"/>
        <w:rPr>
          <w:lang w:val="uk-UA"/>
        </w:rPr>
      </w:pPr>
      <w:r w:rsidRPr="005A0FB3">
        <w:rPr>
          <w:lang w:val="fr-FR"/>
        </w:rPr>
        <w:fldChar w:fldCharType="begin"/>
      </w:r>
      <w:r w:rsidRPr="005A0FB3" w:rsidR="001B61C8">
        <w:rPr>
          <w:lang w:val="uk-UA"/>
        </w:rPr>
        <w:instrText xml:space="preserve"> </w:instrText>
      </w:r>
      <w:r w:rsidRPr="005A0FB3" w:rsidR="001B61C8">
        <w:rPr>
          <w:lang w:val="fr-FR"/>
        </w:rPr>
        <w:instrText>SEQ</w:instrText>
      </w:r>
      <w:r w:rsidRPr="005A0FB3" w:rsidR="001B61C8">
        <w:rPr>
          <w:lang w:val="uk-UA"/>
        </w:rPr>
        <w:instrText xml:space="preserve"> </w:instrText>
      </w:r>
      <w:r w:rsidRPr="005A0FB3" w:rsidR="001B61C8">
        <w:rPr>
          <w:lang w:val="fr-FR"/>
        </w:rPr>
        <w:instrText>level</w:instrText>
      </w:r>
      <w:r w:rsidRPr="005A0FB3" w:rsidR="001B61C8">
        <w:rPr>
          <w:lang w:val="uk-UA"/>
        </w:rPr>
        <w:instrText>0 \*</w:instrText>
      </w:r>
      <w:r w:rsidRPr="005A0FB3" w:rsidR="001B61C8">
        <w:rPr>
          <w:lang w:val="fr-FR"/>
        </w:rPr>
        <w:instrText>arabic</w:instrText>
      </w:r>
      <w:r w:rsidRPr="005A0FB3" w:rsidR="001B61C8">
        <w:rPr>
          <w:lang w:val="uk-UA"/>
        </w:rPr>
        <w:instrText xml:space="preserve"> </w:instrText>
      </w:r>
      <w:r w:rsidRPr="005A0FB3">
        <w:rPr>
          <w:lang w:val="fr-FR"/>
        </w:rPr>
        <w:fldChar w:fldCharType="separate"/>
      </w:r>
      <w:r w:rsidRPr="005A0FB3" w:rsidR="005A0FB3">
        <w:rPr>
          <w:noProof/>
          <w:lang w:val="uk-UA"/>
        </w:rPr>
        <w:t>108</w:t>
      </w:r>
      <w:r w:rsidRPr="005A0FB3">
        <w:rPr>
          <w:lang w:val="fr-FR"/>
        </w:rPr>
        <w:fldChar w:fldCharType="end"/>
      </w:r>
      <w:r w:rsidRPr="005A0FB3" w:rsidR="001B61C8">
        <w:rPr>
          <w:lang w:val="uk-UA"/>
        </w:rPr>
        <w:t>.</w:t>
      </w:r>
      <w:r w:rsidRPr="005A0FB3" w:rsidR="001B61C8">
        <w:rPr>
          <w:lang w:val="fr-FR"/>
        </w:rPr>
        <w:t>  </w:t>
      </w:r>
      <w:r w:rsidRPr="005A0FB3" w:rsidR="00C6434F">
        <w:rPr>
          <w:lang w:val="uk-UA"/>
        </w:rPr>
        <w:t>Уряд не висловився з цього питання</w:t>
      </w:r>
      <w:r w:rsidRPr="005A0FB3" w:rsidR="00043747">
        <w:rPr>
          <w:lang w:val="uk-UA"/>
        </w:rPr>
        <w:t>.</w:t>
      </w:r>
    </w:p>
    <w:p w:rsidRPr="005A0FB3" w:rsidR="00380848" w:rsidP="005A0FB3" w:rsidRDefault="00C2736C">
      <w:pPr>
        <w:pStyle w:val="ECHRPara"/>
        <w:rPr>
          <w:lang w:val="uk-UA"/>
        </w:rPr>
      </w:pPr>
      <w:r w:rsidRPr="005A0FB3">
        <w:rPr>
          <w:lang w:val="fr-FR"/>
        </w:rPr>
        <w:fldChar w:fldCharType="begin"/>
      </w:r>
      <w:r w:rsidRPr="005A0FB3" w:rsidR="00043747">
        <w:rPr>
          <w:lang w:val="uk-UA"/>
        </w:rPr>
        <w:instrText xml:space="preserve"> </w:instrText>
      </w:r>
      <w:r w:rsidRPr="005A0FB3" w:rsidR="00043747">
        <w:rPr>
          <w:lang w:val="fr-FR"/>
        </w:rPr>
        <w:instrText>SEQ</w:instrText>
      </w:r>
      <w:r w:rsidRPr="005A0FB3" w:rsidR="00043747">
        <w:rPr>
          <w:lang w:val="uk-UA"/>
        </w:rPr>
        <w:instrText xml:space="preserve"> </w:instrText>
      </w:r>
      <w:r w:rsidRPr="005A0FB3" w:rsidR="00043747">
        <w:rPr>
          <w:lang w:val="fr-FR"/>
        </w:rPr>
        <w:instrText>level</w:instrText>
      </w:r>
      <w:r w:rsidRPr="005A0FB3" w:rsidR="00043747">
        <w:rPr>
          <w:lang w:val="uk-UA"/>
        </w:rPr>
        <w:instrText>0 \*</w:instrText>
      </w:r>
      <w:r w:rsidRPr="005A0FB3" w:rsidR="00043747">
        <w:rPr>
          <w:lang w:val="fr-FR"/>
        </w:rPr>
        <w:instrText>arabic</w:instrText>
      </w:r>
      <w:r w:rsidRPr="005A0FB3" w:rsidR="00043747">
        <w:rPr>
          <w:lang w:val="uk-UA"/>
        </w:rPr>
        <w:instrText xml:space="preserve"> </w:instrText>
      </w:r>
      <w:r w:rsidRPr="005A0FB3">
        <w:rPr>
          <w:lang w:val="fr-FR"/>
        </w:rPr>
        <w:fldChar w:fldCharType="separate"/>
      </w:r>
      <w:r w:rsidRPr="005A0FB3" w:rsidR="005A0FB3">
        <w:rPr>
          <w:noProof/>
          <w:lang w:val="uk-UA"/>
        </w:rPr>
        <w:t>109</w:t>
      </w:r>
      <w:r w:rsidRPr="005A0FB3">
        <w:rPr>
          <w:lang w:val="fr-FR"/>
        </w:rPr>
        <w:fldChar w:fldCharType="end"/>
      </w:r>
      <w:r w:rsidRPr="005A0FB3" w:rsidR="00043747">
        <w:rPr>
          <w:lang w:val="uk-UA"/>
        </w:rPr>
        <w:t>.</w:t>
      </w:r>
      <w:r w:rsidRPr="005A0FB3" w:rsidR="00043747">
        <w:rPr>
          <w:lang w:val="fr-FR"/>
        </w:rPr>
        <w:t>  </w:t>
      </w:r>
      <w:r w:rsidRPr="005A0FB3" w:rsidR="0012042E">
        <w:rPr>
          <w:lang w:val="uk-UA"/>
        </w:rPr>
        <w:t>Заявники стверджують, що</w:t>
      </w:r>
      <w:r w:rsidRPr="005A0FB3" w:rsidR="0012042E">
        <w:rPr>
          <w:rStyle w:val="JuParaCar"/>
          <w:lang w:val="uk-UA"/>
        </w:rPr>
        <w:t xml:space="preserve"> отримане від Рашель </w:t>
      </w:r>
      <w:r w:rsidRPr="005A0FB3" w:rsidR="0012042E">
        <w:rPr>
          <w:lang w:val="uk-UA"/>
        </w:rPr>
        <w:t xml:space="preserve">Ламбер </w:t>
      </w:r>
      <w:r w:rsidRPr="005A0FB3" w:rsidR="0012042E">
        <w:rPr>
          <w:rStyle w:val="JuParaCar"/>
          <w:lang w:val="uk-UA"/>
        </w:rPr>
        <w:t>рішення судді у справах опіки не надає їй повноваження на генеральне представництво свого чоловіка, а лише повноваження на представництво у майнових питаннях</w:t>
      </w:r>
      <w:r w:rsidRPr="005A0FB3" w:rsidR="00043747">
        <w:rPr>
          <w:lang w:val="uk-UA"/>
        </w:rPr>
        <w:t xml:space="preserve">. </w:t>
      </w:r>
      <w:r w:rsidRPr="005A0FB3" w:rsidR="0012042E">
        <w:rPr>
          <w:lang w:val="uk-UA"/>
        </w:rPr>
        <w:t>Тому вона не може стверджувати, що є єдиною, хто може представляти її чоловіка у Суді</w:t>
      </w:r>
      <w:r w:rsidRPr="005A0FB3" w:rsidR="00043747">
        <w:rPr>
          <w:lang w:val="uk-UA"/>
        </w:rPr>
        <w:t xml:space="preserve">. </w:t>
      </w:r>
      <w:r w:rsidRPr="005A0FB3" w:rsidR="0012042E">
        <w:rPr>
          <w:lang w:val="uk-UA"/>
        </w:rPr>
        <w:t>Водночас заявники стверджують, що надані нею свідчення не мають жодної юридичної ваги, а також оспорюють зміст висловлювань свекрухи</w:t>
      </w:r>
      <w:r w:rsidRPr="005A0FB3" w:rsidR="009A3F50">
        <w:rPr>
          <w:lang w:val="uk-UA"/>
        </w:rPr>
        <w:t xml:space="preserve">. </w:t>
      </w:r>
      <w:r w:rsidRPr="005A0FB3" w:rsidR="0012042E">
        <w:rPr>
          <w:lang w:val="uk-UA"/>
        </w:rPr>
        <w:t>Вони заявляють, що</w:t>
      </w:r>
      <w:r w:rsidRPr="005A0FB3" w:rsidR="00043747">
        <w:rPr>
          <w:lang w:val="uk-UA"/>
        </w:rPr>
        <w:t xml:space="preserve"> </w:t>
      </w:r>
      <w:r w:rsidRPr="005A0FB3" w:rsidR="005326E7">
        <w:rPr>
          <w:lang w:val="uk-UA"/>
        </w:rPr>
        <w:t>Венсан Ламбер</w:t>
      </w:r>
      <w:r w:rsidRPr="005A0FB3" w:rsidR="00043747">
        <w:rPr>
          <w:lang w:val="uk-UA"/>
        </w:rPr>
        <w:t xml:space="preserve"> </w:t>
      </w:r>
      <w:r w:rsidRPr="005A0FB3" w:rsidR="0012042E">
        <w:rPr>
          <w:lang w:val="uk-UA"/>
        </w:rPr>
        <w:t>не призначав довіреної особи, і роблять висновок, що відповідно до французького права і за відсутності призначення о</w:t>
      </w:r>
      <w:r w:rsidRPr="005A0FB3" w:rsidR="00653766">
        <w:rPr>
          <w:lang w:val="uk-UA"/>
        </w:rPr>
        <w:t>п</w:t>
      </w:r>
      <w:r w:rsidRPr="005A0FB3" w:rsidR="0012042E">
        <w:rPr>
          <w:lang w:val="uk-UA"/>
        </w:rPr>
        <w:t xml:space="preserve">ікуна або піклувальника </w:t>
      </w:r>
      <w:r w:rsidRPr="005A0FB3" w:rsidR="005326E7">
        <w:rPr>
          <w:lang w:val="uk-UA"/>
        </w:rPr>
        <w:t xml:space="preserve">Венсан Ламбер </w:t>
      </w:r>
      <w:r w:rsidRPr="005A0FB3" w:rsidR="0012042E">
        <w:rPr>
          <w:lang w:val="uk-UA"/>
        </w:rPr>
        <w:t>не є представленим ніким у провадженнях, що стосуються його особисто</w:t>
      </w:r>
      <w:r w:rsidRPr="005A0FB3" w:rsidR="00043747">
        <w:rPr>
          <w:lang w:val="uk-UA"/>
        </w:rPr>
        <w:t>.</w:t>
      </w:r>
    </w:p>
    <w:p w:rsidRPr="005A0FB3" w:rsidR="006D7678" w:rsidP="005A0FB3" w:rsidRDefault="00043747">
      <w:pPr>
        <w:pStyle w:val="ECHRHeading3"/>
        <w:rPr>
          <w:lang w:val="uk-UA" w:bidi="en-US"/>
        </w:rPr>
      </w:pPr>
      <w:r w:rsidRPr="005A0FB3">
        <w:rPr>
          <w:lang w:val="uk-UA" w:bidi="en-US"/>
        </w:rPr>
        <w:t>2.</w:t>
      </w:r>
      <w:r w:rsidRPr="005A0FB3" w:rsidR="00B45C28">
        <w:rPr>
          <w:lang w:val="fr-FR" w:bidi="en-US"/>
        </w:rPr>
        <w:t> </w:t>
      </w:r>
      <w:r w:rsidRPr="005A0FB3" w:rsidR="00EC101A">
        <w:rPr>
          <w:lang w:val="fr-FR" w:bidi="en-US"/>
        </w:rPr>
        <w:t> </w:t>
      </w:r>
      <w:r w:rsidRPr="005A0FB3" w:rsidR="0012042E">
        <w:rPr>
          <w:lang w:val="uk-UA" w:bidi="en-US"/>
        </w:rPr>
        <w:t>Оцінка Суду</w:t>
      </w:r>
    </w:p>
    <w:bookmarkStart w:name="p110" w:id="27"/>
    <w:p w:rsidRPr="005A0FB3" w:rsidR="00E55133" w:rsidP="005A0FB3" w:rsidRDefault="00C2736C">
      <w:pPr>
        <w:pStyle w:val="ECHRPara"/>
        <w:rPr>
          <w:lang w:val="uk-UA"/>
        </w:rPr>
      </w:pPr>
      <w:r w:rsidRPr="005A0FB3">
        <w:rPr>
          <w:lang w:val="fr-FR"/>
        </w:rPr>
        <w:fldChar w:fldCharType="begin"/>
      </w:r>
      <w:r w:rsidRPr="005A0FB3" w:rsidR="00043747">
        <w:rPr>
          <w:lang w:val="uk-UA"/>
        </w:rPr>
        <w:instrText xml:space="preserve"> </w:instrText>
      </w:r>
      <w:r w:rsidRPr="005A0FB3" w:rsidR="00043747">
        <w:rPr>
          <w:lang w:val="fr-FR"/>
        </w:rPr>
        <w:instrText>SEQ</w:instrText>
      </w:r>
      <w:r w:rsidRPr="005A0FB3" w:rsidR="00043747">
        <w:rPr>
          <w:lang w:val="uk-UA"/>
        </w:rPr>
        <w:instrText xml:space="preserve"> </w:instrText>
      </w:r>
      <w:r w:rsidRPr="005A0FB3" w:rsidR="00043747">
        <w:rPr>
          <w:lang w:val="fr-FR"/>
        </w:rPr>
        <w:instrText>level</w:instrText>
      </w:r>
      <w:r w:rsidRPr="005A0FB3" w:rsidR="00043747">
        <w:rPr>
          <w:lang w:val="uk-UA"/>
        </w:rPr>
        <w:instrText>0 \*</w:instrText>
      </w:r>
      <w:r w:rsidRPr="005A0FB3" w:rsidR="00043747">
        <w:rPr>
          <w:lang w:val="fr-FR"/>
        </w:rPr>
        <w:instrText>arabic</w:instrText>
      </w:r>
      <w:r w:rsidRPr="005A0FB3" w:rsidR="00043747">
        <w:rPr>
          <w:lang w:val="uk-UA"/>
        </w:rPr>
        <w:instrText xml:space="preserve"> </w:instrText>
      </w:r>
      <w:r w:rsidRPr="005A0FB3">
        <w:rPr>
          <w:lang w:val="fr-FR"/>
        </w:rPr>
        <w:fldChar w:fldCharType="separate"/>
      </w:r>
      <w:r w:rsidRPr="005A0FB3" w:rsidR="005A0FB3">
        <w:rPr>
          <w:noProof/>
          <w:lang w:val="uk-UA"/>
        </w:rPr>
        <w:t>110</w:t>
      </w:r>
      <w:r w:rsidRPr="005A0FB3">
        <w:rPr>
          <w:lang w:val="fr-FR"/>
        </w:rPr>
        <w:fldChar w:fldCharType="end"/>
      </w:r>
      <w:bookmarkEnd w:id="27"/>
      <w:r w:rsidRPr="005A0FB3" w:rsidR="00043747">
        <w:rPr>
          <w:lang w:val="uk-UA"/>
        </w:rPr>
        <w:t>.</w:t>
      </w:r>
      <w:r w:rsidRPr="005A0FB3" w:rsidR="00043747">
        <w:rPr>
          <w:lang w:val="fr-FR"/>
        </w:rPr>
        <w:t>  </w:t>
      </w:r>
      <w:r w:rsidRPr="005A0FB3" w:rsidR="0012042E">
        <w:rPr>
          <w:lang w:val="uk-UA"/>
        </w:rPr>
        <w:t>Суд вирішує, що жодне положення Конвенції не дозволяє третім особам представляти іншу особу під час провадження</w:t>
      </w:r>
      <w:r w:rsidRPr="005A0FB3" w:rsidR="009D7C75">
        <w:rPr>
          <w:lang w:val="uk-UA"/>
        </w:rPr>
        <w:t xml:space="preserve">. </w:t>
      </w:r>
      <w:r w:rsidRPr="005A0FB3" w:rsidR="0012042E">
        <w:rPr>
          <w:lang w:val="uk-UA"/>
        </w:rPr>
        <w:t>Водночас, відповідно до правила</w:t>
      </w:r>
      <w:r w:rsidRPr="005A0FB3" w:rsidR="008235E7">
        <w:rPr>
          <w:lang w:val="uk-UA"/>
        </w:rPr>
        <w:t xml:space="preserve"> 44</w:t>
      </w:r>
      <w:r w:rsidRPr="005A0FB3" w:rsidR="008235E7">
        <w:rPr>
          <w:lang w:val="fr-FR"/>
        </w:rPr>
        <w:t> </w:t>
      </w:r>
      <w:r w:rsidRPr="005A0FB3" w:rsidR="008235E7">
        <w:rPr>
          <w:lang w:val="uk-UA"/>
        </w:rPr>
        <w:t>§</w:t>
      </w:r>
      <w:r w:rsidRPr="005A0FB3" w:rsidR="008235E7">
        <w:rPr>
          <w:lang w:val="fr-FR"/>
        </w:rPr>
        <w:t> </w:t>
      </w:r>
      <w:r w:rsidRPr="005A0FB3" w:rsidR="008235E7">
        <w:rPr>
          <w:lang w:val="uk-UA"/>
        </w:rPr>
        <w:t>3</w:t>
      </w:r>
      <w:r w:rsidRPr="005A0FB3" w:rsidR="008235E7">
        <w:rPr>
          <w:lang w:val="fr-FR"/>
        </w:rPr>
        <w:t> </w:t>
      </w:r>
      <w:r w:rsidRPr="005A0FB3" w:rsidR="00FF7CC7">
        <w:rPr>
          <w:lang w:val="fr-FR"/>
        </w:rPr>
        <w:t>a</w:t>
      </w:r>
      <w:r w:rsidRPr="005A0FB3" w:rsidR="00FF7CC7">
        <w:rPr>
          <w:lang w:val="uk-UA"/>
        </w:rPr>
        <w:t xml:space="preserve">) </w:t>
      </w:r>
      <w:r w:rsidRPr="005A0FB3" w:rsidR="0012042E">
        <w:rPr>
          <w:lang w:val="uk-UA"/>
        </w:rPr>
        <w:t>Регламенту</w:t>
      </w:r>
      <w:r w:rsidRPr="005A0FB3" w:rsidR="00653766">
        <w:rPr>
          <w:lang w:val="uk-UA"/>
        </w:rPr>
        <w:t>,</w:t>
      </w:r>
      <w:r w:rsidRPr="005A0FB3" w:rsidR="0012042E">
        <w:rPr>
          <w:lang w:val="uk-UA"/>
        </w:rPr>
        <w:t xml:space="preserve"> третьою особою може бути будь-яка зацікавлена особа </w:t>
      </w:r>
      <w:r w:rsidRPr="005A0FB3" w:rsidR="009D7C75">
        <w:rPr>
          <w:lang w:val="uk-UA"/>
        </w:rPr>
        <w:t>«</w:t>
      </w:r>
      <w:r w:rsidRPr="005A0FB3" w:rsidR="0012042E">
        <w:rPr>
          <w:lang w:val="uk-UA"/>
        </w:rPr>
        <w:t>окрім заявника</w:t>
      </w:r>
      <w:r w:rsidRPr="005A0FB3" w:rsidR="00FF7CC7">
        <w:rPr>
          <w:lang w:val="uk-UA"/>
        </w:rPr>
        <w:t>.»</w:t>
      </w:r>
    </w:p>
    <w:bookmarkStart w:name="p111" w:id="28"/>
    <w:p w:rsidRPr="005A0FB3" w:rsidR="006D7678" w:rsidP="005A0FB3" w:rsidRDefault="00C2736C">
      <w:pPr>
        <w:pStyle w:val="ECHRPara"/>
        <w:rPr>
          <w:lang w:val="uk-UA"/>
        </w:rPr>
      </w:pPr>
      <w:r w:rsidRPr="005A0FB3">
        <w:rPr>
          <w:lang w:val="fr-FR"/>
        </w:rPr>
        <w:fldChar w:fldCharType="begin"/>
      </w:r>
      <w:r w:rsidRPr="005A0FB3" w:rsidR="00822E28">
        <w:rPr>
          <w:lang w:val="uk-UA"/>
        </w:rPr>
        <w:instrText xml:space="preserve"> </w:instrText>
      </w:r>
      <w:r w:rsidRPr="005A0FB3" w:rsidR="00822E28">
        <w:rPr>
          <w:lang w:val="fr-FR"/>
        </w:rPr>
        <w:instrText>SEQ</w:instrText>
      </w:r>
      <w:r w:rsidRPr="005A0FB3" w:rsidR="00822E28">
        <w:rPr>
          <w:lang w:val="uk-UA"/>
        </w:rPr>
        <w:instrText xml:space="preserve"> </w:instrText>
      </w:r>
      <w:r w:rsidRPr="005A0FB3" w:rsidR="00822E28">
        <w:rPr>
          <w:lang w:val="fr-FR"/>
        </w:rPr>
        <w:instrText>level</w:instrText>
      </w:r>
      <w:r w:rsidRPr="005A0FB3" w:rsidR="00822E28">
        <w:rPr>
          <w:lang w:val="uk-UA"/>
        </w:rPr>
        <w:instrText>0 \*</w:instrText>
      </w:r>
      <w:r w:rsidRPr="005A0FB3" w:rsidR="00822E28">
        <w:rPr>
          <w:lang w:val="fr-FR"/>
        </w:rPr>
        <w:instrText>arabic</w:instrText>
      </w:r>
      <w:r w:rsidRPr="005A0FB3" w:rsidR="00822E28">
        <w:rPr>
          <w:lang w:val="uk-UA"/>
        </w:rPr>
        <w:instrText xml:space="preserve"> </w:instrText>
      </w:r>
      <w:r w:rsidRPr="005A0FB3">
        <w:rPr>
          <w:lang w:val="fr-FR"/>
        </w:rPr>
        <w:fldChar w:fldCharType="separate"/>
      </w:r>
      <w:r w:rsidRPr="005A0FB3" w:rsidR="005A0FB3">
        <w:rPr>
          <w:noProof/>
          <w:lang w:val="uk-UA"/>
        </w:rPr>
        <w:t>111</w:t>
      </w:r>
      <w:r w:rsidRPr="005A0FB3">
        <w:rPr>
          <w:lang w:val="fr-FR"/>
        </w:rPr>
        <w:fldChar w:fldCharType="end"/>
      </w:r>
      <w:bookmarkEnd w:id="28"/>
      <w:r w:rsidRPr="005A0FB3" w:rsidR="00822E28">
        <w:rPr>
          <w:lang w:val="uk-UA"/>
        </w:rPr>
        <w:t>.</w:t>
      </w:r>
      <w:r w:rsidRPr="005A0FB3" w:rsidR="00822E28">
        <w:rPr>
          <w:lang w:val="fr-FR"/>
        </w:rPr>
        <w:t> </w:t>
      </w:r>
      <w:r w:rsidRPr="005A0FB3" w:rsidR="00B45C28">
        <w:rPr>
          <w:lang w:val="fr-FR"/>
        </w:rPr>
        <w:t> </w:t>
      </w:r>
      <w:r w:rsidRPr="005A0FB3" w:rsidR="0012042E">
        <w:rPr>
          <w:lang w:val="uk-UA"/>
        </w:rPr>
        <w:t xml:space="preserve">За таких обставин Суд має залишити без задоволення прохання </w:t>
      </w:r>
      <w:r w:rsidRPr="005A0FB3" w:rsidR="0012042E">
        <w:rPr>
          <w:rStyle w:val="JuParaCar"/>
          <w:lang w:val="uk-UA"/>
        </w:rPr>
        <w:t xml:space="preserve">Рашель </w:t>
      </w:r>
      <w:r w:rsidRPr="005A0FB3" w:rsidR="0012042E">
        <w:rPr>
          <w:lang w:val="uk-UA"/>
        </w:rPr>
        <w:t>Ламбер</w:t>
      </w:r>
      <w:r w:rsidRPr="005A0FB3" w:rsidR="00822E28">
        <w:rPr>
          <w:lang w:val="uk-UA"/>
        </w:rPr>
        <w:t>.</w:t>
      </w:r>
    </w:p>
    <w:p w:rsidRPr="005A0FB3" w:rsidR="006D7678" w:rsidP="005A0FB3" w:rsidRDefault="00743FD8">
      <w:pPr>
        <w:pStyle w:val="ECHRHeading2"/>
        <w:rPr>
          <w:lang w:val="uk-UA"/>
        </w:rPr>
      </w:pPr>
      <w:r w:rsidRPr="005A0FB3">
        <w:rPr>
          <w:lang w:val="fr-FR"/>
        </w:rPr>
        <w:t>C</w:t>
      </w:r>
      <w:r w:rsidRPr="005A0FB3">
        <w:rPr>
          <w:lang w:val="uk-UA"/>
        </w:rPr>
        <w:t>.</w:t>
      </w:r>
      <w:r w:rsidRPr="005A0FB3" w:rsidR="008235E7">
        <w:rPr>
          <w:lang w:val="fr-FR"/>
        </w:rPr>
        <w:t>  </w:t>
      </w:r>
      <w:r w:rsidRPr="005A0FB3" w:rsidR="0012042E">
        <w:rPr>
          <w:lang w:val="uk-UA"/>
        </w:rPr>
        <w:t>Висновок</w:t>
      </w:r>
    </w:p>
    <w:p w:rsidRPr="005A0FB3" w:rsidR="00A5768E" w:rsidP="005A0FB3" w:rsidRDefault="00C2736C">
      <w:pPr>
        <w:pStyle w:val="ECHRPara"/>
        <w:rPr>
          <w:lang w:val="uk-UA"/>
        </w:rPr>
      </w:pPr>
      <w:r w:rsidRPr="005A0FB3">
        <w:rPr>
          <w:lang w:val="fr-FR"/>
        </w:rPr>
        <w:fldChar w:fldCharType="begin"/>
      </w:r>
      <w:r w:rsidRPr="005A0FB3" w:rsidR="009D3528">
        <w:rPr>
          <w:lang w:val="uk-UA"/>
        </w:rPr>
        <w:instrText xml:space="preserve"> </w:instrText>
      </w:r>
      <w:r w:rsidRPr="005A0FB3" w:rsidR="009D3528">
        <w:rPr>
          <w:lang w:val="fr-FR"/>
        </w:rPr>
        <w:instrText>SEQ</w:instrText>
      </w:r>
      <w:r w:rsidRPr="005A0FB3" w:rsidR="009D3528">
        <w:rPr>
          <w:lang w:val="uk-UA"/>
        </w:rPr>
        <w:instrText xml:space="preserve"> </w:instrText>
      </w:r>
      <w:r w:rsidRPr="005A0FB3" w:rsidR="009D3528">
        <w:rPr>
          <w:lang w:val="fr-FR"/>
        </w:rPr>
        <w:instrText>level</w:instrText>
      </w:r>
      <w:r w:rsidRPr="005A0FB3" w:rsidR="009D3528">
        <w:rPr>
          <w:lang w:val="uk-UA"/>
        </w:rPr>
        <w:instrText>0 \*</w:instrText>
      </w:r>
      <w:r w:rsidRPr="005A0FB3" w:rsidR="009D3528">
        <w:rPr>
          <w:lang w:val="fr-FR"/>
        </w:rPr>
        <w:instrText>arabic</w:instrText>
      </w:r>
      <w:r w:rsidRPr="005A0FB3" w:rsidR="009D3528">
        <w:rPr>
          <w:lang w:val="uk-UA"/>
        </w:rPr>
        <w:instrText xml:space="preserve"> </w:instrText>
      </w:r>
      <w:r w:rsidRPr="005A0FB3">
        <w:rPr>
          <w:lang w:val="fr-FR"/>
        </w:rPr>
        <w:fldChar w:fldCharType="separate"/>
      </w:r>
      <w:r w:rsidRPr="005A0FB3" w:rsidR="005A0FB3">
        <w:rPr>
          <w:noProof/>
          <w:lang w:val="uk-UA"/>
        </w:rPr>
        <w:t>112</w:t>
      </w:r>
      <w:r w:rsidRPr="005A0FB3">
        <w:rPr>
          <w:lang w:val="fr-FR"/>
        </w:rPr>
        <w:fldChar w:fldCharType="end"/>
      </w:r>
      <w:r w:rsidRPr="005A0FB3" w:rsidR="009D3528">
        <w:rPr>
          <w:lang w:val="uk-UA"/>
        </w:rPr>
        <w:t>.</w:t>
      </w:r>
      <w:r w:rsidRPr="005A0FB3" w:rsidR="009D3528">
        <w:rPr>
          <w:lang w:val="fr-FR"/>
        </w:rPr>
        <w:t> </w:t>
      </w:r>
      <w:r w:rsidRPr="005A0FB3" w:rsidR="0012042E">
        <w:rPr>
          <w:lang w:val="uk-UA"/>
        </w:rPr>
        <w:t xml:space="preserve">Суд робить висновок, що заявники не мають повноважень від імені і замість </w:t>
      </w:r>
      <w:r w:rsidRPr="005A0FB3" w:rsidR="005326E7">
        <w:rPr>
          <w:lang w:val="uk-UA"/>
        </w:rPr>
        <w:t>Венсан</w:t>
      </w:r>
      <w:r w:rsidRPr="005A0FB3" w:rsidR="0012042E">
        <w:rPr>
          <w:lang w:val="uk-UA"/>
        </w:rPr>
        <w:t>а</w:t>
      </w:r>
      <w:r w:rsidRPr="005A0FB3" w:rsidR="005326E7">
        <w:rPr>
          <w:lang w:val="uk-UA"/>
        </w:rPr>
        <w:t xml:space="preserve"> Ламбер</w:t>
      </w:r>
      <w:r w:rsidRPr="005A0FB3" w:rsidR="0012042E">
        <w:rPr>
          <w:lang w:val="uk-UA"/>
        </w:rPr>
        <w:t xml:space="preserve">а стверджувати про порушення статей </w:t>
      </w:r>
      <w:r w:rsidRPr="005A0FB3" w:rsidR="00A5768E">
        <w:rPr>
          <w:lang w:val="uk-UA"/>
        </w:rPr>
        <w:t xml:space="preserve">2, 3 </w:t>
      </w:r>
      <w:r w:rsidRPr="005A0FB3" w:rsidR="00CF413B">
        <w:rPr>
          <w:lang w:val="uk-UA"/>
        </w:rPr>
        <w:t>і</w:t>
      </w:r>
      <w:r w:rsidRPr="005A0FB3" w:rsidR="00A5768E">
        <w:rPr>
          <w:lang w:val="uk-UA"/>
        </w:rPr>
        <w:t xml:space="preserve"> 8 </w:t>
      </w:r>
      <w:r w:rsidRPr="005A0FB3" w:rsidR="00653766">
        <w:rPr>
          <w:lang w:val="uk-UA"/>
        </w:rPr>
        <w:t>Кон</w:t>
      </w:r>
      <w:r w:rsidRPr="005A0FB3" w:rsidR="00CF413B">
        <w:rPr>
          <w:lang w:val="uk-UA"/>
        </w:rPr>
        <w:t>венції</w:t>
      </w:r>
      <w:r w:rsidRPr="005A0FB3" w:rsidR="00A5768E">
        <w:rPr>
          <w:lang w:val="uk-UA"/>
        </w:rPr>
        <w:t xml:space="preserve"> (</w:t>
      </w:r>
      <w:r w:rsidRPr="005A0FB3" w:rsidR="00F378A9">
        <w:rPr>
          <w:lang w:val="uk-UA"/>
        </w:rPr>
        <w:t xml:space="preserve">див. вище параграфи </w:t>
      </w:r>
      <w:r w:rsidRPr="005A0FB3">
        <w:rPr>
          <w:lang w:val="fr-FR"/>
        </w:rPr>
        <w:fldChar w:fldCharType="begin"/>
      </w:r>
      <w:r w:rsidRPr="005A0FB3" w:rsidR="00DF1C00">
        <w:rPr>
          <w:lang w:val="uk-UA"/>
        </w:rPr>
        <w:instrText xml:space="preserve"> </w:instrText>
      </w:r>
      <w:r w:rsidRPr="005A0FB3" w:rsidR="00DF1C00">
        <w:rPr>
          <w:lang w:val="fr-FR"/>
        </w:rPr>
        <w:instrText>REF</w:instrText>
      </w:r>
      <w:r w:rsidRPr="005A0FB3" w:rsidR="00DF1C00">
        <w:rPr>
          <w:lang w:val="uk-UA"/>
        </w:rPr>
        <w:instrText xml:space="preserve"> </w:instrText>
      </w:r>
      <w:r w:rsidRPr="005A0FB3" w:rsidR="00DF1C00">
        <w:rPr>
          <w:lang w:val="fr-FR"/>
        </w:rPr>
        <w:instrText>p</w:instrText>
      </w:r>
      <w:r w:rsidRPr="005A0FB3" w:rsidR="00DF1C00">
        <w:rPr>
          <w:lang w:val="uk-UA"/>
        </w:rPr>
        <w:instrText>105 \</w:instrText>
      </w:r>
      <w:r w:rsidRPr="005A0FB3" w:rsidR="00DF1C00">
        <w:rPr>
          <w:lang w:val="fr-FR"/>
        </w:rPr>
        <w:instrText>h</w:instrText>
      </w:r>
      <w:r w:rsidRPr="005A0FB3" w:rsidR="00DF1C00">
        <w:rPr>
          <w:lang w:val="uk-UA"/>
        </w:rPr>
        <w:instrText xml:space="preserve"> </w:instrText>
      </w:r>
      <w:r w:rsidRPr="005A0FB3">
        <w:rPr>
          <w:lang w:val="fr-FR"/>
        </w:rPr>
      </w:r>
      <w:r w:rsidRPr="005A0FB3">
        <w:rPr>
          <w:lang w:val="fr-FR"/>
        </w:rPr>
        <w:fldChar w:fldCharType="separate"/>
      </w:r>
      <w:r w:rsidRPr="005A0FB3" w:rsidR="005A0FB3">
        <w:rPr>
          <w:noProof/>
          <w:lang w:val="uk-UA"/>
        </w:rPr>
        <w:t>105</w:t>
      </w:r>
      <w:r w:rsidRPr="005A0FB3">
        <w:rPr>
          <w:lang w:val="fr-FR"/>
        </w:rPr>
        <w:fldChar w:fldCharType="end"/>
      </w:r>
      <w:r w:rsidRPr="005A0FB3" w:rsidR="00DF1C00">
        <w:rPr>
          <w:lang w:val="uk-UA"/>
        </w:rPr>
        <w:t>-</w:t>
      </w:r>
      <w:r w:rsidRPr="005A0FB3">
        <w:rPr>
          <w:lang w:val="fr-FR"/>
        </w:rPr>
        <w:fldChar w:fldCharType="begin"/>
      </w:r>
      <w:r w:rsidRPr="005A0FB3" w:rsidR="00DF1C00">
        <w:rPr>
          <w:lang w:val="uk-UA"/>
        </w:rPr>
        <w:instrText xml:space="preserve"> </w:instrText>
      </w:r>
      <w:r w:rsidRPr="005A0FB3" w:rsidR="00DF1C00">
        <w:rPr>
          <w:lang w:val="fr-FR"/>
        </w:rPr>
        <w:instrText>REF</w:instrText>
      </w:r>
      <w:r w:rsidRPr="005A0FB3" w:rsidR="00DF1C00">
        <w:rPr>
          <w:lang w:val="uk-UA"/>
        </w:rPr>
        <w:instrText xml:space="preserve"> </w:instrText>
      </w:r>
      <w:r w:rsidRPr="005A0FB3" w:rsidR="00DF1C00">
        <w:rPr>
          <w:lang w:val="fr-FR"/>
        </w:rPr>
        <w:instrText>p</w:instrText>
      </w:r>
      <w:r w:rsidRPr="005A0FB3" w:rsidR="00DF1C00">
        <w:rPr>
          <w:lang w:val="uk-UA"/>
        </w:rPr>
        <w:instrText>106 \</w:instrText>
      </w:r>
      <w:r w:rsidRPr="005A0FB3" w:rsidR="00DF1C00">
        <w:rPr>
          <w:lang w:val="fr-FR"/>
        </w:rPr>
        <w:instrText>h</w:instrText>
      </w:r>
      <w:r w:rsidRPr="005A0FB3" w:rsidR="00DF1C00">
        <w:rPr>
          <w:lang w:val="uk-UA"/>
        </w:rPr>
        <w:instrText xml:space="preserve"> </w:instrText>
      </w:r>
      <w:r w:rsidRPr="005A0FB3">
        <w:rPr>
          <w:lang w:val="fr-FR"/>
        </w:rPr>
      </w:r>
      <w:r w:rsidRPr="005A0FB3">
        <w:rPr>
          <w:lang w:val="fr-FR"/>
        </w:rPr>
        <w:fldChar w:fldCharType="separate"/>
      </w:r>
      <w:r w:rsidRPr="005A0FB3" w:rsidR="005A0FB3">
        <w:rPr>
          <w:noProof/>
          <w:lang w:val="uk-UA"/>
        </w:rPr>
        <w:t>106</w:t>
      </w:r>
      <w:r w:rsidRPr="005A0FB3">
        <w:rPr>
          <w:lang w:val="fr-FR"/>
        </w:rPr>
        <w:fldChar w:fldCharType="end"/>
      </w:r>
      <w:r w:rsidRPr="005A0FB3" w:rsidR="00A5768E">
        <w:rPr>
          <w:lang w:val="uk-UA"/>
        </w:rPr>
        <w:t xml:space="preserve">) </w:t>
      </w:r>
      <w:r w:rsidRPr="005A0FB3" w:rsidR="00653766">
        <w:rPr>
          <w:lang w:val="uk-UA"/>
        </w:rPr>
        <w:t>і також за</w:t>
      </w:r>
      <w:r w:rsidRPr="005A0FB3" w:rsidR="00CF413B">
        <w:rPr>
          <w:lang w:val="uk-UA"/>
        </w:rPr>
        <w:t xml:space="preserve">лишає без задоволення прохання </w:t>
      </w:r>
      <w:r w:rsidRPr="005A0FB3" w:rsidR="00CF413B">
        <w:rPr>
          <w:rStyle w:val="JuParaCar"/>
          <w:lang w:val="uk-UA"/>
        </w:rPr>
        <w:t xml:space="preserve">Рашель </w:t>
      </w:r>
      <w:r w:rsidRPr="005A0FB3" w:rsidR="00CF413B">
        <w:rPr>
          <w:lang w:val="uk-UA"/>
        </w:rPr>
        <w:t xml:space="preserve">Ламбер представляти її чоловіка у якості третьої особи </w:t>
      </w:r>
      <w:r w:rsidRPr="005A0FB3" w:rsidR="00A5768E">
        <w:rPr>
          <w:lang w:val="uk-UA"/>
        </w:rPr>
        <w:t>(</w:t>
      </w:r>
      <w:r w:rsidRPr="005A0FB3" w:rsidR="00F378A9">
        <w:rPr>
          <w:lang w:val="uk-UA"/>
        </w:rPr>
        <w:t xml:space="preserve">див. вище параграфи </w:t>
      </w:r>
      <w:r w:rsidRPr="005A0FB3">
        <w:rPr>
          <w:lang w:val="fr-FR"/>
        </w:rPr>
        <w:fldChar w:fldCharType="begin"/>
      </w:r>
      <w:r w:rsidRPr="005A0FB3" w:rsidR="00DF1C00">
        <w:rPr>
          <w:lang w:val="uk-UA"/>
        </w:rPr>
        <w:instrText xml:space="preserve"> </w:instrText>
      </w:r>
      <w:r w:rsidRPr="005A0FB3" w:rsidR="00DF1C00">
        <w:rPr>
          <w:lang w:val="fr-FR"/>
        </w:rPr>
        <w:instrText>REF</w:instrText>
      </w:r>
      <w:r w:rsidRPr="005A0FB3" w:rsidR="00DF1C00">
        <w:rPr>
          <w:lang w:val="uk-UA"/>
        </w:rPr>
        <w:instrText xml:space="preserve"> </w:instrText>
      </w:r>
      <w:r w:rsidRPr="005A0FB3" w:rsidR="00DF1C00">
        <w:rPr>
          <w:lang w:val="fr-FR"/>
        </w:rPr>
        <w:instrText>p</w:instrText>
      </w:r>
      <w:r w:rsidRPr="005A0FB3" w:rsidR="00DF1C00">
        <w:rPr>
          <w:lang w:val="uk-UA"/>
        </w:rPr>
        <w:instrText>110 \</w:instrText>
      </w:r>
      <w:r w:rsidRPr="005A0FB3" w:rsidR="00DF1C00">
        <w:rPr>
          <w:lang w:val="fr-FR"/>
        </w:rPr>
        <w:instrText>h</w:instrText>
      </w:r>
      <w:r w:rsidRPr="005A0FB3" w:rsidR="00DF1C00">
        <w:rPr>
          <w:lang w:val="uk-UA"/>
        </w:rPr>
        <w:instrText xml:space="preserve"> </w:instrText>
      </w:r>
      <w:r w:rsidRPr="005A0FB3">
        <w:rPr>
          <w:lang w:val="fr-FR"/>
        </w:rPr>
      </w:r>
      <w:r w:rsidRPr="005A0FB3">
        <w:rPr>
          <w:lang w:val="fr-FR"/>
        </w:rPr>
        <w:fldChar w:fldCharType="separate"/>
      </w:r>
      <w:r w:rsidRPr="005A0FB3" w:rsidR="005A0FB3">
        <w:rPr>
          <w:noProof/>
          <w:lang w:val="uk-UA"/>
        </w:rPr>
        <w:t>110</w:t>
      </w:r>
      <w:r w:rsidRPr="005A0FB3">
        <w:rPr>
          <w:lang w:val="fr-FR"/>
        </w:rPr>
        <w:fldChar w:fldCharType="end"/>
      </w:r>
      <w:r w:rsidRPr="005A0FB3" w:rsidR="00DF1C00">
        <w:rPr>
          <w:lang w:val="uk-UA"/>
        </w:rPr>
        <w:t>-</w:t>
      </w:r>
      <w:r w:rsidRPr="005A0FB3">
        <w:rPr>
          <w:lang w:val="fr-FR"/>
        </w:rPr>
        <w:fldChar w:fldCharType="begin"/>
      </w:r>
      <w:r w:rsidRPr="005A0FB3" w:rsidR="00DF1C00">
        <w:rPr>
          <w:lang w:val="uk-UA"/>
        </w:rPr>
        <w:instrText xml:space="preserve"> </w:instrText>
      </w:r>
      <w:r w:rsidRPr="005A0FB3" w:rsidR="00DF1C00">
        <w:rPr>
          <w:lang w:val="fr-FR"/>
        </w:rPr>
        <w:instrText>REF</w:instrText>
      </w:r>
      <w:r w:rsidRPr="005A0FB3" w:rsidR="00DF1C00">
        <w:rPr>
          <w:lang w:val="uk-UA"/>
        </w:rPr>
        <w:instrText xml:space="preserve"> </w:instrText>
      </w:r>
      <w:r w:rsidRPr="005A0FB3" w:rsidR="00DF1C00">
        <w:rPr>
          <w:lang w:val="fr-FR"/>
        </w:rPr>
        <w:instrText>p</w:instrText>
      </w:r>
      <w:r w:rsidRPr="005A0FB3" w:rsidR="00DF1C00">
        <w:rPr>
          <w:lang w:val="uk-UA"/>
        </w:rPr>
        <w:instrText>111 \</w:instrText>
      </w:r>
      <w:r w:rsidRPr="005A0FB3" w:rsidR="00DF1C00">
        <w:rPr>
          <w:lang w:val="fr-FR"/>
        </w:rPr>
        <w:instrText>h</w:instrText>
      </w:r>
      <w:r w:rsidRPr="005A0FB3" w:rsidR="00DF1C00">
        <w:rPr>
          <w:lang w:val="uk-UA"/>
        </w:rPr>
        <w:instrText xml:space="preserve"> </w:instrText>
      </w:r>
      <w:r w:rsidRPr="005A0FB3">
        <w:rPr>
          <w:lang w:val="fr-FR"/>
        </w:rPr>
      </w:r>
      <w:r w:rsidRPr="005A0FB3">
        <w:rPr>
          <w:lang w:val="fr-FR"/>
        </w:rPr>
        <w:fldChar w:fldCharType="separate"/>
      </w:r>
      <w:r w:rsidRPr="005A0FB3" w:rsidR="005A0FB3">
        <w:rPr>
          <w:noProof/>
          <w:lang w:val="uk-UA"/>
        </w:rPr>
        <w:t>111</w:t>
      </w:r>
      <w:r w:rsidRPr="005A0FB3">
        <w:rPr>
          <w:lang w:val="fr-FR"/>
        </w:rPr>
        <w:fldChar w:fldCharType="end"/>
      </w:r>
      <w:r w:rsidRPr="005A0FB3" w:rsidR="00A5768E">
        <w:rPr>
          <w:lang w:val="uk-UA"/>
        </w:rPr>
        <w:t>).</w:t>
      </w:r>
    </w:p>
    <w:p w:rsidRPr="005A0FB3" w:rsidR="006D7678" w:rsidP="005A0FB3" w:rsidRDefault="00CF413B">
      <w:pPr>
        <w:pStyle w:val="ECHRPara"/>
        <w:rPr>
          <w:lang w:val="uk-UA"/>
        </w:rPr>
      </w:pPr>
      <w:r w:rsidRPr="005A0FB3">
        <w:rPr>
          <w:lang w:val="uk-UA"/>
        </w:rPr>
        <w:t>Водночас Суд підкреслює, що попри зроблений висновок щодо прийнятності, він перейде до розгляду порушених у даній справі питань щодо суті з точки зору статті</w:t>
      </w:r>
      <w:r w:rsidRPr="005A0FB3" w:rsidR="009D3528">
        <w:rPr>
          <w:lang w:val="uk-UA"/>
        </w:rPr>
        <w:t xml:space="preserve"> 2 </w:t>
      </w:r>
      <w:r w:rsidRPr="005A0FB3">
        <w:rPr>
          <w:lang w:val="uk-UA"/>
        </w:rPr>
        <w:t>Конвенції</w:t>
      </w:r>
      <w:r w:rsidRPr="005A0FB3" w:rsidR="009D3528">
        <w:rPr>
          <w:lang w:val="uk-UA"/>
        </w:rPr>
        <w:t xml:space="preserve"> </w:t>
      </w:r>
      <w:r w:rsidRPr="005A0FB3">
        <w:rPr>
          <w:lang w:val="uk-UA"/>
        </w:rPr>
        <w:t>постільки, поскільки заявники висловили їх від власного імені</w:t>
      </w:r>
      <w:r w:rsidRPr="005A0FB3" w:rsidR="009D3528">
        <w:rPr>
          <w:lang w:val="uk-UA"/>
        </w:rPr>
        <w:t>.</w:t>
      </w:r>
    </w:p>
    <w:p w:rsidRPr="005A0FB3" w:rsidR="00E77CB3" w:rsidP="005A0FB3" w:rsidRDefault="00E77CB3">
      <w:pPr>
        <w:pStyle w:val="ECHRHeading1"/>
        <w:rPr>
          <w:lang w:val="uk-UA"/>
        </w:rPr>
      </w:pPr>
      <w:r w:rsidRPr="005A0FB3">
        <w:rPr>
          <w:lang w:val="fr-FR"/>
        </w:rPr>
        <w:t>I</w:t>
      </w:r>
      <w:r w:rsidRPr="005A0FB3" w:rsidR="00380848">
        <w:rPr>
          <w:lang w:val="fr-FR"/>
        </w:rPr>
        <w:t>I</w:t>
      </w:r>
      <w:r w:rsidRPr="005A0FB3">
        <w:rPr>
          <w:lang w:val="uk-UA"/>
        </w:rPr>
        <w:t>.</w:t>
      </w:r>
      <w:r w:rsidRPr="005A0FB3">
        <w:rPr>
          <w:lang w:val="fr-FR"/>
        </w:rPr>
        <w:t>  </w:t>
      </w:r>
      <w:r w:rsidRPr="005A0FB3" w:rsidR="00CF413B">
        <w:rPr>
          <w:lang w:val="uk-UA"/>
        </w:rPr>
        <w:t>ЩОДО СТВЕРДЖУВАНОГО ПОРУШЕННЯ СТАТТІ</w:t>
      </w:r>
      <w:r w:rsidRPr="005A0FB3">
        <w:rPr>
          <w:lang w:val="uk-UA"/>
        </w:rPr>
        <w:t xml:space="preserve"> </w:t>
      </w:r>
      <w:r w:rsidRPr="005A0FB3" w:rsidR="00FC04D9">
        <w:rPr>
          <w:lang w:val="uk-UA"/>
        </w:rPr>
        <w:t>2</w:t>
      </w:r>
      <w:r w:rsidRPr="005A0FB3">
        <w:rPr>
          <w:lang w:val="uk-UA"/>
        </w:rPr>
        <w:t xml:space="preserve"> </w:t>
      </w:r>
      <w:r w:rsidRPr="005A0FB3" w:rsidR="00CF413B">
        <w:rPr>
          <w:lang w:val="uk-UA"/>
        </w:rPr>
        <w:t>КОНВЕНЦІЇ</w:t>
      </w:r>
    </w:p>
    <w:p w:rsidRPr="005A0FB3" w:rsidR="00E77CB3" w:rsidP="005A0FB3" w:rsidRDefault="00C2736C">
      <w:pPr>
        <w:pStyle w:val="ECHRPara"/>
        <w:rPr>
          <w:lang w:val="uk-UA"/>
        </w:rPr>
      </w:pPr>
      <w:r w:rsidRPr="005A0FB3">
        <w:rPr>
          <w:lang w:val="fr-FR"/>
        </w:rPr>
        <w:fldChar w:fldCharType="begin"/>
      </w:r>
      <w:r w:rsidRPr="005A0FB3" w:rsidR="009C6FE7">
        <w:rPr>
          <w:lang w:val="uk-UA"/>
        </w:rPr>
        <w:instrText xml:space="preserve"> </w:instrText>
      </w:r>
      <w:r w:rsidRPr="005A0FB3" w:rsidR="009C6FE7">
        <w:rPr>
          <w:lang w:val="fr-FR"/>
        </w:rPr>
        <w:instrText>SEQ</w:instrText>
      </w:r>
      <w:r w:rsidRPr="005A0FB3" w:rsidR="009C6FE7">
        <w:rPr>
          <w:lang w:val="uk-UA"/>
        </w:rPr>
        <w:instrText xml:space="preserve"> </w:instrText>
      </w:r>
      <w:r w:rsidRPr="005A0FB3" w:rsidR="009C6FE7">
        <w:rPr>
          <w:lang w:val="fr-FR"/>
        </w:rPr>
        <w:instrText>level</w:instrText>
      </w:r>
      <w:r w:rsidRPr="005A0FB3" w:rsidR="009C6FE7">
        <w:rPr>
          <w:lang w:val="uk-UA"/>
        </w:rPr>
        <w:instrText>0 \*</w:instrText>
      </w:r>
      <w:r w:rsidRPr="005A0FB3" w:rsidR="009C6FE7">
        <w:rPr>
          <w:lang w:val="fr-FR"/>
        </w:rPr>
        <w:instrText>arabic</w:instrText>
      </w:r>
      <w:r w:rsidRPr="005A0FB3" w:rsidR="009C6FE7">
        <w:rPr>
          <w:lang w:val="uk-UA"/>
        </w:rPr>
        <w:instrText xml:space="preserve"> </w:instrText>
      </w:r>
      <w:r w:rsidRPr="005A0FB3">
        <w:rPr>
          <w:lang w:val="fr-FR"/>
        </w:rPr>
        <w:fldChar w:fldCharType="separate"/>
      </w:r>
      <w:r w:rsidRPr="005A0FB3" w:rsidR="005A0FB3">
        <w:rPr>
          <w:noProof/>
          <w:lang w:val="uk-UA"/>
        </w:rPr>
        <w:t>113</w:t>
      </w:r>
      <w:r w:rsidRPr="005A0FB3">
        <w:rPr>
          <w:lang w:val="fr-FR"/>
        </w:rPr>
        <w:fldChar w:fldCharType="end"/>
      </w:r>
      <w:r w:rsidRPr="005A0FB3" w:rsidR="00E77CB3">
        <w:rPr>
          <w:lang w:val="uk-UA"/>
        </w:rPr>
        <w:t>.</w:t>
      </w:r>
      <w:r w:rsidRPr="005A0FB3" w:rsidR="00E77CB3">
        <w:rPr>
          <w:lang w:val="fr-FR"/>
        </w:rPr>
        <w:t> </w:t>
      </w:r>
      <w:r w:rsidRPr="005A0FB3" w:rsidR="003905A0">
        <w:rPr>
          <w:lang w:val="uk-UA"/>
        </w:rPr>
        <w:t xml:space="preserve">Заявники вважають, що припинення штучних живлення і гідратації </w:t>
      </w:r>
      <w:r w:rsidRPr="005A0FB3" w:rsidR="00E82958">
        <w:rPr>
          <w:lang w:val="uk-UA"/>
        </w:rPr>
        <w:t>Венсан</w:t>
      </w:r>
      <w:r w:rsidRPr="005A0FB3" w:rsidR="003905A0">
        <w:rPr>
          <w:lang w:val="uk-UA"/>
        </w:rPr>
        <w:t>а</w:t>
      </w:r>
      <w:r w:rsidRPr="005A0FB3" w:rsidR="00E82958">
        <w:rPr>
          <w:lang w:val="uk-UA"/>
        </w:rPr>
        <w:t xml:space="preserve"> Ламбер</w:t>
      </w:r>
      <w:r w:rsidRPr="005A0FB3" w:rsidR="003905A0">
        <w:rPr>
          <w:lang w:val="uk-UA"/>
        </w:rPr>
        <w:t>а суперечитиме зобов</w:t>
      </w:r>
      <w:r w:rsidRPr="005A0FB3" w:rsidR="005A0FB3">
        <w:rPr>
          <w:lang w:val="uk-UA"/>
        </w:rPr>
        <w:t>’</w:t>
      </w:r>
      <w:r w:rsidRPr="005A0FB3" w:rsidR="003905A0">
        <w:rPr>
          <w:lang w:val="uk-UA"/>
        </w:rPr>
        <w:t>язанням, покладеним на державу статтею</w:t>
      </w:r>
      <w:r w:rsidRPr="005A0FB3" w:rsidR="00E82958">
        <w:rPr>
          <w:lang w:val="uk-UA"/>
        </w:rPr>
        <w:t xml:space="preserve"> </w:t>
      </w:r>
      <w:r w:rsidRPr="005A0FB3" w:rsidR="00A9270F">
        <w:rPr>
          <w:lang w:val="uk-UA"/>
        </w:rPr>
        <w:t xml:space="preserve">2 </w:t>
      </w:r>
      <w:r w:rsidRPr="005A0FB3" w:rsidR="003905A0">
        <w:rPr>
          <w:lang w:val="uk-UA"/>
        </w:rPr>
        <w:t>Конвенції</w:t>
      </w:r>
      <w:r w:rsidRPr="005A0FB3" w:rsidR="00A9270F">
        <w:rPr>
          <w:lang w:val="uk-UA"/>
        </w:rPr>
        <w:t>.</w:t>
      </w:r>
      <w:r w:rsidRPr="005A0FB3" w:rsidR="0091652C">
        <w:rPr>
          <w:lang w:val="uk-UA"/>
        </w:rPr>
        <w:t xml:space="preserve"> </w:t>
      </w:r>
      <w:r w:rsidRPr="005A0FB3" w:rsidR="003905A0">
        <w:rPr>
          <w:lang w:val="uk-UA"/>
        </w:rPr>
        <w:t>Вони заявляють про недостатн</w:t>
      </w:r>
      <w:r w:rsidRPr="005A0FB3" w:rsidR="00653766">
        <w:rPr>
          <w:lang w:val="uk-UA"/>
        </w:rPr>
        <w:t>ю</w:t>
      </w:r>
      <w:r w:rsidRPr="005A0FB3" w:rsidR="003905A0">
        <w:rPr>
          <w:lang w:val="uk-UA"/>
        </w:rPr>
        <w:t xml:space="preserve"> ясність і чіткість закону від </w:t>
      </w:r>
      <w:r w:rsidRPr="005A0FB3" w:rsidR="0091652C">
        <w:rPr>
          <w:lang w:val="uk-UA"/>
        </w:rPr>
        <w:t xml:space="preserve">22 </w:t>
      </w:r>
      <w:r w:rsidRPr="005A0FB3" w:rsidR="003905A0">
        <w:rPr>
          <w:lang w:val="uk-UA"/>
        </w:rPr>
        <w:t>квітня</w:t>
      </w:r>
      <w:r w:rsidRPr="005A0FB3" w:rsidR="0091652C">
        <w:rPr>
          <w:lang w:val="uk-UA"/>
        </w:rPr>
        <w:t xml:space="preserve"> 2005</w:t>
      </w:r>
      <w:r w:rsidRPr="005A0FB3" w:rsidR="003905A0">
        <w:rPr>
          <w:lang w:val="uk-UA"/>
        </w:rPr>
        <w:t xml:space="preserve"> року і оспорюють провадження</w:t>
      </w:r>
      <w:r w:rsidRPr="005A0FB3" w:rsidR="00653766">
        <w:rPr>
          <w:lang w:val="uk-UA"/>
        </w:rPr>
        <w:t>,</w:t>
      </w:r>
      <w:r w:rsidRPr="005A0FB3" w:rsidR="003905A0">
        <w:rPr>
          <w:lang w:val="uk-UA"/>
        </w:rPr>
        <w:t xml:space="preserve"> </w:t>
      </w:r>
      <w:r w:rsidRPr="005A0FB3" w:rsidR="00653766">
        <w:rPr>
          <w:lang w:val="uk-UA"/>
        </w:rPr>
        <w:t>в</w:t>
      </w:r>
      <w:r w:rsidRPr="005A0FB3" w:rsidR="003905A0">
        <w:rPr>
          <w:lang w:val="uk-UA"/>
        </w:rPr>
        <w:t xml:space="preserve">наслідок якого було ухвалене рішення лікаря від </w:t>
      </w:r>
      <w:r w:rsidRPr="005A0FB3" w:rsidR="00426BE7">
        <w:rPr>
          <w:lang w:val="uk-UA"/>
        </w:rPr>
        <w:t>11</w:t>
      </w:r>
      <w:r w:rsidRPr="005A0FB3" w:rsidR="00426BE7">
        <w:rPr>
          <w:lang w:val="fr-FR"/>
        </w:rPr>
        <w:t> </w:t>
      </w:r>
      <w:r w:rsidRPr="005A0FB3" w:rsidR="003905A0">
        <w:rPr>
          <w:lang w:val="uk-UA"/>
        </w:rPr>
        <w:t>січня</w:t>
      </w:r>
      <w:r w:rsidRPr="005A0FB3" w:rsidR="00426BE7">
        <w:rPr>
          <w:lang w:val="fr-FR"/>
        </w:rPr>
        <w:t> </w:t>
      </w:r>
      <w:r w:rsidRPr="005A0FB3" w:rsidR="00426BE7">
        <w:rPr>
          <w:lang w:val="uk-UA"/>
        </w:rPr>
        <w:t>2014</w:t>
      </w:r>
      <w:r w:rsidRPr="005A0FB3" w:rsidR="003905A0">
        <w:rPr>
          <w:lang w:val="uk-UA"/>
        </w:rPr>
        <w:t xml:space="preserve"> року</w:t>
      </w:r>
      <w:r w:rsidRPr="005A0FB3" w:rsidR="00426BE7">
        <w:rPr>
          <w:lang w:val="uk-UA"/>
        </w:rPr>
        <w:t>.</w:t>
      </w:r>
    </w:p>
    <w:p w:rsidRPr="005A0FB3" w:rsidR="00E77CB3" w:rsidP="005A0FB3" w:rsidRDefault="00C2736C">
      <w:pPr>
        <w:pStyle w:val="ECHRPara"/>
        <w:rPr>
          <w:lang w:val="uk-UA"/>
        </w:rPr>
      </w:pPr>
      <w:r w:rsidRPr="005A0FB3">
        <w:rPr>
          <w:lang w:val="fr-FR"/>
        </w:rPr>
        <w:fldChar w:fldCharType="begin"/>
      </w:r>
      <w:r w:rsidRPr="005A0FB3" w:rsidR="009C6FE7">
        <w:rPr>
          <w:lang w:val="uk-UA"/>
        </w:rPr>
        <w:instrText xml:space="preserve"> </w:instrText>
      </w:r>
      <w:r w:rsidRPr="005A0FB3" w:rsidR="009C6FE7">
        <w:rPr>
          <w:lang w:val="fr-FR"/>
        </w:rPr>
        <w:instrText>SEQ</w:instrText>
      </w:r>
      <w:r w:rsidRPr="005A0FB3" w:rsidR="009C6FE7">
        <w:rPr>
          <w:lang w:val="uk-UA"/>
        </w:rPr>
        <w:instrText xml:space="preserve"> </w:instrText>
      </w:r>
      <w:r w:rsidRPr="005A0FB3" w:rsidR="009C6FE7">
        <w:rPr>
          <w:lang w:val="fr-FR"/>
        </w:rPr>
        <w:instrText>level</w:instrText>
      </w:r>
      <w:r w:rsidRPr="005A0FB3" w:rsidR="009C6FE7">
        <w:rPr>
          <w:lang w:val="uk-UA"/>
        </w:rPr>
        <w:instrText>0 \*</w:instrText>
      </w:r>
      <w:r w:rsidRPr="005A0FB3" w:rsidR="009C6FE7">
        <w:rPr>
          <w:lang w:val="fr-FR"/>
        </w:rPr>
        <w:instrText>arabic</w:instrText>
      </w:r>
      <w:r w:rsidRPr="005A0FB3" w:rsidR="009C6FE7">
        <w:rPr>
          <w:lang w:val="uk-UA"/>
        </w:rPr>
        <w:instrText xml:space="preserve"> </w:instrText>
      </w:r>
      <w:r w:rsidRPr="005A0FB3">
        <w:rPr>
          <w:lang w:val="fr-FR"/>
        </w:rPr>
        <w:fldChar w:fldCharType="separate"/>
      </w:r>
      <w:r w:rsidRPr="005A0FB3" w:rsidR="005A0FB3">
        <w:rPr>
          <w:noProof/>
          <w:lang w:val="uk-UA"/>
        </w:rPr>
        <w:t>114</w:t>
      </w:r>
      <w:r w:rsidRPr="005A0FB3">
        <w:rPr>
          <w:lang w:val="fr-FR"/>
        </w:rPr>
        <w:fldChar w:fldCharType="end"/>
      </w:r>
      <w:r w:rsidRPr="005A0FB3" w:rsidR="00E77CB3">
        <w:rPr>
          <w:lang w:val="uk-UA"/>
        </w:rPr>
        <w:t>.</w:t>
      </w:r>
      <w:r w:rsidRPr="005A0FB3" w:rsidR="00E77CB3">
        <w:rPr>
          <w:lang w:val="fr-FR"/>
        </w:rPr>
        <w:t>  </w:t>
      </w:r>
      <w:r w:rsidRPr="005A0FB3" w:rsidR="00CF413B">
        <w:rPr>
          <w:lang w:val="uk-UA"/>
        </w:rPr>
        <w:t>Уряд заперечує проти цього</w:t>
      </w:r>
      <w:r w:rsidRPr="005A0FB3" w:rsidR="00E77CB3">
        <w:rPr>
          <w:lang w:val="uk-UA"/>
        </w:rPr>
        <w:t>.</w:t>
      </w:r>
    </w:p>
    <w:p w:rsidRPr="005A0FB3" w:rsidR="00E77CB3" w:rsidP="005A0FB3" w:rsidRDefault="00E77CB3">
      <w:pPr>
        <w:pStyle w:val="ECHRHeading2"/>
        <w:outlineLvl w:val="0"/>
        <w:rPr>
          <w:lang w:val="uk-UA"/>
        </w:rPr>
      </w:pPr>
      <w:r w:rsidRPr="005A0FB3">
        <w:rPr>
          <w:lang w:val="fr-FR"/>
        </w:rPr>
        <w:t>A</w:t>
      </w:r>
      <w:r w:rsidRPr="005A0FB3">
        <w:rPr>
          <w:lang w:val="uk-UA"/>
        </w:rPr>
        <w:t>.</w:t>
      </w:r>
      <w:r w:rsidRPr="005A0FB3">
        <w:rPr>
          <w:lang w:val="fr-FR"/>
        </w:rPr>
        <w:t>  </w:t>
      </w:r>
      <w:r w:rsidRPr="005A0FB3" w:rsidR="00C16942">
        <w:rPr>
          <w:lang w:val="uk-UA"/>
        </w:rPr>
        <w:t>Щодо прийнятності</w:t>
      </w:r>
    </w:p>
    <w:bookmarkStart w:name="p115" w:id="29"/>
    <w:p w:rsidRPr="005A0FB3" w:rsidR="006D7678" w:rsidP="005A0FB3" w:rsidRDefault="00C2736C">
      <w:pPr>
        <w:pStyle w:val="ECHRPara"/>
        <w:rPr>
          <w:lang w:val="uk-UA"/>
        </w:rPr>
      </w:pPr>
      <w:r w:rsidRPr="005A0FB3">
        <w:rPr>
          <w:lang w:val="fr-FR"/>
        </w:rPr>
        <w:fldChar w:fldCharType="begin"/>
      </w:r>
      <w:r w:rsidRPr="005A0FB3" w:rsidR="00A5768E">
        <w:rPr>
          <w:lang w:val="uk-UA"/>
        </w:rPr>
        <w:instrText xml:space="preserve"> </w:instrText>
      </w:r>
      <w:r w:rsidRPr="005A0FB3" w:rsidR="00A5768E">
        <w:rPr>
          <w:lang w:val="fr-FR"/>
        </w:rPr>
        <w:instrText>SEQ</w:instrText>
      </w:r>
      <w:r w:rsidRPr="005A0FB3" w:rsidR="00A5768E">
        <w:rPr>
          <w:lang w:val="uk-UA"/>
        </w:rPr>
        <w:instrText xml:space="preserve"> </w:instrText>
      </w:r>
      <w:r w:rsidRPr="005A0FB3" w:rsidR="00A5768E">
        <w:rPr>
          <w:lang w:val="fr-FR"/>
        </w:rPr>
        <w:instrText>level</w:instrText>
      </w:r>
      <w:r w:rsidRPr="005A0FB3" w:rsidR="00A5768E">
        <w:rPr>
          <w:lang w:val="uk-UA"/>
        </w:rPr>
        <w:instrText>0 \*</w:instrText>
      </w:r>
      <w:r w:rsidRPr="005A0FB3" w:rsidR="00A5768E">
        <w:rPr>
          <w:lang w:val="fr-FR"/>
        </w:rPr>
        <w:instrText>arabic</w:instrText>
      </w:r>
      <w:r w:rsidRPr="005A0FB3" w:rsidR="00A5768E">
        <w:rPr>
          <w:lang w:val="uk-UA"/>
        </w:rPr>
        <w:instrText xml:space="preserve"> </w:instrText>
      </w:r>
      <w:r w:rsidRPr="005A0FB3">
        <w:rPr>
          <w:lang w:val="fr-FR"/>
        </w:rPr>
        <w:fldChar w:fldCharType="separate"/>
      </w:r>
      <w:r w:rsidRPr="005A0FB3" w:rsidR="005A0FB3">
        <w:rPr>
          <w:noProof/>
          <w:lang w:val="fr-FR"/>
        </w:rPr>
        <w:t>115</w:t>
      </w:r>
      <w:r w:rsidRPr="005A0FB3">
        <w:rPr>
          <w:lang w:val="fr-FR"/>
        </w:rPr>
        <w:fldChar w:fldCharType="end"/>
      </w:r>
      <w:bookmarkEnd w:id="29"/>
      <w:r w:rsidRPr="005A0FB3" w:rsidR="00A5768E">
        <w:rPr>
          <w:lang w:val="uk-UA"/>
        </w:rPr>
        <w:t>.</w:t>
      </w:r>
      <w:r w:rsidRPr="005A0FB3" w:rsidR="00A5768E">
        <w:rPr>
          <w:lang w:val="fr-FR"/>
        </w:rPr>
        <w:t>  </w:t>
      </w:r>
      <w:r w:rsidRPr="005A0FB3" w:rsidR="00C16942">
        <w:rPr>
          <w:lang w:val="uk-UA"/>
        </w:rPr>
        <w:t xml:space="preserve">Суд нагадує свою юриспруденцію, відповідно до якої близькі родичі особи, відносно якої стверджується, що її смерть породжує відповідальність держави, можуть вважатись потерпілими від порушення статті </w:t>
      </w:r>
      <w:r w:rsidRPr="005A0FB3" w:rsidR="00723159">
        <w:rPr>
          <w:lang w:val="uk-UA"/>
        </w:rPr>
        <w:t xml:space="preserve">2 </w:t>
      </w:r>
      <w:r w:rsidRPr="005A0FB3" w:rsidR="00C16942">
        <w:rPr>
          <w:lang w:val="uk-UA"/>
        </w:rPr>
        <w:t>Конвенції</w:t>
      </w:r>
      <w:r w:rsidRPr="005A0FB3" w:rsidR="00723159">
        <w:rPr>
          <w:lang w:val="uk-UA"/>
        </w:rPr>
        <w:t xml:space="preserve"> </w:t>
      </w:r>
      <w:r w:rsidRPr="005A0FB3" w:rsidR="00565655">
        <w:rPr>
          <w:lang w:val="uk-UA"/>
        </w:rPr>
        <w:t>(</w:t>
      </w:r>
      <w:r w:rsidRPr="005A0FB3" w:rsidR="00F378A9">
        <w:rPr>
          <w:lang w:val="uk-UA"/>
        </w:rPr>
        <w:t xml:space="preserve">див. вище параграф </w:t>
      </w:r>
      <w:r w:rsidRPr="005A0FB3">
        <w:rPr>
          <w:lang w:val="fr-FR"/>
        </w:rPr>
        <w:fldChar w:fldCharType="begin"/>
      </w:r>
      <w:r w:rsidRPr="005A0FB3" w:rsidR="00DF1C00">
        <w:rPr>
          <w:lang w:val="uk-UA"/>
        </w:rPr>
        <w:instrText xml:space="preserve"> </w:instrText>
      </w:r>
      <w:r w:rsidRPr="005A0FB3" w:rsidR="00DF1C00">
        <w:rPr>
          <w:lang w:val="fr-FR"/>
        </w:rPr>
        <w:instrText>REF</w:instrText>
      </w:r>
      <w:r w:rsidRPr="005A0FB3" w:rsidR="00DF1C00">
        <w:rPr>
          <w:lang w:val="uk-UA"/>
        </w:rPr>
        <w:instrText xml:space="preserve"> </w:instrText>
      </w:r>
      <w:r w:rsidRPr="005A0FB3" w:rsidR="00DF1C00">
        <w:rPr>
          <w:lang w:val="fr-FR"/>
        </w:rPr>
        <w:instrText>p</w:instrText>
      </w:r>
      <w:r w:rsidRPr="005A0FB3" w:rsidR="00DF1C00">
        <w:rPr>
          <w:lang w:val="uk-UA"/>
        </w:rPr>
        <w:instrText>90 \</w:instrText>
      </w:r>
      <w:r w:rsidRPr="005A0FB3" w:rsidR="00DF1C00">
        <w:rPr>
          <w:lang w:val="fr-FR"/>
        </w:rPr>
        <w:instrText>h</w:instrText>
      </w:r>
      <w:r w:rsidRPr="005A0FB3" w:rsidR="00DF1C00">
        <w:rPr>
          <w:lang w:val="uk-UA"/>
        </w:rPr>
        <w:instrText xml:space="preserve"> </w:instrText>
      </w:r>
      <w:r w:rsidRPr="005A0FB3">
        <w:rPr>
          <w:lang w:val="fr-FR"/>
        </w:rPr>
      </w:r>
      <w:r w:rsidRPr="005A0FB3">
        <w:rPr>
          <w:lang w:val="fr-FR"/>
        </w:rPr>
        <w:fldChar w:fldCharType="separate"/>
      </w:r>
      <w:r w:rsidRPr="005A0FB3" w:rsidR="005A0FB3">
        <w:rPr>
          <w:noProof/>
          <w:lang w:val="pt-BR"/>
        </w:rPr>
        <w:t>90</w:t>
      </w:r>
      <w:r w:rsidRPr="005A0FB3">
        <w:rPr>
          <w:lang w:val="fr-FR"/>
        </w:rPr>
        <w:fldChar w:fldCharType="end"/>
      </w:r>
      <w:r w:rsidRPr="005A0FB3" w:rsidR="00565655">
        <w:rPr>
          <w:lang w:val="uk-UA"/>
        </w:rPr>
        <w:t xml:space="preserve">). </w:t>
      </w:r>
      <w:r w:rsidRPr="005A0FB3" w:rsidR="00C16942">
        <w:rPr>
          <w:lang w:val="uk-UA"/>
        </w:rPr>
        <w:t xml:space="preserve">Незважаючи на те, що на цей час </w:t>
      </w:r>
      <w:r w:rsidRPr="005A0FB3" w:rsidR="00E82958">
        <w:rPr>
          <w:lang w:val="uk-UA"/>
        </w:rPr>
        <w:t>Венсан Ламбер</w:t>
      </w:r>
      <w:r w:rsidRPr="005A0FB3" w:rsidR="00EB7476">
        <w:rPr>
          <w:lang w:val="uk-UA"/>
        </w:rPr>
        <w:t xml:space="preserve"> </w:t>
      </w:r>
      <w:r w:rsidRPr="005A0FB3" w:rsidR="00C16942">
        <w:rPr>
          <w:lang w:val="uk-UA"/>
        </w:rPr>
        <w:t>живий, очевидно, що коли штучні живлення і гідратація будуть припинені, його смерть настане невдовзі</w:t>
      </w:r>
      <w:r w:rsidRPr="005A0FB3" w:rsidR="00EB7476">
        <w:rPr>
          <w:lang w:val="uk-UA"/>
        </w:rPr>
        <w:t xml:space="preserve">. </w:t>
      </w:r>
      <w:r w:rsidRPr="005A0FB3" w:rsidR="00C16942">
        <w:rPr>
          <w:lang w:val="uk-UA"/>
        </w:rPr>
        <w:t xml:space="preserve">Тому попри те, що йдеться про потенційне або можливе порушення </w:t>
      </w:r>
      <w:r w:rsidRPr="005A0FB3" w:rsidR="00B85615">
        <w:rPr>
          <w:lang w:val="uk-UA"/>
        </w:rPr>
        <w:t>(</w:t>
      </w:r>
      <w:r w:rsidRPr="005A0FB3" w:rsidR="00EB7476">
        <w:rPr>
          <w:i/>
          <w:lang w:val="fr-FR"/>
        </w:rPr>
        <w:t>Tauira</w:t>
      </w:r>
      <w:r w:rsidRPr="005A0FB3" w:rsidR="00EB7476">
        <w:rPr>
          <w:i/>
          <w:lang w:val="uk-UA"/>
        </w:rPr>
        <w:t xml:space="preserve"> </w:t>
      </w:r>
      <w:r w:rsidRPr="005A0FB3" w:rsidR="00C16942">
        <w:rPr>
          <w:i/>
          <w:lang w:val="uk-UA"/>
        </w:rPr>
        <w:t>і</w:t>
      </w:r>
      <w:r w:rsidRPr="005A0FB3" w:rsidR="00EB7476">
        <w:rPr>
          <w:i/>
          <w:lang w:val="uk-UA"/>
        </w:rPr>
        <w:t xml:space="preserve"> 18</w:t>
      </w:r>
      <w:r w:rsidRPr="005A0FB3" w:rsidR="00EB7476">
        <w:rPr>
          <w:i/>
          <w:lang w:val="fr-FR"/>
        </w:rPr>
        <w:t> </w:t>
      </w:r>
      <w:r w:rsidRPr="005A0FB3" w:rsidR="00C16942">
        <w:rPr>
          <w:i/>
          <w:lang w:val="uk-UA"/>
        </w:rPr>
        <w:t>інших проти Франції</w:t>
      </w:r>
      <w:r w:rsidRPr="005A0FB3" w:rsidR="00EB7476">
        <w:rPr>
          <w:lang w:val="uk-UA"/>
        </w:rPr>
        <w:t xml:space="preserve">, </w:t>
      </w:r>
      <w:r w:rsidRPr="005A0FB3" w:rsidR="00653766">
        <w:rPr>
          <w:lang w:val="uk-UA"/>
        </w:rPr>
        <w:t>№</w:t>
      </w:r>
      <w:r w:rsidRPr="005A0FB3" w:rsidR="00EB7476">
        <w:rPr>
          <w:lang w:val="uk-UA"/>
        </w:rPr>
        <w:t xml:space="preserve"> 28204/95, </w:t>
      </w:r>
      <w:r w:rsidRPr="005A0FB3" w:rsidR="00653766">
        <w:rPr>
          <w:lang w:val="uk-UA"/>
        </w:rPr>
        <w:t>рішення Комісії від</w:t>
      </w:r>
      <w:r w:rsidRPr="005A0FB3" w:rsidR="00EB7476">
        <w:rPr>
          <w:lang w:val="uk-UA"/>
        </w:rPr>
        <w:t xml:space="preserve"> 4 </w:t>
      </w:r>
      <w:r w:rsidRPr="005A0FB3" w:rsidR="00653766">
        <w:rPr>
          <w:lang w:val="uk-UA"/>
        </w:rPr>
        <w:t>грудня</w:t>
      </w:r>
      <w:r w:rsidRPr="005A0FB3" w:rsidR="00EB7476">
        <w:rPr>
          <w:lang w:val="uk-UA"/>
        </w:rPr>
        <w:t xml:space="preserve"> 1995</w:t>
      </w:r>
      <w:r w:rsidRPr="005A0FB3" w:rsidR="00653766">
        <w:rPr>
          <w:lang w:val="uk-UA"/>
        </w:rPr>
        <w:t xml:space="preserve"> року</w:t>
      </w:r>
      <w:r w:rsidRPr="005A0FB3" w:rsidR="00EB7476">
        <w:rPr>
          <w:lang w:val="uk-UA"/>
        </w:rPr>
        <w:t xml:space="preserve">, </w:t>
      </w:r>
      <w:r w:rsidRPr="005A0FB3" w:rsidR="00EB7476">
        <w:rPr>
          <w:lang w:val="fr-FR"/>
        </w:rPr>
        <w:t>D</w:t>
      </w:r>
      <w:r w:rsidRPr="005A0FB3" w:rsidR="00EB7476">
        <w:rPr>
          <w:lang w:val="uk-UA"/>
        </w:rPr>
        <w:t>é</w:t>
      </w:r>
      <w:r w:rsidRPr="005A0FB3" w:rsidR="00EB7476">
        <w:rPr>
          <w:lang w:val="fr-FR"/>
        </w:rPr>
        <w:t>cisions</w:t>
      </w:r>
      <w:r w:rsidRPr="005A0FB3" w:rsidR="00EB7476">
        <w:rPr>
          <w:lang w:val="uk-UA"/>
        </w:rPr>
        <w:t xml:space="preserve"> </w:t>
      </w:r>
      <w:r w:rsidRPr="005A0FB3" w:rsidR="00EB7476">
        <w:rPr>
          <w:lang w:val="fr-FR"/>
        </w:rPr>
        <w:t>et</w:t>
      </w:r>
      <w:r w:rsidRPr="005A0FB3" w:rsidR="00EB7476">
        <w:rPr>
          <w:lang w:val="uk-UA"/>
        </w:rPr>
        <w:t xml:space="preserve"> </w:t>
      </w:r>
      <w:r w:rsidRPr="005A0FB3" w:rsidR="00EB7476">
        <w:rPr>
          <w:lang w:val="fr-FR"/>
        </w:rPr>
        <w:t>Rapports</w:t>
      </w:r>
      <w:r w:rsidRPr="005A0FB3" w:rsidR="00EB7476">
        <w:rPr>
          <w:lang w:val="uk-UA"/>
        </w:rPr>
        <w:t xml:space="preserve"> (</w:t>
      </w:r>
      <w:r w:rsidRPr="005A0FB3" w:rsidR="00EB7476">
        <w:rPr>
          <w:lang w:val="fr-FR"/>
        </w:rPr>
        <w:t>DR</w:t>
      </w:r>
      <w:r w:rsidRPr="005A0FB3" w:rsidR="00EB7476">
        <w:rPr>
          <w:lang w:val="uk-UA"/>
        </w:rPr>
        <w:t>) 83-</w:t>
      </w:r>
      <w:r w:rsidRPr="005A0FB3" w:rsidR="00EB7476">
        <w:rPr>
          <w:lang w:val="fr-FR"/>
        </w:rPr>
        <w:t>A</w:t>
      </w:r>
      <w:r w:rsidRPr="005A0FB3" w:rsidR="00EB7476">
        <w:rPr>
          <w:lang w:val="uk-UA"/>
        </w:rPr>
        <w:t xml:space="preserve">, </w:t>
      </w:r>
      <w:r w:rsidRPr="005A0FB3" w:rsidR="00653766">
        <w:rPr>
          <w:lang w:val="uk-UA"/>
        </w:rPr>
        <w:t>стор</w:t>
      </w:r>
      <w:r w:rsidRPr="005A0FB3" w:rsidR="00EB7476">
        <w:rPr>
          <w:lang w:val="uk-UA"/>
        </w:rPr>
        <w:t>.</w:t>
      </w:r>
      <w:r w:rsidRPr="005A0FB3" w:rsidR="00B85615">
        <w:rPr>
          <w:lang w:val="fr-FR"/>
        </w:rPr>
        <w:t> </w:t>
      </w:r>
      <w:r w:rsidRPr="005A0FB3" w:rsidR="00EB7476">
        <w:rPr>
          <w:lang w:val="uk-UA"/>
        </w:rPr>
        <w:t xml:space="preserve">131), </w:t>
      </w:r>
      <w:r w:rsidRPr="005A0FB3" w:rsidR="00653766">
        <w:rPr>
          <w:lang w:val="uk-UA"/>
        </w:rPr>
        <w:t xml:space="preserve">Суд вважає, що заявники у якості близьких Венсана Ламбера можуть посилатись на цитовану статтю </w:t>
      </w:r>
      <w:r w:rsidRPr="005A0FB3" w:rsidR="00EB7476">
        <w:rPr>
          <w:lang w:val="uk-UA"/>
        </w:rPr>
        <w:t>2.</w:t>
      </w:r>
    </w:p>
    <w:p w:rsidRPr="005A0FB3" w:rsidR="00E77CB3" w:rsidP="005A0FB3" w:rsidRDefault="00C2736C">
      <w:pPr>
        <w:pStyle w:val="ECHRPara"/>
        <w:rPr>
          <w:lang w:val="uk-UA"/>
        </w:rPr>
      </w:pPr>
      <w:r w:rsidRPr="005A0FB3">
        <w:rPr>
          <w:lang w:val="fr-FR"/>
        </w:rPr>
        <w:fldChar w:fldCharType="begin"/>
      </w:r>
      <w:r w:rsidRPr="005A0FB3" w:rsidR="009C6FE7">
        <w:rPr>
          <w:lang w:val="uk-UA"/>
        </w:rPr>
        <w:instrText xml:space="preserve"> </w:instrText>
      </w:r>
      <w:r w:rsidRPr="005A0FB3" w:rsidR="009C6FE7">
        <w:rPr>
          <w:lang w:val="fr-FR"/>
        </w:rPr>
        <w:instrText>SEQ</w:instrText>
      </w:r>
      <w:r w:rsidRPr="005A0FB3" w:rsidR="009C6FE7">
        <w:rPr>
          <w:lang w:val="uk-UA"/>
        </w:rPr>
        <w:instrText xml:space="preserve"> </w:instrText>
      </w:r>
      <w:r w:rsidRPr="005A0FB3" w:rsidR="009C6FE7">
        <w:rPr>
          <w:lang w:val="fr-FR"/>
        </w:rPr>
        <w:instrText>level</w:instrText>
      </w:r>
      <w:r w:rsidRPr="005A0FB3" w:rsidR="009C6FE7">
        <w:rPr>
          <w:lang w:val="uk-UA"/>
        </w:rPr>
        <w:instrText>0 \*</w:instrText>
      </w:r>
      <w:r w:rsidRPr="005A0FB3" w:rsidR="009C6FE7">
        <w:rPr>
          <w:lang w:val="fr-FR"/>
        </w:rPr>
        <w:instrText>arabic</w:instrText>
      </w:r>
      <w:r w:rsidRPr="005A0FB3" w:rsidR="009C6FE7">
        <w:rPr>
          <w:lang w:val="uk-UA"/>
        </w:rPr>
        <w:instrText xml:space="preserve"> </w:instrText>
      </w:r>
      <w:r w:rsidRPr="005A0FB3">
        <w:rPr>
          <w:lang w:val="fr-FR"/>
        </w:rPr>
        <w:fldChar w:fldCharType="separate"/>
      </w:r>
      <w:r w:rsidRPr="005A0FB3" w:rsidR="005A0FB3">
        <w:rPr>
          <w:noProof/>
          <w:lang w:val="uk-UA"/>
        </w:rPr>
        <w:t>116</w:t>
      </w:r>
      <w:r w:rsidRPr="005A0FB3">
        <w:rPr>
          <w:lang w:val="fr-FR"/>
        </w:rPr>
        <w:fldChar w:fldCharType="end"/>
      </w:r>
      <w:r w:rsidRPr="005A0FB3" w:rsidR="00E77CB3">
        <w:rPr>
          <w:lang w:val="uk-UA"/>
        </w:rPr>
        <w:t>.</w:t>
      </w:r>
      <w:r w:rsidRPr="005A0FB3" w:rsidR="00E77CB3">
        <w:rPr>
          <w:lang w:val="fr-FR"/>
        </w:rPr>
        <w:t>  </w:t>
      </w:r>
      <w:r w:rsidRPr="005A0FB3" w:rsidR="009A45B4">
        <w:rPr>
          <w:rStyle w:val="sb8d990e2"/>
          <w:lang w:val="uk-UA"/>
        </w:rPr>
        <w:t xml:space="preserve">Суд зазначає, </w:t>
      </w:r>
      <w:r w:rsidRPr="005A0FB3" w:rsidR="009A45B4">
        <w:rPr>
          <w:lang w:val="uk-UA"/>
        </w:rPr>
        <w:t>що ця скарга не є явно необґрунтованою у розумінні статті 35 § 3 (</w:t>
      </w:r>
      <w:r w:rsidRPr="005A0FB3" w:rsidR="009A45B4">
        <w:rPr>
          <w:lang w:val="fr-FR"/>
        </w:rPr>
        <w:t>a</w:t>
      </w:r>
      <w:r w:rsidRPr="005A0FB3" w:rsidR="009A45B4">
        <w:rPr>
          <w:lang w:val="uk-UA"/>
        </w:rPr>
        <w:t>) Конвенції або неприйнятною з інших підстав. Отже, її слід визнати прийнятною</w:t>
      </w:r>
      <w:r w:rsidRPr="005A0FB3" w:rsidR="00E77CB3">
        <w:rPr>
          <w:lang w:val="uk-UA"/>
        </w:rPr>
        <w:t>.</w:t>
      </w:r>
    </w:p>
    <w:p w:rsidRPr="005A0FB3" w:rsidR="00E77CB3" w:rsidP="005A0FB3" w:rsidRDefault="00E77CB3">
      <w:pPr>
        <w:pStyle w:val="ECHRHeading2"/>
        <w:outlineLvl w:val="0"/>
        <w:rPr>
          <w:lang w:val="uk-UA"/>
        </w:rPr>
      </w:pPr>
      <w:r w:rsidRPr="005A0FB3">
        <w:rPr>
          <w:lang w:val="fr-FR"/>
        </w:rPr>
        <w:t>B</w:t>
      </w:r>
      <w:r w:rsidRPr="005A0FB3">
        <w:rPr>
          <w:lang w:val="uk-UA"/>
        </w:rPr>
        <w:t>.</w:t>
      </w:r>
      <w:r w:rsidRPr="005A0FB3">
        <w:rPr>
          <w:lang w:val="fr-FR"/>
        </w:rPr>
        <w:t>  </w:t>
      </w:r>
      <w:r w:rsidRPr="005A0FB3" w:rsidR="009A45B4">
        <w:rPr>
          <w:lang w:val="uk-UA"/>
        </w:rPr>
        <w:t>Щодо суті</w:t>
      </w:r>
    </w:p>
    <w:p w:rsidRPr="005A0FB3" w:rsidR="00C42EF7" w:rsidP="005A0FB3" w:rsidRDefault="00C42EF7">
      <w:pPr>
        <w:pStyle w:val="ECHRHeading3"/>
        <w:rPr>
          <w:lang w:val="uk-UA"/>
        </w:rPr>
      </w:pPr>
      <w:r w:rsidRPr="005A0FB3">
        <w:rPr>
          <w:lang w:val="uk-UA"/>
        </w:rPr>
        <w:t>1.</w:t>
      </w:r>
      <w:r w:rsidRPr="005A0FB3" w:rsidR="00B45C28">
        <w:rPr>
          <w:lang w:val="fr-FR"/>
        </w:rPr>
        <w:t> </w:t>
      </w:r>
      <w:r w:rsidRPr="005A0FB3" w:rsidR="00EC101A">
        <w:rPr>
          <w:lang w:val="fr-FR"/>
        </w:rPr>
        <w:t> </w:t>
      </w:r>
      <w:r w:rsidRPr="005A0FB3" w:rsidR="00D6035A">
        <w:rPr>
          <w:lang w:val="uk-UA"/>
        </w:rPr>
        <w:t>Щодо відповідної норми права</w:t>
      </w:r>
    </w:p>
    <w:p w:rsidRPr="005A0FB3" w:rsidR="006D7678" w:rsidP="005A0FB3" w:rsidRDefault="00C2736C">
      <w:pPr>
        <w:pStyle w:val="ECHRPara"/>
        <w:rPr>
          <w:lang w:val="uk-UA"/>
        </w:rPr>
      </w:pPr>
      <w:r w:rsidRPr="005A0FB3">
        <w:rPr>
          <w:lang w:val="fr-FR"/>
        </w:rPr>
        <w:fldChar w:fldCharType="begin"/>
      </w:r>
      <w:r w:rsidRPr="005A0FB3" w:rsidR="009C6FE7">
        <w:rPr>
          <w:lang w:val="uk-UA"/>
        </w:rPr>
        <w:instrText xml:space="preserve"> </w:instrText>
      </w:r>
      <w:r w:rsidRPr="005A0FB3" w:rsidR="009C6FE7">
        <w:rPr>
          <w:lang w:val="fr-FR"/>
        </w:rPr>
        <w:instrText>SEQ</w:instrText>
      </w:r>
      <w:r w:rsidRPr="005A0FB3" w:rsidR="009C6FE7">
        <w:rPr>
          <w:lang w:val="uk-UA"/>
        </w:rPr>
        <w:instrText xml:space="preserve"> </w:instrText>
      </w:r>
      <w:r w:rsidRPr="005A0FB3" w:rsidR="009C6FE7">
        <w:rPr>
          <w:lang w:val="fr-FR"/>
        </w:rPr>
        <w:instrText>level</w:instrText>
      </w:r>
      <w:r w:rsidRPr="005A0FB3" w:rsidR="009C6FE7">
        <w:rPr>
          <w:lang w:val="uk-UA"/>
        </w:rPr>
        <w:instrText>0 \*</w:instrText>
      </w:r>
      <w:r w:rsidRPr="005A0FB3" w:rsidR="009C6FE7">
        <w:rPr>
          <w:lang w:val="fr-FR"/>
        </w:rPr>
        <w:instrText>arabic</w:instrText>
      </w:r>
      <w:r w:rsidRPr="005A0FB3" w:rsidR="009C6FE7">
        <w:rPr>
          <w:lang w:val="uk-UA"/>
        </w:rPr>
        <w:instrText xml:space="preserve"> </w:instrText>
      </w:r>
      <w:r w:rsidRPr="005A0FB3">
        <w:rPr>
          <w:lang w:val="fr-FR"/>
        </w:rPr>
        <w:fldChar w:fldCharType="separate"/>
      </w:r>
      <w:r w:rsidRPr="005A0FB3" w:rsidR="005A0FB3">
        <w:rPr>
          <w:noProof/>
          <w:lang w:val="uk-UA"/>
        </w:rPr>
        <w:t>117</w:t>
      </w:r>
      <w:r w:rsidRPr="005A0FB3">
        <w:rPr>
          <w:lang w:val="fr-FR"/>
        </w:rPr>
        <w:fldChar w:fldCharType="end"/>
      </w:r>
      <w:r w:rsidRPr="005A0FB3" w:rsidR="00E77CB3">
        <w:rPr>
          <w:lang w:val="uk-UA"/>
        </w:rPr>
        <w:t>.</w:t>
      </w:r>
      <w:r w:rsidRPr="005A0FB3" w:rsidR="00E77CB3">
        <w:rPr>
          <w:lang w:val="fr-FR"/>
        </w:rPr>
        <w:t> </w:t>
      </w:r>
      <w:r w:rsidRPr="005A0FB3" w:rsidR="00E3627C">
        <w:rPr>
          <w:lang w:val="uk-UA"/>
        </w:rPr>
        <w:t xml:space="preserve"> </w:t>
      </w:r>
      <w:r w:rsidRPr="005A0FB3" w:rsidR="00D6035A">
        <w:rPr>
          <w:lang w:val="uk-UA"/>
        </w:rPr>
        <w:t>Суд нагадує, що п</w:t>
      </w:r>
      <w:r w:rsidRPr="005A0FB3" w:rsidR="009A45B4">
        <w:rPr>
          <w:rFonts w:eastAsia="Times New Roman"/>
          <w:lang w:val="uk-UA"/>
        </w:rPr>
        <w:t>ерше речення статті 2 § 1</w:t>
      </w:r>
      <w:r w:rsidRPr="005A0FB3" w:rsidR="00D6035A">
        <w:rPr>
          <w:rFonts w:eastAsia="Times New Roman"/>
          <w:lang w:val="uk-UA"/>
        </w:rPr>
        <w:t>, котра є однією з визначальних статей Конвенції, оскільки захищає одну з основоположних цінностей демократичних суспільств, що утворюють Раду Європи (</w:t>
      </w:r>
      <w:r w:rsidRPr="005A0FB3" w:rsidR="00D6035A">
        <w:rPr>
          <w:i/>
          <w:lang w:val="fr-FR"/>
        </w:rPr>
        <w:t>McCann</w:t>
      </w:r>
      <w:r w:rsidRPr="005A0FB3" w:rsidR="00D6035A">
        <w:rPr>
          <w:i/>
          <w:lang w:val="uk-UA"/>
        </w:rPr>
        <w:t xml:space="preserve"> і Інші проти Сполученого Королівства</w:t>
      </w:r>
      <w:r w:rsidRPr="005A0FB3" w:rsidR="00D6035A">
        <w:rPr>
          <w:lang w:val="uk-UA"/>
        </w:rPr>
        <w:t>, 27</w:t>
      </w:r>
      <w:r w:rsidRPr="005A0FB3" w:rsidR="00D6035A">
        <w:rPr>
          <w:lang w:val="fr-FR"/>
        </w:rPr>
        <w:t> </w:t>
      </w:r>
      <w:r w:rsidRPr="005A0FB3" w:rsidR="00D6035A">
        <w:rPr>
          <w:lang w:val="uk-UA"/>
        </w:rPr>
        <w:t xml:space="preserve">вересня 1995 року, §§ 146-147, </w:t>
      </w:r>
      <w:r w:rsidRPr="005A0FB3" w:rsidR="00D6035A">
        <w:rPr>
          <w:lang w:val="fr-FR"/>
        </w:rPr>
        <w:t>s</w:t>
      </w:r>
      <w:r w:rsidRPr="005A0FB3" w:rsidR="00D6035A">
        <w:rPr>
          <w:lang w:val="uk-UA"/>
        </w:rPr>
        <w:t>é</w:t>
      </w:r>
      <w:r w:rsidRPr="005A0FB3" w:rsidR="00D6035A">
        <w:rPr>
          <w:lang w:val="fr-FR"/>
        </w:rPr>
        <w:t>rie</w:t>
      </w:r>
      <w:r w:rsidRPr="005A0FB3" w:rsidR="00D6035A">
        <w:rPr>
          <w:lang w:val="uk-UA"/>
        </w:rPr>
        <w:t xml:space="preserve"> </w:t>
      </w:r>
      <w:r w:rsidRPr="005A0FB3" w:rsidR="00D6035A">
        <w:rPr>
          <w:lang w:val="fr-FR"/>
        </w:rPr>
        <w:t>A</w:t>
      </w:r>
      <w:r w:rsidRPr="005A0FB3" w:rsidR="00D6035A">
        <w:rPr>
          <w:lang w:val="uk-UA"/>
        </w:rPr>
        <w:t xml:space="preserve"> №</w:t>
      </w:r>
      <w:r w:rsidRPr="005A0FB3" w:rsidR="00D6035A">
        <w:rPr>
          <w:vertAlign w:val="superscript"/>
          <w:lang w:val="uk-UA"/>
        </w:rPr>
        <w:t xml:space="preserve"> </w:t>
      </w:r>
      <w:r w:rsidRPr="005A0FB3" w:rsidR="00D6035A">
        <w:rPr>
          <w:lang w:val="uk-UA"/>
        </w:rPr>
        <w:t xml:space="preserve">324), </w:t>
      </w:r>
      <w:r w:rsidRPr="005A0FB3" w:rsidR="009A45B4">
        <w:rPr>
          <w:rFonts w:eastAsia="Times New Roman"/>
          <w:lang w:val="uk-UA"/>
        </w:rPr>
        <w:t>зобов</w:t>
      </w:r>
      <w:r w:rsidRPr="005A0FB3" w:rsidR="005A0FB3">
        <w:rPr>
          <w:rFonts w:eastAsia="Times New Roman"/>
          <w:lang w:val="uk-UA"/>
        </w:rPr>
        <w:t>’</w:t>
      </w:r>
      <w:r w:rsidRPr="005A0FB3" w:rsidR="009A45B4">
        <w:rPr>
          <w:rFonts w:eastAsia="Times New Roman"/>
          <w:lang w:val="uk-UA"/>
        </w:rPr>
        <w:t>язує держави не лише утримуватись від умисного або незаконного позбавлення життя</w:t>
      </w:r>
      <w:r w:rsidRPr="005A0FB3" w:rsidR="00EF7FEA">
        <w:rPr>
          <w:rFonts w:eastAsia="Times New Roman"/>
          <w:lang w:val="uk-UA"/>
        </w:rPr>
        <w:t xml:space="preserve"> (негативне зобов</w:t>
      </w:r>
      <w:r w:rsidRPr="005A0FB3" w:rsidR="005A0FB3">
        <w:rPr>
          <w:rFonts w:eastAsia="Times New Roman"/>
          <w:lang w:val="uk-UA"/>
        </w:rPr>
        <w:t>’</w:t>
      </w:r>
      <w:r w:rsidRPr="005A0FB3" w:rsidR="00EF7FEA">
        <w:rPr>
          <w:rFonts w:eastAsia="Times New Roman"/>
          <w:lang w:val="uk-UA"/>
        </w:rPr>
        <w:t>язання)</w:t>
      </w:r>
      <w:r w:rsidRPr="005A0FB3" w:rsidR="009A45B4">
        <w:rPr>
          <w:rFonts w:eastAsia="Times New Roman"/>
          <w:lang w:val="uk-UA"/>
        </w:rPr>
        <w:t>, але й вживати належних кроків для захисту життя тих, хто перебуває під їхньою юрисдикцією</w:t>
      </w:r>
      <w:r w:rsidRPr="005A0FB3" w:rsidR="00623806">
        <w:rPr>
          <w:rFonts w:eastAsia="Times New Roman"/>
          <w:lang w:val="uk-UA"/>
        </w:rPr>
        <w:t xml:space="preserve"> </w:t>
      </w:r>
      <w:r w:rsidRPr="005A0FB3" w:rsidR="00EF7FEA">
        <w:rPr>
          <w:rFonts w:eastAsia="Times New Roman"/>
          <w:lang w:val="uk-UA"/>
        </w:rPr>
        <w:t>(позитивне зобов</w:t>
      </w:r>
      <w:r w:rsidRPr="005A0FB3" w:rsidR="005A0FB3">
        <w:rPr>
          <w:rFonts w:eastAsia="Times New Roman"/>
          <w:lang w:val="uk-UA"/>
        </w:rPr>
        <w:t>’</w:t>
      </w:r>
      <w:r w:rsidRPr="005A0FB3" w:rsidR="00EF7FEA">
        <w:rPr>
          <w:rFonts w:eastAsia="Times New Roman"/>
          <w:lang w:val="uk-UA"/>
        </w:rPr>
        <w:t>язання)</w:t>
      </w:r>
      <w:r w:rsidRPr="005A0FB3" w:rsidR="009A45B4">
        <w:rPr>
          <w:rFonts w:eastAsia="Times New Roman"/>
          <w:lang w:val="uk-UA"/>
        </w:rPr>
        <w:t xml:space="preserve"> (див. </w:t>
      </w:r>
      <w:r w:rsidRPr="005A0FB3" w:rsidR="009A45B4">
        <w:rPr>
          <w:i/>
          <w:lang w:val="fr-FR"/>
        </w:rPr>
        <w:t>L</w:t>
      </w:r>
      <w:r w:rsidRPr="005A0FB3" w:rsidR="009A45B4">
        <w:rPr>
          <w:i/>
          <w:lang w:val="uk-UA"/>
        </w:rPr>
        <w:t>.</w:t>
      </w:r>
      <w:r w:rsidRPr="005A0FB3" w:rsidR="009A45B4">
        <w:rPr>
          <w:i/>
          <w:lang w:val="fr-FR"/>
        </w:rPr>
        <w:t>C</w:t>
      </w:r>
      <w:r w:rsidRPr="005A0FB3" w:rsidR="009A45B4">
        <w:rPr>
          <w:i/>
          <w:lang w:val="uk-UA"/>
        </w:rPr>
        <w:t>.</w:t>
      </w:r>
      <w:r w:rsidRPr="005A0FB3" w:rsidR="009A45B4">
        <w:rPr>
          <w:i/>
          <w:lang w:val="fr-FR"/>
        </w:rPr>
        <w:t>B</w:t>
      </w:r>
      <w:r w:rsidRPr="005A0FB3" w:rsidR="009A45B4">
        <w:rPr>
          <w:i/>
          <w:lang w:val="uk-UA"/>
        </w:rPr>
        <w:t>. проти Сполученого Королівства</w:t>
      </w:r>
      <w:r w:rsidRPr="005A0FB3" w:rsidR="009A45B4">
        <w:rPr>
          <w:lang w:val="uk-UA"/>
        </w:rPr>
        <w:t xml:space="preserve">, 9 червня 1998 року, § 36, </w:t>
      </w:r>
      <w:r w:rsidRPr="005A0FB3" w:rsidR="00E3627C">
        <w:rPr>
          <w:i/>
          <w:lang w:val="fr-FR"/>
        </w:rPr>
        <w:t>Recueil</w:t>
      </w:r>
      <w:r w:rsidRPr="005A0FB3" w:rsidR="00E3627C">
        <w:rPr>
          <w:i/>
          <w:lang w:val="uk-UA"/>
        </w:rPr>
        <w:t xml:space="preserve"> </w:t>
      </w:r>
      <w:r w:rsidRPr="005A0FB3" w:rsidR="00E3627C">
        <w:rPr>
          <w:i/>
          <w:lang w:val="fr-FR"/>
        </w:rPr>
        <w:t>des</w:t>
      </w:r>
      <w:r w:rsidRPr="005A0FB3" w:rsidR="00E3627C">
        <w:rPr>
          <w:i/>
          <w:lang w:val="uk-UA"/>
        </w:rPr>
        <w:t xml:space="preserve"> </w:t>
      </w:r>
      <w:r w:rsidRPr="005A0FB3" w:rsidR="00E3627C">
        <w:rPr>
          <w:i/>
          <w:lang w:val="fr-FR"/>
        </w:rPr>
        <w:t>arr</w:t>
      </w:r>
      <w:r w:rsidRPr="005A0FB3" w:rsidR="00E3627C">
        <w:rPr>
          <w:i/>
          <w:lang w:val="uk-UA"/>
        </w:rPr>
        <w:t>ê</w:t>
      </w:r>
      <w:r w:rsidRPr="005A0FB3" w:rsidR="00E3627C">
        <w:rPr>
          <w:i/>
          <w:lang w:val="fr-FR"/>
        </w:rPr>
        <w:t>ts</w:t>
      </w:r>
      <w:r w:rsidRPr="005A0FB3" w:rsidR="00E3627C">
        <w:rPr>
          <w:i/>
          <w:lang w:val="uk-UA"/>
        </w:rPr>
        <w:t xml:space="preserve"> </w:t>
      </w:r>
      <w:r w:rsidRPr="005A0FB3" w:rsidR="00E3627C">
        <w:rPr>
          <w:i/>
          <w:lang w:val="fr-FR"/>
        </w:rPr>
        <w:t>et</w:t>
      </w:r>
      <w:r w:rsidRPr="005A0FB3" w:rsidR="00E3627C">
        <w:rPr>
          <w:i/>
          <w:lang w:val="uk-UA"/>
        </w:rPr>
        <w:t xml:space="preserve"> </w:t>
      </w:r>
      <w:r w:rsidRPr="005A0FB3" w:rsidR="00E3627C">
        <w:rPr>
          <w:i/>
          <w:lang w:val="fr-FR"/>
        </w:rPr>
        <w:t>d</w:t>
      </w:r>
      <w:r w:rsidRPr="005A0FB3" w:rsidR="00E3627C">
        <w:rPr>
          <w:i/>
          <w:lang w:val="uk-UA"/>
        </w:rPr>
        <w:t>é</w:t>
      </w:r>
      <w:r w:rsidRPr="005A0FB3" w:rsidR="00E3627C">
        <w:rPr>
          <w:i/>
          <w:lang w:val="fr-FR"/>
        </w:rPr>
        <w:t>cisions</w:t>
      </w:r>
      <w:r w:rsidRPr="005A0FB3" w:rsidR="00E3627C">
        <w:rPr>
          <w:lang w:val="uk-UA"/>
        </w:rPr>
        <w:t xml:space="preserve"> 1998</w:t>
      </w:r>
      <w:r w:rsidRPr="005A0FB3" w:rsidR="00E3627C">
        <w:rPr>
          <w:lang w:val="uk-UA"/>
        </w:rPr>
        <w:noBreakHyphen/>
      </w:r>
      <w:r w:rsidRPr="005A0FB3" w:rsidR="00E3627C">
        <w:rPr>
          <w:lang w:val="fr-FR"/>
        </w:rPr>
        <w:t>III</w:t>
      </w:r>
      <w:r w:rsidRPr="005A0FB3" w:rsidR="00E3627C">
        <w:rPr>
          <w:lang w:val="uk-UA"/>
        </w:rPr>
        <w:t>).</w:t>
      </w:r>
    </w:p>
    <w:p w:rsidRPr="005A0FB3" w:rsidR="003A6EF1" w:rsidP="005A0FB3" w:rsidRDefault="00C2736C">
      <w:pPr>
        <w:pStyle w:val="ECHRPara"/>
        <w:rPr>
          <w:lang w:val="uk-UA"/>
        </w:rPr>
      </w:pPr>
      <w:r w:rsidRPr="005A0FB3">
        <w:rPr>
          <w:lang w:val="fr-FR"/>
        </w:rPr>
        <w:fldChar w:fldCharType="begin"/>
      </w:r>
      <w:r w:rsidRPr="005A0FB3" w:rsidR="00E3627C">
        <w:rPr>
          <w:lang w:val="uk-UA"/>
        </w:rPr>
        <w:instrText xml:space="preserve"> </w:instrText>
      </w:r>
      <w:r w:rsidRPr="005A0FB3" w:rsidR="00E3627C">
        <w:rPr>
          <w:lang w:val="fr-FR"/>
        </w:rPr>
        <w:instrText>SEQ</w:instrText>
      </w:r>
      <w:r w:rsidRPr="005A0FB3" w:rsidR="00E3627C">
        <w:rPr>
          <w:lang w:val="uk-UA"/>
        </w:rPr>
        <w:instrText xml:space="preserve"> </w:instrText>
      </w:r>
      <w:r w:rsidRPr="005A0FB3" w:rsidR="00E3627C">
        <w:rPr>
          <w:lang w:val="fr-FR"/>
        </w:rPr>
        <w:instrText>level</w:instrText>
      </w:r>
      <w:r w:rsidRPr="005A0FB3" w:rsidR="00E3627C">
        <w:rPr>
          <w:lang w:val="uk-UA"/>
        </w:rPr>
        <w:instrText>0 \*</w:instrText>
      </w:r>
      <w:r w:rsidRPr="005A0FB3" w:rsidR="00E3627C">
        <w:rPr>
          <w:lang w:val="fr-FR"/>
        </w:rPr>
        <w:instrText>arabic</w:instrText>
      </w:r>
      <w:r w:rsidRPr="005A0FB3" w:rsidR="00E3627C">
        <w:rPr>
          <w:lang w:val="uk-UA"/>
        </w:rPr>
        <w:instrText xml:space="preserve"> </w:instrText>
      </w:r>
      <w:r w:rsidRPr="005A0FB3">
        <w:rPr>
          <w:lang w:val="fr-FR"/>
        </w:rPr>
        <w:fldChar w:fldCharType="separate"/>
      </w:r>
      <w:r w:rsidRPr="005A0FB3" w:rsidR="005A0FB3">
        <w:rPr>
          <w:noProof/>
          <w:lang w:val="uk-UA"/>
        </w:rPr>
        <w:t>118</w:t>
      </w:r>
      <w:r w:rsidRPr="005A0FB3">
        <w:rPr>
          <w:lang w:val="fr-FR"/>
        </w:rPr>
        <w:fldChar w:fldCharType="end"/>
      </w:r>
      <w:r w:rsidRPr="005A0FB3" w:rsidR="00E3627C">
        <w:rPr>
          <w:lang w:val="uk-UA"/>
        </w:rPr>
        <w:t>.</w:t>
      </w:r>
      <w:r w:rsidRPr="005A0FB3" w:rsidR="00E3627C">
        <w:rPr>
          <w:lang w:val="fr-FR"/>
        </w:rPr>
        <w:t>  </w:t>
      </w:r>
      <w:r w:rsidRPr="005A0FB3" w:rsidR="00A317C5">
        <w:rPr>
          <w:lang w:val="uk-UA"/>
        </w:rPr>
        <w:t>Суд послідовно зупиниться на цих двох аспектах і по-перше перевірить, я</w:t>
      </w:r>
      <w:r w:rsidRPr="005A0FB3" w:rsidR="00D03AC7">
        <w:rPr>
          <w:lang w:val="uk-UA"/>
        </w:rPr>
        <w:t>к</w:t>
      </w:r>
      <w:r w:rsidRPr="005A0FB3" w:rsidR="00A317C5">
        <w:rPr>
          <w:lang w:val="uk-UA"/>
        </w:rPr>
        <w:t xml:space="preserve"> дана справа породжує </w:t>
      </w:r>
      <w:r w:rsidRPr="005A0FB3" w:rsidR="00A317C5">
        <w:rPr>
          <w:rFonts w:eastAsia="Times New Roman"/>
          <w:lang w:val="uk-UA"/>
        </w:rPr>
        <w:t>негативні зобов</w:t>
      </w:r>
      <w:r w:rsidRPr="005A0FB3" w:rsidR="005A0FB3">
        <w:rPr>
          <w:rFonts w:eastAsia="Times New Roman"/>
          <w:lang w:val="uk-UA"/>
        </w:rPr>
        <w:t>’</w:t>
      </w:r>
      <w:r w:rsidRPr="005A0FB3" w:rsidR="00A317C5">
        <w:rPr>
          <w:rFonts w:eastAsia="Times New Roman"/>
          <w:lang w:val="uk-UA"/>
        </w:rPr>
        <w:t xml:space="preserve">язання держави у розумінні згаданої статті </w:t>
      </w:r>
      <w:r w:rsidRPr="005A0FB3" w:rsidR="004317F3">
        <w:rPr>
          <w:lang w:val="uk-UA"/>
        </w:rPr>
        <w:t>2.</w:t>
      </w:r>
    </w:p>
    <w:bookmarkStart w:name="p119" w:id="30"/>
    <w:p w:rsidRPr="005A0FB3" w:rsidR="003A6EF1" w:rsidP="005A0FB3" w:rsidRDefault="00C2736C">
      <w:pPr>
        <w:pStyle w:val="ECHRPara"/>
        <w:rPr>
          <w:lang w:val="uk-UA"/>
        </w:rPr>
      </w:pPr>
      <w:r w:rsidRPr="005A0FB3">
        <w:rPr>
          <w:lang w:val="fr-FR"/>
        </w:rPr>
        <w:fldChar w:fldCharType="begin"/>
      </w:r>
      <w:r w:rsidRPr="005A0FB3" w:rsidR="003A6EF1">
        <w:rPr>
          <w:lang w:val="uk-UA"/>
        </w:rPr>
        <w:instrText xml:space="preserve"> </w:instrText>
      </w:r>
      <w:r w:rsidRPr="005A0FB3" w:rsidR="003A6EF1">
        <w:rPr>
          <w:lang w:val="fr-FR"/>
        </w:rPr>
        <w:instrText>SEQ</w:instrText>
      </w:r>
      <w:r w:rsidRPr="005A0FB3" w:rsidR="003A6EF1">
        <w:rPr>
          <w:lang w:val="uk-UA"/>
        </w:rPr>
        <w:instrText xml:space="preserve"> </w:instrText>
      </w:r>
      <w:r w:rsidRPr="005A0FB3" w:rsidR="003A6EF1">
        <w:rPr>
          <w:lang w:val="fr-FR"/>
        </w:rPr>
        <w:instrText>level</w:instrText>
      </w:r>
      <w:r w:rsidRPr="005A0FB3" w:rsidR="003A6EF1">
        <w:rPr>
          <w:lang w:val="uk-UA"/>
        </w:rPr>
        <w:instrText>0 \*</w:instrText>
      </w:r>
      <w:r w:rsidRPr="005A0FB3" w:rsidR="003A6EF1">
        <w:rPr>
          <w:lang w:val="fr-FR"/>
        </w:rPr>
        <w:instrText>arabic</w:instrText>
      </w:r>
      <w:r w:rsidRPr="005A0FB3" w:rsidR="003A6EF1">
        <w:rPr>
          <w:lang w:val="uk-UA"/>
        </w:rPr>
        <w:instrText xml:space="preserve"> </w:instrText>
      </w:r>
      <w:r w:rsidRPr="005A0FB3">
        <w:rPr>
          <w:lang w:val="fr-FR"/>
        </w:rPr>
        <w:fldChar w:fldCharType="separate"/>
      </w:r>
      <w:r w:rsidRPr="005A0FB3" w:rsidR="005A0FB3">
        <w:rPr>
          <w:noProof/>
          <w:lang w:val="uk-UA"/>
        </w:rPr>
        <w:t>119</w:t>
      </w:r>
      <w:r w:rsidRPr="005A0FB3">
        <w:rPr>
          <w:lang w:val="fr-FR"/>
        </w:rPr>
        <w:fldChar w:fldCharType="end"/>
      </w:r>
      <w:bookmarkEnd w:id="30"/>
      <w:r w:rsidRPr="005A0FB3" w:rsidR="003A6EF1">
        <w:rPr>
          <w:lang w:val="uk-UA"/>
        </w:rPr>
        <w:t>.</w:t>
      </w:r>
      <w:r w:rsidRPr="005A0FB3" w:rsidR="00B45C28">
        <w:rPr>
          <w:lang w:val="fr-FR"/>
        </w:rPr>
        <w:t>  </w:t>
      </w:r>
      <w:r w:rsidRPr="005A0FB3" w:rsidR="005E1A0B">
        <w:rPr>
          <w:lang w:val="uk-UA"/>
        </w:rPr>
        <w:t>Хоча заявники і визнають, що припинення живлення і гідратації може бути законним у випадку нерозумної впертості і згодні із законною відмінністю між, з одного боку, евтаназією і допомогою у самогубстві, і, з іншого боку, медичним утриманням, яке полягає у припиненні або невжитті лікування, що стало нерозумним, вони</w:t>
      </w:r>
      <w:r w:rsidRPr="005A0FB3" w:rsidR="00BE7FF4">
        <w:rPr>
          <w:lang w:val="uk-UA"/>
        </w:rPr>
        <w:t xml:space="preserve">, </w:t>
      </w:r>
      <w:r w:rsidRPr="005A0FB3" w:rsidR="005E1A0B">
        <w:rPr>
          <w:lang w:val="uk-UA"/>
        </w:rPr>
        <w:t>неодноразово стверджували у своїх зауваженнях, що, на їхню думку, у даній справі усі ці умови не поєднані і тому</w:t>
      </w:r>
      <w:r w:rsidRPr="005A0FB3" w:rsidR="00BE7FF4">
        <w:rPr>
          <w:lang w:val="uk-UA"/>
        </w:rPr>
        <w:t>, беручи до уваги поняття «евтаназії»,</w:t>
      </w:r>
      <w:r w:rsidRPr="005A0FB3" w:rsidR="005E1A0B">
        <w:rPr>
          <w:lang w:val="uk-UA"/>
        </w:rPr>
        <w:t xml:space="preserve"> йдеться про умисне спричинення</w:t>
      </w:r>
      <w:r w:rsidRPr="005A0FB3" w:rsidR="007D3930">
        <w:rPr>
          <w:lang w:val="uk-UA"/>
        </w:rPr>
        <w:t xml:space="preserve"> смерті</w:t>
      </w:r>
      <w:r w:rsidRPr="005A0FB3" w:rsidR="003A6EF1">
        <w:rPr>
          <w:lang w:val="uk-UA"/>
        </w:rPr>
        <w:t>.</w:t>
      </w:r>
    </w:p>
    <w:bookmarkStart w:name="p120" w:id="31"/>
    <w:p w:rsidRPr="005A0FB3" w:rsidR="00E77CB3" w:rsidP="005A0FB3" w:rsidRDefault="00C2736C">
      <w:pPr>
        <w:pStyle w:val="ECHRPara"/>
        <w:rPr>
          <w:lang w:val="uk-UA"/>
        </w:rPr>
      </w:pPr>
      <w:r w:rsidRPr="005A0FB3">
        <w:rPr>
          <w:lang w:val="fr-FR"/>
        </w:rPr>
        <w:fldChar w:fldCharType="begin"/>
      </w:r>
      <w:r w:rsidRPr="005A0FB3" w:rsidR="009C6FE7">
        <w:rPr>
          <w:lang w:val="uk-UA"/>
        </w:rPr>
        <w:instrText xml:space="preserve"> </w:instrText>
      </w:r>
      <w:r w:rsidRPr="005A0FB3" w:rsidR="009C6FE7">
        <w:rPr>
          <w:lang w:val="fr-FR"/>
        </w:rPr>
        <w:instrText>SEQ</w:instrText>
      </w:r>
      <w:r w:rsidRPr="005A0FB3" w:rsidR="009C6FE7">
        <w:rPr>
          <w:lang w:val="uk-UA"/>
        </w:rPr>
        <w:instrText xml:space="preserve"> </w:instrText>
      </w:r>
      <w:r w:rsidRPr="005A0FB3" w:rsidR="009C6FE7">
        <w:rPr>
          <w:lang w:val="fr-FR"/>
        </w:rPr>
        <w:instrText>level</w:instrText>
      </w:r>
      <w:r w:rsidRPr="005A0FB3" w:rsidR="009C6FE7">
        <w:rPr>
          <w:lang w:val="uk-UA"/>
        </w:rPr>
        <w:instrText>0 \*</w:instrText>
      </w:r>
      <w:r w:rsidRPr="005A0FB3" w:rsidR="009C6FE7">
        <w:rPr>
          <w:lang w:val="fr-FR"/>
        </w:rPr>
        <w:instrText>arabic</w:instrText>
      </w:r>
      <w:r w:rsidRPr="005A0FB3" w:rsidR="009C6FE7">
        <w:rPr>
          <w:lang w:val="uk-UA"/>
        </w:rPr>
        <w:instrText xml:space="preserve"> </w:instrText>
      </w:r>
      <w:r w:rsidRPr="005A0FB3">
        <w:rPr>
          <w:lang w:val="fr-FR"/>
        </w:rPr>
        <w:fldChar w:fldCharType="separate"/>
      </w:r>
      <w:r w:rsidRPr="005A0FB3" w:rsidR="005A0FB3">
        <w:rPr>
          <w:noProof/>
          <w:lang w:val="uk-UA"/>
        </w:rPr>
        <w:t>120</w:t>
      </w:r>
      <w:r w:rsidRPr="005A0FB3">
        <w:rPr>
          <w:lang w:val="fr-FR"/>
        </w:rPr>
        <w:fldChar w:fldCharType="end"/>
      </w:r>
      <w:bookmarkEnd w:id="31"/>
      <w:r w:rsidRPr="005A0FB3" w:rsidR="00E77CB3">
        <w:rPr>
          <w:lang w:val="uk-UA"/>
        </w:rPr>
        <w:t>.</w:t>
      </w:r>
      <w:r w:rsidRPr="005A0FB3" w:rsidR="00E77CB3">
        <w:rPr>
          <w:lang w:val="fr-FR"/>
        </w:rPr>
        <w:t>  </w:t>
      </w:r>
      <w:r w:rsidRPr="005A0FB3" w:rsidR="00BE7FF4">
        <w:rPr>
          <w:lang w:val="uk-UA"/>
        </w:rPr>
        <w:t xml:space="preserve">Уряд підкреслює, що остаточною метою згаданого медичного рішення є не перервати життя, а припинити лікування, від якого пацієнт відмовляється або, якщо він не може висловити свою волю, яке лікар, з огляду на медичні і немедичні </w:t>
      </w:r>
      <w:r w:rsidRPr="005A0FB3" w:rsidR="00623806">
        <w:rPr>
          <w:lang w:val="uk-UA"/>
        </w:rPr>
        <w:t>чин</w:t>
      </w:r>
      <w:r w:rsidRPr="005A0FB3" w:rsidR="00C517AA">
        <w:rPr>
          <w:lang w:val="uk-UA"/>
        </w:rPr>
        <w:t>н</w:t>
      </w:r>
      <w:r w:rsidRPr="005A0FB3" w:rsidR="00623806">
        <w:rPr>
          <w:lang w:val="uk-UA"/>
        </w:rPr>
        <w:t>ик</w:t>
      </w:r>
      <w:r w:rsidRPr="005A0FB3" w:rsidR="00BE7FF4">
        <w:rPr>
          <w:lang w:val="uk-UA"/>
        </w:rPr>
        <w:t>и, вважає таким, що становить нерозумну впертість</w:t>
      </w:r>
      <w:r w:rsidRPr="005A0FB3" w:rsidR="003A6EF1">
        <w:rPr>
          <w:lang w:val="uk-UA"/>
        </w:rPr>
        <w:t xml:space="preserve">. </w:t>
      </w:r>
      <w:r w:rsidRPr="005A0FB3" w:rsidR="00FB38DE">
        <w:rPr>
          <w:lang w:val="uk-UA"/>
        </w:rPr>
        <w:t xml:space="preserve">Він цитує доповідача </w:t>
      </w:r>
      <w:r w:rsidRPr="005A0FB3" w:rsidR="007D3930">
        <w:rPr>
          <w:lang w:val="uk-UA"/>
        </w:rPr>
        <w:t>п</w:t>
      </w:r>
      <w:r w:rsidRPr="005A0FB3" w:rsidR="00FB38DE">
        <w:rPr>
          <w:lang w:val="uk-UA"/>
        </w:rPr>
        <w:t xml:space="preserve">ід час провадження у Державній Раді, який у своїх висновках від </w:t>
      </w:r>
      <w:r w:rsidRPr="005A0FB3" w:rsidR="003A6EF1">
        <w:rPr>
          <w:lang w:val="uk-UA"/>
        </w:rPr>
        <w:t xml:space="preserve">20 </w:t>
      </w:r>
      <w:r w:rsidRPr="005A0FB3" w:rsidR="00FB38DE">
        <w:rPr>
          <w:lang w:val="uk-UA"/>
        </w:rPr>
        <w:t xml:space="preserve">червня </w:t>
      </w:r>
      <w:r w:rsidRPr="005A0FB3" w:rsidR="003A6EF1">
        <w:rPr>
          <w:lang w:val="uk-UA"/>
        </w:rPr>
        <w:t>2014</w:t>
      </w:r>
      <w:r w:rsidRPr="005A0FB3" w:rsidR="00FB38DE">
        <w:rPr>
          <w:lang w:val="uk-UA"/>
        </w:rPr>
        <w:t xml:space="preserve"> року висловився</w:t>
      </w:r>
      <w:r w:rsidRPr="005A0FB3" w:rsidR="00D20652">
        <w:rPr>
          <w:lang w:val="uk-UA"/>
        </w:rPr>
        <w:t>,</w:t>
      </w:r>
      <w:r w:rsidRPr="005A0FB3" w:rsidR="00FB38DE">
        <w:rPr>
          <w:lang w:val="uk-UA"/>
        </w:rPr>
        <w:t xml:space="preserve"> що припинивши лікування</w:t>
      </w:r>
      <w:r w:rsidRPr="005A0FB3" w:rsidR="00623806">
        <w:rPr>
          <w:lang w:val="uk-UA"/>
        </w:rPr>
        <w:t>,</w:t>
      </w:r>
      <w:r w:rsidRPr="005A0FB3" w:rsidR="00FB38DE">
        <w:rPr>
          <w:lang w:val="uk-UA"/>
        </w:rPr>
        <w:t xml:space="preserve"> лікар не вбиває, а вирішує самоусунутись, коли вже більше нічого не може зробити</w:t>
      </w:r>
      <w:r w:rsidRPr="005A0FB3" w:rsidR="00D20652">
        <w:rPr>
          <w:lang w:val="uk-UA"/>
        </w:rPr>
        <w:t xml:space="preserve"> </w:t>
      </w:r>
      <w:r w:rsidRPr="005A0FB3" w:rsidR="00543D08">
        <w:rPr>
          <w:lang w:val="uk-UA"/>
        </w:rPr>
        <w:t>(</w:t>
      </w:r>
      <w:r w:rsidRPr="005A0FB3" w:rsidR="00F378A9">
        <w:rPr>
          <w:lang w:val="uk-UA"/>
        </w:rPr>
        <w:t>див. вище параграф</w:t>
      </w:r>
      <w:r w:rsidRPr="005A0FB3" w:rsidR="00543D08">
        <w:rPr>
          <w:lang w:val="uk-UA"/>
        </w:rPr>
        <w:t xml:space="preserve"> </w:t>
      </w:r>
      <w:r w:rsidRPr="005A0FB3">
        <w:rPr>
          <w:lang w:val="fr-FR"/>
        </w:rPr>
        <w:fldChar w:fldCharType="begin"/>
      </w:r>
      <w:r w:rsidRPr="005A0FB3" w:rsidR="00430CEF">
        <w:rPr>
          <w:lang w:val="uk-UA"/>
        </w:rPr>
        <w:instrText xml:space="preserve"> </w:instrText>
      </w:r>
      <w:r w:rsidRPr="005A0FB3" w:rsidR="00430CEF">
        <w:rPr>
          <w:lang w:val="fr-FR"/>
        </w:rPr>
        <w:instrText>REF</w:instrText>
      </w:r>
      <w:r w:rsidRPr="005A0FB3" w:rsidR="00430CEF">
        <w:rPr>
          <w:lang w:val="uk-UA"/>
        </w:rPr>
        <w:instrText xml:space="preserve"> </w:instrText>
      </w:r>
      <w:r w:rsidRPr="005A0FB3" w:rsidR="00430CEF">
        <w:rPr>
          <w:lang w:val="fr-FR"/>
        </w:rPr>
        <w:instrText>p</w:instrText>
      </w:r>
      <w:r w:rsidRPr="005A0FB3" w:rsidR="00430CEF">
        <w:rPr>
          <w:lang w:val="uk-UA"/>
        </w:rPr>
        <w:instrText>45 \</w:instrText>
      </w:r>
      <w:r w:rsidRPr="005A0FB3" w:rsidR="00430CEF">
        <w:rPr>
          <w:lang w:val="fr-FR"/>
        </w:rPr>
        <w:instrText>h</w:instrText>
      </w:r>
      <w:r w:rsidRPr="005A0FB3" w:rsidR="00430CEF">
        <w:rPr>
          <w:lang w:val="uk-UA"/>
        </w:rPr>
        <w:instrText xml:space="preserve"> </w:instrText>
      </w:r>
      <w:r w:rsidRPr="005A0FB3">
        <w:rPr>
          <w:lang w:val="fr-FR"/>
        </w:rPr>
      </w:r>
      <w:r w:rsidRPr="005A0FB3">
        <w:rPr>
          <w:lang w:val="fr-FR"/>
        </w:rPr>
        <w:fldChar w:fldCharType="separate"/>
      </w:r>
      <w:r w:rsidRPr="005A0FB3" w:rsidR="005A0FB3">
        <w:rPr>
          <w:noProof/>
          <w:lang w:val="uk-UA"/>
        </w:rPr>
        <w:t>45</w:t>
      </w:r>
      <w:r w:rsidRPr="005A0FB3">
        <w:rPr>
          <w:lang w:val="fr-FR"/>
        </w:rPr>
        <w:fldChar w:fldCharType="end"/>
      </w:r>
      <w:r w:rsidRPr="005A0FB3" w:rsidR="00543D08">
        <w:rPr>
          <w:lang w:val="uk-UA"/>
        </w:rPr>
        <w:t>).</w:t>
      </w:r>
    </w:p>
    <w:p w:rsidRPr="005A0FB3" w:rsidR="00D25F32" w:rsidP="005A0FB3" w:rsidRDefault="00C2736C">
      <w:pPr>
        <w:pStyle w:val="JuParaSub"/>
        <w:ind w:left="0"/>
        <w:rPr>
          <w:lang w:val="uk-UA"/>
        </w:rPr>
      </w:pPr>
      <w:r w:rsidRPr="005A0FB3">
        <w:rPr>
          <w:lang w:val="fr-FR"/>
        </w:rPr>
        <w:fldChar w:fldCharType="begin"/>
      </w:r>
      <w:r w:rsidRPr="005A0FB3" w:rsidR="009C6FE7">
        <w:rPr>
          <w:lang w:val="uk-UA"/>
        </w:rPr>
        <w:instrText xml:space="preserve"> </w:instrText>
      </w:r>
      <w:r w:rsidRPr="005A0FB3" w:rsidR="009C6FE7">
        <w:rPr>
          <w:lang w:val="fr-FR"/>
        </w:rPr>
        <w:instrText>SEQ</w:instrText>
      </w:r>
      <w:r w:rsidRPr="005A0FB3" w:rsidR="009C6FE7">
        <w:rPr>
          <w:lang w:val="uk-UA"/>
        </w:rPr>
        <w:instrText xml:space="preserve"> </w:instrText>
      </w:r>
      <w:r w:rsidRPr="005A0FB3" w:rsidR="009C6FE7">
        <w:rPr>
          <w:lang w:val="fr-FR"/>
        </w:rPr>
        <w:instrText>level</w:instrText>
      </w:r>
      <w:r w:rsidRPr="005A0FB3" w:rsidR="009C6FE7">
        <w:rPr>
          <w:lang w:val="uk-UA"/>
        </w:rPr>
        <w:instrText>0 \*</w:instrText>
      </w:r>
      <w:r w:rsidRPr="005A0FB3" w:rsidR="009C6FE7">
        <w:rPr>
          <w:lang w:val="fr-FR"/>
        </w:rPr>
        <w:instrText>arabic</w:instrText>
      </w:r>
      <w:r w:rsidRPr="005A0FB3" w:rsidR="009C6FE7">
        <w:rPr>
          <w:lang w:val="uk-UA"/>
        </w:rPr>
        <w:instrText xml:space="preserve"> </w:instrText>
      </w:r>
      <w:r w:rsidRPr="005A0FB3">
        <w:rPr>
          <w:lang w:val="fr-FR"/>
        </w:rPr>
        <w:fldChar w:fldCharType="separate"/>
      </w:r>
      <w:r w:rsidRPr="005A0FB3" w:rsidR="005A0FB3">
        <w:rPr>
          <w:noProof/>
          <w:lang w:val="uk-UA"/>
        </w:rPr>
        <w:t>121</w:t>
      </w:r>
      <w:r w:rsidRPr="005A0FB3">
        <w:rPr>
          <w:lang w:val="fr-FR"/>
        </w:rPr>
        <w:fldChar w:fldCharType="end"/>
      </w:r>
      <w:r w:rsidRPr="005A0FB3" w:rsidR="00D25F32">
        <w:rPr>
          <w:lang w:val="uk-UA"/>
        </w:rPr>
        <w:t>.</w:t>
      </w:r>
      <w:r w:rsidRPr="005A0FB3" w:rsidR="00D25F32">
        <w:rPr>
          <w:lang w:val="fr-FR"/>
        </w:rPr>
        <w:t>  </w:t>
      </w:r>
      <w:r w:rsidRPr="005A0FB3" w:rsidR="00EF346B">
        <w:rPr>
          <w:lang w:val="uk-UA"/>
        </w:rPr>
        <w:t>Суд зазначає, що закон від</w:t>
      </w:r>
      <w:r w:rsidRPr="005A0FB3" w:rsidR="00D25F32">
        <w:rPr>
          <w:lang w:val="uk-UA"/>
        </w:rPr>
        <w:t xml:space="preserve"> 22 </w:t>
      </w:r>
      <w:r w:rsidRPr="005A0FB3" w:rsidR="00EF346B">
        <w:rPr>
          <w:lang w:val="uk-UA"/>
        </w:rPr>
        <w:t>квітня</w:t>
      </w:r>
      <w:r w:rsidRPr="005A0FB3" w:rsidR="00D25F32">
        <w:rPr>
          <w:lang w:val="uk-UA"/>
        </w:rPr>
        <w:t xml:space="preserve"> 2005 </w:t>
      </w:r>
      <w:r w:rsidRPr="005A0FB3" w:rsidR="00E14849">
        <w:rPr>
          <w:lang w:val="uk-UA"/>
        </w:rPr>
        <w:t>року не дозволяє ні евтаназії, ні допомоги у самогубстві</w:t>
      </w:r>
      <w:r w:rsidRPr="005A0FB3" w:rsidR="00D25F32">
        <w:rPr>
          <w:lang w:val="uk-UA"/>
        </w:rPr>
        <w:t xml:space="preserve">. </w:t>
      </w:r>
      <w:r w:rsidRPr="005A0FB3" w:rsidR="00E14849">
        <w:rPr>
          <w:lang w:val="uk-UA"/>
        </w:rPr>
        <w:t>Він дозволяє лікарю припинити лікування тільки тоді, коли його продовження становитиме нерозумну впертість, і тільки за встановленою процедурою.</w:t>
      </w:r>
      <w:r w:rsidRPr="005A0FB3" w:rsidR="007D3930">
        <w:rPr>
          <w:lang w:val="uk-UA"/>
        </w:rPr>
        <w:t xml:space="preserve"> У зауваженнях, поданих до Державної Ради, Національна медична академія нагадує про сувору заборону лікарям умисно спричиняти смерть інших осіб, що є підставою довірчих стосунків між пацієнтом і лікарем. Ця заборона фігурує у статті</w:t>
      </w:r>
      <w:r w:rsidRPr="005A0FB3" w:rsidR="00E14849">
        <w:rPr>
          <w:lang w:val="uk-UA"/>
        </w:rPr>
        <w:t xml:space="preserve"> </w:t>
      </w:r>
      <w:r w:rsidRPr="005A0FB3" w:rsidR="00D25F32">
        <w:rPr>
          <w:lang w:val="fr-FR"/>
        </w:rPr>
        <w:t>R</w:t>
      </w:r>
      <w:r w:rsidRPr="005A0FB3" w:rsidR="00D25F32">
        <w:rPr>
          <w:lang w:val="uk-UA"/>
        </w:rPr>
        <w:t xml:space="preserve">. 4127-38 </w:t>
      </w:r>
      <w:r w:rsidRPr="005A0FB3" w:rsidR="007D3930">
        <w:rPr>
          <w:lang w:val="uk-UA"/>
        </w:rPr>
        <w:t>Кодексу охорони здоров</w:t>
      </w:r>
      <w:r w:rsidRPr="005A0FB3" w:rsidR="005A0FB3">
        <w:rPr>
          <w:lang w:val="uk-UA"/>
        </w:rPr>
        <w:t>’</w:t>
      </w:r>
      <w:r w:rsidRPr="005A0FB3" w:rsidR="007D3930">
        <w:rPr>
          <w:lang w:val="uk-UA"/>
        </w:rPr>
        <w:t>я, у якій сказано, що</w:t>
      </w:r>
      <w:r w:rsidRPr="005A0FB3" w:rsidR="005A0FB3">
        <w:rPr>
          <w:lang w:val="uk-UA"/>
        </w:rPr>
        <w:t xml:space="preserve"> </w:t>
      </w:r>
      <w:r w:rsidRPr="005A0FB3" w:rsidR="007D3930">
        <w:rPr>
          <w:lang w:val="uk-UA"/>
        </w:rPr>
        <w:t xml:space="preserve">лікар не має права умисно спричиняти смерть </w:t>
      </w:r>
      <w:r w:rsidRPr="005A0FB3" w:rsidR="00D25F32">
        <w:rPr>
          <w:lang w:val="uk-UA"/>
        </w:rPr>
        <w:t>(</w:t>
      </w:r>
      <w:r w:rsidRPr="005A0FB3" w:rsidR="00F378A9">
        <w:rPr>
          <w:lang w:val="uk-UA"/>
        </w:rPr>
        <w:t>див. вище параграф</w:t>
      </w:r>
      <w:r w:rsidRPr="005A0FB3" w:rsidR="003D11B1">
        <w:rPr>
          <w:lang w:val="uk-UA"/>
        </w:rPr>
        <w:t xml:space="preserve"> </w:t>
      </w:r>
      <w:r w:rsidRPr="005A0FB3">
        <w:rPr>
          <w:lang w:val="fr-FR"/>
        </w:rPr>
        <w:fldChar w:fldCharType="begin"/>
      </w:r>
      <w:r w:rsidRPr="005A0FB3" w:rsidR="00430CEF">
        <w:rPr>
          <w:lang w:val="uk-UA"/>
        </w:rPr>
        <w:instrText xml:space="preserve"> </w:instrText>
      </w:r>
      <w:r w:rsidRPr="005A0FB3" w:rsidR="00430CEF">
        <w:rPr>
          <w:lang w:val="fr-FR"/>
        </w:rPr>
        <w:instrText>REF</w:instrText>
      </w:r>
      <w:r w:rsidRPr="005A0FB3" w:rsidR="00430CEF">
        <w:rPr>
          <w:lang w:val="uk-UA"/>
        </w:rPr>
        <w:instrText xml:space="preserve"> </w:instrText>
      </w:r>
      <w:r w:rsidRPr="005A0FB3" w:rsidR="00430CEF">
        <w:rPr>
          <w:lang w:val="fr-FR"/>
        </w:rPr>
        <w:instrText>p</w:instrText>
      </w:r>
      <w:r w:rsidRPr="005A0FB3" w:rsidR="00430CEF">
        <w:rPr>
          <w:lang w:val="uk-UA"/>
        </w:rPr>
        <w:instrText>55 \</w:instrText>
      </w:r>
      <w:r w:rsidRPr="005A0FB3" w:rsidR="00430CEF">
        <w:rPr>
          <w:lang w:val="fr-FR"/>
        </w:rPr>
        <w:instrText>h</w:instrText>
      </w:r>
      <w:r w:rsidRPr="005A0FB3" w:rsidR="00430CEF">
        <w:rPr>
          <w:lang w:val="uk-UA"/>
        </w:rPr>
        <w:instrText xml:space="preserve"> </w:instrText>
      </w:r>
      <w:r w:rsidRPr="005A0FB3">
        <w:rPr>
          <w:lang w:val="fr-FR"/>
        </w:rPr>
      </w:r>
      <w:r w:rsidRPr="005A0FB3">
        <w:rPr>
          <w:lang w:val="fr-FR"/>
        </w:rPr>
        <w:fldChar w:fldCharType="separate"/>
      </w:r>
      <w:r w:rsidRPr="005A0FB3" w:rsidR="005A0FB3">
        <w:rPr>
          <w:noProof/>
          <w:lang w:val="uk-UA" w:bidi="en-US"/>
        </w:rPr>
        <w:t>55</w:t>
      </w:r>
      <w:r w:rsidRPr="005A0FB3">
        <w:rPr>
          <w:lang w:val="fr-FR"/>
        </w:rPr>
        <w:fldChar w:fldCharType="end"/>
      </w:r>
      <w:r w:rsidRPr="005A0FB3" w:rsidR="00D25F32">
        <w:rPr>
          <w:lang w:val="uk-UA"/>
        </w:rPr>
        <w:t>).</w:t>
      </w:r>
    </w:p>
    <w:p w:rsidRPr="005A0FB3" w:rsidR="00D25F32" w:rsidP="005A0FB3" w:rsidRDefault="00C2736C">
      <w:pPr>
        <w:pStyle w:val="ECHRPara"/>
        <w:rPr>
          <w:lang w:val="uk-UA"/>
        </w:rPr>
      </w:pPr>
      <w:r w:rsidRPr="005A0FB3">
        <w:rPr>
          <w:lang w:val="fr-FR"/>
        </w:rPr>
        <w:fldChar w:fldCharType="begin"/>
      </w:r>
      <w:r w:rsidRPr="005A0FB3" w:rsidR="009C6FE7">
        <w:rPr>
          <w:lang w:val="uk-UA"/>
        </w:rPr>
        <w:instrText xml:space="preserve"> </w:instrText>
      </w:r>
      <w:r w:rsidRPr="005A0FB3" w:rsidR="009C6FE7">
        <w:rPr>
          <w:lang w:val="fr-FR"/>
        </w:rPr>
        <w:instrText>SEQ</w:instrText>
      </w:r>
      <w:r w:rsidRPr="005A0FB3" w:rsidR="009C6FE7">
        <w:rPr>
          <w:lang w:val="uk-UA"/>
        </w:rPr>
        <w:instrText xml:space="preserve"> </w:instrText>
      </w:r>
      <w:r w:rsidRPr="005A0FB3" w:rsidR="009C6FE7">
        <w:rPr>
          <w:lang w:val="fr-FR"/>
        </w:rPr>
        <w:instrText>level</w:instrText>
      </w:r>
      <w:r w:rsidRPr="005A0FB3" w:rsidR="009C6FE7">
        <w:rPr>
          <w:lang w:val="uk-UA"/>
        </w:rPr>
        <w:instrText>0 \*</w:instrText>
      </w:r>
      <w:r w:rsidRPr="005A0FB3" w:rsidR="009C6FE7">
        <w:rPr>
          <w:lang w:val="fr-FR"/>
        </w:rPr>
        <w:instrText>arabic</w:instrText>
      </w:r>
      <w:r w:rsidRPr="005A0FB3" w:rsidR="009C6FE7">
        <w:rPr>
          <w:lang w:val="uk-UA"/>
        </w:rPr>
        <w:instrText xml:space="preserve"> </w:instrText>
      </w:r>
      <w:r w:rsidRPr="005A0FB3">
        <w:rPr>
          <w:lang w:val="fr-FR"/>
        </w:rPr>
        <w:fldChar w:fldCharType="separate"/>
      </w:r>
      <w:r w:rsidRPr="005A0FB3" w:rsidR="005A0FB3">
        <w:rPr>
          <w:noProof/>
          <w:lang w:val="uk-UA"/>
        </w:rPr>
        <w:t>122</w:t>
      </w:r>
      <w:r w:rsidRPr="005A0FB3">
        <w:rPr>
          <w:lang w:val="fr-FR"/>
        </w:rPr>
        <w:fldChar w:fldCharType="end"/>
      </w:r>
      <w:r w:rsidRPr="005A0FB3" w:rsidR="00D25F32">
        <w:rPr>
          <w:lang w:val="uk-UA"/>
        </w:rPr>
        <w:t>.</w:t>
      </w:r>
      <w:r w:rsidRPr="005A0FB3" w:rsidR="00D25F32">
        <w:rPr>
          <w:lang w:val="fr-FR"/>
        </w:rPr>
        <w:t>  </w:t>
      </w:r>
      <w:r w:rsidRPr="005A0FB3" w:rsidR="007D3930">
        <w:rPr>
          <w:lang w:val="uk-UA"/>
        </w:rPr>
        <w:t xml:space="preserve">Під час судового засідання </w:t>
      </w:r>
      <w:r w:rsidRPr="005A0FB3" w:rsidR="00D25F32">
        <w:rPr>
          <w:lang w:val="uk-UA"/>
        </w:rPr>
        <w:t>14</w:t>
      </w:r>
      <w:r w:rsidRPr="005A0FB3" w:rsidR="00D25F32">
        <w:rPr>
          <w:lang w:val="fr-FR"/>
        </w:rPr>
        <w:t> </w:t>
      </w:r>
      <w:r w:rsidRPr="005A0FB3" w:rsidR="007D3930">
        <w:rPr>
          <w:lang w:val="uk-UA"/>
        </w:rPr>
        <w:t>лютого</w:t>
      </w:r>
      <w:r w:rsidRPr="005A0FB3" w:rsidR="00D25F32">
        <w:rPr>
          <w:lang w:val="fr-FR"/>
        </w:rPr>
        <w:t> </w:t>
      </w:r>
      <w:r w:rsidRPr="005A0FB3" w:rsidR="00D25F32">
        <w:rPr>
          <w:lang w:val="uk-UA"/>
        </w:rPr>
        <w:t>2014</w:t>
      </w:r>
      <w:r w:rsidRPr="005A0FB3" w:rsidR="007D3930">
        <w:rPr>
          <w:lang w:val="uk-UA"/>
        </w:rPr>
        <w:t xml:space="preserve"> року у Державній Раді доповідач процитував виступ </w:t>
      </w:r>
      <w:r w:rsidRPr="005A0FB3" w:rsidR="00F748E1">
        <w:rPr>
          <w:lang w:val="uk-UA"/>
        </w:rPr>
        <w:t>міністра охорони здоров</w:t>
      </w:r>
      <w:r w:rsidRPr="005A0FB3" w:rsidR="005A0FB3">
        <w:rPr>
          <w:lang w:val="uk-UA"/>
        </w:rPr>
        <w:t>’</w:t>
      </w:r>
      <w:r w:rsidRPr="005A0FB3" w:rsidR="00F748E1">
        <w:rPr>
          <w:lang w:val="uk-UA"/>
        </w:rPr>
        <w:t>я перед сенаторами, які розглядали проект так званого закону Леонетті</w:t>
      </w:r>
      <w:r w:rsidRPr="005A0FB3" w:rsidR="00D25F32">
        <w:rPr>
          <w:lang w:val="uk-UA"/>
        </w:rPr>
        <w:t>:</w:t>
      </w:r>
    </w:p>
    <w:p w:rsidRPr="005A0FB3" w:rsidR="00E77CB3" w:rsidP="005A0FB3" w:rsidRDefault="00D25F32">
      <w:pPr>
        <w:pStyle w:val="ECHRParaQuote"/>
        <w:rPr>
          <w:lang w:val="uk-UA"/>
        </w:rPr>
      </w:pPr>
      <w:r w:rsidRPr="005A0FB3">
        <w:rPr>
          <w:lang w:val="uk-UA"/>
        </w:rPr>
        <w:t>«</w:t>
      </w:r>
      <w:r w:rsidRPr="005A0FB3" w:rsidR="00F748E1">
        <w:rPr>
          <w:lang w:val="uk-UA"/>
        </w:rPr>
        <w:t xml:space="preserve"> Хоча рішення припинити лікування</w:t>
      </w:r>
      <w:r w:rsidRPr="005A0FB3">
        <w:rPr>
          <w:lang w:val="uk-UA"/>
        </w:rPr>
        <w:t xml:space="preserve"> (</w:t>
      </w:r>
      <w:r w:rsidRPr="005A0FB3" w:rsidR="006D7678">
        <w:rPr>
          <w:lang w:val="uk-UA"/>
        </w:rPr>
        <w:t>...</w:t>
      </w:r>
      <w:r w:rsidRPr="005A0FB3">
        <w:rPr>
          <w:lang w:val="uk-UA"/>
        </w:rPr>
        <w:t xml:space="preserve">) </w:t>
      </w:r>
      <w:r w:rsidRPr="005A0FB3" w:rsidR="00F748E1">
        <w:rPr>
          <w:lang w:val="uk-UA"/>
        </w:rPr>
        <w:t xml:space="preserve">спричиняє смерть, наміром цього рішення </w:t>
      </w:r>
      <w:r w:rsidRPr="005A0FB3">
        <w:rPr>
          <w:lang w:val="uk-UA"/>
        </w:rPr>
        <w:t>[</w:t>
      </w:r>
      <w:r w:rsidRPr="005A0FB3" w:rsidR="00F748E1">
        <w:rPr>
          <w:lang w:val="uk-UA"/>
        </w:rPr>
        <w:t>є не вбити, а</w:t>
      </w:r>
      <w:r w:rsidRPr="005A0FB3">
        <w:rPr>
          <w:lang w:val="uk-UA"/>
        </w:rPr>
        <w:t xml:space="preserve">] </w:t>
      </w:r>
      <w:r w:rsidRPr="005A0FB3" w:rsidR="00F748E1">
        <w:rPr>
          <w:lang w:val="uk-UA"/>
        </w:rPr>
        <w:t>повернути смерті її природній характер і принести полегшення</w:t>
      </w:r>
      <w:r w:rsidRPr="005A0FB3">
        <w:rPr>
          <w:lang w:val="uk-UA"/>
        </w:rPr>
        <w:t xml:space="preserve">. </w:t>
      </w:r>
      <w:r w:rsidRPr="005A0FB3" w:rsidR="00F748E1">
        <w:rPr>
          <w:lang w:val="uk-UA"/>
        </w:rPr>
        <w:t>Це особливо важливо для медиків, роль яких полягає у не тому, щоб спричиняти смерть</w:t>
      </w:r>
      <w:r w:rsidRPr="005A0FB3">
        <w:rPr>
          <w:lang w:val="uk-UA"/>
        </w:rPr>
        <w:t>.»</w:t>
      </w:r>
    </w:p>
    <w:p w:rsidRPr="005A0FB3" w:rsidR="006D7678" w:rsidP="005A0FB3" w:rsidRDefault="00C2736C">
      <w:pPr>
        <w:pStyle w:val="ECHRPara"/>
        <w:rPr>
          <w:lang w:val="uk-UA"/>
        </w:rPr>
      </w:pPr>
      <w:r w:rsidRPr="005A0FB3">
        <w:rPr>
          <w:lang w:val="fr-FR"/>
        </w:rPr>
        <w:fldChar w:fldCharType="begin"/>
      </w:r>
      <w:r w:rsidRPr="005A0FB3" w:rsidR="009C6FE7">
        <w:rPr>
          <w:lang w:val="uk-UA"/>
        </w:rPr>
        <w:instrText xml:space="preserve"> </w:instrText>
      </w:r>
      <w:r w:rsidRPr="005A0FB3" w:rsidR="009C6FE7">
        <w:rPr>
          <w:lang w:val="fr-FR"/>
        </w:rPr>
        <w:instrText>SEQ</w:instrText>
      </w:r>
      <w:r w:rsidRPr="005A0FB3" w:rsidR="009C6FE7">
        <w:rPr>
          <w:lang w:val="uk-UA"/>
        </w:rPr>
        <w:instrText xml:space="preserve"> </w:instrText>
      </w:r>
      <w:r w:rsidRPr="005A0FB3" w:rsidR="009C6FE7">
        <w:rPr>
          <w:lang w:val="fr-FR"/>
        </w:rPr>
        <w:instrText>level</w:instrText>
      </w:r>
      <w:r w:rsidRPr="005A0FB3" w:rsidR="009C6FE7">
        <w:rPr>
          <w:lang w:val="uk-UA"/>
        </w:rPr>
        <w:instrText>0 \*</w:instrText>
      </w:r>
      <w:r w:rsidRPr="005A0FB3" w:rsidR="009C6FE7">
        <w:rPr>
          <w:lang w:val="fr-FR"/>
        </w:rPr>
        <w:instrText>arabic</w:instrText>
      </w:r>
      <w:r w:rsidRPr="005A0FB3" w:rsidR="009C6FE7">
        <w:rPr>
          <w:lang w:val="uk-UA"/>
        </w:rPr>
        <w:instrText xml:space="preserve"> </w:instrText>
      </w:r>
      <w:r w:rsidRPr="005A0FB3">
        <w:rPr>
          <w:lang w:val="fr-FR"/>
        </w:rPr>
        <w:fldChar w:fldCharType="separate"/>
      </w:r>
      <w:r w:rsidRPr="005A0FB3" w:rsidR="005A0FB3">
        <w:rPr>
          <w:noProof/>
          <w:lang w:val="uk-UA"/>
        </w:rPr>
        <w:t>123</w:t>
      </w:r>
      <w:r w:rsidRPr="005A0FB3">
        <w:rPr>
          <w:lang w:val="fr-FR"/>
        </w:rPr>
        <w:fldChar w:fldCharType="end"/>
      </w:r>
      <w:r w:rsidRPr="005A0FB3" w:rsidR="00E77CB3">
        <w:rPr>
          <w:lang w:val="uk-UA"/>
        </w:rPr>
        <w:t>.</w:t>
      </w:r>
      <w:r w:rsidRPr="005A0FB3" w:rsidR="00E77CB3">
        <w:rPr>
          <w:lang w:val="fr-FR"/>
        </w:rPr>
        <w:t> </w:t>
      </w:r>
      <w:r w:rsidRPr="005A0FB3" w:rsidR="00B45C28">
        <w:rPr>
          <w:lang w:val="fr-FR"/>
        </w:rPr>
        <w:t> </w:t>
      </w:r>
      <w:r w:rsidRPr="005A0FB3" w:rsidR="0000617F">
        <w:rPr>
          <w:lang w:val="uk-UA"/>
        </w:rPr>
        <w:t>У справі</w:t>
      </w:r>
      <w:r w:rsidRPr="005A0FB3" w:rsidR="00D25F32">
        <w:rPr>
          <w:lang w:val="uk-UA"/>
        </w:rPr>
        <w:t xml:space="preserve"> </w:t>
      </w:r>
      <w:r w:rsidRPr="005A0FB3" w:rsidR="00D25F32">
        <w:rPr>
          <w:i/>
          <w:lang w:val="fr-FR"/>
        </w:rPr>
        <w:t>Glass</w:t>
      </w:r>
      <w:r w:rsidRPr="005A0FB3" w:rsidR="00D25F32">
        <w:rPr>
          <w:i/>
          <w:lang w:val="uk-UA"/>
        </w:rPr>
        <w:t xml:space="preserve"> </w:t>
      </w:r>
      <w:r w:rsidRPr="005A0FB3" w:rsidR="0000617F">
        <w:rPr>
          <w:i/>
          <w:lang w:val="uk-UA"/>
        </w:rPr>
        <w:t>проти Сполученого Королівства</w:t>
      </w:r>
      <w:r w:rsidRPr="005A0FB3" w:rsidR="0000617F">
        <w:rPr>
          <w:lang w:val="uk-UA"/>
        </w:rPr>
        <w:t xml:space="preserve"> </w:t>
      </w:r>
      <w:r w:rsidRPr="005A0FB3" w:rsidR="00D25F32">
        <w:rPr>
          <w:lang w:val="uk-UA"/>
        </w:rPr>
        <w:t>((</w:t>
      </w:r>
      <w:r w:rsidRPr="005A0FB3" w:rsidR="00D25F32">
        <w:rPr>
          <w:lang w:val="fr-FR"/>
        </w:rPr>
        <w:t>d</w:t>
      </w:r>
      <w:r w:rsidRPr="005A0FB3" w:rsidR="00D25F32">
        <w:rPr>
          <w:lang w:val="uk-UA"/>
        </w:rPr>
        <w:t>é</w:t>
      </w:r>
      <w:r w:rsidRPr="005A0FB3" w:rsidR="00D25F32">
        <w:rPr>
          <w:lang w:val="fr-FR"/>
        </w:rPr>
        <w:t>c</w:t>
      </w:r>
      <w:r w:rsidRPr="005A0FB3" w:rsidR="00D25F32">
        <w:rPr>
          <w:lang w:val="uk-UA"/>
        </w:rPr>
        <w:t>.),</w:t>
      </w:r>
      <w:r w:rsidRPr="005A0FB3" w:rsidR="005A0FB3">
        <w:rPr>
          <w:i/>
          <w:lang w:val="uk-UA"/>
        </w:rPr>
        <w:t xml:space="preserve">   </w:t>
      </w:r>
      <w:r w:rsidRPr="005A0FB3" w:rsidR="008813DC">
        <w:rPr>
          <w:lang w:val="uk-UA"/>
        </w:rPr>
        <w:t xml:space="preserve">№ </w:t>
      </w:r>
      <w:r w:rsidRPr="005A0FB3" w:rsidR="00D25F32">
        <w:rPr>
          <w:lang w:val="uk-UA"/>
        </w:rPr>
        <w:t>61827/00, 18</w:t>
      </w:r>
      <w:r w:rsidRPr="005A0FB3" w:rsidR="00E26581">
        <w:rPr>
          <w:lang w:val="fr-FR"/>
        </w:rPr>
        <w:t> </w:t>
      </w:r>
      <w:r w:rsidRPr="005A0FB3" w:rsidR="008813DC">
        <w:rPr>
          <w:lang w:val="uk-UA"/>
        </w:rPr>
        <w:t>березня</w:t>
      </w:r>
      <w:r w:rsidRPr="005A0FB3" w:rsidR="00E26581">
        <w:rPr>
          <w:lang w:val="fr-FR"/>
        </w:rPr>
        <w:t> </w:t>
      </w:r>
      <w:r w:rsidRPr="005A0FB3" w:rsidR="00D25F32">
        <w:rPr>
          <w:lang w:val="uk-UA"/>
        </w:rPr>
        <w:t>2003</w:t>
      </w:r>
      <w:r w:rsidRPr="005A0FB3" w:rsidR="008813DC">
        <w:rPr>
          <w:lang w:val="uk-UA"/>
        </w:rPr>
        <w:t xml:space="preserve"> року</w:t>
      </w:r>
      <w:r w:rsidRPr="005A0FB3" w:rsidR="00D25F32">
        <w:rPr>
          <w:lang w:val="uk-UA"/>
        </w:rPr>
        <w:t>)</w:t>
      </w:r>
      <w:r w:rsidRPr="005A0FB3" w:rsidR="008813DC">
        <w:rPr>
          <w:lang w:val="uk-UA"/>
        </w:rPr>
        <w:t xml:space="preserve"> заявники скаржились</w:t>
      </w:r>
      <w:r w:rsidRPr="005A0FB3" w:rsidR="00D25F32">
        <w:rPr>
          <w:lang w:val="uk-UA"/>
        </w:rPr>
        <w:t>,</w:t>
      </w:r>
      <w:r w:rsidRPr="005A0FB3" w:rsidR="008813DC">
        <w:rPr>
          <w:lang w:val="uk-UA"/>
        </w:rPr>
        <w:t xml:space="preserve"> посилаючись на статтю</w:t>
      </w:r>
      <w:r w:rsidRPr="005A0FB3" w:rsidR="00D25F32">
        <w:rPr>
          <w:lang w:val="uk-UA"/>
        </w:rPr>
        <w:t xml:space="preserve"> </w:t>
      </w:r>
      <w:r w:rsidRPr="005A0FB3" w:rsidR="0043619B">
        <w:rPr>
          <w:lang w:val="uk-UA"/>
        </w:rPr>
        <w:t xml:space="preserve">2 </w:t>
      </w:r>
      <w:r w:rsidRPr="005A0FB3" w:rsidR="008813DC">
        <w:rPr>
          <w:lang w:val="uk-UA"/>
        </w:rPr>
        <w:t>Конвенції</w:t>
      </w:r>
      <w:r w:rsidRPr="005A0FB3" w:rsidR="0043619B">
        <w:rPr>
          <w:lang w:val="uk-UA"/>
        </w:rPr>
        <w:t xml:space="preserve">, </w:t>
      </w:r>
      <w:r w:rsidRPr="005A0FB3" w:rsidR="008813DC">
        <w:rPr>
          <w:lang w:val="uk-UA"/>
        </w:rPr>
        <w:t>на введення без їхньої згоди діаморфіну їхньому сину лікарями лікарні, де він перебував, що спричинило ризик настання смерті</w:t>
      </w:r>
      <w:r w:rsidRPr="005A0FB3" w:rsidR="00E26581">
        <w:rPr>
          <w:lang w:val="uk-UA"/>
        </w:rPr>
        <w:t xml:space="preserve">. </w:t>
      </w:r>
      <w:r w:rsidRPr="005A0FB3" w:rsidR="008813DC">
        <w:rPr>
          <w:lang w:val="uk-UA"/>
        </w:rPr>
        <w:t xml:space="preserve">Суд встановив, що лікарі не мали умисного наміру вбити дитину або прискорити її смерть, і вивчив скарги </w:t>
      </w:r>
      <w:r w:rsidRPr="005A0FB3" w:rsidR="00F140AE">
        <w:rPr>
          <w:lang w:val="uk-UA"/>
        </w:rPr>
        <w:t>б</w:t>
      </w:r>
      <w:r w:rsidRPr="005A0FB3" w:rsidR="008813DC">
        <w:rPr>
          <w:lang w:val="uk-UA"/>
        </w:rPr>
        <w:t>атьків з точки зору позитивних зобов</w:t>
      </w:r>
      <w:r w:rsidRPr="005A0FB3" w:rsidR="005A0FB3">
        <w:rPr>
          <w:lang w:val="uk-UA"/>
        </w:rPr>
        <w:t>’</w:t>
      </w:r>
      <w:r w:rsidRPr="005A0FB3" w:rsidR="008813DC">
        <w:rPr>
          <w:lang w:val="uk-UA"/>
        </w:rPr>
        <w:t xml:space="preserve">язань влади </w:t>
      </w:r>
      <w:r w:rsidRPr="005A0FB3" w:rsidR="00D25F32">
        <w:rPr>
          <w:lang w:val="uk-UA"/>
        </w:rPr>
        <w:t>(</w:t>
      </w:r>
      <w:r w:rsidRPr="005A0FB3" w:rsidR="008813DC">
        <w:rPr>
          <w:lang w:val="uk-UA"/>
        </w:rPr>
        <w:t>див. також</w:t>
      </w:r>
      <w:r w:rsidRPr="005A0FB3" w:rsidR="00D25F32">
        <w:rPr>
          <w:lang w:val="uk-UA"/>
        </w:rPr>
        <w:t xml:space="preserve"> </w:t>
      </w:r>
      <w:r w:rsidRPr="005A0FB3" w:rsidR="00D25F32">
        <w:rPr>
          <w:i/>
          <w:lang w:val="fr-FR"/>
        </w:rPr>
        <w:t>Powell</w:t>
      </w:r>
      <w:r w:rsidRPr="005A0FB3" w:rsidR="00D25F32">
        <w:rPr>
          <w:i/>
          <w:lang w:val="uk-UA"/>
        </w:rPr>
        <w:t xml:space="preserve"> </w:t>
      </w:r>
      <w:r w:rsidRPr="005A0FB3" w:rsidR="0000617F">
        <w:rPr>
          <w:i/>
          <w:lang w:val="uk-UA"/>
        </w:rPr>
        <w:t>проти Сполученого Королівства</w:t>
      </w:r>
      <w:r w:rsidRPr="005A0FB3" w:rsidR="0000617F">
        <w:rPr>
          <w:lang w:val="uk-UA"/>
        </w:rPr>
        <w:t xml:space="preserve"> </w:t>
      </w:r>
      <w:r w:rsidRPr="005A0FB3" w:rsidR="00D25F32">
        <w:rPr>
          <w:lang w:val="uk-UA"/>
        </w:rPr>
        <w:t>(</w:t>
      </w:r>
      <w:r w:rsidRPr="005A0FB3" w:rsidR="00D25F32">
        <w:rPr>
          <w:lang w:val="fr-FR"/>
        </w:rPr>
        <w:t>d</w:t>
      </w:r>
      <w:r w:rsidRPr="005A0FB3" w:rsidR="00D25F32">
        <w:rPr>
          <w:lang w:val="uk-UA"/>
        </w:rPr>
        <w:t>é</w:t>
      </w:r>
      <w:r w:rsidRPr="005A0FB3" w:rsidR="00D25F32">
        <w:rPr>
          <w:lang w:val="fr-FR"/>
        </w:rPr>
        <w:t>c</w:t>
      </w:r>
      <w:r w:rsidRPr="005A0FB3" w:rsidR="00D25F32">
        <w:rPr>
          <w:lang w:val="uk-UA"/>
        </w:rPr>
        <w:t xml:space="preserve">.), </w:t>
      </w:r>
      <w:r w:rsidRPr="005A0FB3" w:rsidR="008813DC">
        <w:rPr>
          <w:lang w:val="uk-UA"/>
        </w:rPr>
        <w:t>№</w:t>
      </w:r>
      <w:r w:rsidRPr="005A0FB3" w:rsidR="00D25F32">
        <w:rPr>
          <w:vertAlign w:val="superscript"/>
          <w:lang w:val="fr-FR"/>
        </w:rPr>
        <w:t> </w:t>
      </w:r>
      <w:r w:rsidRPr="005A0FB3" w:rsidR="00D25F32">
        <w:rPr>
          <w:lang w:val="uk-UA"/>
        </w:rPr>
        <w:t xml:space="preserve">45305/99, </w:t>
      </w:r>
      <w:r w:rsidRPr="005A0FB3" w:rsidR="00D25F32">
        <w:rPr>
          <w:lang w:val="fr-FR"/>
        </w:rPr>
        <w:t>CEDH</w:t>
      </w:r>
      <w:r w:rsidRPr="005A0FB3" w:rsidR="00D25F32">
        <w:rPr>
          <w:lang w:val="uk-UA"/>
        </w:rPr>
        <w:t xml:space="preserve"> 2000</w:t>
      </w:r>
      <w:r w:rsidRPr="005A0FB3" w:rsidR="00D25F32">
        <w:rPr>
          <w:lang w:val="uk-UA"/>
        </w:rPr>
        <w:noBreakHyphen/>
      </w:r>
      <w:r w:rsidRPr="005A0FB3" w:rsidR="00D25F32">
        <w:rPr>
          <w:lang w:val="fr-FR"/>
        </w:rPr>
        <w:t>V</w:t>
      </w:r>
      <w:r w:rsidRPr="005A0FB3" w:rsidR="00D25F32">
        <w:rPr>
          <w:lang w:val="uk-UA"/>
        </w:rPr>
        <w:t>).</w:t>
      </w:r>
    </w:p>
    <w:bookmarkStart w:name="p124" w:id="32"/>
    <w:p w:rsidRPr="005A0FB3" w:rsidR="006D7678" w:rsidP="005A0FB3" w:rsidRDefault="00C2736C">
      <w:pPr>
        <w:pStyle w:val="ECHRPara"/>
        <w:rPr>
          <w:lang w:val="uk-UA"/>
        </w:rPr>
      </w:pPr>
      <w:r w:rsidRPr="005A0FB3">
        <w:rPr>
          <w:lang w:val="fr-FR"/>
        </w:rPr>
        <w:fldChar w:fldCharType="begin"/>
      </w:r>
      <w:r w:rsidRPr="005A0FB3" w:rsidR="00737019">
        <w:rPr>
          <w:lang w:val="uk-UA"/>
        </w:rPr>
        <w:instrText xml:space="preserve"> </w:instrText>
      </w:r>
      <w:r w:rsidRPr="005A0FB3" w:rsidR="00737019">
        <w:rPr>
          <w:lang w:val="fr-FR"/>
        </w:rPr>
        <w:instrText>SEQ</w:instrText>
      </w:r>
      <w:r w:rsidRPr="005A0FB3" w:rsidR="00737019">
        <w:rPr>
          <w:lang w:val="uk-UA"/>
        </w:rPr>
        <w:instrText xml:space="preserve"> </w:instrText>
      </w:r>
      <w:r w:rsidRPr="005A0FB3" w:rsidR="00737019">
        <w:rPr>
          <w:lang w:val="fr-FR"/>
        </w:rPr>
        <w:instrText>level</w:instrText>
      </w:r>
      <w:r w:rsidRPr="005A0FB3" w:rsidR="00737019">
        <w:rPr>
          <w:lang w:val="uk-UA"/>
        </w:rPr>
        <w:instrText>0 \*</w:instrText>
      </w:r>
      <w:r w:rsidRPr="005A0FB3" w:rsidR="00737019">
        <w:rPr>
          <w:lang w:val="fr-FR"/>
        </w:rPr>
        <w:instrText>arabic</w:instrText>
      </w:r>
      <w:r w:rsidRPr="005A0FB3" w:rsidR="00737019">
        <w:rPr>
          <w:lang w:val="uk-UA"/>
        </w:rPr>
        <w:instrText xml:space="preserve"> </w:instrText>
      </w:r>
      <w:r w:rsidRPr="005A0FB3">
        <w:rPr>
          <w:lang w:val="fr-FR"/>
        </w:rPr>
        <w:fldChar w:fldCharType="separate"/>
      </w:r>
      <w:r w:rsidRPr="005A0FB3" w:rsidR="005A0FB3">
        <w:rPr>
          <w:noProof/>
          <w:lang w:val="uk-UA"/>
        </w:rPr>
        <w:t>124</w:t>
      </w:r>
      <w:r w:rsidRPr="005A0FB3">
        <w:rPr>
          <w:lang w:val="fr-FR"/>
        </w:rPr>
        <w:fldChar w:fldCharType="end"/>
      </w:r>
      <w:bookmarkEnd w:id="32"/>
      <w:r w:rsidRPr="005A0FB3" w:rsidR="00737019">
        <w:rPr>
          <w:lang w:val="uk-UA"/>
        </w:rPr>
        <w:t>.</w:t>
      </w:r>
      <w:r w:rsidRPr="005A0FB3" w:rsidR="00737019">
        <w:rPr>
          <w:lang w:val="fr-FR"/>
        </w:rPr>
        <w:t>  </w:t>
      </w:r>
      <w:r w:rsidRPr="005A0FB3" w:rsidR="001554BF">
        <w:rPr>
          <w:lang w:val="uk-UA"/>
        </w:rPr>
        <w:t>Суд зазначає, що як заявники, так і Уряд розрізняють умисно завдану смерть і медичне утримання</w:t>
      </w:r>
      <w:r w:rsidRPr="005A0FB3" w:rsidR="005A0FB3">
        <w:rPr>
          <w:lang w:val="uk-UA"/>
        </w:rPr>
        <w:t xml:space="preserve"> </w:t>
      </w:r>
      <w:r w:rsidRPr="005A0FB3" w:rsidR="00505A85">
        <w:rPr>
          <w:lang w:val="uk-UA"/>
        </w:rPr>
        <w:t>(</w:t>
      </w:r>
      <w:r w:rsidRPr="005A0FB3" w:rsidR="00F378A9">
        <w:rPr>
          <w:lang w:val="uk-UA"/>
        </w:rPr>
        <w:t xml:space="preserve">див. вище параграфи </w:t>
      </w:r>
      <w:r w:rsidRPr="005A0FB3">
        <w:rPr>
          <w:lang w:val="fr-FR"/>
        </w:rPr>
        <w:fldChar w:fldCharType="begin"/>
      </w:r>
      <w:r w:rsidRPr="005A0FB3" w:rsidR="00430CEF">
        <w:rPr>
          <w:lang w:val="uk-UA"/>
        </w:rPr>
        <w:instrText xml:space="preserve"> </w:instrText>
      </w:r>
      <w:r w:rsidRPr="005A0FB3" w:rsidR="00430CEF">
        <w:rPr>
          <w:lang w:val="fr-FR"/>
        </w:rPr>
        <w:instrText>REF</w:instrText>
      </w:r>
      <w:r w:rsidRPr="005A0FB3" w:rsidR="00430CEF">
        <w:rPr>
          <w:lang w:val="uk-UA"/>
        </w:rPr>
        <w:instrText xml:space="preserve"> </w:instrText>
      </w:r>
      <w:r w:rsidRPr="005A0FB3" w:rsidR="00430CEF">
        <w:rPr>
          <w:lang w:val="fr-FR"/>
        </w:rPr>
        <w:instrText>p</w:instrText>
      </w:r>
      <w:r w:rsidRPr="005A0FB3" w:rsidR="00430CEF">
        <w:rPr>
          <w:lang w:val="uk-UA"/>
        </w:rPr>
        <w:instrText>119 \</w:instrText>
      </w:r>
      <w:r w:rsidRPr="005A0FB3" w:rsidR="00430CEF">
        <w:rPr>
          <w:lang w:val="fr-FR"/>
        </w:rPr>
        <w:instrText>h</w:instrText>
      </w:r>
      <w:r w:rsidRPr="005A0FB3" w:rsidR="00430CEF">
        <w:rPr>
          <w:lang w:val="uk-UA"/>
        </w:rPr>
        <w:instrText xml:space="preserve"> </w:instrText>
      </w:r>
      <w:r w:rsidRPr="005A0FB3">
        <w:rPr>
          <w:lang w:val="fr-FR"/>
        </w:rPr>
      </w:r>
      <w:r w:rsidRPr="005A0FB3">
        <w:rPr>
          <w:lang w:val="fr-FR"/>
        </w:rPr>
        <w:fldChar w:fldCharType="separate"/>
      </w:r>
      <w:r w:rsidRPr="005A0FB3" w:rsidR="005A0FB3">
        <w:rPr>
          <w:noProof/>
          <w:lang w:val="uk-UA"/>
        </w:rPr>
        <w:t>119</w:t>
      </w:r>
      <w:r w:rsidRPr="005A0FB3">
        <w:rPr>
          <w:lang w:val="fr-FR"/>
        </w:rPr>
        <w:fldChar w:fldCharType="end"/>
      </w:r>
      <w:r w:rsidRPr="005A0FB3" w:rsidR="00430CEF">
        <w:rPr>
          <w:lang w:val="uk-UA"/>
        </w:rPr>
        <w:t>-</w:t>
      </w:r>
      <w:r w:rsidRPr="005A0FB3">
        <w:rPr>
          <w:lang w:val="fr-FR"/>
        </w:rPr>
        <w:fldChar w:fldCharType="begin"/>
      </w:r>
      <w:r w:rsidRPr="005A0FB3" w:rsidR="00430CEF">
        <w:rPr>
          <w:lang w:val="uk-UA"/>
        </w:rPr>
        <w:instrText xml:space="preserve"> </w:instrText>
      </w:r>
      <w:r w:rsidRPr="005A0FB3" w:rsidR="00430CEF">
        <w:rPr>
          <w:lang w:val="fr-FR"/>
        </w:rPr>
        <w:instrText>REF</w:instrText>
      </w:r>
      <w:r w:rsidRPr="005A0FB3" w:rsidR="00430CEF">
        <w:rPr>
          <w:lang w:val="uk-UA"/>
        </w:rPr>
        <w:instrText xml:space="preserve"> </w:instrText>
      </w:r>
      <w:r w:rsidRPr="005A0FB3" w:rsidR="00430CEF">
        <w:rPr>
          <w:lang w:val="fr-FR"/>
        </w:rPr>
        <w:instrText>p</w:instrText>
      </w:r>
      <w:r w:rsidRPr="005A0FB3" w:rsidR="00430CEF">
        <w:rPr>
          <w:lang w:val="uk-UA"/>
        </w:rPr>
        <w:instrText>120 \</w:instrText>
      </w:r>
      <w:r w:rsidRPr="005A0FB3" w:rsidR="00430CEF">
        <w:rPr>
          <w:lang w:val="fr-FR"/>
        </w:rPr>
        <w:instrText>h</w:instrText>
      </w:r>
      <w:r w:rsidRPr="005A0FB3" w:rsidR="00430CEF">
        <w:rPr>
          <w:lang w:val="uk-UA"/>
        </w:rPr>
        <w:instrText xml:space="preserve"> </w:instrText>
      </w:r>
      <w:r w:rsidRPr="005A0FB3">
        <w:rPr>
          <w:lang w:val="fr-FR"/>
        </w:rPr>
      </w:r>
      <w:r w:rsidRPr="005A0FB3">
        <w:rPr>
          <w:lang w:val="fr-FR"/>
        </w:rPr>
        <w:fldChar w:fldCharType="separate"/>
      </w:r>
      <w:r w:rsidRPr="005A0FB3" w:rsidR="005A0FB3">
        <w:rPr>
          <w:noProof/>
          <w:lang w:val="uk-UA"/>
        </w:rPr>
        <w:t>120</w:t>
      </w:r>
      <w:r w:rsidRPr="005A0FB3">
        <w:rPr>
          <w:lang w:val="fr-FR"/>
        </w:rPr>
        <w:fldChar w:fldCharType="end"/>
      </w:r>
      <w:r w:rsidRPr="005A0FB3" w:rsidR="00505A85">
        <w:rPr>
          <w:lang w:val="uk-UA"/>
        </w:rPr>
        <w:t>)</w:t>
      </w:r>
      <w:r w:rsidRPr="005A0FB3" w:rsidR="00950268">
        <w:rPr>
          <w:lang w:val="uk-UA"/>
        </w:rPr>
        <w:t>, і підкреслює важливість цієї відмінності</w:t>
      </w:r>
      <w:r w:rsidRPr="005A0FB3" w:rsidR="00505A85">
        <w:rPr>
          <w:lang w:val="uk-UA"/>
        </w:rPr>
        <w:t xml:space="preserve">. </w:t>
      </w:r>
      <w:r w:rsidRPr="005A0FB3" w:rsidR="00D03AC7">
        <w:rPr>
          <w:lang w:val="uk-UA"/>
        </w:rPr>
        <w:t xml:space="preserve">В контексті французького законодавства, яке забороняє умисно заподіювати смерть і тільки за певних точно визначених обставин дозволяє припинити або не застосовувати лікування, яке штучно підтримує життя, Суд вважає, що дана справа не торкається </w:t>
      </w:r>
      <w:r w:rsidRPr="005A0FB3" w:rsidR="00D03AC7">
        <w:rPr>
          <w:rFonts w:eastAsia="Times New Roman"/>
          <w:lang w:val="uk-UA"/>
        </w:rPr>
        <w:t>негативних зобов</w:t>
      </w:r>
      <w:r w:rsidRPr="005A0FB3" w:rsidR="005A0FB3">
        <w:rPr>
          <w:rFonts w:eastAsia="Times New Roman"/>
          <w:lang w:val="uk-UA"/>
        </w:rPr>
        <w:t>’</w:t>
      </w:r>
      <w:r w:rsidRPr="005A0FB3" w:rsidR="00D03AC7">
        <w:rPr>
          <w:rFonts w:eastAsia="Times New Roman"/>
          <w:lang w:val="uk-UA"/>
        </w:rPr>
        <w:t xml:space="preserve">язань держави у розумінні згаданої статті </w:t>
      </w:r>
      <w:r w:rsidRPr="005A0FB3" w:rsidR="00D03AC7">
        <w:rPr>
          <w:lang w:val="uk-UA"/>
        </w:rPr>
        <w:t>2 і вивчатиме скарги заявників виключно з огляду на</w:t>
      </w:r>
      <w:r w:rsidRPr="005A0FB3" w:rsidR="00D03AC7">
        <w:rPr>
          <w:rFonts w:eastAsia="Times New Roman"/>
          <w:lang w:val="uk-UA"/>
        </w:rPr>
        <w:t xml:space="preserve"> позитивні зобов</w:t>
      </w:r>
      <w:r w:rsidRPr="005A0FB3" w:rsidR="005A0FB3">
        <w:rPr>
          <w:rFonts w:eastAsia="Times New Roman"/>
          <w:lang w:val="uk-UA"/>
        </w:rPr>
        <w:t>’</w:t>
      </w:r>
      <w:r w:rsidRPr="005A0FB3" w:rsidR="00D03AC7">
        <w:rPr>
          <w:rFonts w:eastAsia="Times New Roman"/>
          <w:lang w:val="uk-UA"/>
        </w:rPr>
        <w:t>язання держави</w:t>
      </w:r>
      <w:r w:rsidRPr="005A0FB3" w:rsidR="00737019">
        <w:rPr>
          <w:lang w:val="uk-UA"/>
        </w:rPr>
        <w:t>.</w:t>
      </w:r>
    </w:p>
    <w:p w:rsidRPr="005A0FB3" w:rsidR="00EB7476" w:rsidP="005A0FB3" w:rsidRDefault="00737019">
      <w:pPr>
        <w:pStyle w:val="ECHRHeading3"/>
        <w:rPr>
          <w:lang w:val="uk-UA"/>
        </w:rPr>
      </w:pPr>
      <w:r w:rsidRPr="005A0FB3">
        <w:rPr>
          <w:lang w:val="uk-UA"/>
        </w:rPr>
        <w:t>2.</w:t>
      </w:r>
      <w:r w:rsidRPr="005A0FB3" w:rsidR="00B45C28">
        <w:rPr>
          <w:lang w:val="fr-FR"/>
        </w:rPr>
        <w:t> </w:t>
      </w:r>
      <w:r w:rsidRPr="005A0FB3" w:rsidR="00EC101A">
        <w:rPr>
          <w:lang w:val="fr-FR"/>
        </w:rPr>
        <w:t> </w:t>
      </w:r>
      <w:r w:rsidRPr="005A0FB3" w:rsidR="00D03AC7">
        <w:rPr>
          <w:lang w:val="uk-UA"/>
        </w:rPr>
        <w:t>Щодо дотримання державою позитивних зобов</w:t>
      </w:r>
      <w:r w:rsidRPr="005A0FB3" w:rsidR="005A0FB3">
        <w:rPr>
          <w:lang w:val="uk-UA"/>
        </w:rPr>
        <w:t>’</w:t>
      </w:r>
      <w:r w:rsidRPr="005A0FB3" w:rsidR="00D03AC7">
        <w:rPr>
          <w:lang w:val="uk-UA"/>
        </w:rPr>
        <w:t>язань</w:t>
      </w:r>
    </w:p>
    <w:p w:rsidRPr="005A0FB3" w:rsidR="006D7678" w:rsidP="005A0FB3" w:rsidRDefault="00E3627C">
      <w:pPr>
        <w:pStyle w:val="ECHRHeading4"/>
        <w:rPr>
          <w:lang w:val="uk-UA"/>
        </w:rPr>
      </w:pPr>
      <w:r w:rsidRPr="005A0FB3">
        <w:rPr>
          <w:lang w:val="fr-FR"/>
        </w:rPr>
        <w:t>a</w:t>
      </w:r>
      <w:r w:rsidRPr="005A0FB3">
        <w:rPr>
          <w:lang w:val="uk-UA"/>
        </w:rPr>
        <w:t>)</w:t>
      </w:r>
      <w:r w:rsidRPr="005A0FB3" w:rsidR="00B45C28">
        <w:rPr>
          <w:lang w:val="fr-FR"/>
        </w:rPr>
        <w:t> </w:t>
      </w:r>
      <w:r w:rsidRPr="005A0FB3" w:rsidR="00EC101A">
        <w:rPr>
          <w:lang w:val="fr-FR"/>
        </w:rPr>
        <w:t> </w:t>
      </w:r>
      <w:r w:rsidRPr="005A0FB3" w:rsidR="00F140AE">
        <w:rPr>
          <w:lang w:val="uk-UA"/>
        </w:rPr>
        <w:t xml:space="preserve">Аргументи </w:t>
      </w:r>
      <w:r w:rsidRPr="005A0FB3" w:rsidR="00D03AC7">
        <w:rPr>
          <w:lang w:val="uk-UA"/>
        </w:rPr>
        <w:t>с</w:t>
      </w:r>
      <w:r w:rsidRPr="005A0FB3" w:rsidR="00F140AE">
        <w:rPr>
          <w:lang w:val="uk-UA"/>
        </w:rPr>
        <w:t>т</w:t>
      </w:r>
      <w:r w:rsidRPr="005A0FB3" w:rsidR="00D03AC7">
        <w:rPr>
          <w:lang w:val="uk-UA"/>
        </w:rPr>
        <w:t>орін і третіх осіб</w:t>
      </w:r>
    </w:p>
    <w:p w:rsidRPr="005A0FB3" w:rsidR="006D7678" w:rsidP="005A0FB3" w:rsidRDefault="00E3627C">
      <w:pPr>
        <w:pStyle w:val="ECHRHeading5"/>
        <w:rPr>
          <w:lang w:val="uk-UA"/>
        </w:rPr>
      </w:pPr>
      <w:r w:rsidRPr="005A0FB3">
        <w:rPr>
          <w:lang w:val="fr-FR"/>
        </w:rPr>
        <w:t>i</w:t>
      </w:r>
      <w:r w:rsidRPr="005A0FB3">
        <w:rPr>
          <w:lang w:val="uk-UA"/>
        </w:rPr>
        <w:t>)</w:t>
      </w:r>
      <w:r w:rsidRPr="005A0FB3" w:rsidR="00B45C28">
        <w:rPr>
          <w:lang w:val="fr-FR"/>
        </w:rPr>
        <w:t> </w:t>
      </w:r>
      <w:r w:rsidRPr="005A0FB3" w:rsidR="00EC101A">
        <w:rPr>
          <w:lang w:val="fr-FR"/>
        </w:rPr>
        <w:t> </w:t>
      </w:r>
      <w:r w:rsidRPr="005A0FB3" w:rsidR="00D03AC7">
        <w:rPr>
          <w:lang w:val="uk-UA"/>
        </w:rPr>
        <w:t>Заявники</w:t>
      </w:r>
    </w:p>
    <w:p w:rsidRPr="005A0FB3" w:rsidR="00DA636F" w:rsidP="005A0FB3" w:rsidRDefault="00C2736C">
      <w:pPr>
        <w:pStyle w:val="ECHRPara"/>
        <w:rPr>
          <w:lang w:val="uk-UA"/>
        </w:rPr>
      </w:pPr>
      <w:r w:rsidRPr="005A0FB3">
        <w:rPr>
          <w:lang w:val="fr-FR"/>
        </w:rPr>
        <w:fldChar w:fldCharType="begin"/>
      </w:r>
      <w:r w:rsidRPr="005A0FB3" w:rsidR="00B75B7F">
        <w:rPr>
          <w:lang w:val="uk-UA"/>
        </w:rPr>
        <w:instrText xml:space="preserve"> </w:instrText>
      </w:r>
      <w:r w:rsidRPr="005A0FB3" w:rsidR="00B75B7F">
        <w:rPr>
          <w:lang w:val="fr-FR"/>
        </w:rPr>
        <w:instrText>SEQ</w:instrText>
      </w:r>
      <w:r w:rsidRPr="005A0FB3" w:rsidR="00B75B7F">
        <w:rPr>
          <w:lang w:val="uk-UA"/>
        </w:rPr>
        <w:instrText xml:space="preserve"> </w:instrText>
      </w:r>
      <w:r w:rsidRPr="005A0FB3" w:rsidR="00B75B7F">
        <w:rPr>
          <w:lang w:val="fr-FR"/>
        </w:rPr>
        <w:instrText>level</w:instrText>
      </w:r>
      <w:r w:rsidRPr="005A0FB3" w:rsidR="00B75B7F">
        <w:rPr>
          <w:lang w:val="uk-UA"/>
        </w:rPr>
        <w:instrText>0 \*</w:instrText>
      </w:r>
      <w:r w:rsidRPr="005A0FB3" w:rsidR="00B75B7F">
        <w:rPr>
          <w:lang w:val="fr-FR"/>
        </w:rPr>
        <w:instrText>arabic</w:instrText>
      </w:r>
      <w:r w:rsidRPr="005A0FB3" w:rsidR="00B75B7F">
        <w:rPr>
          <w:lang w:val="uk-UA"/>
        </w:rPr>
        <w:instrText xml:space="preserve"> </w:instrText>
      </w:r>
      <w:r w:rsidRPr="005A0FB3">
        <w:rPr>
          <w:lang w:val="fr-FR"/>
        </w:rPr>
        <w:fldChar w:fldCharType="separate"/>
      </w:r>
      <w:r w:rsidRPr="005A0FB3" w:rsidR="005A0FB3">
        <w:rPr>
          <w:noProof/>
          <w:lang w:val="uk-UA"/>
        </w:rPr>
        <w:t>125</w:t>
      </w:r>
      <w:r w:rsidRPr="005A0FB3">
        <w:rPr>
          <w:lang w:val="fr-FR"/>
        </w:rPr>
        <w:fldChar w:fldCharType="end"/>
      </w:r>
      <w:r w:rsidRPr="005A0FB3" w:rsidR="00B75B7F">
        <w:rPr>
          <w:lang w:val="uk-UA"/>
        </w:rPr>
        <w:t>.</w:t>
      </w:r>
      <w:r w:rsidRPr="005A0FB3" w:rsidR="00B75B7F">
        <w:rPr>
          <w:lang w:val="fr-FR"/>
        </w:rPr>
        <w:t>  </w:t>
      </w:r>
      <w:r w:rsidRPr="005A0FB3" w:rsidR="00A453AD">
        <w:rPr>
          <w:lang w:val="uk-UA"/>
        </w:rPr>
        <w:t xml:space="preserve">Заявники вважають, по-перше, що закон від </w:t>
      </w:r>
      <w:r w:rsidRPr="005A0FB3" w:rsidR="00DA636F">
        <w:rPr>
          <w:lang w:val="uk-UA"/>
        </w:rPr>
        <w:t xml:space="preserve">22 </w:t>
      </w:r>
      <w:r w:rsidRPr="005A0FB3" w:rsidR="00A453AD">
        <w:rPr>
          <w:lang w:val="uk-UA"/>
        </w:rPr>
        <w:t>квітня</w:t>
      </w:r>
      <w:r w:rsidRPr="005A0FB3" w:rsidR="00DA636F">
        <w:rPr>
          <w:lang w:val="uk-UA"/>
        </w:rPr>
        <w:t xml:space="preserve"> 2005 </w:t>
      </w:r>
      <w:r w:rsidRPr="005A0FB3" w:rsidR="00A453AD">
        <w:rPr>
          <w:lang w:val="uk-UA"/>
        </w:rPr>
        <w:t xml:space="preserve">року не застосовується до </w:t>
      </w:r>
      <w:r w:rsidRPr="005A0FB3" w:rsidR="00E82958">
        <w:rPr>
          <w:lang w:val="uk-UA"/>
        </w:rPr>
        <w:t>Венсан</w:t>
      </w:r>
      <w:r w:rsidRPr="005A0FB3" w:rsidR="00A453AD">
        <w:rPr>
          <w:lang w:val="uk-UA"/>
        </w:rPr>
        <w:t>а</w:t>
      </w:r>
      <w:r w:rsidRPr="005A0FB3" w:rsidR="00E82958">
        <w:rPr>
          <w:lang w:val="uk-UA"/>
        </w:rPr>
        <w:t xml:space="preserve"> Ламбер</w:t>
      </w:r>
      <w:r w:rsidRPr="005A0FB3" w:rsidR="00A453AD">
        <w:rPr>
          <w:lang w:val="uk-UA"/>
        </w:rPr>
        <w:t>а</w:t>
      </w:r>
      <w:r w:rsidRPr="005A0FB3" w:rsidR="00DA636F">
        <w:rPr>
          <w:lang w:val="uk-UA"/>
        </w:rPr>
        <w:t xml:space="preserve">, </w:t>
      </w:r>
      <w:r w:rsidRPr="005A0FB3" w:rsidR="00A453AD">
        <w:rPr>
          <w:lang w:val="uk-UA"/>
        </w:rPr>
        <w:t xml:space="preserve">який, на їхню думку, є ані хворим, ані присмерті, а </w:t>
      </w:r>
      <w:r w:rsidRPr="005A0FB3" w:rsidR="00F140AE">
        <w:rPr>
          <w:lang w:val="uk-UA"/>
        </w:rPr>
        <w:t xml:space="preserve">є </w:t>
      </w:r>
      <w:r w:rsidRPr="005A0FB3" w:rsidR="00C517AA">
        <w:rPr>
          <w:lang w:val="uk-UA"/>
        </w:rPr>
        <w:t>тяжко неповноспр</w:t>
      </w:r>
      <w:r w:rsidRPr="005A0FB3" w:rsidR="00A453AD">
        <w:rPr>
          <w:lang w:val="uk-UA"/>
        </w:rPr>
        <w:t>а</w:t>
      </w:r>
      <w:r w:rsidRPr="005A0FB3" w:rsidR="00C517AA">
        <w:rPr>
          <w:lang w:val="uk-UA"/>
        </w:rPr>
        <w:t>в</w:t>
      </w:r>
      <w:r w:rsidRPr="005A0FB3" w:rsidR="00A453AD">
        <w:rPr>
          <w:lang w:val="uk-UA"/>
        </w:rPr>
        <w:t>ним</w:t>
      </w:r>
      <w:r w:rsidRPr="005A0FB3" w:rsidR="00DA636F">
        <w:rPr>
          <w:lang w:val="uk-UA"/>
        </w:rPr>
        <w:t xml:space="preserve">. </w:t>
      </w:r>
      <w:r w:rsidRPr="005A0FB3" w:rsidR="00A453AD">
        <w:rPr>
          <w:lang w:val="uk-UA"/>
        </w:rPr>
        <w:t xml:space="preserve">Вони вказують на </w:t>
      </w:r>
      <w:r w:rsidRPr="005A0FB3" w:rsidR="00DA636F">
        <w:rPr>
          <w:lang w:val="uk-UA"/>
        </w:rPr>
        <w:t>«</w:t>
      </w:r>
      <w:r w:rsidRPr="005A0FB3" w:rsidR="00A453AD">
        <w:rPr>
          <w:lang w:val="uk-UA"/>
        </w:rPr>
        <w:t>нечіткий</w:t>
      </w:r>
      <w:r w:rsidRPr="005A0FB3" w:rsidR="00DA636F">
        <w:rPr>
          <w:lang w:val="uk-UA"/>
        </w:rPr>
        <w:t xml:space="preserve">» </w:t>
      </w:r>
      <w:r w:rsidRPr="005A0FB3" w:rsidR="00A453AD">
        <w:rPr>
          <w:lang w:val="uk-UA"/>
        </w:rPr>
        <w:t>характер закону у наступних питаннях</w:t>
      </w:r>
      <w:r w:rsidRPr="005A0FB3" w:rsidR="00DA636F">
        <w:rPr>
          <w:lang w:val="uk-UA"/>
        </w:rPr>
        <w:t xml:space="preserve">: </w:t>
      </w:r>
      <w:r w:rsidRPr="005A0FB3" w:rsidR="00A453AD">
        <w:rPr>
          <w:lang w:val="uk-UA"/>
        </w:rPr>
        <w:t>поняття нерозумної впертості</w:t>
      </w:r>
      <w:r w:rsidRPr="005A0FB3" w:rsidR="00DA636F">
        <w:rPr>
          <w:lang w:val="uk-UA"/>
        </w:rPr>
        <w:t xml:space="preserve"> (</w:t>
      </w:r>
      <w:r w:rsidRPr="005A0FB3" w:rsidR="00A453AD">
        <w:rPr>
          <w:lang w:val="uk-UA"/>
        </w:rPr>
        <w:t xml:space="preserve">і зокрема критерій лікування, що </w:t>
      </w:r>
      <w:r w:rsidRPr="005A0FB3" w:rsidR="00DA636F">
        <w:rPr>
          <w:lang w:val="uk-UA"/>
        </w:rPr>
        <w:t>«</w:t>
      </w:r>
      <w:r w:rsidRPr="005A0FB3" w:rsidR="00A453AD">
        <w:rPr>
          <w:lang w:val="uk-UA"/>
        </w:rPr>
        <w:t>не має іншого наслідку, ніж штучне підтримання життя</w:t>
      </w:r>
      <w:r w:rsidRPr="005A0FB3" w:rsidR="00DA636F">
        <w:rPr>
          <w:lang w:val="uk-UA"/>
        </w:rPr>
        <w:t>»</w:t>
      </w:r>
      <w:r w:rsidRPr="005A0FB3" w:rsidR="00A453AD">
        <w:rPr>
          <w:lang w:val="uk-UA"/>
        </w:rPr>
        <w:t>, яке вони вважають особливо</w:t>
      </w:r>
      <w:r w:rsidRPr="005A0FB3" w:rsidR="00DA636F">
        <w:rPr>
          <w:lang w:val="uk-UA"/>
        </w:rPr>
        <w:t xml:space="preserve"> </w:t>
      </w:r>
      <w:r w:rsidRPr="005A0FB3" w:rsidR="00A453AD">
        <w:rPr>
          <w:lang w:val="uk-UA"/>
        </w:rPr>
        <w:t>неточним</w:t>
      </w:r>
      <w:r w:rsidRPr="005A0FB3" w:rsidR="00DA636F">
        <w:rPr>
          <w:lang w:val="uk-UA"/>
        </w:rPr>
        <w:t xml:space="preserve">) </w:t>
      </w:r>
      <w:r w:rsidRPr="005A0FB3" w:rsidR="00A453AD">
        <w:rPr>
          <w:lang w:val="uk-UA"/>
        </w:rPr>
        <w:t>і кваліфікування штучних живлення і гідратації як лікування, а не догляд</w:t>
      </w:r>
      <w:r w:rsidRPr="005A0FB3" w:rsidR="00DA636F">
        <w:rPr>
          <w:lang w:val="uk-UA"/>
        </w:rPr>
        <w:t xml:space="preserve">. </w:t>
      </w:r>
      <w:r w:rsidRPr="005A0FB3" w:rsidR="00A453AD">
        <w:rPr>
          <w:lang w:val="uk-UA"/>
        </w:rPr>
        <w:t>Вони вважають, що ентеральне живлення, яке отримує Венсан Ламбер, не є лікуванням, яке може бути припинене, і що його клінічний стан не виявляє нерозумної впертості</w:t>
      </w:r>
      <w:r w:rsidRPr="005A0FB3" w:rsidR="00DA636F">
        <w:rPr>
          <w:lang w:val="uk-UA"/>
        </w:rPr>
        <w:t>.</w:t>
      </w:r>
    </w:p>
    <w:p w:rsidRPr="005A0FB3" w:rsidR="00EB7476" w:rsidP="005A0FB3" w:rsidRDefault="00C2736C">
      <w:pPr>
        <w:pStyle w:val="ECHRPara"/>
        <w:rPr>
          <w:lang w:val="uk-UA"/>
        </w:rPr>
      </w:pPr>
      <w:r w:rsidRPr="005A0FB3">
        <w:rPr>
          <w:lang w:val="fr-FR"/>
        </w:rPr>
        <w:fldChar w:fldCharType="begin"/>
      </w:r>
      <w:r w:rsidRPr="005A0FB3" w:rsidR="00DA636F">
        <w:rPr>
          <w:lang w:val="uk-UA"/>
        </w:rPr>
        <w:instrText xml:space="preserve"> </w:instrText>
      </w:r>
      <w:r w:rsidRPr="005A0FB3" w:rsidR="00DA636F">
        <w:rPr>
          <w:lang w:val="fr-FR"/>
        </w:rPr>
        <w:instrText>SEQ</w:instrText>
      </w:r>
      <w:r w:rsidRPr="005A0FB3" w:rsidR="00DA636F">
        <w:rPr>
          <w:lang w:val="uk-UA"/>
        </w:rPr>
        <w:instrText xml:space="preserve"> </w:instrText>
      </w:r>
      <w:r w:rsidRPr="005A0FB3" w:rsidR="00DA636F">
        <w:rPr>
          <w:lang w:val="fr-FR"/>
        </w:rPr>
        <w:instrText>level</w:instrText>
      </w:r>
      <w:r w:rsidRPr="005A0FB3" w:rsidR="00DA636F">
        <w:rPr>
          <w:lang w:val="uk-UA"/>
        </w:rPr>
        <w:instrText>0 \*</w:instrText>
      </w:r>
      <w:r w:rsidRPr="005A0FB3" w:rsidR="00DA636F">
        <w:rPr>
          <w:lang w:val="fr-FR"/>
        </w:rPr>
        <w:instrText>arabic</w:instrText>
      </w:r>
      <w:r w:rsidRPr="005A0FB3" w:rsidR="00DA636F">
        <w:rPr>
          <w:lang w:val="uk-UA"/>
        </w:rPr>
        <w:instrText xml:space="preserve"> </w:instrText>
      </w:r>
      <w:r w:rsidRPr="005A0FB3">
        <w:rPr>
          <w:lang w:val="fr-FR"/>
        </w:rPr>
        <w:fldChar w:fldCharType="separate"/>
      </w:r>
      <w:r w:rsidRPr="005A0FB3" w:rsidR="005A0FB3">
        <w:rPr>
          <w:noProof/>
          <w:lang w:val="uk-UA"/>
        </w:rPr>
        <w:t>126</w:t>
      </w:r>
      <w:r w:rsidRPr="005A0FB3">
        <w:rPr>
          <w:lang w:val="fr-FR"/>
        </w:rPr>
        <w:fldChar w:fldCharType="end"/>
      </w:r>
      <w:r w:rsidRPr="005A0FB3" w:rsidR="00DA636F">
        <w:rPr>
          <w:lang w:val="uk-UA"/>
        </w:rPr>
        <w:t>.</w:t>
      </w:r>
      <w:r w:rsidRPr="005A0FB3" w:rsidR="00DA636F">
        <w:rPr>
          <w:lang w:val="fr-FR"/>
        </w:rPr>
        <w:t>  </w:t>
      </w:r>
      <w:r w:rsidRPr="005A0FB3" w:rsidR="00254E30">
        <w:rPr>
          <w:lang w:val="uk-UA"/>
        </w:rPr>
        <w:t xml:space="preserve">Вони вважають, що провадження, внаслідок якого було ухвалене рішення лікаря від </w:t>
      </w:r>
      <w:r w:rsidRPr="005A0FB3" w:rsidR="00DA636F">
        <w:rPr>
          <w:lang w:val="uk-UA"/>
        </w:rPr>
        <w:t xml:space="preserve">11 </w:t>
      </w:r>
      <w:r w:rsidRPr="005A0FB3" w:rsidR="00254E30">
        <w:rPr>
          <w:lang w:val="uk-UA"/>
        </w:rPr>
        <w:t>січня</w:t>
      </w:r>
      <w:r w:rsidRPr="005A0FB3" w:rsidR="00DA636F">
        <w:rPr>
          <w:lang w:val="uk-UA"/>
        </w:rPr>
        <w:t xml:space="preserve"> 2014</w:t>
      </w:r>
      <w:r w:rsidRPr="005A0FB3" w:rsidR="00254E30">
        <w:rPr>
          <w:lang w:val="uk-UA"/>
        </w:rPr>
        <w:t xml:space="preserve"> року, не відповідає зобов</w:t>
      </w:r>
      <w:r w:rsidRPr="005A0FB3" w:rsidR="005A0FB3">
        <w:rPr>
          <w:lang w:val="uk-UA"/>
        </w:rPr>
        <w:t>’</w:t>
      </w:r>
      <w:r w:rsidRPr="005A0FB3" w:rsidR="00254E30">
        <w:rPr>
          <w:lang w:val="uk-UA"/>
        </w:rPr>
        <w:t>язанням держави, які вип</w:t>
      </w:r>
      <w:r w:rsidRPr="005A0FB3" w:rsidR="00F140AE">
        <w:rPr>
          <w:lang w:val="uk-UA"/>
        </w:rPr>
        <w:t>л</w:t>
      </w:r>
      <w:r w:rsidRPr="005A0FB3" w:rsidR="00254E30">
        <w:rPr>
          <w:lang w:val="uk-UA"/>
        </w:rPr>
        <w:t xml:space="preserve">ивають зі статті </w:t>
      </w:r>
      <w:r w:rsidRPr="005A0FB3" w:rsidR="00DA636F">
        <w:rPr>
          <w:lang w:val="uk-UA"/>
        </w:rPr>
        <w:t xml:space="preserve">2 </w:t>
      </w:r>
      <w:r w:rsidRPr="005A0FB3" w:rsidR="00254E30">
        <w:rPr>
          <w:lang w:val="uk-UA"/>
        </w:rPr>
        <w:t>Конвенції</w:t>
      </w:r>
      <w:r w:rsidRPr="005A0FB3" w:rsidR="00DA636F">
        <w:rPr>
          <w:lang w:val="uk-UA"/>
        </w:rPr>
        <w:t xml:space="preserve">. </w:t>
      </w:r>
      <w:r w:rsidRPr="005A0FB3" w:rsidR="00254E30">
        <w:rPr>
          <w:lang w:val="uk-UA"/>
        </w:rPr>
        <w:t>Вони стверджують, що провадження не мало ефективної колегіальності, яка стосувалась лише суто консультативного опитування, тоді як лікар вирішував сам</w:t>
      </w:r>
      <w:r w:rsidRPr="005A0FB3" w:rsidR="00DA636F">
        <w:rPr>
          <w:lang w:val="uk-UA"/>
        </w:rPr>
        <w:t xml:space="preserve">. </w:t>
      </w:r>
      <w:r w:rsidRPr="005A0FB3" w:rsidR="00254E30">
        <w:rPr>
          <w:lang w:val="uk-UA"/>
        </w:rPr>
        <w:t>Вони вважають, що можна було застосувати інші процедури, які дозволили б іншим лікарям або членам родини, за відсутності довіреної особи, брати участь в ухваленні рішення</w:t>
      </w:r>
      <w:r w:rsidRPr="005A0FB3" w:rsidR="00DA636F">
        <w:rPr>
          <w:lang w:val="uk-UA"/>
        </w:rPr>
        <w:t xml:space="preserve">. </w:t>
      </w:r>
      <w:r w:rsidRPr="005A0FB3" w:rsidR="00254E30">
        <w:rPr>
          <w:lang w:val="uk-UA"/>
        </w:rPr>
        <w:t>Вони зрештою стверджують, що закон мав в</w:t>
      </w:r>
      <w:r w:rsidRPr="005A0FB3" w:rsidR="00230F96">
        <w:rPr>
          <w:lang w:val="uk-UA"/>
        </w:rPr>
        <w:t>р</w:t>
      </w:r>
      <w:r w:rsidRPr="005A0FB3" w:rsidR="00254E30">
        <w:rPr>
          <w:lang w:val="uk-UA"/>
        </w:rPr>
        <w:t>аховувати можливість незгоди між членами родини і пер</w:t>
      </w:r>
      <w:r w:rsidRPr="005A0FB3" w:rsidR="00F140AE">
        <w:rPr>
          <w:lang w:val="uk-UA"/>
        </w:rPr>
        <w:t>е</w:t>
      </w:r>
      <w:r w:rsidRPr="005A0FB3" w:rsidR="00254E30">
        <w:rPr>
          <w:lang w:val="uk-UA"/>
        </w:rPr>
        <w:t xml:space="preserve">дбачити хоча б </w:t>
      </w:r>
      <w:r w:rsidRPr="005A0FB3" w:rsidR="009B218B">
        <w:rPr>
          <w:lang w:val="uk-UA"/>
        </w:rPr>
        <w:t>мирове посередництво</w:t>
      </w:r>
      <w:r w:rsidRPr="005A0FB3" w:rsidR="00DA636F">
        <w:rPr>
          <w:lang w:val="uk-UA"/>
        </w:rPr>
        <w:t>.</w:t>
      </w:r>
    </w:p>
    <w:p w:rsidRPr="005A0FB3" w:rsidR="006D7678" w:rsidP="005A0FB3" w:rsidRDefault="00DA636F">
      <w:pPr>
        <w:pStyle w:val="ECHRHeading5"/>
        <w:rPr>
          <w:lang w:val="uk-UA"/>
        </w:rPr>
      </w:pPr>
      <w:r w:rsidRPr="005A0FB3">
        <w:rPr>
          <w:lang w:val="fr-FR"/>
        </w:rPr>
        <w:t>ii</w:t>
      </w:r>
      <w:r w:rsidRPr="005A0FB3">
        <w:rPr>
          <w:lang w:val="uk-UA"/>
        </w:rPr>
        <w:t>)</w:t>
      </w:r>
      <w:r w:rsidRPr="005A0FB3" w:rsidR="00B45C28">
        <w:rPr>
          <w:lang w:val="fr-FR"/>
        </w:rPr>
        <w:t> </w:t>
      </w:r>
      <w:r w:rsidRPr="005A0FB3" w:rsidR="00EC101A">
        <w:rPr>
          <w:lang w:val="fr-FR"/>
        </w:rPr>
        <w:t> </w:t>
      </w:r>
      <w:r w:rsidRPr="005A0FB3" w:rsidR="00254E30">
        <w:rPr>
          <w:lang w:val="uk-UA"/>
        </w:rPr>
        <w:t>Уряд</w:t>
      </w:r>
    </w:p>
    <w:p w:rsidRPr="005A0FB3" w:rsidR="00DA636F" w:rsidP="005A0FB3" w:rsidRDefault="00C2736C">
      <w:pPr>
        <w:pStyle w:val="ECHRPara"/>
        <w:rPr>
          <w:lang w:val="uk-UA"/>
        </w:rPr>
      </w:pPr>
      <w:r w:rsidRPr="005A0FB3">
        <w:rPr>
          <w:lang w:val="fr-FR"/>
        </w:rPr>
        <w:fldChar w:fldCharType="begin"/>
      </w:r>
      <w:r w:rsidRPr="005A0FB3" w:rsidR="00DA636F">
        <w:rPr>
          <w:lang w:val="uk-UA"/>
        </w:rPr>
        <w:instrText xml:space="preserve"> </w:instrText>
      </w:r>
      <w:r w:rsidRPr="005A0FB3" w:rsidR="00DA636F">
        <w:rPr>
          <w:lang w:val="fr-FR"/>
        </w:rPr>
        <w:instrText>SEQ</w:instrText>
      </w:r>
      <w:r w:rsidRPr="005A0FB3" w:rsidR="00DA636F">
        <w:rPr>
          <w:lang w:val="uk-UA"/>
        </w:rPr>
        <w:instrText xml:space="preserve"> </w:instrText>
      </w:r>
      <w:r w:rsidRPr="005A0FB3" w:rsidR="00DA636F">
        <w:rPr>
          <w:lang w:val="fr-FR"/>
        </w:rPr>
        <w:instrText>level</w:instrText>
      </w:r>
      <w:r w:rsidRPr="005A0FB3" w:rsidR="00DA636F">
        <w:rPr>
          <w:lang w:val="uk-UA"/>
        </w:rPr>
        <w:instrText>0 \*</w:instrText>
      </w:r>
      <w:r w:rsidRPr="005A0FB3" w:rsidR="00DA636F">
        <w:rPr>
          <w:lang w:val="fr-FR"/>
        </w:rPr>
        <w:instrText>arabic</w:instrText>
      </w:r>
      <w:r w:rsidRPr="005A0FB3" w:rsidR="00DA636F">
        <w:rPr>
          <w:lang w:val="uk-UA"/>
        </w:rPr>
        <w:instrText xml:space="preserve"> </w:instrText>
      </w:r>
      <w:r w:rsidRPr="005A0FB3">
        <w:rPr>
          <w:lang w:val="fr-FR"/>
        </w:rPr>
        <w:fldChar w:fldCharType="separate"/>
      </w:r>
      <w:r w:rsidRPr="005A0FB3" w:rsidR="005A0FB3">
        <w:rPr>
          <w:noProof/>
          <w:lang w:val="uk-UA"/>
        </w:rPr>
        <w:t>127</w:t>
      </w:r>
      <w:r w:rsidRPr="005A0FB3">
        <w:rPr>
          <w:lang w:val="fr-FR"/>
        </w:rPr>
        <w:fldChar w:fldCharType="end"/>
      </w:r>
      <w:r w:rsidRPr="005A0FB3" w:rsidR="00DA636F">
        <w:rPr>
          <w:lang w:val="uk-UA"/>
        </w:rPr>
        <w:t>.</w:t>
      </w:r>
      <w:r w:rsidRPr="005A0FB3" w:rsidR="00DA636F">
        <w:rPr>
          <w:lang w:val="fr-FR"/>
        </w:rPr>
        <w:t>  </w:t>
      </w:r>
      <w:r w:rsidRPr="005A0FB3" w:rsidR="00230F96">
        <w:rPr>
          <w:lang w:val="uk-UA"/>
        </w:rPr>
        <w:t>Уряд стверджує, що закон від 22 квітня 2005 року узгоджує право на повагу до життя і право пацієнта погодитись на лікування або відмовитись від нього</w:t>
      </w:r>
      <w:r w:rsidRPr="005A0FB3" w:rsidR="00DA636F">
        <w:rPr>
          <w:lang w:val="uk-UA"/>
        </w:rPr>
        <w:t xml:space="preserve">. </w:t>
      </w:r>
      <w:r w:rsidRPr="005A0FB3" w:rsidR="00230F96">
        <w:rPr>
          <w:lang w:val="uk-UA"/>
        </w:rPr>
        <w:t xml:space="preserve">Визначення нерозумної впертості ґрунтується на етичних принципах милосердя і незаподіяння шкоди, про які йдеться у </w:t>
      </w:r>
      <w:r w:rsidRPr="005A0FB3" w:rsidR="00EB491E">
        <w:rPr>
          <w:lang w:val="uk-UA"/>
        </w:rPr>
        <w:t>«</w:t>
      </w:r>
      <w:r w:rsidRPr="005A0FB3" w:rsidR="00281F09">
        <w:rPr>
          <w:lang w:val="uk-UA" w:bidi="en-US"/>
        </w:rPr>
        <w:t>Вказівках щодо ухвалення рішень стосовно медичного лікування осіб, що знаходяться присмерті</w:t>
      </w:r>
      <w:r w:rsidRPr="005A0FB3" w:rsidR="00DA636F">
        <w:rPr>
          <w:lang w:val="uk-UA"/>
        </w:rPr>
        <w:t xml:space="preserve">» </w:t>
      </w:r>
      <w:r w:rsidRPr="005A0FB3" w:rsidR="00281F09">
        <w:rPr>
          <w:lang w:val="uk-UA"/>
        </w:rPr>
        <w:t>Ради Європи, відповідно до яких медики можуть надавати тільки належне лікування і повинні керуватись виключно корис</w:t>
      </w:r>
      <w:r w:rsidRPr="005A0FB3" w:rsidR="005F5CAE">
        <w:rPr>
          <w:lang w:val="uk-UA"/>
        </w:rPr>
        <w:t>ніс</w:t>
      </w:r>
      <w:r w:rsidRPr="005A0FB3" w:rsidR="00281F09">
        <w:rPr>
          <w:lang w:val="uk-UA"/>
        </w:rPr>
        <w:t>тю для пацієнта</w:t>
      </w:r>
      <w:r w:rsidRPr="005A0FB3" w:rsidR="005F5CAE">
        <w:rPr>
          <w:lang w:val="uk-UA"/>
        </w:rPr>
        <w:t>, яка має бути оцінена загалом</w:t>
      </w:r>
      <w:r w:rsidRPr="005A0FB3" w:rsidR="00E26581">
        <w:rPr>
          <w:lang w:val="uk-UA"/>
        </w:rPr>
        <w:t xml:space="preserve">. </w:t>
      </w:r>
      <w:r w:rsidRPr="005A0FB3" w:rsidR="005F5CAE">
        <w:rPr>
          <w:lang w:val="uk-UA"/>
        </w:rPr>
        <w:t>У зв</w:t>
      </w:r>
      <w:r w:rsidRPr="005A0FB3" w:rsidR="005A0FB3">
        <w:rPr>
          <w:lang w:val="uk-UA"/>
        </w:rPr>
        <w:t>’</w:t>
      </w:r>
      <w:r w:rsidRPr="005A0FB3" w:rsidR="005F5CAE">
        <w:rPr>
          <w:lang w:val="uk-UA"/>
        </w:rPr>
        <w:t>язку з цим мають бути враховані як медичні, так і немедичні чинники, зокрема волевиявлення пацієнта</w:t>
      </w:r>
      <w:r w:rsidRPr="005A0FB3" w:rsidR="00DA636F">
        <w:rPr>
          <w:lang w:val="uk-UA"/>
        </w:rPr>
        <w:t xml:space="preserve">. </w:t>
      </w:r>
      <w:r w:rsidRPr="005A0FB3" w:rsidR="005F5CAE">
        <w:rPr>
          <w:lang w:val="uk-UA"/>
        </w:rPr>
        <w:t>Уряд нагадує, що під час парламентських дебатів щодо згаданого закону було відхилено поправку, якою штучні живлення і гідратація мали бути виключені з переліку лікування, і підкреслює, що під лікуванням ма</w:t>
      </w:r>
      <w:r w:rsidRPr="005A0FB3" w:rsidR="00F140AE">
        <w:rPr>
          <w:lang w:val="uk-UA"/>
        </w:rPr>
        <w:t>ют</w:t>
      </w:r>
      <w:r w:rsidRPr="005A0FB3" w:rsidR="005F5CAE">
        <w:rPr>
          <w:lang w:val="uk-UA"/>
        </w:rPr>
        <w:t>ься на увазі також засоби і втручання, які стосуються функціональної недостатності пацієнта, і які пер</w:t>
      </w:r>
      <w:r w:rsidRPr="005A0FB3" w:rsidR="00AC02F8">
        <w:rPr>
          <w:lang w:val="uk-UA"/>
        </w:rPr>
        <w:t>е</w:t>
      </w:r>
      <w:r w:rsidRPr="005A0FB3" w:rsidR="005F5CAE">
        <w:rPr>
          <w:lang w:val="uk-UA"/>
        </w:rPr>
        <w:t>дбачають застосування інтрузивних медичних прийомів</w:t>
      </w:r>
      <w:r w:rsidRPr="005A0FB3" w:rsidR="00DA636F">
        <w:rPr>
          <w:lang w:val="uk-UA"/>
        </w:rPr>
        <w:t>.</w:t>
      </w:r>
    </w:p>
    <w:p w:rsidRPr="005A0FB3" w:rsidR="00DA636F" w:rsidP="005A0FB3" w:rsidRDefault="00C2736C">
      <w:pPr>
        <w:pStyle w:val="ECHRPara"/>
        <w:rPr>
          <w:lang w:val="uk-UA"/>
        </w:rPr>
      </w:pPr>
      <w:r w:rsidRPr="005A0FB3">
        <w:rPr>
          <w:lang w:val="fr-FR"/>
        </w:rPr>
        <w:fldChar w:fldCharType="begin"/>
      </w:r>
      <w:r w:rsidRPr="005A0FB3" w:rsidR="00DA636F">
        <w:rPr>
          <w:lang w:val="uk-UA"/>
        </w:rPr>
        <w:instrText xml:space="preserve"> </w:instrText>
      </w:r>
      <w:r w:rsidRPr="005A0FB3" w:rsidR="00DA636F">
        <w:rPr>
          <w:lang w:val="fr-FR"/>
        </w:rPr>
        <w:instrText>SEQ</w:instrText>
      </w:r>
      <w:r w:rsidRPr="005A0FB3" w:rsidR="00DA636F">
        <w:rPr>
          <w:lang w:val="uk-UA"/>
        </w:rPr>
        <w:instrText xml:space="preserve"> </w:instrText>
      </w:r>
      <w:r w:rsidRPr="005A0FB3" w:rsidR="00DA636F">
        <w:rPr>
          <w:lang w:val="fr-FR"/>
        </w:rPr>
        <w:instrText>level</w:instrText>
      </w:r>
      <w:r w:rsidRPr="005A0FB3" w:rsidR="00DA636F">
        <w:rPr>
          <w:lang w:val="uk-UA"/>
        </w:rPr>
        <w:instrText>0 \*</w:instrText>
      </w:r>
      <w:r w:rsidRPr="005A0FB3" w:rsidR="00DA636F">
        <w:rPr>
          <w:lang w:val="fr-FR"/>
        </w:rPr>
        <w:instrText>arabic</w:instrText>
      </w:r>
      <w:r w:rsidRPr="005A0FB3" w:rsidR="00DA636F">
        <w:rPr>
          <w:lang w:val="uk-UA"/>
        </w:rPr>
        <w:instrText xml:space="preserve"> </w:instrText>
      </w:r>
      <w:r w:rsidRPr="005A0FB3">
        <w:rPr>
          <w:lang w:val="fr-FR"/>
        </w:rPr>
        <w:fldChar w:fldCharType="separate"/>
      </w:r>
      <w:r w:rsidRPr="005A0FB3" w:rsidR="005A0FB3">
        <w:rPr>
          <w:noProof/>
          <w:lang w:val="uk-UA"/>
        </w:rPr>
        <w:t>128</w:t>
      </w:r>
      <w:r w:rsidRPr="005A0FB3">
        <w:rPr>
          <w:lang w:val="fr-FR"/>
        </w:rPr>
        <w:fldChar w:fldCharType="end"/>
      </w:r>
      <w:r w:rsidRPr="005A0FB3" w:rsidR="00DA636F">
        <w:rPr>
          <w:lang w:val="uk-UA"/>
        </w:rPr>
        <w:t>.</w:t>
      </w:r>
      <w:r w:rsidRPr="005A0FB3" w:rsidR="00DA636F">
        <w:rPr>
          <w:lang w:val="fr-FR"/>
        </w:rPr>
        <w:t>  </w:t>
      </w:r>
      <w:r w:rsidRPr="005A0FB3" w:rsidR="00926B98">
        <w:rPr>
          <w:lang w:val="uk-UA"/>
        </w:rPr>
        <w:t>Уряд підкреслює, що французьке право п</w:t>
      </w:r>
      <w:r w:rsidRPr="005A0FB3" w:rsidR="00F140AE">
        <w:rPr>
          <w:lang w:val="uk-UA"/>
        </w:rPr>
        <w:t>е</w:t>
      </w:r>
      <w:r w:rsidRPr="005A0FB3" w:rsidR="00926B98">
        <w:rPr>
          <w:lang w:val="uk-UA"/>
        </w:rPr>
        <w:t>редбачає низку процесуальних гарантій</w:t>
      </w:r>
      <w:r w:rsidRPr="005A0FB3" w:rsidR="00DA636F">
        <w:rPr>
          <w:lang w:val="uk-UA"/>
        </w:rPr>
        <w:t xml:space="preserve">: </w:t>
      </w:r>
      <w:r w:rsidRPr="005A0FB3" w:rsidR="00926B98">
        <w:rPr>
          <w:lang w:val="uk-UA"/>
        </w:rPr>
        <w:t>врахування волевиявлення пацієнта</w:t>
      </w:r>
      <w:r w:rsidRPr="005A0FB3" w:rsidR="00DA636F">
        <w:rPr>
          <w:lang w:val="uk-UA"/>
        </w:rPr>
        <w:t xml:space="preserve">, </w:t>
      </w:r>
      <w:r w:rsidRPr="005A0FB3" w:rsidR="00926B98">
        <w:rPr>
          <w:lang w:val="uk-UA"/>
        </w:rPr>
        <w:t>думки довіреної особи, родини або близьких, і проведення колегіальної процедури, до якої залучаються родина або близькі особи</w:t>
      </w:r>
      <w:r w:rsidRPr="005A0FB3" w:rsidR="00DA636F">
        <w:rPr>
          <w:lang w:val="uk-UA"/>
        </w:rPr>
        <w:t xml:space="preserve">. </w:t>
      </w:r>
      <w:r w:rsidRPr="005A0FB3" w:rsidR="00926B98">
        <w:rPr>
          <w:lang w:val="uk-UA"/>
        </w:rPr>
        <w:t xml:space="preserve">Уряд зрештою уточнює, що рішення лікаря підпадає під </w:t>
      </w:r>
      <w:r w:rsidRPr="005A0FB3" w:rsidR="00F140AE">
        <w:rPr>
          <w:lang w:val="uk-UA"/>
        </w:rPr>
        <w:t>с</w:t>
      </w:r>
      <w:r w:rsidRPr="005A0FB3" w:rsidR="00926B98">
        <w:rPr>
          <w:lang w:val="uk-UA"/>
        </w:rPr>
        <w:t>удовий нагляд</w:t>
      </w:r>
      <w:r w:rsidRPr="005A0FB3" w:rsidR="00DA636F">
        <w:rPr>
          <w:lang w:val="uk-UA"/>
        </w:rPr>
        <w:t>.</w:t>
      </w:r>
    </w:p>
    <w:p w:rsidRPr="005A0FB3" w:rsidR="00DA636F" w:rsidP="005A0FB3" w:rsidRDefault="00DA636F">
      <w:pPr>
        <w:pStyle w:val="ECHRHeading5"/>
        <w:rPr>
          <w:lang w:val="uk-UA"/>
        </w:rPr>
      </w:pPr>
      <w:r w:rsidRPr="005A0FB3">
        <w:rPr>
          <w:lang w:val="fr-FR"/>
        </w:rPr>
        <w:t>ii</w:t>
      </w:r>
      <w:r w:rsidRPr="005A0FB3" w:rsidR="00D9335B">
        <w:rPr>
          <w:lang w:val="fr-FR"/>
        </w:rPr>
        <w:t>i</w:t>
      </w:r>
      <w:r w:rsidRPr="005A0FB3">
        <w:rPr>
          <w:lang w:val="uk-UA"/>
        </w:rPr>
        <w:t>)</w:t>
      </w:r>
      <w:r w:rsidRPr="005A0FB3" w:rsidR="00B45C28">
        <w:rPr>
          <w:lang w:val="fr-FR"/>
        </w:rPr>
        <w:t> </w:t>
      </w:r>
      <w:r w:rsidRPr="005A0FB3" w:rsidR="00EC101A">
        <w:rPr>
          <w:lang w:val="fr-FR"/>
        </w:rPr>
        <w:t> </w:t>
      </w:r>
      <w:r w:rsidRPr="005A0FB3" w:rsidR="001001E6">
        <w:rPr>
          <w:lang w:val="uk-UA"/>
        </w:rPr>
        <w:t>Треті особи</w:t>
      </w:r>
    </w:p>
    <w:p w:rsidRPr="005A0FB3" w:rsidR="006D0310" w:rsidP="005A0FB3" w:rsidRDefault="006D0310">
      <w:pPr>
        <w:pStyle w:val="ECHRHeading6"/>
        <w:rPr>
          <w:lang w:val="uk-UA"/>
        </w:rPr>
      </w:pPr>
      <w:r w:rsidRPr="005A0FB3">
        <w:rPr>
          <w:rFonts w:cstheme="majorHAnsi"/>
          <w:lang w:val="fr-FR"/>
        </w:rPr>
        <w:t>α</w:t>
      </w:r>
      <w:r w:rsidRPr="005A0FB3">
        <w:rPr>
          <w:lang w:val="uk-UA"/>
        </w:rPr>
        <w:t>)</w:t>
      </w:r>
      <w:r w:rsidRPr="005A0FB3" w:rsidR="00B45C28">
        <w:rPr>
          <w:lang w:val="fr-FR"/>
        </w:rPr>
        <w:t> </w:t>
      </w:r>
      <w:r w:rsidRPr="005A0FB3" w:rsidR="00EC101A">
        <w:rPr>
          <w:lang w:val="fr-FR"/>
        </w:rPr>
        <w:t> </w:t>
      </w:r>
      <w:r w:rsidRPr="005A0FB3" w:rsidR="001001E6">
        <w:rPr>
          <w:lang w:val="uk-UA"/>
        </w:rPr>
        <w:t xml:space="preserve">Рашель </w:t>
      </w:r>
      <w:r w:rsidRPr="005A0FB3" w:rsidR="00E82958">
        <w:rPr>
          <w:lang w:val="uk-UA"/>
        </w:rPr>
        <w:t>Ламбер</w:t>
      </w:r>
    </w:p>
    <w:p w:rsidRPr="005A0FB3" w:rsidR="00DA636F" w:rsidP="005A0FB3" w:rsidRDefault="00C2736C">
      <w:pPr>
        <w:pStyle w:val="ECHRPara"/>
        <w:rPr>
          <w:lang w:val="uk-UA"/>
        </w:rPr>
      </w:pPr>
      <w:r w:rsidRPr="005A0FB3">
        <w:rPr>
          <w:lang w:val="fr-FR"/>
        </w:rPr>
        <w:fldChar w:fldCharType="begin"/>
      </w:r>
      <w:r w:rsidRPr="005A0FB3" w:rsidR="00DA636F">
        <w:rPr>
          <w:lang w:val="uk-UA"/>
        </w:rPr>
        <w:instrText xml:space="preserve"> </w:instrText>
      </w:r>
      <w:r w:rsidRPr="005A0FB3" w:rsidR="00DA636F">
        <w:rPr>
          <w:lang w:val="fr-FR"/>
        </w:rPr>
        <w:instrText>SEQ</w:instrText>
      </w:r>
      <w:r w:rsidRPr="005A0FB3" w:rsidR="00DA636F">
        <w:rPr>
          <w:lang w:val="uk-UA"/>
        </w:rPr>
        <w:instrText xml:space="preserve"> </w:instrText>
      </w:r>
      <w:r w:rsidRPr="005A0FB3" w:rsidR="00DA636F">
        <w:rPr>
          <w:lang w:val="fr-FR"/>
        </w:rPr>
        <w:instrText>level</w:instrText>
      </w:r>
      <w:r w:rsidRPr="005A0FB3" w:rsidR="00DA636F">
        <w:rPr>
          <w:lang w:val="uk-UA"/>
        </w:rPr>
        <w:instrText>0 \*</w:instrText>
      </w:r>
      <w:r w:rsidRPr="005A0FB3" w:rsidR="00DA636F">
        <w:rPr>
          <w:lang w:val="fr-FR"/>
        </w:rPr>
        <w:instrText>arabic</w:instrText>
      </w:r>
      <w:r w:rsidRPr="005A0FB3" w:rsidR="00DA636F">
        <w:rPr>
          <w:lang w:val="uk-UA"/>
        </w:rPr>
        <w:instrText xml:space="preserve"> </w:instrText>
      </w:r>
      <w:r w:rsidRPr="005A0FB3">
        <w:rPr>
          <w:lang w:val="fr-FR"/>
        </w:rPr>
        <w:fldChar w:fldCharType="separate"/>
      </w:r>
      <w:r w:rsidRPr="005A0FB3" w:rsidR="005A0FB3">
        <w:rPr>
          <w:noProof/>
          <w:lang w:val="uk-UA"/>
        </w:rPr>
        <w:t>129</w:t>
      </w:r>
      <w:r w:rsidRPr="005A0FB3">
        <w:rPr>
          <w:lang w:val="fr-FR"/>
        </w:rPr>
        <w:fldChar w:fldCharType="end"/>
      </w:r>
      <w:r w:rsidRPr="005A0FB3" w:rsidR="00DA636F">
        <w:rPr>
          <w:lang w:val="uk-UA"/>
        </w:rPr>
        <w:t>.</w:t>
      </w:r>
      <w:r w:rsidRPr="005A0FB3" w:rsidR="00DA636F">
        <w:rPr>
          <w:lang w:val="fr-FR"/>
        </w:rPr>
        <w:t>  </w:t>
      </w:r>
      <w:r w:rsidRPr="005A0FB3" w:rsidR="001001E6">
        <w:rPr>
          <w:lang w:val="uk-UA"/>
        </w:rPr>
        <w:t>Рашель Ламбер вважає, що закон від 22 квітня 2005 року оточує рішення лікаря численними гарантіями і узгоджує право кожного на отримання</w:t>
      </w:r>
      <w:r w:rsidRPr="005A0FB3" w:rsidR="00C654FF">
        <w:rPr>
          <w:lang w:val="uk-UA"/>
        </w:rPr>
        <w:t xml:space="preserve"> якнайбільш належної допомоги і право не зазнавати лікування, яке становитиме нерозумну впертість</w:t>
      </w:r>
      <w:r w:rsidRPr="005A0FB3" w:rsidR="00DA636F">
        <w:rPr>
          <w:lang w:val="uk-UA"/>
        </w:rPr>
        <w:t>.</w:t>
      </w:r>
      <w:r w:rsidRPr="005A0FB3" w:rsidR="00C654FF">
        <w:rPr>
          <w:lang w:val="uk-UA"/>
        </w:rPr>
        <w:t xml:space="preserve"> Вона підкреслює, що законодавець не мав на меті обмежити визнання попереднього волевиявлення пацієнта у випадках, коли він призначив довірену особу або склав попередні розпорядження</w:t>
      </w:r>
      <w:r w:rsidRPr="005A0FB3" w:rsidR="00DA636F">
        <w:rPr>
          <w:lang w:val="uk-UA"/>
        </w:rPr>
        <w:t xml:space="preserve">; </w:t>
      </w:r>
      <w:r w:rsidRPr="005A0FB3" w:rsidR="00C654FF">
        <w:rPr>
          <w:lang w:val="uk-UA"/>
        </w:rPr>
        <w:t>якщо ж так не трапилось, то перш за все запитується думка родини щодо його можливого волевиявлення</w:t>
      </w:r>
      <w:r w:rsidRPr="005A0FB3" w:rsidR="00DA636F">
        <w:rPr>
          <w:lang w:val="uk-UA"/>
        </w:rPr>
        <w:t>.</w:t>
      </w:r>
    </w:p>
    <w:p w:rsidRPr="005A0FB3" w:rsidR="00DA636F" w:rsidP="005A0FB3" w:rsidRDefault="00C2736C">
      <w:pPr>
        <w:pStyle w:val="ECHRPara"/>
        <w:rPr>
          <w:lang w:val="uk-UA"/>
        </w:rPr>
      </w:pPr>
      <w:r w:rsidRPr="005A0FB3">
        <w:rPr>
          <w:lang w:val="fr-FR"/>
        </w:rPr>
        <w:fldChar w:fldCharType="begin"/>
      </w:r>
      <w:r w:rsidRPr="005A0FB3" w:rsidR="00DA636F">
        <w:rPr>
          <w:lang w:val="uk-UA"/>
        </w:rPr>
        <w:instrText xml:space="preserve"> </w:instrText>
      </w:r>
      <w:r w:rsidRPr="005A0FB3" w:rsidR="00DA636F">
        <w:rPr>
          <w:lang w:val="fr-FR"/>
        </w:rPr>
        <w:instrText>SEQ</w:instrText>
      </w:r>
      <w:r w:rsidRPr="005A0FB3" w:rsidR="00DA636F">
        <w:rPr>
          <w:lang w:val="uk-UA"/>
        </w:rPr>
        <w:instrText xml:space="preserve"> </w:instrText>
      </w:r>
      <w:r w:rsidRPr="005A0FB3" w:rsidR="00DA636F">
        <w:rPr>
          <w:lang w:val="fr-FR"/>
        </w:rPr>
        <w:instrText>level</w:instrText>
      </w:r>
      <w:r w:rsidRPr="005A0FB3" w:rsidR="00DA636F">
        <w:rPr>
          <w:lang w:val="uk-UA"/>
        </w:rPr>
        <w:instrText>0 \*</w:instrText>
      </w:r>
      <w:r w:rsidRPr="005A0FB3" w:rsidR="00DA636F">
        <w:rPr>
          <w:lang w:val="fr-FR"/>
        </w:rPr>
        <w:instrText>arabic</w:instrText>
      </w:r>
      <w:r w:rsidRPr="005A0FB3" w:rsidR="00DA636F">
        <w:rPr>
          <w:lang w:val="uk-UA"/>
        </w:rPr>
        <w:instrText xml:space="preserve"> </w:instrText>
      </w:r>
      <w:r w:rsidRPr="005A0FB3">
        <w:rPr>
          <w:lang w:val="fr-FR"/>
        </w:rPr>
        <w:fldChar w:fldCharType="separate"/>
      </w:r>
      <w:r w:rsidRPr="005A0FB3" w:rsidR="005A0FB3">
        <w:rPr>
          <w:noProof/>
          <w:lang w:val="uk-UA"/>
        </w:rPr>
        <w:t>130</w:t>
      </w:r>
      <w:r w:rsidRPr="005A0FB3">
        <w:rPr>
          <w:lang w:val="fr-FR"/>
        </w:rPr>
        <w:fldChar w:fldCharType="end"/>
      </w:r>
      <w:r w:rsidRPr="005A0FB3" w:rsidR="00DA636F">
        <w:rPr>
          <w:lang w:val="uk-UA"/>
        </w:rPr>
        <w:t>.</w:t>
      </w:r>
      <w:r w:rsidRPr="005A0FB3" w:rsidR="00DA636F">
        <w:rPr>
          <w:lang w:val="fr-FR"/>
        </w:rPr>
        <w:t>  </w:t>
      </w:r>
      <w:r w:rsidRPr="005A0FB3" w:rsidR="00C654FF">
        <w:rPr>
          <w:lang w:val="uk-UA"/>
        </w:rPr>
        <w:t>Посилаючись на проведене у даній справі колегіальне пр</w:t>
      </w:r>
      <w:r w:rsidRPr="005A0FB3" w:rsidR="00F140AE">
        <w:rPr>
          <w:lang w:val="uk-UA"/>
        </w:rPr>
        <w:t>о</w:t>
      </w:r>
      <w:r w:rsidRPr="005A0FB3" w:rsidR="00C654FF">
        <w:rPr>
          <w:lang w:val="uk-UA"/>
        </w:rPr>
        <w:t>вадження, вона нагадує, що доктор Каріґер проконсультувався з шістьма лікарями</w:t>
      </w:r>
      <w:r w:rsidRPr="005A0FB3" w:rsidR="00DA636F">
        <w:rPr>
          <w:lang w:val="uk-UA"/>
        </w:rPr>
        <w:t xml:space="preserve"> (</w:t>
      </w:r>
      <w:r w:rsidRPr="005A0FB3" w:rsidR="00C654FF">
        <w:rPr>
          <w:lang w:val="uk-UA"/>
        </w:rPr>
        <w:t>троє з них не з лікарні</w:t>
      </w:r>
      <w:r w:rsidRPr="005A0FB3" w:rsidR="005E382D">
        <w:rPr>
          <w:lang w:val="uk-UA"/>
        </w:rPr>
        <w:t>)</w:t>
      </w:r>
      <w:r w:rsidRPr="005A0FB3" w:rsidR="00DA636F">
        <w:rPr>
          <w:lang w:val="uk-UA"/>
        </w:rPr>
        <w:t xml:space="preserve">, </w:t>
      </w:r>
      <w:r w:rsidRPr="005A0FB3" w:rsidR="00C654FF">
        <w:rPr>
          <w:lang w:val="uk-UA"/>
        </w:rPr>
        <w:t>скликав нараду за участю майже всього медичного колективу і усіх лікарів, зібрав дві родинні наради, і що його рішення містить розлоге мотивування і засвідчує серйозність цього заходу</w:t>
      </w:r>
      <w:r w:rsidRPr="005A0FB3" w:rsidR="00DA636F">
        <w:rPr>
          <w:lang w:val="uk-UA"/>
        </w:rPr>
        <w:t>.</w:t>
      </w:r>
    </w:p>
    <w:p w:rsidRPr="005A0FB3" w:rsidR="00BB2C5A" w:rsidP="005A0FB3" w:rsidRDefault="00EC101A">
      <w:pPr>
        <w:pStyle w:val="ECHRHeading6"/>
        <w:rPr>
          <w:rFonts w:cstheme="majorHAnsi"/>
          <w:lang w:val="uk-UA"/>
        </w:rPr>
      </w:pPr>
      <w:r w:rsidRPr="005A0FB3">
        <w:rPr>
          <w:rFonts w:cstheme="majorHAnsi"/>
          <w:lang w:val="fr-FR"/>
        </w:rPr>
        <w:t>β</w:t>
      </w:r>
      <w:r w:rsidRPr="005A0FB3">
        <w:rPr>
          <w:rFonts w:cstheme="majorHAnsi"/>
          <w:lang w:val="uk-UA"/>
        </w:rPr>
        <w:t>)</w:t>
      </w:r>
      <w:r w:rsidRPr="005A0FB3">
        <w:rPr>
          <w:rFonts w:cstheme="majorHAnsi"/>
          <w:lang w:val="fr-FR"/>
        </w:rPr>
        <w:t>  </w:t>
      </w:r>
      <w:r w:rsidRPr="005A0FB3" w:rsidR="00C654FF">
        <w:rPr>
          <w:rFonts w:cstheme="majorHAnsi"/>
          <w:lang w:val="uk-UA"/>
        </w:rPr>
        <w:t xml:space="preserve">Франсуа </w:t>
      </w:r>
      <w:r w:rsidRPr="005A0FB3" w:rsidR="00E82958">
        <w:rPr>
          <w:lang w:val="uk-UA"/>
        </w:rPr>
        <w:t>Ламбер</w:t>
      </w:r>
      <w:r w:rsidRPr="005A0FB3" w:rsidR="00BB2C5A">
        <w:rPr>
          <w:rFonts w:cstheme="majorHAnsi"/>
          <w:lang w:val="uk-UA"/>
        </w:rPr>
        <w:t xml:space="preserve"> </w:t>
      </w:r>
      <w:r w:rsidRPr="005A0FB3" w:rsidR="00C654FF">
        <w:rPr>
          <w:rFonts w:cstheme="majorHAnsi"/>
          <w:lang w:val="uk-UA"/>
        </w:rPr>
        <w:t>і Марі-Женев</w:t>
      </w:r>
      <w:r w:rsidRPr="005A0FB3" w:rsidR="005A0FB3">
        <w:rPr>
          <w:rFonts w:cstheme="majorHAnsi"/>
          <w:lang w:val="uk-UA"/>
        </w:rPr>
        <w:t>’</w:t>
      </w:r>
      <w:r w:rsidRPr="005A0FB3" w:rsidR="00C654FF">
        <w:rPr>
          <w:rFonts w:cstheme="majorHAnsi"/>
          <w:lang w:val="uk-UA"/>
        </w:rPr>
        <w:t>єв</w:t>
      </w:r>
      <w:r w:rsidRPr="005A0FB3" w:rsidR="00BB2C5A">
        <w:rPr>
          <w:rFonts w:cstheme="majorHAnsi"/>
          <w:lang w:val="uk-UA"/>
        </w:rPr>
        <w:t xml:space="preserve"> </w:t>
      </w:r>
      <w:r w:rsidRPr="005A0FB3" w:rsidR="00E82958">
        <w:rPr>
          <w:lang w:val="uk-UA"/>
        </w:rPr>
        <w:t>Ламбер</w:t>
      </w:r>
    </w:p>
    <w:p w:rsidRPr="005A0FB3" w:rsidR="006D7678" w:rsidP="005A0FB3" w:rsidRDefault="00C2736C">
      <w:pPr>
        <w:pStyle w:val="ECHRPara"/>
        <w:rPr>
          <w:lang w:val="uk-UA" w:bidi="en-US"/>
        </w:rPr>
      </w:pPr>
      <w:r w:rsidRPr="005A0FB3">
        <w:rPr>
          <w:lang w:val="fr-FR" w:bidi="en-US"/>
        </w:rPr>
        <w:fldChar w:fldCharType="begin"/>
      </w:r>
      <w:r w:rsidRPr="005A0FB3" w:rsidR="00BB2C5A">
        <w:rPr>
          <w:lang w:val="uk-UA" w:bidi="en-US"/>
        </w:rPr>
        <w:instrText xml:space="preserve"> </w:instrText>
      </w:r>
      <w:r w:rsidRPr="005A0FB3" w:rsidR="00BB2C5A">
        <w:rPr>
          <w:lang w:val="fr-FR" w:bidi="en-US"/>
        </w:rPr>
        <w:instrText>SEQ</w:instrText>
      </w:r>
      <w:r w:rsidRPr="005A0FB3" w:rsidR="00BB2C5A">
        <w:rPr>
          <w:lang w:val="uk-UA" w:bidi="en-US"/>
        </w:rPr>
        <w:instrText xml:space="preserve"> </w:instrText>
      </w:r>
      <w:r w:rsidRPr="005A0FB3" w:rsidR="00BB2C5A">
        <w:rPr>
          <w:lang w:val="fr-FR" w:bidi="en-US"/>
        </w:rPr>
        <w:instrText>level</w:instrText>
      </w:r>
      <w:r w:rsidRPr="005A0FB3" w:rsidR="00BB2C5A">
        <w:rPr>
          <w:lang w:val="uk-UA" w:bidi="en-US"/>
        </w:rPr>
        <w:instrText>0 \*</w:instrText>
      </w:r>
      <w:r w:rsidRPr="005A0FB3" w:rsidR="00BB2C5A">
        <w:rPr>
          <w:lang w:val="fr-FR" w:bidi="en-US"/>
        </w:rPr>
        <w:instrText>arabic</w:instrText>
      </w:r>
      <w:r w:rsidRPr="005A0FB3" w:rsidR="00BB2C5A">
        <w:rPr>
          <w:lang w:val="uk-UA" w:bidi="en-US"/>
        </w:rPr>
        <w:instrText xml:space="preserve"> </w:instrText>
      </w:r>
      <w:r w:rsidRPr="005A0FB3">
        <w:rPr>
          <w:lang w:val="fr-FR" w:bidi="en-US"/>
        </w:rPr>
        <w:fldChar w:fldCharType="separate"/>
      </w:r>
      <w:r w:rsidRPr="005A0FB3" w:rsidR="005A0FB3">
        <w:rPr>
          <w:noProof/>
          <w:lang w:val="uk-UA" w:bidi="en-US"/>
        </w:rPr>
        <w:t>131</w:t>
      </w:r>
      <w:r w:rsidRPr="005A0FB3">
        <w:rPr>
          <w:lang w:val="fr-FR" w:bidi="en-US"/>
        </w:rPr>
        <w:fldChar w:fldCharType="end"/>
      </w:r>
      <w:r w:rsidRPr="005A0FB3" w:rsidR="00BB2C5A">
        <w:rPr>
          <w:lang w:val="uk-UA" w:bidi="en-US"/>
        </w:rPr>
        <w:t>.</w:t>
      </w:r>
      <w:r w:rsidRPr="005A0FB3" w:rsidR="00BB2C5A">
        <w:rPr>
          <w:lang w:val="fr-FR" w:bidi="en-US"/>
        </w:rPr>
        <w:t>  </w:t>
      </w:r>
      <w:r w:rsidRPr="005A0FB3" w:rsidR="00C654FF">
        <w:rPr>
          <w:rFonts w:cstheme="majorHAnsi"/>
          <w:lang w:val="uk-UA"/>
        </w:rPr>
        <w:t xml:space="preserve">Франсуа </w:t>
      </w:r>
      <w:r w:rsidRPr="005A0FB3" w:rsidR="00C654FF">
        <w:rPr>
          <w:lang w:val="uk-UA"/>
        </w:rPr>
        <w:t>Ламбер</w:t>
      </w:r>
      <w:r w:rsidRPr="005A0FB3" w:rsidR="00C654FF">
        <w:rPr>
          <w:rFonts w:cstheme="majorHAnsi"/>
          <w:lang w:val="uk-UA"/>
        </w:rPr>
        <w:t xml:space="preserve"> і Марі-Женев</w:t>
      </w:r>
      <w:r w:rsidRPr="005A0FB3" w:rsidR="005A0FB3">
        <w:rPr>
          <w:rFonts w:cstheme="majorHAnsi"/>
          <w:lang w:val="uk-UA"/>
        </w:rPr>
        <w:t>’</w:t>
      </w:r>
      <w:r w:rsidRPr="005A0FB3" w:rsidR="00C654FF">
        <w:rPr>
          <w:rFonts w:cstheme="majorHAnsi"/>
          <w:lang w:val="uk-UA"/>
        </w:rPr>
        <w:t xml:space="preserve">єв </w:t>
      </w:r>
      <w:r w:rsidRPr="005A0FB3" w:rsidR="00C654FF">
        <w:rPr>
          <w:lang w:val="uk-UA"/>
        </w:rPr>
        <w:t>Ламбер</w:t>
      </w:r>
      <w:r w:rsidRPr="005A0FB3" w:rsidR="00C654FF">
        <w:rPr>
          <w:lang w:val="uk-UA" w:bidi="en-US"/>
        </w:rPr>
        <w:t xml:space="preserve"> вважають, що рішення лікаря було ухвалене відповідно до згаданого</w:t>
      </w:r>
      <w:r w:rsidRPr="005A0FB3" w:rsidR="00C654FF">
        <w:rPr>
          <w:lang w:val="uk-UA"/>
        </w:rPr>
        <w:t xml:space="preserve"> закону від 22 квітня 2005 року, положення якого вони нагадують. Вони підкреслюють, що у висновках призначеної Державною Радою медичної експертизи добре визначено поняття лікування, яке має наслідком виключно штучне підтримання життя, </w:t>
      </w:r>
      <w:r w:rsidRPr="005A0FB3" w:rsidR="00C7435C">
        <w:rPr>
          <w:lang w:val="uk-UA"/>
        </w:rPr>
        <w:t>уточнивши</w:t>
      </w:r>
      <w:r w:rsidRPr="005A0FB3" w:rsidR="00F140AE">
        <w:rPr>
          <w:lang w:val="uk-UA"/>
        </w:rPr>
        <w:t>,</w:t>
      </w:r>
      <w:r w:rsidRPr="005A0FB3" w:rsidR="00C7435C">
        <w:rPr>
          <w:lang w:val="uk-UA"/>
        </w:rPr>
        <w:t xml:space="preserve"> що саме неспроможність </w:t>
      </w:r>
      <w:r w:rsidRPr="005A0FB3" w:rsidR="00E82958">
        <w:rPr>
          <w:lang w:val="uk-UA"/>
        </w:rPr>
        <w:t>Венсан</w:t>
      </w:r>
      <w:r w:rsidRPr="005A0FB3" w:rsidR="00C7435C">
        <w:rPr>
          <w:lang w:val="uk-UA"/>
        </w:rPr>
        <w:t>а</w:t>
      </w:r>
      <w:r w:rsidRPr="005A0FB3" w:rsidR="00E82958">
        <w:rPr>
          <w:lang w:val="uk-UA"/>
        </w:rPr>
        <w:t xml:space="preserve"> Ламбер</w:t>
      </w:r>
      <w:r w:rsidRPr="005A0FB3" w:rsidR="00C7435C">
        <w:rPr>
          <w:lang w:val="uk-UA"/>
        </w:rPr>
        <w:t>а самостійно їсти і пити без медичної допомоги у вигляді гідратації і ентерального живлення спричинить його смерть</w:t>
      </w:r>
      <w:r w:rsidRPr="005A0FB3" w:rsidR="00BB2C5A">
        <w:rPr>
          <w:lang w:val="uk-UA" w:bidi="en-US"/>
        </w:rPr>
        <w:t>.</w:t>
      </w:r>
    </w:p>
    <w:p w:rsidRPr="005A0FB3" w:rsidR="00BB2C5A" w:rsidP="005A0FB3" w:rsidRDefault="00C2736C">
      <w:pPr>
        <w:pStyle w:val="ECHRPara"/>
        <w:rPr>
          <w:lang w:val="uk-UA" w:bidi="en-US"/>
        </w:rPr>
      </w:pPr>
      <w:r w:rsidRPr="005A0FB3">
        <w:rPr>
          <w:lang w:val="fr-FR" w:bidi="en-US"/>
        </w:rPr>
        <w:fldChar w:fldCharType="begin"/>
      </w:r>
      <w:r w:rsidRPr="005A0FB3" w:rsidR="00D9335B">
        <w:rPr>
          <w:lang w:val="uk-UA" w:bidi="en-US"/>
        </w:rPr>
        <w:instrText xml:space="preserve"> </w:instrText>
      </w:r>
      <w:r w:rsidRPr="005A0FB3" w:rsidR="00D9335B">
        <w:rPr>
          <w:lang w:val="fr-FR" w:bidi="en-US"/>
        </w:rPr>
        <w:instrText>SEQ</w:instrText>
      </w:r>
      <w:r w:rsidRPr="005A0FB3" w:rsidR="00D9335B">
        <w:rPr>
          <w:lang w:val="uk-UA" w:bidi="en-US"/>
        </w:rPr>
        <w:instrText xml:space="preserve"> </w:instrText>
      </w:r>
      <w:r w:rsidRPr="005A0FB3" w:rsidR="00D9335B">
        <w:rPr>
          <w:lang w:val="fr-FR" w:bidi="en-US"/>
        </w:rPr>
        <w:instrText>level</w:instrText>
      </w:r>
      <w:r w:rsidRPr="005A0FB3" w:rsidR="00D9335B">
        <w:rPr>
          <w:lang w:val="uk-UA" w:bidi="en-US"/>
        </w:rPr>
        <w:instrText>0 \*</w:instrText>
      </w:r>
      <w:r w:rsidRPr="005A0FB3" w:rsidR="00D9335B">
        <w:rPr>
          <w:lang w:val="fr-FR" w:bidi="en-US"/>
        </w:rPr>
        <w:instrText>arabic</w:instrText>
      </w:r>
      <w:r w:rsidRPr="005A0FB3" w:rsidR="00D9335B">
        <w:rPr>
          <w:lang w:val="uk-UA" w:bidi="en-US"/>
        </w:rPr>
        <w:instrText xml:space="preserve"> </w:instrText>
      </w:r>
      <w:r w:rsidRPr="005A0FB3">
        <w:rPr>
          <w:lang w:val="fr-FR" w:bidi="en-US"/>
        </w:rPr>
        <w:fldChar w:fldCharType="separate"/>
      </w:r>
      <w:r w:rsidRPr="005A0FB3" w:rsidR="005A0FB3">
        <w:rPr>
          <w:noProof/>
          <w:lang w:val="uk-UA" w:bidi="en-US"/>
        </w:rPr>
        <w:t>132</w:t>
      </w:r>
      <w:r w:rsidRPr="005A0FB3">
        <w:rPr>
          <w:lang w:val="fr-FR" w:bidi="en-US"/>
        </w:rPr>
        <w:fldChar w:fldCharType="end"/>
      </w:r>
      <w:r w:rsidRPr="005A0FB3" w:rsidR="00D9335B">
        <w:rPr>
          <w:lang w:val="uk-UA" w:bidi="en-US"/>
        </w:rPr>
        <w:t>.</w:t>
      </w:r>
      <w:r w:rsidRPr="005A0FB3" w:rsidR="00D9335B">
        <w:rPr>
          <w:lang w:val="fr-FR" w:bidi="en-US"/>
        </w:rPr>
        <w:t>  </w:t>
      </w:r>
      <w:r w:rsidRPr="005A0FB3" w:rsidR="00C7435C">
        <w:rPr>
          <w:lang w:val="uk-UA" w:bidi="en-US"/>
        </w:rPr>
        <w:t>Вони стверджують, що процес з ухвалення рішення у даній справі був особливо тривалим, ретельним і з дотриманням прав кожного, думок медиків і допоміжного персоналу, а також ч</w:t>
      </w:r>
      <w:r w:rsidRPr="005A0FB3" w:rsidR="00CF7280">
        <w:rPr>
          <w:lang w:val="uk-UA" w:bidi="en-US"/>
        </w:rPr>
        <w:t>ленів родини, яких запросили для</w:t>
      </w:r>
      <w:r w:rsidRPr="005A0FB3" w:rsidR="00C7435C">
        <w:rPr>
          <w:lang w:val="uk-UA" w:bidi="en-US"/>
        </w:rPr>
        <w:t xml:space="preserve"> участі </w:t>
      </w:r>
      <w:r w:rsidRPr="005A0FB3" w:rsidR="00BB2C5A">
        <w:rPr>
          <w:lang w:val="uk-UA" w:bidi="en-US"/>
        </w:rPr>
        <w:t>(</w:t>
      </w:r>
      <w:r w:rsidRPr="005A0FB3" w:rsidR="00C7435C">
        <w:rPr>
          <w:lang w:val="uk-UA" w:bidi="en-US"/>
        </w:rPr>
        <w:t>особливо заявників, які протягом усього провадження корист</w:t>
      </w:r>
      <w:r w:rsidRPr="005A0FB3" w:rsidR="00F140AE">
        <w:rPr>
          <w:lang w:val="uk-UA" w:bidi="en-US"/>
        </w:rPr>
        <w:t>ув</w:t>
      </w:r>
      <w:r w:rsidRPr="005A0FB3" w:rsidR="00C7435C">
        <w:rPr>
          <w:lang w:val="uk-UA" w:bidi="en-US"/>
        </w:rPr>
        <w:t>ались допомог</w:t>
      </w:r>
      <w:r w:rsidRPr="005A0FB3" w:rsidR="00F140AE">
        <w:rPr>
          <w:lang w:val="uk-UA" w:bidi="en-US"/>
        </w:rPr>
        <w:t>ою</w:t>
      </w:r>
      <w:r w:rsidRPr="005A0FB3" w:rsidR="00C7435C">
        <w:rPr>
          <w:lang w:val="uk-UA" w:bidi="en-US"/>
        </w:rPr>
        <w:t xml:space="preserve"> самостійно обраного лікаря</w:t>
      </w:r>
      <w:r w:rsidRPr="005A0FB3" w:rsidR="00BB2C5A">
        <w:rPr>
          <w:lang w:val="uk-UA" w:bidi="en-US"/>
        </w:rPr>
        <w:t xml:space="preserve">) </w:t>
      </w:r>
      <w:r w:rsidRPr="005A0FB3" w:rsidR="00C7435C">
        <w:rPr>
          <w:lang w:val="uk-UA" w:bidi="en-US"/>
        </w:rPr>
        <w:t>і бездоганно інформували на кожному етапі</w:t>
      </w:r>
      <w:r w:rsidRPr="005A0FB3" w:rsidR="00BB2C5A">
        <w:rPr>
          <w:lang w:val="uk-UA" w:bidi="en-US"/>
        </w:rPr>
        <w:t xml:space="preserve">. </w:t>
      </w:r>
      <w:r w:rsidRPr="005A0FB3" w:rsidR="00C7435C">
        <w:rPr>
          <w:lang w:val="uk-UA" w:bidi="en-US"/>
        </w:rPr>
        <w:t xml:space="preserve">На їхню думку, остаточне рішення було ухвалене відповідно до законної і розробленої процедури, передбаченої </w:t>
      </w:r>
      <w:r w:rsidRPr="005A0FB3" w:rsidR="00C7435C">
        <w:rPr>
          <w:lang w:val="uk-UA"/>
        </w:rPr>
        <w:t>у «</w:t>
      </w:r>
      <w:r w:rsidRPr="005A0FB3" w:rsidR="00C7435C">
        <w:rPr>
          <w:lang w:val="uk-UA" w:bidi="en-US"/>
        </w:rPr>
        <w:t>Вказівках щодо ухвалення рішень стосовно медичного лікування осіб, що знаходяться присмерті</w:t>
      </w:r>
      <w:r w:rsidRPr="005A0FB3" w:rsidR="00C7435C">
        <w:rPr>
          <w:lang w:val="uk-UA"/>
        </w:rPr>
        <w:t>» Ради Європи</w:t>
      </w:r>
      <w:r w:rsidRPr="005A0FB3" w:rsidR="00BB2C5A">
        <w:rPr>
          <w:lang w:val="uk-UA" w:bidi="en-US"/>
        </w:rPr>
        <w:t>.</w:t>
      </w:r>
    </w:p>
    <w:p w:rsidRPr="005A0FB3" w:rsidR="006D0310" w:rsidP="005A0FB3" w:rsidRDefault="00D9335B">
      <w:pPr>
        <w:pStyle w:val="ECHRHeading6"/>
        <w:rPr>
          <w:rFonts w:cstheme="majorHAnsi"/>
          <w:lang w:val="uk-UA"/>
        </w:rPr>
      </w:pPr>
      <w:r w:rsidRPr="005A0FB3">
        <w:rPr>
          <w:rFonts w:cstheme="majorHAnsi"/>
          <w:lang w:val="fr-FR"/>
        </w:rPr>
        <w:t>γ</w:t>
      </w:r>
      <w:r w:rsidRPr="005A0FB3">
        <w:rPr>
          <w:rFonts w:cstheme="majorHAnsi"/>
          <w:lang w:val="uk-UA"/>
        </w:rPr>
        <w:t>)</w:t>
      </w:r>
      <w:r w:rsidRPr="005A0FB3" w:rsidR="00EC101A">
        <w:rPr>
          <w:rFonts w:cstheme="majorHAnsi"/>
          <w:lang w:val="fr-FR"/>
        </w:rPr>
        <w:t> </w:t>
      </w:r>
      <w:r w:rsidRPr="005A0FB3" w:rsidR="00B45C28">
        <w:rPr>
          <w:rFonts w:cstheme="majorHAnsi"/>
          <w:lang w:val="fr-FR"/>
        </w:rPr>
        <w:t> </w:t>
      </w:r>
      <w:r w:rsidRPr="005A0FB3">
        <w:rPr>
          <w:rFonts w:cstheme="majorHAnsi"/>
          <w:lang w:val="fr-FR"/>
        </w:rPr>
        <w:t>UNAFTC</w:t>
      </w:r>
      <w:r w:rsidRPr="005A0FB3">
        <w:rPr>
          <w:rFonts w:cstheme="majorHAnsi"/>
          <w:lang w:val="uk-UA"/>
        </w:rPr>
        <w:t xml:space="preserve"> (</w:t>
      </w:r>
      <w:r w:rsidRPr="005A0FB3" w:rsidR="00EA038F">
        <w:rPr>
          <w:lang w:val="uk-UA"/>
        </w:rPr>
        <w:t>Національної спілки об</w:t>
      </w:r>
      <w:r w:rsidRPr="005A0FB3" w:rsidR="005A0FB3">
        <w:rPr>
          <w:lang w:val="uk-UA"/>
        </w:rPr>
        <w:t>’</w:t>
      </w:r>
      <w:r w:rsidRPr="005A0FB3" w:rsidR="00EA038F">
        <w:rPr>
          <w:lang w:val="uk-UA"/>
        </w:rPr>
        <w:t>єднань родин осіб, які отримали черепні і мозкові травми</w:t>
      </w:r>
      <w:r w:rsidRPr="005A0FB3">
        <w:rPr>
          <w:rFonts w:cstheme="majorHAnsi"/>
          <w:lang w:val="uk-UA"/>
        </w:rPr>
        <w:t>)</w:t>
      </w:r>
    </w:p>
    <w:p w:rsidRPr="005A0FB3" w:rsidR="00D9335B" w:rsidP="005A0FB3" w:rsidRDefault="00C2736C">
      <w:pPr>
        <w:pStyle w:val="ECHRPara"/>
        <w:rPr>
          <w:lang w:val="uk-UA" w:bidi="en-US"/>
        </w:rPr>
      </w:pPr>
      <w:r w:rsidRPr="005A0FB3">
        <w:rPr>
          <w:lang w:val="fr-FR" w:bidi="en-US"/>
        </w:rPr>
        <w:fldChar w:fldCharType="begin"/>
      </w:r>
      <w:r w:rsidRPr="005A0FB3" w:rsidR="00D9335B">
        <w:rPr>
          <w:lang w:val="uk-UA" w:bidi="en-US"/>
        </w:rPr>
        <w:instrText xml:space="preserve"> </w:instrText>
      </w:r>
      <w:r w:rsidRPr="005A0FB3" w:rsidR="00D9335B">
        <w:rPr>
          <w:lang w:val="fr-FR" w:bidi="en-US"/>
        </w:rPr>
        <w:instrText>SEQ</w:instrText>
      </w:r>
      <w:r w:rsidRPr="005A0FB3" w:rsidR="00D9335B">
        <w:rPr>
          <w:lang w:val="uk-UA" w:bidi="en-US"/>
        </w:rPr>
        <w:instrText xml:space="preserve"> </w:instrText>
      </w:r>
      <w:r w:rsidRPr="005A0FB3" w:rsidR="00D9335B">
        <w:rPr>
          <w:lang w:val="fr-FR" w:bidi="en-US"/>
        </w:rPr>
        <w:instrText>level</w:instrText>
      </w:r>
      <w:r w:rsidRPr="005A0FB3" w:rsidR="00D9335B">
        <w:rPr>
          <w:lang w:val="uk-UA" w:bidi="en-US"/>
        </w:rPr>
        <w:instrText>0 \*</w:instrText>
      </w:r>
      <w:r w:rsidRPr="005A0FB3" w:rsidR="00D9335B">
        <w:rPr>
          <w:lang w:val="fr-FR" w:bidi="en-US"/>
        </w:rPr>
        <w:instrText>arabic</w:instrText>
      </w:r>
      <w:r w:rsidRPr="005A0FB3" w:rsidR="00D9335B">
        <w:rPr>
          <w:lang w:val="uk-UA" w:bidi="en-US"/>
        </w:rPr>
        <w:instrText xml:space="preserve"> </w:instrText>
      </w:r>
      <w:r w:rsidRPr="005A0FB3">
        <w:rPr>
          <w:lang w:val="fr-FR" w:bidi="en-US"/>
        </w:rPr>
        <w:fldChar w:fldCharType="separate"/>
      </w:r>
      <w:r w:rsidRPr="005A0FB3" w:rsidR="005A0FB3">
        <w:rPr>
          <w:noProof/>
          <w:lang w:val="uk-UA" w:bidi="en-US"/>
        </w:rPr>
        <w:t>133</w:t>
      </w:r>
      <w:r w:rsidRPr="005A0FB3">
        <w:rPr>
          <w:lang w:val="fr-FR" w:bidi="en-US"/>
        </w:rPr>
        <w:fldChar w:fldCharType="end"/>
      </w:r>
      <w:r w:rsidRPr="005A0FB3" w:rsidR="00D9335B">
        <w:rPr>
          <w:lang w:val="uk-UA" w:bidi="en-US"/>
        </w:rPr>
        <w:t>.</w:t>
      </w:r>
      <w:r w:rsidRPr="005A0FB3" w:rsidR="00D9335B">
        <w:rPr>
          <w:lang w:val="fr-FR" w:bidi="en-US"/>
        </w:rPr>
        <w:t>  UNAFTC</w:t>
      </w:r>
      <w:r w:rsidRPr="005A0FB3" w:rsidR="00D9335B">
        <w:rPr>
          <w:lang w:val="uk-UA" w:bidi="en-US"/>
        </w:rPr>
        <w:t xml:space="preserve"> </w:t>
      </w:r>
      <w:r w:rsidRPr="005A0FB3" w:rsidR="00EA038F">
        <w:rPr>
          <w:lang w:val="uk-UA" w:bidi="en-US"/>
        </w:rPr>
        <w:t>висловлює занепокоєння родин і закладів, котрих об</w:t>
      </w:r>
      <w:r w:rsidRPr="005A0FB3" w:rsidR="005A0FB3">
        <w:rPr>
          <w:lang w:val="uk-UA" w:bidi="en-US"/>
        </w:rPr>
        <w:t>’</w:t>
      </w:r>
      <w:r w:rsidRPr="005A0FB3" w:rsidR="00731F49">
        <w:rPr>
          <w:lang w:val="uk-UA" w:bidi="en-US"/>
        </w:rPr>
        <w:t xml:space="preserve">єднує, </w:t>
      </w:r>
      <w:r w:rsidRPr="005A0FB3" w:rsidR="003B2E2A">
        <w:rPr>
          <w:lang w:val="uk-UA" w:bidi="en-US"/>
        </w:rPr>
        <w:t>і відстоює наступні погляди</w:t>
      </w:r>
      <w:r w:rsidRPr="005A0FB3" w:rsidR="00D9335B">
        <w:rPr>
          <w:lang w:val="uk-UA" w:bidi="en-US"/>
        </w:rPr>
        <w:t xml:space="preserve">: </w:t>
      </w:r>
      <w:r w:rsidRPr="005A0FB3" w:rsidR="003B2E2A">
        <w:rPr>
          <w:lang w:val="uk-UA" w:bidi="en-US"/>
        </w:rPr>
        <w:t>пацієнти у хронічному вегетативному стані і у стані апалічного синдрому не перебувають присмерті і не потребують штучного підтримання життя</w:t>
      </w:r>
      <w:r w:rsidRPr="005A0FB3" w:rsidR="00D9335B">
        <w:rPr>
          <w:lang w:val="uk-UA" w:bidi="en-US"/>
        </w:rPr>
        <w:t xml:space="preserve">; </w:t>
      </w:r>
      <w:r w:rsidRPr="005A0FB3" w:rsidR="003B2E2A">
        <w:rPr>
          <w:lang w:val="uk-UA" w:bidi="en-US"/>
        </w:rPr>
        <w:t>якщо життєвий прогноз не є несприятливим, то штучні живлення і гідратація не повинні вважатись лікуванням, яке може бути припинене</w:t>
      </w:r>
      <w:r w:rsidRPr="005A0FB3" w:rsidR="00D9335B">
        <w:rPr>
          <w:lang w:val="uk-UA" w:bidi="en-US"/>
        </w:rPr>
        <w:t xml:space="preserve">. </w:t>
      </w:r>
      <w:r w:rsidRPr="005A0FB3" w:rsidR="00D9335B">
        <w:rPr>
          <w:lang w:val="fr-FR" w:bidi="en-US"/>
        </w:rPr>
        <w:t>UNAFTC</w:t>
      </w:r>
      <w:r w:rsidRPr="005A0FB3" w:rsidR="00D9335B">
        <w:rPr>
          <w:lang w:val="uk-UA" w:bidi="en-US"/>
        </w:rPr>
        <w:t xml:space="preserve"> </w:t>
      </w:r>
      <w:r w:rsidRPr="005A0FB3" w:rsidR="003B2E2A">
        <w:rPr>
          <w:lang w:val="uk-UA" w:bidi="en-US"/>
        </w:rPr>
        <w:t>вважає, що волевиявлення пацієнта не може бути відтворене за усними висловлюваннями, переказаними частиною членів родини</w:t>
      </w:r>
      <w:r w:rsidRPr="005A0FB3" w:rsidR="00D9335B">
        <w:rPr>
          <w:lang w:val="uk-UA" w:bidi="en-US"/>
        </w:rPr>
        <w:t xml:space="preserve">, </w:t>
      </w:r>
      <w:r w:rsidRPr="005A0FB3" w:rsidR="003B2E2A">
        <w:rPr>
          <w:lang w:val="uk-UA" w:bidi="en-US"/>
        </w:rPr>
        <w:t>і стверджує, що сумнів має завжди тлумачитись на користь вибору життя, і в кожному випадку за відсутності попередніх розпоряджень і довіреної особи рішення припинити лікування не може бути ухвалене за відсутності родинного консенсусу</w:t>
      </w:r>
      <w:r w:rsidRPr="005A0FB3" w:rsidR="00D9335B">
        <w:rPr>
          <w:lang w:val="uk-UA" w:bidi="en-US"/>
        </w:rPr>
        <w:t>.</w:t>
      </w:r>
    </w:p>
    <w:p w:rsidRPr="005A0FB3" w:rsidR="00D9335B" w:rsidP="005A0FB3" w:rsidRDefault="0084453E">
      <w:pPr>
        <w:pStyle w:val="ECHRHeading6"/>
        <w:rPr>
          <w:rFonts w:cstheme="majorHAnsi"/>
          <w:lang w:val="uk-UA"/>
        </w:rPr>
      </w:pPr>
      <w:r w:rsidRPr="005A0FB3">
        <w:rPr>
          <w:rFonts w:cstheme="majorHAnsi"/>
          <w:lang w:val="fr-FR"/>
        </w:rPr>
        <w:t>δ</w:t>
      </w:r>
      <w:r w:rsidRPr="005A0FB3">
        <w:rPr>
          <w:rFonts w:cstheme="majorHAnsi"/>
          <w:lang w:val="uk-UA"/>
        </w:rPr>
        <w:t>)</w:t>
      </w:r>
      <w:r w:rsidRPr="005A0FB3" w:rsidR="00EC101A">
        <w:rPr>
          <w:rFonts w:cstheme="majorHAnsi"/>
          <w:lang w:val="fr-FR"/>
        </w:rPr>
        <w:t> </w:t>
      </w:r>
      <w:r w:rsidRPr="005A0FB3" w:rsidR="00B45C28">
        <w:rPr>
          <w:rFonts w:cstheme="majorHAnsi"/>
          <w:lang w:val="fr-FR"/>
        </w:rPr>
        <w:t> </w:t>
      </w:r>
      <w:r w:rsidRPr="005A0FB3" w:rsidR="001A41AE">
        <w:rPr>
          <w:rFonts w:cstheme="majorHAnsi"/>
          <w:lang w:val="fr-FR"/>
        </w:rPr>
        <w:t>Amr</w:t>
      </w:r>
      <w:r w:rsidRPr="005A0FB3" w:rsidR="001A41AE">
        <w:rPr>
          <w:rFonts w:cstheme="majorHAnsi"/>
          <w:lang w:val="uk-UA"/>
        </w:rPr>
        <w:t>é</w:t>
      </w:r>
      <w:r w:rsidRPr="005A0FB3" w:rsidR="001A41AE">
        <w:rPr>
          <w:rFonts w:cstheme="majorHAnsi"/>
          <w:lang w:val="fr-FR"/>
        </w:rPr>
        <w:t>so</w:t>
      </w:r>
      <w:r w:rsidRPr="005A0FB3" w:rsidR="001A41AE">
        <w:rPr>
          <w:rFonts w:cstheme="majorHAnsi"/>
          <w:lang w:val="uk-UA"/>
        </w:rPr>
        <w:t>-</w:t>
      </w:r>
      <w:r w:rsidRPr="005A0FB3" w:rsidR="001A41AE">
        <w:rPr>
          <w:rFonts w:cstheme="majorHAnsi"/>
          <w:lang w:val="fr-FR"/>
        </w:rPr>
        <w:t>Bethel</w:t>
      </w:r>
    </w:p>
    <w:p w:rsidRPr="005A0FB3" w:rsidR="001A41AE" w:rsidP="005A0FB3" w:rsidRDefault="00C2736C">
      <w:pPr>
        <w:pStyle w:val="ECHRPara"/>
        <w:rPr>
          <w:lang w:val="uk-UA" w:bidi="en-US"/>
        </w:rPr>
      </w:pPr>
      <w:r w:rsidRPr="005A0FB3">
        <w:rPr>
          <w:lang w:val="fr-FR" w:bidi="en-US"/>
        </w:rPr>
        <w:fldChar w:fldCharType="begin"/>
      </w:r>
      <w:r w:rsidRPr="005A0FB3" w:rsidR="001A41AE">
        <w:rPr>
          <w:lang w:val="uk-UA" w:bidi="en-US"/>
        </w:rPr>
        <w:instrText xml:space="preserve"> </w:instrText>
      </w:r>
      <w:r w:rsidRPr="005A0FB3" w:rsidR="001A41AE">
        <w:rPr>
          <w:lang w:val="fr-FR" w:bidi="en-US"/>
        </w:rPr>
        <w:instrText>SEQ</w:instrText>
      </w:r>
      <w:r w:rsidRPr="005A0FB3" w:rsidR="001A41AE">
        <w:rPr>
          <w:lang w:val="uk-UA" w:bidi="en-US"/>
        </w:rPr>
        <w:instrText xml:space="preserve"> </w:instrText>
      </w:r>
      <w:r w:rsidRPr="005A0FB3" w:rsidR="001A41AE">
        <w:rPr>
          <w:lang w:val="fr-FR" w:bidi="en-US"/>
        </w:rPr>
        <w:instrText>level</w:instrText>
      </w:r>
      <w:r w:rsidRPr="005A0FB3" w:rsidR="001A41AE">
        <w:rPr>
          <w:lang w:val="uk-UA" w:bidi="en-US"/>
        </w:rPr>
        <w:instrText>0 \*</w:instrText>
      </w:r>
      <w:r w:rsidRPr="005A0FB3" w:rsidR="001A41AE">
        <w:rPr>
          <w:lang w:val="fr-FR" w:bidi="en-US"/>
        </w:rPr>
        <w:instrText>arabic</w:instrText>
      </w:r>
      <w:r w:rsidRPr="005A0FB3" w:rsidR="001A41AE">
        <w:rPr>
          <w:lang w:val="uk-UA" w:bidi="en-US"/>
        </w:rPr>
        <w:instrText xml:space="preserve"> </w:instrText>
      </w:r>
      <w:r w:rsidRPr="005A0FB3">
        <w:rPr>
          <w:lang w:val="fr-FR" w:bidi="en-US"/>
        </w:rPr>
        <w:fldChar w:fldCharType="separate"/>
      </w:r>
      <w:r w:rsidRPr="005A0FB3" w:rsidR="005A0FB3">
        <w:rPr>
          <w:noProof/>
          <w:lang w:val="uk-UA" w:bidi="en-US"/>
        </w:rPr>
        <w:t>134</w:t>
      </w:r>
      <w:r w:rsidRPr="005A0FB3">
        <w:rPr>
          <w:lang w:val="fr-FR" w:bidi="en-US"/>
        </w:rPr>
        <w:fldChar w:fldCharType="end"/>
      </w:r>
      <w:r w:rsidRPr="005A0FB3" w:rsidR="001A41AE">
        <w:rPr>
          <w:lang w:val="uk-UA" w:bidi="en-US"/>
        </w:rPr>
        <w:t>.</w:t>
      </w:r>
      <w:r w:rsidRPr="005A0FB3" w:rsidR="001A41AE">
        <w:rPr>
          <w:lang w:val="fr-FR" w:bidi="en-US"/>
        </w:rPr>
        <w:t>  </w:t>
      </w:r>
      <w:r w:rsidRPr="005A0FB3" w:rsidR="003B2E2A">
        <w:rPr>
          <w:lang w:val="uk-UA" w:bidi="en-US"/>
        </w:rPr>
        <w:t xml:space="preserve">Організація </w:t>
      </w:r>
      <w:r w:rsidRPr="005A0FB3" w:rsidR="001A41AE">
        <w:rPr>
          <w:lang w:val="fr-FR" w:bidi="en-US"/>
        </w:rPr>
        <w:t>Amr</w:t>
      </w:r>
      <w:r w:rsidRPr="005A0FB3" w:rsidR="001A41AE">
        <w:rPr>
          <w:lang w:val="uk-UA" w:bidi="en-US"/>
        </w:rPr>
        <w:t>é</w:t>
      </w:r>
      <w:r w:rsidRPr="005A0FB3" w:rsidR="001A41AE">
        <w:rPr>
          <w:lang w:val="fr-FR" w:bidi="en-US"/>
        </w:rPr>
        <w:t>so</w:t>
      </w:r>
      <w:r w:rsidRPr="005A0FB3" w:rsidR="00EB491E">
        <w:rPr>
          <w:lang w:val="uk-UA" w:bidi="en-US"/>
        </w:rPr>
        <w:noBreakHyphen/>
      </w:r>
      <w:r w:rsidRPr="005A0FB3" w:rsidR="001A41AE">
        <w:rPr>
          <w:lang w:val="fr-FR" w:bidi="en-US"/>
        </w:rPr>
        <w:t>Bethel</w:t>
      </w:r>
      <w:r w:rsidRPr="005A0FB3" w:rsidR="001A41AE">
        <w:rPr>
          <w:lang w:val="uk-UA" w:bidi="en-US"/>
        </w:rPr>
        <w:t xml:space="preserve">, </w:t>
      </w:r>
      <w:r w:rsidRPr="005A0FB3" w:rsidR="003B2E2A">
        <w:rPr>
          <w:lang w:val="uk-UA" w:bidi="en-US"/>
        </w:rPr>
        <w:t>котра опікується медичним відділенням, де надають догляд пацієнтам з мінімальною свідомістю або у вегетативному стані, розповіла про спосіб, у який ці пацієнти утримуються</w:t>
      </w:r>
      <w:r w:rsidRPr="005A0FB3" w:rsidR="001A41AE">
        <w:rPr>
          <w:lang w:val="uk-UA" w:bidi="en-US"/>
        </w:rPr>
        <w:t>.</w:t>
      </w:r>
    </w:p>
    <w:p w:rsidRPr="005A0FB3" w:rsidR="005A0FB3" w:rsidP="005A0FB3" w:rsidRDefault="00E810EF">
      <w:pPr>
        <w:pStyle w:val="ECHRHeading6"/>
        <w:rPr>
          <w:lang w:val="uk-UA"/>
        </w:rPr>
      </w:pPr>
      <w:r w:rsidRPr="005A0FB3">
        <w:rPr>
          <w:lang w:val="fr-FR"/>
        </w:rPr>
        <w:t>ε</w:t>
      </w:r>
      <w:r w:rsidRPr="005A0FB3">
        <w:rPr>
          <w:lang w:val="uk-UA"/>
        </w:rPr>
        <w:t>)</w:t>
      </w:r>
      <w:r w:rsidRPr="005A0FB3" w:rsidR="00EC101A">
        <w:rPr>
          <w:lang w:val="fr-FR"/>
        </w:rPr>
        <w:t> </w:t>
      </w:r>
      <w:r w:rsidRPr="005A0FB3" w:rsidR="00B45C28">
        <w:rPr>
          <w:lang w:val="fr-FR"/>
        </w:rPr>
        <w:t> </w:t>
      </w:r>
      <w:r w:rsidRPr="005A0FB3" w:rsidR="003B2E2A">
        <w:rPr>
          <w:lang w:val="uk-UA"/>
        </w:rPr>
        <w:t>Клініка з прав людини</w:t>
      </w:r>
    </w:p>
    <w:p w:rsidRPr="005A0FB3" w:rsidR="00E810EF" w:rsidP="005A0FB3" w:rsidRDefault="00C2736C">
      <w:pPr>
        <w:pStyle w:val="ECHRPara"/>
        <w:rPr>
          <w:lang w:val="fr-FR" w:bidi="en-US"/>
        </w:rPr>
      </w:pPr>
      <w:r w:rsidRPr="005A0FB3">
        <w:rPr>
          <w:lang w:val="fr-FR" w:bidi="en-US"/>
        </w:rPr>
        <w:fldChar w:fldCharType="begin"/>
      </w:r>
      <w:r w:rsidRPr="005A0FB3" w:rsidR="00E810EF">
        <w:rPr>
          <w:lang w:val="uk-UA" w:bidi="en-US"/>
        </w:rPr>
        <w:instrText xml:space="preserve"> </w:instrText>
      </w:r>
      <w:r w:rsidRPr="005A0FB3" w:rsidR="00E810EF">
        <w:rPr>
          <w:lang w:val="fr-FR" w:bidi="en-US"/>
        </w:rPr>
        <w:instrText>SEQ</w:instrText>
      </w:r>
      <w:r w:rsidRPr="005A0FB3" w:rsidR="00E810EF">
        <w:rPr>
          <w:lang w:val="uk-UA" w:bidi="en-US"/>
        </w:rPr>
        <w:instrText xml:space="preserve"> </w:instrText>
      </w:r>
      <w:r w:rsidRPr="005A0FB3" w:rsidR="00E810EF">
        <w:rPr>
          <w:lang w:val="fr-FR" w:bidi="en-US"/>
        </w:rPr>
        <w:instrText>level</w:instrText>
      </w:r>
      <w:r w:rsidRPr="005A0FB3" w:rsidR="00E810EF">
        <w:rPr>
          <w:lang w:val="uk-UA" w:bidi="en-US"/>
        </w:rPr>
        <w:instrText>0 \*</w:instrText>
      </w:r>
      <w:r w:rsidRPr="005A0FB3" w:rsidR="00E810EF">
        <w:rPr>
          <w:lang w:val="fr-FR" w:bidi="en-US"/>
        </w:rPr>
        <w:instrText>arabic</w:instrText>
      </w:r>
      <w:r w:rsidRPr="005A0FB3" w:rsidR="00E810EF">
        <w:rPr>
          <w:lang w:val="uk-UA" w:bidi="en-US"/>
        </w:rPr>
        <w:instrText xml:space="preserve"> </w:instrText>
      </w:r>
      <w:r w:rsidRPr="005A0FB3">
        <w:rPr>
          <w:lang w:val="fr-FR" w:bidi="en-US"/>
        </w:rPr>
        <w:fldChar w:fldCharType="separate"/>
      </w:r>
      <w:r w:rsidRPr="005A0FB3" w:rsidR="005A0FB3">
        <w:rPr>
          <w:noProof/>
          <w:lang w:val="uk-UA" w:bidi="en-US"/>
        </w:rPr>
        <w:t>135</w:t>
      </w:r>
      <w:r w:rsidRPr="005A0FB3">
        <w:rPr>
          <w:lang w:val="fr-FR" w:bidi="en-US"/>
        </w:rPr>
        <w:fldChar w:fldCharType="end"/>
      </w:r>
      <w:r w:rsidRPr="005A0FB3" w:rsidR="00E810EF">
        <w:rPr>
          <w:lang w:val="uk-UA" w:bidi="en-US"/>
        </w:rPr>
        <w:t>.</w:t>
      </w:r>
      <w:r w:rsidRPr="005A0FB3" w:rsidR="00E810EF">
        <w:rPr>
          <w:lang w:val="fr-FR" w:bidi="en-US"/>
        </w:rPr>
        <w:t>  </w:t>
      </w:r>
      <w:r w:rsidRPr="005A0FB3" w:rsidR="003B2E2A">
        <w:rPr>
          <w:lang w:val="uk-UA" w:bidi="en-US"/>
        </w:rPr>
        <w:t xml:space="preserve">З огляду на множинність концепцій щодо закінчення життя і відмінності умов, за яких може бути здійснена евтаназія, </w:t>
      </w:r>
      <w:r w:rsidRPr="005A0FB3" w:rsidR="003B2E2A">
        <w:rPr>
          <w:lang w:val="uk-UA"/>
        </w:rPr>
        <w:t xml:space="preserve">Клініка з прав людини </w:t>
      </w:r>
      <w:r w:rsidRPr="005A0FB3" w:rsidR="009D0C4F">
        <w:rPr>
          <w:lang w:val="uk-UA"/>
        </w:rPr>
        <w:t xml:space="preserve">вважає, що держави повинні мати можливість розсуду, аби забезпечити рівновагу між особистою </w:t>
      </w:r>
      <w:r w:rsidRPr="005A0FB3" w:rsidR="00CF7280">
        <w:rPr>
          <w:lang w:val="uk-UA"/>
        </w:rPr>
        <w:t>автономією</w:t>
      </w:r>
      <w:r w:rsidRPr="005A0FB3" w:rsidR="009D0C4F">
        <w:rPr>
          <w:lang w:val="uk-UA"/>
        </w:rPr>
        <w:t xml:space="preserve"> </w:t>
      </w:r>
      <w:r w:rsidRPr="005A0FB3" w:rsidR="00F140AE">
        <w:rPr>
          <w:lang w:val="uk-UA"/>
        </w:rPr>
        <w:t>п</w:t>
      </w:r>
      <w:r w:rsidRPr="005A0FB3" w:rsidR="009D0C4F">
        <w:rPr>
          <w:lang w:val="uk-UA"/>
        </w:rPr>
        <w:t>аціє</w:t>
      </w:r>
      <w:r w:rsidRPr="005A0FB3" w:rsidR="00F140AE">
        <w:rPr>
          <w:lang w:val="uk-UA"/>
        </w:rPr>
        <w:t>н</w:t>
      </w:r>
      <w:r w:rsidRPr="005A0FB3" w:rsidR="009D0C4F">
        <w:rPr>
          <w:lang w:val="uk-UA"/>
        </w:rPr>
        <w:t>та і захистом його життя</w:t>
      </w:r>
      <w:r w:rsidRPr="005A0FB3" w:rsidR="00E810EF">
        <w:rPr>
          <w:lang w:val="fr-FR" w:bidi="en-US"/>
        </w:rPr>
        <w:t>.</w:t>
      </w:r>
    </w:p>
    <w:p w:rsidRPr="005A0FB3" w:rsidR="006D7678" w:rsidP="005A0FB3" w:rsidRDefault="00E755BC">
      <w:pPr>
        <w:pStyle w:val="ECHRHeading4"/>
        <w:rPr>
          <w:lang w:val="uk-UA"/>
        </w:rPr>
      </w:pPr>
      <w:r w:rsidRPr="005A0FB3">
        <w:rPr>
          <w:lang w:val="fr-FR"/>
        </w:rPr>
        <w:t>b)</w:t>
      </w:r>
      <w:r w:rsidRPr="005A0FB3" w:rsidR="00B45C28">
        <w:rPr>
          <w:lang w:val="fr-FR"/>
        </w:rPr>
        <w:t> </w:t>
      </w:r>
      <w:r w:rsidRPr="005A0FB3" w:rsidR="00EC101A">
        <w:rPr>
          <w:lang w:val="fr-FR"/>
        </w:rPr>
        <w:t> </w:t>
      </w:r>
      <w:r w:rsidRPr="005A0FB3" w:rsidR="009D0C4F">
        <w:rPr>
          <w:lang w:val="uk-UA"/>
        </w:rPr>
        <w:t>Оцінка Суду</w:t>
      </w:r>
    </w:p>
    <w:p w:rsidRPr="005A0FB3" w:rsidR="00A53D84" w:rsidP="005A0FB3" w:rsidRDefault="00526447">
      <w:pPr>
        <w:pStyle w:val="ECHRHeading5"/>
        <w:rPr>
          <w:lang w:val="uk-UA"/>
        </w:rPr>
      </w:pPr>
      <w:r w:rsidRPr="005A0FB3">
        <w:rPr>
          <w:lang w:val="fr-FR"/>
        </w:rPr>
        <w:t>i)</w:t>
      </w:r>
      <w:r w:rsidRPr="005A0FB3" w:rsidR="00B45C28">
        <w:rPr>
          <w:lang w:val="fr-FR"/>
        </w:rPr>
        <w:t> </w:t>
      </w:r>
      <w:r w:rsidRPr="005A0FB3" w:rsidR="00EC101A">
        <w:rPr>
          <w:lang w:val="fr-FR"/>
        </w:rPr>
        <w:t> </w:t>
      </w:r>
      <w:r w:rsidRPr="005A0FB3" w:rsidR="009D0C4F">
        <w:rPr>
          <w:lang w:val="uk-UA"/>
        </w:rPr>
        <w:t>Загальні міркування</w:t>
      </w:r>
    </w:p>
    <w:p w:rsidRPr="005A0FB3" w:rsidR="00CE4725" w:rsidP="005A0FB3" w:rsidRDefault="00CE4725">
      <w:pPr>
        <w:pStyle w:val="ECHRHeading6"/>
        <w:rPr>
          <w:lang w:val="uk-UA"/>
        </w:rPr>
      </w:pPr>
      <w:r w:rsidRPr="005A0FB3">
        <w:rPr>
          <w:rFonts w:cstheme="majorHAnsi"/>
          <w:lang w:val="fr-FR"/>
        </w:rPr>
        <w:t>α</w:t>
      </w:r>
      <w:r w:rsidRPr="005A0FB3">
        <w:rPr>
          <w:lang w:val="uk-UA"/>
        </w:rPr>
        <w:t>)</w:t>
      </w:r>
      <w:r w:rsidRPr="005A0FB3" w:rsidR="00B45C28">
        <w:rPr>
          <w:lang w:val="fr-FR"/>
        </w:rPr>
        <w:t> </w:t>
      </w:r>
      <w:r w:rsidRPr="005A0FB3" w:rsidR="00EC101A">
        <w:rPr>
          <w:lang w:val="fr-FR"/>
        </w:rPr>
        <w:t> </w:t>
      </w:r>
      <w:r w:rsidRPr="005A0FB3" w:rsidR="009D0C4F">
        <w:rPr>
          <w:lang w:val="uk-UA"/>
        </w:rPr>
        <w:t>Щодо наявної юриспруденції</w:t>
      </w:r>
    </w:p>
    <w:p w:rsidRPr="005A0FB3" w:rsidR="00DE41F7" w:rsidP="005A0FB3" w:rsidRDefault="00C2736C">
      <w:pPr>
        <w:pStyle w:val="ECHRPara"/>
        <w:rPr>
          <w:lang w:val="uk-UA" w:bidi="en-US"/>
        </w:rPr>
      </w:pPr>
      <w:r w:rsidRPr="005A0FB3">
        <w:rPr>
          <w:lang w:val="fr-FR" w:bidi="en-US"/>
        </w:rPr>
        <w:fldChar w:fldCharType="begin"/>
      </w:r>
      <w:r w:rsidRPr="005A0FB3" w:rsidR="00DE41F7">
        <w:rPr>
          <w:lang w:val="uk-UA" w:bidi="en-US"/>
        </w:rPr>
        <w:instrText xml:space="preserve"> </w:instrText>
      </w:r>
      <w:r w:rsidRPr="005A0FB3" w:rsidR="00DE41F7">
        <w:rPr>
          <w:lang w:val="fr-FR" w:bidi="en-US"/>
        </w:rPr>
        <w:instrText>SEQ</w:instrText>
      </w:r>
      <w:r w:rsidRPr="005A0FB3" w:rsidR="00DE41F7">
        <w:rPr>
          <w:lang w:val="uk-UA" w:bidi="en-US"/>
        </w:rPr>
        <w:instrText xml:space="preserve"> </w:instrText>
      </w:r>
      <w:r w:rsidRPr="005A0FB3" w:rsidR="00DE41F7">
        <w:rPr>
          <w:lang w:val="fr-FR" w:bidi="en-US"/>
        </w:rPr>
        <w:instrText>level</w:instrText>
      </w:r>
      <w:r w:rsidRPr="005A0FB3" w:rsidR="00DE41F7">
        <w:rPr>
          <w:lang w:val="uk-UA" w:bidi="en-US"/>
        </w:rPr>
        <w:instrText>0 \*</w:instrText>
      </w:r>
      <w:r w:rsidRPr="005A0FB3" w:rsidR="00DE41F7">
        <w:rPr>
          <w:lang w:val="fr-FR" w:bidi="en-US"/>
        </w:rPr>
        <w:instrText>arabic</w:instrText>
      </w:r>
      <w:r w:rsidRPr="005A0FB3" w:rsidR="00DE41F7">
        <w:rPr>
          <w:lang w:val="uk-UA" w:bidi="en-US"/>
        </w:rPr>
        <w:instrText xml:space="preserve"> </w:instrText>
      </w:r>
      <w:r w:rsidRPr="005A0FB3">
        <w:rPr>
          <w:lang w:val="fr-FR" w:bidi="en-US"/>
        </w:rPr>
        <w:fldChar w:fldCharType="separate"/>
      </w:r>
      <w:r w:rsidRPr="005A0FB3" w:rsidR="005A0FB3">
        <w:rPr>
          <w:noProof/>
          <w:lang w:val="uk-UA" w:bidi="en-US"/>
        </w:rPr>
        <w:t>136</w:t>
      </w:r>
      <w:r w:rsidRPr="005A0FB3">
        <w:rPr>
          <w:lang w:val="fr-FR" w:bidi="en-US"/>
        </w:rPr>
        <w:fldChar w:fldCharType="end"/>
      </w:r>
      <w:r w:rsidRPr="005A0FB3" w:rsidR="00DE41F7">
        <w:rPr>
          <w:lang w:val="uk-UA" w:bidi="en-US"/>
        </w:rPr>
        <w:t>.</w:t>
      </w:r>
      <w:r w:rsidRPr="005A0FB3" w:rsidR="00DE41F7">
        <w:rPr>
          <w:lang w:val="fr-FR" w:bidi="en-US"/>
        </w:rPr>
        <w:t>  </w:t>
      </w:r>
      <w:r w:rsidRPr="005A0FB3" w:rsidR="001D700B">
        <w:rPr>
          <w:lang w:val="uk-UA" w:bidi="en-US"/>
        </w:rPr>
        <w:t>Суд ще ніколи не висловлювався щодо питання, яке постає у даній справі, але вже стикався з низкою справ щодо суміжних проблем</w:t>
      </w:r>
      <w:r w:rsidRPr="005A0FB3" w:rsidR="00312E65">
        <w:rPr>
          <w:lang w:val="uk-UA" w:bidi="en-US"/>
        </w:rPr>
        <w:t>.</w:t>
      </w:r>
    </w:p>
    <w:bookmarkStart w:name="p137" w:id="33"/>
    <w:p w:rsidRPr="005A0FB3" w:rsidR="006D7678" w:rsidP="005A0FB3" w:rsidRDefault="00C2736C">
      <w:pPr>
        <w:pStyle w:val="ECHRPara"/>
        <w:rPr>
          <w:lang w:val="uk-UA" w:bidi="en-US"/>
        </w:rPr>
      </w:pPr>
      <w:r w:rsidRPr="005A0FB3">
        <w:rPr>
          <w:lang w:val="fr-FR" w:bidi="en-US"/>
        </w:rPr>
        <w:fldChar w:fldCharType="begin"/>
      </w:r>
      <w:r w:rsidRPr="005A0FB3" w:rsidR="00EC0EC6">
        <w:rPr>
          <w:lang w:val="uk-UA" w:bidi="en-US"/>
        </w:rPr>
        <w:instrText xml:space="preserve"> </w:instrText>
      </w:r>
      <w:r w:rsidRPr="005A0FB3" w:rsidR="00EC0EC6">
        <w:rPr>
          <w:lang w:val="fr-FR" w:bidi="en-US"/>
        </w:rPr>
        <w:instrText>SEQ</w:instrText>
      </w:r>
      <w:r w:rsidRPr="005A0FB3" w:rsidR="00EC0EC6">
        <w:rPr>
          <w:lang w:val="uk-UA" w:bidi="en-US"/>
        </w:rPr>
        <w:instrText xml:space="preserve"> </w:instrText>
      </w:r>
      <w:r w:rsidRPr="005A0FB3" w:rsidR="00EC0EC6">
        <w:rPr>
          <w:lang w:val="fr-FR" w:bidi="en-US"/>
        </w:rPr>
        <w:instrText>level</w:instrText>
      </w:r>
      <w:r w:rsidRPr="005A0FB3" w:rsidR="00EC0EC6">
        <w:rPr>
          <w:lang w:val="uk-UA" w:bidi="en-US"/>
        </w:rPr>
        <w:instrText>0 \*</w:instrText>
      </w:r>
      <w:r w:rsidRPr="005A0FB3" w:rsidR="00EC0EC6">
        <w:rPr>
          <w:lang w:val="fr-FR" w:bidi="en-US"/>
        </w:rPr>
        <w:instrText>arabic</w:instrText>
      </w:r>
      <w:r w:rsidRPr="005A0FB3" w:rsidR="00EC0EC6">
        <w:rPr>
          <w:lang w:val="uk-UA" w:bidi="en-US"/>
        </w:rPr>
        <w:instrText xml:space="preserve"> </w:instrText>
      </w:r>
      <w:r w:rsidRPr="005A0FB3">
        <w:rPr>
          <w:lang w:val="fr-FR" w:bidi="en-US"/>
        </w:rPr>
        <w:fldChar w:fldCharType="separate"/>
      </w:r>
      <w:r w:rsidRPr="005A0FB3" w:rsidR="005A0FB3">
        <w:rPr>
          <w:noProof/>
          <w:lang w:val="uk-UA" w:bidi="en-US"/>
        </w:rPr>
        <w:t>137</w:t>
      </w:r>
      <w:r w:rsidRPr="005A0FB3">
        <w:rPr>
          <w:lang w:val="fr-FR" w:bidi="en-US"/>
        </w:rPr>
        <w:fldChar w:fldCharType="end"/>
      </w:r>
      <w:bookmarkEnd w:id="33"/>
      <w:r w:rsidRPr="005A0FB3" w:rsidR="00EC0EC6">
        <w:rPr>
          <w:lang w:val="uk-UA" w:bidi="en-US"/>
        </w:rPr>
        <w:t>.</w:t>
      </w:r>
      <w:r w:rsidRPr="005A0FB3" w:rsidR="00EC0EC6">
        <w:rPr>
          <w:lang w:val="fr-FR" w:bidi="en-US"/>
        </w:rPr>
        <w:t> </w:t>
      </w:r>
      <w:r w:rsidRPr="005A0FB3" w:rsidR="00B45C28">
        <w:rPr>
          <w:lang w:val="fr-FR" w:bidi="en-US"/>
        </w:rPr>
        <w:t> </w:t>
      </w:r>
      <w:r w:rsidRPr="005A0FB3" w:rsidR="00F140AE">
        <w:rPr>
          <w:lang w:val="uk-UA" w:bidi="en-US"/>
        </w:rPr>
        <w:t>У</w:t>
      </w:r>
      <w:r w:rsidRPr="005A0FB3" w:rsidR="0021579C">
        <w:rPr>
          <w:lang w:val="uk-UA" w:bidi="en-US"/>
        </w:rPr>
        <w:t xml:space="preserve"> першій групі питань заявник</w:t>
      </w:r>
      <w:r w:rsidRPr="005A0FB3" w:rsidR="00F140AE">
        <w:rPr>
          <w:lang w:val="uk-UA" w:bidi="en-US"/>
        </w:rPr>
        <w:t>и</w:t>
      </w:r>
      <w:r w:rsidRPr="005A0FB3" w:rsidR="0021579C">
        <w:rPr>
          <w:lang w:val="uk-UA" w:bidi="en-US"/>
        </w:rPr>
        <w:t xml:space="preserve"> або їхні близькі, спираючись на різні статті Конвенції, посилались на право померти</w:t>
      </w:r>
      <w:r w:rsidRPr="005A0FB3" w:rsidR="008235E7">
        <w:rPr>
          <w:lang w:val="uk-UA" w:bidi="en-US"/>
        </w:rPr>
        <w:t>.</w:t>
      </w:r>
    </w:p>
    <w:p w:rsidRPr="005A0FB3" w:rsidR="00E55133" w:rsidP="005A0FB3" w:rsidRDefault="0021579C">
      <w:pPr>
        <w:pStyle w:val="ECHRPara"/>
        <w:rPr>
          <w:lang w:val="uk-UA"/>
        </w:rPr>
      </w:pPr>
      <w:r w:rsidRPr="005A0FB3">
        <w:rPr>
          <w:lang w:val="uk-UA"/>
        </w:rPr>
        <w:t>У цитованій справі</w:t>
      </w:r>
      <w:r w:rsidRPr="005A0FB3" w:rsidR="00312E65">
        <w:rPr>
          <w:lang w:val="uk-UA"/>
        </w:rPr>
        <w:t xml:space="preserve"> </w:t>
      </w:r>
      <w:r w:rsidRPr="005A0FB3" w:rsidR="00312E65">
        <w:rPr>
          <w:i/>
          <w:lang w:val="fr-FR"/>
        </w:rPr>
        <w:t>Sanles</w:t>
      </w:r>
      <w:r w:rsidRPr="005A0FB3" w:rsidR="00312E65">
        <w:rPr>
          <w:i/>
          <w:lang w:val="uk-UA"/>
        </w:rPr>
        <w:t xml:space="preserve"> </w:t>
      </w:r>
      <w:r w:rsidRPr="005A0FB3" w:rsidR="00312E65">
        <w:rPr>
          <w:i/>
          <w:lang w:val="fr-FR"/>
        </w:rPr>
        <w:t>Sanles</w:t>
      </w:r>
      <w:r w:rsidRPr="005A0FB3" w:rsidR="00312E65">
        <w:rPr>
          <w:lang w:val="uk-UA"/>
        </w:rPr>
        <w:t xml:space="preserve"> </w:t>
      </w:r>
      <w:r w:rsidRPr="005A0FB3">
        <w:rPr>
          <w:lang w:val="uk-UA"/>
        </w:rPr>
        <w:t xml:space="preserve">заявниця від імені свого паралізованого зятя, який бажав вкоротити собі віку за допомогою третіх осіб і помер до подання заяви, посилалась на право на гідну смерть, спираючись на статті </w:t>
      </w:r>
      <w:r w:rsidRPr="005A0FB3" w:rsidR="008B6C94">
        <w:rPr>
          <w:lang w:val="uk-UA"/>
        </w:rPr>
        <w:t xml:space="preserve">2, 3, 5, 6, </w:t>
      </w:r>
      <w:r w:rsidRPr="005A0FB3" w:rsidR="00312E65">
        <w:rPr>
          <w:lang w:val="uk-UA"/>
        </w:rPr>
        <w:t xml:space="preserve">8, 9 </w:t>
      </w:r>
      <w:r w:rsidRPr="005A0FB3">
        <w:rPr>
          <w:lang w:val="uk-UA"/>
        </w:rPr>
        <w:t>і</w:t>
      </w:r>
      <w:r w:rsidRPr="005A0FB3" w:rsidR="00312E65">
        <w:rPr>
          <w:lang w:val="uk-UA"/>
        </w:rPr>
        <w:t xml:space="preserve"> 14 </w:t>
      </w:r>
      <w:r w:rsidRPr="005A0FB3">
        <w:rPr>
          <w:lang w:val="uk-UA"/>
        </w:rPr>
        <w:t>Конвенції</w:t>
      </w:r>
      <w:r w:rsidRPr="005A0FB3" w:rsidR="00E934D5">
        <w:rPr>
          <w:lang w:val="uk-UA"/>
        </w:rPr>
        <w:t xml:space="preserve">. </w:t>
      </w:r>
      <w:r w:rsidRPr="005A0FB3">
        <w:rPr>
          <w:lang w:val="uk-UA"/>
        </w:rPr>
        <w:t>Суд залишив заяву без задоволення як несумісну</w:t>
      </w:r>
      <w:r w:rsidRPr="005A0FB3" w:rsidR="00E934D5">
        <w:rPr>
          <w:lang w:val="uk-UA"/>
        </w:rPr>
        <w:t xml:space="preserve"> </w:t>
      </w:r>
      <w:r w:rsidRPr="005A0FB3" w:rsidR="00E934D5">
        <w:rPr>
          <w:i/>
          <w:lang w:val="fr-FR"/>
        </w:rPr>
        <w:t>ratione</w:t>
      </w:r>
      <w:r w:rsidRPr="005A0FB3" w:rsidR="00E934D5">
        <w:rPr>
          <w:i/>
          <w:lang w:val="uk-UA"/>
        </w:rPr>
        <w:t xml:space="preserve"> </w:t>
      </w:r>
      <w:r w:rsidRPr="005A0FB3" w:rsidR="00E934D5">
        <w:rPr>
          <w:i/>
          <w:lang w:val="fr-FR"/>
        </w:rPr>
        <w:t>personae</w:t>
      </w:r>
      <w:r w:rsidRPr="005A0FB3" w:rsidR="00E934D5">
        <w:rPr>
          <w:lang w:val="uk-UA"/>
        </w:rPr>
        <w:t xml:space="preserve"> </w:t>
      </w:r>
      <w:r w:rsidRPr="005A0FB3">
        <w:rPr>
          <w:lang w:val="uk-UA"/>
        </w:rPr>
        <w:t>з положеннями Конвенції</w:t>
      </w:r>
      <w:r w:rsidRPr="005A0FB3" w:rsidR="00E934D5">
        <w:rPr>
          <w:lang w:val="uk-UA"/>
        </w:rPr>
        <w:t>.</w:t>
      </w:r>
    </w:p>
    <w:p w:rsidRPr="005A0FB3" w:rsidR="0038102A" w:rsidP="005A0FB3" w:rsidRDefault="0021579C">
      <w:pPr>
        <w:pStyle w:val="ECHRPara"/>
        <w:rPr>
          <w:lang w:val="uk-UA"/>
        </w:rPr>
      </w:pPr>
      <w:r w:rsidRPr="005A0FB3">
        <w:rPr>
          <w:lang w:val="uk-UA"/>
        </w:rPr>
        <w:t xml:space="preserve">У цитованій справі </w:t>
      </w:r>
      <w:r w:rsidRPr="005A0FB3" w:rsidR="0038102A">
        <w:rPr>
          <w:i/>
          <w:lang w:val="fr-FR"/>
        </w:rPr>
        <w:t>Pretty</w:t>
      </w:r>
      <w:r w:rsidRPr="005A0FB3" w:rsidR="0038102A">
        <w:rPr>
          <w:i/>
          <w:lang w:val="uk-UA"/>
        </w:rPr>
        <w:t xml:space="preserve"> </w:t>
      </w:r>
      <w:r w:rsidRPr="005A0FB3" w:rsidR="00FD1BE8">
        <w:rPr>
          <w:lang w:val="uk-UA"/>
        </w:rPr>
        <w:t xml:space="preserve">заявниця страждала від невиліковної нейродегенеративної хвороби на останній стадії і скаржилась, посилаючись на статті </w:t>
      </w:r>
      <w:r w:rsidRPr="005A0FB3" w:rsidR="00703D14">
        <w:rPr>
          <w:lang w:val="uk-UA"/>
        </w:rPr>
        <w:t xml:space="preserve">2, 3, 8, 9 </w:t>
      </w:r>
      <w:r w:rsidRPr="005A0FB3" w:rsidR="00FD1BE8">
        <w:rPr>
          <w:lang w:val="uk-UA"/>
        </w:rPr>
        <w:t>і</w:t>
      </w:r>
      <w:r w:rsidRPr="005A0FB3" w:rsidR="00703D14">
        <w:rPr>
          <w:lang w:val="uk-UA"/>
        </w:rPr>
        <w:t xml:space="preserve"> 14 </w:t>
      </w:r>
      <w:r w:rsidRPr="005A0FB3" w:rsidR="00FD1BE8">
        <w:rPr>
          <w:lang w:val="uk-UA"/>
        </w:rPr>
        <w:t>Конвенції</w:t>
      </w:r>
      <w:r w:rsidRPr="005A0FB3" w:rsidR="00703D14">
        <w:rPr>
          <w:lang w:val="uk-UA"/>
        </w:rPr>
        <w:t>,</w:t>
      </w:r>
      <w:r w:rsidRPr="005A0FB3" w:rsidR="00FD1BE8">
        <w:rPr>
          <w:lang w:val="uk-UA"/>
        </w:rPr>
        <w:t xml:space="preserve"> що чоловік не може допомогти їй скоїти самогубство через те, що зазнає переслідування з боку британської влади</w:t>
      </w:r>
      <w:r w:rsidRPr="005A0FB3" w:rsidR="00703D14">
        <w:rPr>
          <w:lang w:val="uk-UA"/>
        </w:rPr>
        <w:t xml:space="preserve">. </w:t>
      </w:r>
      <w:r w:rsidRPr="005A0FB3" w:rsidR="00FD1BE8">
        <w:rPr>
          <w:lang w:val="uk-UA"/>
        </w:rPr>
        <w:t>Суд дійшов висновку, що не було порушення цих статей</w:t>
      </w:r>
      <w:r w:rsidRPr="005A0FB3" w:rsidR="00E934D5">
        <w:rPr>
          <w:lang w:val="uk-UA"/>
        </w:rPr>
        <w:t>.</w:t>
      </w:r>
    </w:p>
    <w:p w:rsidRPr="005A0FB3" w:rsidR="00E934D5" w:rsidP="005A0FB3" w:rsidRDefault="00FD1BE8">
      <w:pPr>
        <w:pStyle w:val="ECHRPara"/>
        <w:rPr>
          <w:lang w:val="uk-UA"/>
        </w:rPr>
      </w:pPr>
      <w:r w:rsidRPr="005A0FB3">
        <w:rPr>
          <w:lang w:val="uk-UA"/>
        </w:rPr>
        <w:t>Ц</w:t>
      </w:r>
      <w:r w:rsidRPr="005A0FB3" w:rsidR="0021579C">
        <w:rPr>
          <w:lang w:val="uk-UA"/>
        </w:rPr>
        <w:t>итован</w:t>
      </w:r>
      <w:r w:rsidRPr="005A0FB3" w:rsidR="00D34A0A">
        <w:rPr>
          <w:lang w:val="uk-UA"/>
        </w:rPr>
        <w:t>і</w:t>
      </w:r>
      <w:r w:rsidRPr="005A0FB3" w:rsidR="0021579C">
        <w:rPr>
          <w:lang w:val="uk-UA"/>
        </w:rPr>
        <w:t xml:space="preserve"> справ</w:t>
      </w:r>
      <w:r w:rsidRPr="005A0FB3" w:rsidR="00D34A0A">
        <w:rPr>
          <w:lang w:val="uk-UA"/>
        </w:rPr>
        <w:t>и</w:t>
      </w:r>
      <w:r w:rsidRPr="005A0FB3" w:rsidR="0021579C">
        <w:rPr>
          <w:lang w:val="uk-UA"/>
        </w:rPr>
        <w:t xml:space="preserve"> </w:t>
      </w:r>
      <w:r w:rsidRPr="005A0FB3" w:rsidR="00E934D5">
        <w:rPr>
          <w:i/>
          <w:lang w:val="fr-FR"/>
        </w:rPr>
        <w:t>Haas</w:t>
      </w:r>
      <w:r w:rsidRPr="005A0FB3" w:rsidR="00E934D5">
        <w:rPr>
          <w:lang w:val="uk-UA"/>
        </w:rPr>
        <w:t xml:space="preserve"> </w:t>
      </w:r>
      <w:r w:rsidRPr="005A0FB3">
        <w:rPr>
          <w:lang w:val="uk-UA"/>
        </w:rPr>
        <w:t>і</w:t>
      </w:r>
      <w:r w:rsidRPr="005A0FB3" w:rsidR="00E934D5">
        <w:rPr>
          <w:lang w:val="uk-UA"/>
        </w:rPr>
        <w:t xml:space="preserve"> </w:t>
      </w:r>
      <w:r w:rsidRPr="005A0FB3" w:rsidR="00E934D5">
        <w:rPr>
          <w:i/>
          <w:lang w:val="fr-FR"/>
        </w:rPr>
        <w:t>Koch</w:t>
      </w:r>
      <w:r w:rsidRPr="005A0FB3" w:rsidR="00E934D5">
        <w:rPr>
          <w:lang w:val="uk-UA"/>
        </w:rPr>
        <w:t xml:space="preserve"> </w:t>
      </w:r>
      <w:r w:rsidRPr="005A0FB3">
        <w:rPr>
          <w:lang w:val="uk-UA"/>
        </w:rPr>
        <w:t>стосувал</w:t>
      </w:r>
      <w:r w:rsidRPr="005A0FB3" w:rsidR="00D34A0A">
        <w:rPr>
          <w:lang w:val="uk-UA"/>
        </w:rPr>
        <w:t>и</w:t>
      </w:r>
      <w:r w:rsidRPr="005A0FB3">
        <w:rPr>
          <w:lang w:val="uk-UA"/>
        </w:rPr>
        <w:t>сь допомоги у скоєнні самогубства</w:t>
      </w:r>
      <w:r w:rsidRPr="005A0FB3" w:rsidR="00D34A0A">
        <w:rPr>
          <w:lang w:val="uk-UA"/>
        </w:rPr>
        <w:t>, а заявники посилались на статтю</w:t>
      </w:r>
      <w:r w:rsidRPr="005A0FB3" w:rsidR="005A0FB3">
        <w:rPr>
          <w:lang w:val="uk-UA"/>
        </w:rPr>
        <w:t xml:space="preserve"> </w:t>
      </w:r>
      <w:r w:rsidRPr="005A0FB3" w:rsidR="00CD46C5">
        <w:rPr>
          <w:lang w:val="uk-UA"/>
        </w:rPr>
        <w:t xml:space="preserve">8 </w:t>
      </w:r>
      <w:r w:rsidRPr="005A0FB3" w:rsidR="00D34A0A">
        <w:rPr>
          <w:lang w:val="uk-UA"/>
        </w:rPr>
        <w:t>Конвенції</w:t>
      </w:r>
      <w:r w:rsidRPr="005A0FB3" w:rsidR="00CD46C5">
        <w:rPr>
          <w:lang w:val="uk-UA"/>
        </w:rPr>
        <w:t>.</w:t>
      </w:r>
      <w:r w:rsidRPr="005A0FB3" w:rsidR="00E934D5">
        <w:rPr>
          <w:lang w:val="uk-UA"/>
        </w:rPr>
        <w:t xml:space="preserve"> </w:t>
      </w:r>
      <w:r w:rsidRPr="005A0FB3" w:rsidR="00D34A0A">
        <w:rPr>
          <w:lang w:val="uk-UA"/>
        </w:rPr>
        <w:t>У справі</w:t>
      </w:r>
      <w:r w:rsidRPr="005A0FB3" w:rsidR="007B539E">
        <w:rPr>
          <w:lang w:val="uk-UA"/>
        </w:rPr>
        <w:t xml:space="preserve"> </w:t>
      </w:r>
      <w:r w:rsidRPr="005A0FB3" w:rsidR="007B539E">
        <w:rPr>
          <w:i/>
          <w:lang w:val="fr-FR"/>
        </w:rPr>
        <w:t>Haas</w:t>
      </w:r>
      <w:r w:rsidRPr="005A0FB3" w:rsidR="00D34A0A">
        <w:rPr>
          <w:lang w:val="uk-UA"/>
        </w:rPr>
        <w:t>, де</w:t>
      </w:r>
      <w:r w:rsidRPr="005A0FB3" w:rsidR="00D34A0A">
        <w:rPr>
          <w:i/>
          <w:lang w:val="uk-UA"/>
        </w:rPr>
        <w:t xml:space="preserve"> </w:t>
      </w:r>
      <w:r w:rsidRPr="005A0FB3" w:rsidR="00D34A0A">
        <w:rPr>
          <w:lang w:val="uk-UA"/>
        </w:rPr>
        <w:t>заявник, страждаючи віддавна від тяжкого травматичного ушкодження обох півкуль мозку</w:t>
      </w:r>
      <w:r w:rsidRPr="005A0FB3" w:rsidR="007B539E">
        <w:rPr>
          <w:lang w:val="uk-UA"/>
        </w:rPr>
        <w:t>,</w:t>
      </w:r>
      <w:r w:rsidRPr="005A0FB3" w:rsidR="00803AEF">
        <w:rPr>
          <w:lang w:val="uk-UA"/>
        </w:rPr>
        <w:t xml:space="preserve"> бажав вкоротити соб</w:t>
      </w:r>
      <w:r w:rsidRPr="005A0FB3" w:rsidR="00D34A0A">
        <w:rPr>
          <w:lang w:val="uk-UA"/>
        </w:rPr>
        <w:t>і віку і скаржився на те, що без рецепту лікаря не міг придбати необхідний для</w:t>
      </w:r>
      <w:r w:rsidRPr="005A0FB3" w:rsidR="0096191F">
        <w:rPr>
          <w:lang w:val="uk-UA"/>
        </w:rPr>
        <w:t xml:space="preserve"> </w:t>
      </w:r>
      <w:r w:rsidRPr="005A0FB3" w:rsidR="00D34A0A">
        <w:rPr>
          <w:lang w:val="uk-UA"/>
        </w:rPr>
        <w:t>цього смертельний препарат, Суд дійшов висновку, що не було порушення згаданої статті 8</w:t>
      </w:r>
      <w:r w:rsidRPr="005A0FB3" w:rsidR="0096191F">
        <w:rPr>
          <w:lang w:val="uk-UA"/>
        </w:rPr>
        <w:t>.</w:t>
      </w:r>
      <w:r w:rsidRPr="005A0FB3" w:rsidR="00CD46C5">
        <w:rPr>
          <w:lang w:val="uk-UA"/>
        </w:rPr>
        <w:t xml:space="preserve"> </w:t>
      </w:r>
      <w:r w:rsidRPr="005A0FB3" w:rsidR="00803AEF">
        <w:rPr>
          <w:lang w:val="uk-UA"/>
        </w:rPr>
        <w:t>У справі</w:t>
      </w:r>
      <w:r w:rsidRPr="005A0FB3" w:rsidR="00CD46C5">
        <w:rPr>
          <w:lang w:val="uk-UA"/>
        </w:rPr>
        <w:t xml:space="preserve"> </w:t>
      </w:r>
      <w:r w:rsidRPr="005A0FB3" w:rsidR="00CD46C5">
        <w:rPr>
          <w:i/>
          <w:lang w:val="fr-FR"/>
        </w:rPr>
        <w:t>Koch</w:t>
      </w:r>
      <w:r w:rsidRPr="005A0FB3" w:rsidR="00CD46C5">
        <w:rPr>
          <w:lang w:val="uk-UA"/>
        </w:rPr>
        <w:t xml:space="preserve"> </w:t>
      </w:r>
      <w:r w:rsidRPr="005A0FB3" w:rsidR="00803AEF">
        <w:rPr>
          <w:lang w:val="uk-UA"/>
        </w:rPr>
        <w:t xml:space="preserve">заявник стверджував, що відмова дозволити його дружині </w:t>
      </w:r>
      <w:r w:rsidRPr="005A0FB3" w:rsidR="00CD46C5">
        <w:rPr>
          <w:lang w:val="uk-UA"/>
        </w:rPr>
        <w:t>(</w:t>
      </w:r>
      <w:r w:rsidRPr="005A0FB3" w:rsidR="00803AEF">
        <w:rPr>
          <w:lang w:val="uk-UA"/>
        </w:rPr>
        <w:t>паралізованій і під штучним вентилюванням</w:t>
      </w:r>
      <w:r w:rsidRPr="005A0FB3" w:rsidR="00CD46C5">
        <w:rPr>
          <w:lang w:val="uk-UA"/>
        </w:rPr>
        <w:t xml:space="preserve">) </w:t>
      </w:r>
      <w:r w:rsidRPr="005A0FB3" w:rsidR="00803AEF">
        <w:rPr>
          <w:lang w:val="uk-UA"/>
        </w:rPr>
        <w:t>придбати смертельну дозу ліків, щоб вкоротити собі віку, становила порушення її права, а також його власного права на повагу до їхнього приватного і сімейного життя</w:t>
      </w:r>
      <w:r w:rsidRPr="005A0FB3" w:rsidR="00CD46C5">
        <w:rPr>
          <w:lang w:val="uk-UA"/>
        </w:rPr>
        <w:t xml:space="preserve">. </w:t>
      </w:r>
      <w:r w:rsidRPr="005A0FB3" w:rsidR="00803AEF">
        <w:rPr>
          <w:lang w:val="uk-UA"/>
        </w:rPr>
        <w:t xml:space="preserve">Він скаржився також на відмову національних судів розглянути його позов щодо суті, і Суд постановив про порушення статті </w:t>
      </w:r>
      <w:r w:rsidRPr="005A0FB3" w:rsidR="0051251D">
        <w:rPr>
          <w:lang w:val="uk-UA"/>
        </w:rPr>
        <w:t xml:space="preserve">8 </w:t>
      </w:r>
      <w:r w:rsidRPr="005A0FB3" w:rsidR="00803AEF">
        <w:rPr>
          <w:lang w:val="uk-UA"/>
        </w:rPr>
        <w:t>тільки стосовно цієї скарги</w:t>
      </w:r>
      <w:r w:rsidRPr="005A0FB3" w:rsidR="0051251D">
        <w:rPr>
          <w:lang w:val="uk-UA"/>
        </w:rPr>
        <w:t>.</w:t>
      </w:r>
    </w:p>
    <w:p w:rsidRPr="005A0FB3" w:rsidR="00703D14" w:rsidP="005A0FB3" w:rsidRDefault="00C2736C">
      <w:pPr>
        <w:pStyle w:val="ECHRPara"/>
        <w:rPr>
          <w:lang w:val="uk-UA"/>
        </w:rPr>
      </w:pPr>
      <w:r w:rsidRPr="005A0FB3">
        <w:fldChar w:fldCharType="begin"/>
      </w:r>
      <w:r w:rsidRPr="005A0FB3" w:rsidR="00E934D5">
        <w:rPr>
          <w:lang w:val="uk-UA"/>
        </w:rPr>
        <w:instrText xml:space="preserve"> </w:instrText>
      </w:r>
      <w:r w:rsidRPr="005A0FB3" w:rsidR="00E934D5">
        <w:rPr>
          <w:lang w:val="fr-FR"/>
        </w:rPr>
        <w:instrText>SEQ</w:instrText>
      </w:r>
      <w:r w:rsidRPr="005A0FB3" w:rsidR="00E934D5">
        <w:rPr>
          <w:lang w:val="uk-UA"/>
        </w:rPr>
        <w:instrText xml:space="preserve"> </w:instrText>
      </w:r>
      <w:r w:rsidRPr="005A0FB3" w:rsidR="00E934D5">
        <w:rPr>
          <w:lang w:val="fr-FR"/>
        </w:rPr>
        <w:instrText>level</w:instrText>
      </w:r>
      <w:r w:rsidRPr="005A0FB3" w:rsidR="00E934D5">
        <w:rPr>
          <w:lang w:val="uk-UA"/>
        </w:rPr>
        <w:instrText>0 \*</w:instrText>
      </w:r>
      <w:r w:rsidRPr="005A0FB3" w:rsidR="00E934D5">
        <w:rPr>
          <w:lang w:val="fr-FR"/>
        </w:rPr>
        <w:instrText>arabic</w:instrText>
      </w:r>
      <w:r w:rsidRPr="005A0FB3" w:rsidR="00E934D5">
        <w:rPr>
          <w:lang w:val="uk-UA"/>
        </w:rPr>
        <w:instrText xml:space="preserve"> </w:instrText>
      </w:r>
      <w:r w:rsidRPr="005A0FB3">
        <w:fldChar w:fldCharType="separate"/>
      </w:r>
      <w:r w:rsidRPr="005A0FB3" w:rsidR="005A0FB3">
        <w:rPr>
          <w:noProof/>
          <w:lang w:val="uk-UA"/>
        </w:rPr>
        <w:t>138</w:t>
      </w:r>
      <w:r w:rsidRPr="005A0FB3">
        <w:fldChar w:fldCharType="end"/>
      </w:r>
      <w:r w:rsidRPr="005A0FB3" w:rsidR="00E934D5">
        <w:rPr>
          <w:lang w:val="uk-UA"/>
        </w:rPr>
        <w:t>.</w:t>
      </w:r>
      <w:r w:rsidRPr="005A0FB3" w:rsidR="00E934D5">
        <w:rPr>
          <w:lang w:val="fr-FR"/>
        </w:rPr>
        <w:t>  </w:t>
      </w:r>
      <w:r w:rsidRPr="005A0FB3" w:rsidR="00803AEF">
        <w:rPr>
          <w:lang w:val="uk-UA"/>
        </w:rPr>
        <w:t>У другій групі справ заявники оспорювали надання або припинення лікування</w:t>
      </w:r>
      <w:r w:rsidRPr="005A0FB3" w:rsidR="008235E7">
        <w:rPr>
          <w:lang w:val="uk-UA"/>
        </w:rPr>
        <w:t>.</w:t>
      </w:r>
    </w:p>
    <w:p w:rsidRPr="005A0FB3" w:rsidR="006D7678" w:rsidP="005A0FB3" w:rsidRDefault="0021579C">
      <w:pPr>
        <w:pStyle w:val="ECHRPara"/>
        <w:rPr>
          <w:lang w:val="uk-UA"/>
        </w:rPr>
      </w:pPr>
      <w:r w:rsidRPr="005A0FB3">
        <w:rPr>
          <w:lang w:val="uk-UA"/>
        </w:rPr>
        <w:t xml:space="preserve">У цитованій справі </w:t>
      </w:r>
      <w:r w:rsidRPr="005A0FB3" w:rsidR="00703D14">
        <w:rPr>
          <w:i/>
          <w:lang w:val="fr-FR"/>
        </w:rPr>
        <w:t>Glass</w:t>
      </w:r>
      <w:r w:rsidRPr="005A0FB3" w:rsidR="00703D14">
        <w:rPr>
          <w:lang w:val="uk-UA"/>
        </w:rPr>
        <w:t xml:space="preserve"> </w:t>
      </w:r>
      <w:r w:rsidRPr="005A0FB3" w:rsidR="00803AEF">
        <w:rPr>
          <w:lang w:val="uk-UA"/>
        </w:rPr>
        <w:t xml:space="preserve">заявники скаржились на введення </w:t>
      </w:r>
      <w:r w:rsidRPr="005A0FB3" w:rsidR="00451379">
        <w:rPr>
          <w:lang w:val="uk-UA"/>
        </w:rPr>
        <w:t xml:space="preserve">лікарями </w:t>
      </w:r>
      <w:r w:rsidRPr="005A0FB3" w:rsidR="00803AEF">
        <w:rPr>
          <w:lang w:val="uk-UA"/>
        </w:rPr>
        <w:t>без їхньої згоди діаморфіну їхній хворій дитині</w:t>
      </w:r>
      <w:r w:rsidRPr="005A0FB3" w:rsidR="00451379">
        <w:rPr>
          <w:lang w:val="uk-UA"/>
        </w:rPr>
        <w:t xml:space="preserve">, а також занесену до </w:t>
      </w:r>
      <w:r w:rsidRPr="005A0FB3" w:rsidR="00F140AE">
        <w:rPr>
          <w:lang w:val="uk-UA"/>
        </w:rPr>
        <w:t>і</w:t>
      </w:r>
      <w:r w:rsidRPr="005A0FB3" w:rsidR="00451379">
        <w:rPr>
          <w:lang w:val="uk-UA"/>
        </w:rPr>
        <w:t xml:space="preserve">сторії хвороби відмітку </w:t>
      </w:r>
      <w:r w:rsidRPr="005A0FB3" w:rsidR="00703D14">
        <w:rPr>
          <w:lang w:val="uk-UA"/>
        </w:rPr>
        <w:t>«</w:t>
      </w:r>
      <w:r w:rsidRPr="005A0FB3" w:rsidR="00451379">
        <w:rPr>
          <w:lang w:val="uk-UA"/>
        </w:rPr>
        <w:t>не реанімувати</w:t>
      </w:r>
      <w:r w:rsidRPr="005A0FB3" w:rsidR="00703D14">
        <w:rPr>
          <w:lang w:val="uk-UA"/>
        </w:rPr>
        <w:t xml:space="preserve">». </w:t>
      </w:r>
      <w:r w:rsidRPr="005A0FB3" w:rsidR="00451379">
        <w:rPr>
          <w:lang w:val="uk-UA"/>
        </w:rPr>
        <w:t>У згаданому рішенні від</w:t>
      </w:r>
      <w:r w:rsidRPr="005A0FB3" w:rsidR="00703D14">
        <w:rPr>
          <w:lang w:val="uk-UA"/>
        </w:rPr>
        <w:t xml:space="preserve"> 18</w:t>
      </w:r>
      <w:r w:rsidRPr="005A0FB3" w:rsidR="00A935C2">
        <w:rPr>
          <w:lang w:val="fr-FR"/>
        </w:rPr>
        <w:t> </w:t>
      </w:r>
      <w:r w:rsidRPr="005A0FB3" w:rsidR="00451379">
        <w:rPr>
          <w:lang w:val="uk-UA"/>
        </w:rPr>
        <w:t>березня</w:t>
      </w:r>
      <w:r w:rsidRPr="005A0FB3" w:rsidR="00A935C2">
        <w:rPr>
          <w:lang w:val="fr-FR"/>
        </w:rPr>
        <w:t> </w:t>
      </w:r>
      <w:r w:rsidRPr="005A0FB3" w:rsidR="00703D14">
        <w:rPr>
          <w:lang w:val="uk-UA"/>
        </w:rPr>
        <w:t>2003</w:t>
      </w:r>
      <w:r w:rsidRPr="005A0FB3" w:rsidR="00451379">
        <w:rPr>
          <w:lang w:val="uk-UA"/>
        </w:rPr>
        <w:t xml:space="preserve"> року Суд проголосив вочевидь неприйнятною їхню скаргу за статтею </w:t>
      </w:r>
      <w:r w:rsidRPr="005A0FB3" w:rsidR="00703D14">
        <w:rPr>
          <w:lang w:val="uk-UA"/>
        </w:rPr>
        <w:t xml:space="preserve">2 </w:t>
      </w:r>
      <w:r w:rsidRPr="005A0FB3" w:rsidR="00451379">
        <w:rPr>
          <w:lang w:val="uk-UA"/>
        </w:rPr>
        <w:t>Конвенції, а у рішенні від</w:t>
      </w:r>
      <w:r w:rsidRPr="005A0FB3" w:rsidR="00703D14">
        <w:rPr>
          <w:lang w:val="uk-UA"/>
        </w:rPr>
        <w:t xml:space="preserve"> 9 </w:t>
      </w:r>
      <w:r w:rsidRPr="005A0FB3" w:rsidR="00451379">
        <w:rPr>
          <w:lang w:val="uk-UA"/>
        </w:rPr>
        <w:t>березня</w:t>
      </w:r>
      <w:r w:rsidRPr="005A0FB3" w:rsidR="00703D14">
        <w:rPr>
          <w:lang w:val="uk-UA"/>
        </w:rPr>
        <w:t xml:space="preserve"> 2004</w:t>
      </w:r>
      <w:r w:rsidRPr="005A0FB3" w:rsidR="00451379">
        <w:rPr>
          <w:lang w:val="uk-UA"/>
        </w:rPr>
        <w:t xml:space="preserve"> року дійшов висновку про порушення статті </w:t>
      </w:r>
      <w:r w:rsidRPr="005A0FB3" w:rsidR="00703D14">
        <w:rPr>
          <w:lang w:val="uk-UA"/>
        </w:rPr>
        <w:t xml:space="preserve">8 </w:t>
      </w:r>
      <w:r w:rsidRPr="005A0FB3" w:rsidR="00451379">
        <w:rPr>
          <w:lang w:val="uk-UA"/>
        </w:rPr>
        <w:t>Конвенції</w:t>
      </w:r>
      <w:r w:rsidRPr="005A0FB3" w:rsidR="00703D14">
        <w:rPr>
          <w:lang w:val="uk-UA"/>
        </w:rPr>
        <w:t>.</w:t>
      </w:r>
    </w:p>
    <w:p w:rsidRPr="005A0FB3" w:rsidR="009E5F12" w:rsidP="005A0FB3" w:rsidRDefault="00447B3E">
      <w:pPr>
        <w:pStyle w:val="ECHRPara"/>
        <w:rPr>
          <w:lang w:val="uk-UA"/>
        </w:rPr>
      </w:pPr>
      <w:r w:rsidRPr="005A0FB3">
        <w:rPr>
          <w:lang w:val="uk-UA"/>
        </w:rPr>
        <w:t>У справі</w:t>
      </w:r>
      <w:r w:rsidRPr="005A0FB3" w:rsidR="009E5F12">
        <w:rPr>
          <w:lang w:val="uk-UA"/>
        </w:rPr>
        <w:t xml:space="preserve"> </w:t>
      </w:r>
      <w:r w:rsidRPr="005A0FB3" w:rsidR="009E5F12">
        <w:rPr>
          <w:i/>
          <w:lang w:val="fr-FR"/>
        </w:rPr>
        <w:t>Burke</w:t>
      </w:r>
      <w:r w:rsidRPr="005A0FB3" w:rsidR="009E5F12">
        <w:rPr>
          <w:i/>
          <w:lang w:val="uk-UA"/>
        </w:rPr>
        <w:t xml:space="preserve"> </w:t>
      </w:r>
      <w:r w:rsidRPr="005A0FB3" w:rsidR="0000617F">
        <w:rPr>
          <w:i/>
          <w:lang w:val="uk-UA"/>
        </w:rPr>
        <w:t>проти Сполученого Королівства</w:t>
      </w:r>
      <w:r w:rsidRPr="005A0FB3" w:rsidR="0000617F">
        <w:rPr>
          <w:lang w:val="uk-UA"/>
        </w:rPr>
        <w:t xml:space="preserve"> </w:t>
      </w:r>
      <w:r w:rsidRPr="005A0FB3" w:rsidR="0025324A">
        <w:rPr>
          <w:lang w:val="uk-UA"/>
        </w:rPr>
        <w:t>(</w:t>
      </w:r>
      <w:r w:rsidRPr="005A0FB3" w:rsidR="009E5F12">
        <w:rPr>
          <w:lang w:val="uk-UA"/>
        </w:rPr>
        <w:t>(</w:t>
      </w:r>
      <w:r w:rsidRPr="005A0FB3" w:rsidR="009E5F12">
        <w:rPr>
          <w:lang w:val="fr-FR"/>
        </w:rPr>
        <w:t>d</w:t>
      </w:r>
      <w:r w:rsidRPr="005A0FB3" w:rsidR="009E5F12">
        <w:rPr>
          <w:lang w:val="uk-UA"/>
        </w:rPr>
        <w:t>é</w:t>
      </w:r>
      <w:r w:rsidRPr="005A0FB3" w:rsidR="009E5F12">
        <w:rPr>
          <w:lang w:val="fr-FR"/>
        </w:rPr>
        <w:t>c</w:t>
      </w:r>
      <w:r w:rsidRPr="005A0FB3" w:rsidR="009E5F12">
        <w:rPr>
          <w:lang w:val="uk-UA"/>
        </w:rPr>
        <w:t>.</w:t>
      </w:r>
      <w:r w:rsidRPr="005A0FB3" w:rsidR="0025324A">
        <w:rPr>
          <w:lang w:val="uk-UA"/>
        </w:rPr>
        <w:t>),</w:t>
      </w:r>
      <w:r w:rsidRPr="005A0FB3" w:rsidR="009E5F12">
        <w:rPr>
          <w:lang w:val="uk-UA"/>
        </w:rPr>
        <w:t xml:space="preserve"> </w:t>
      </w:r>
      <w:r w:rsidRPr="005A0FB3">
        <w:rPr>
          <w:lang w:val="uk-UA"/>
        </w:rPr>
        <w:t>№</w:t>
      </w:r>
      <w:r w:rsidRPr="005A0FB3" w:rsidR="00F069DF">
        <w:rPr>
          <w:lang w:val="fr-FR"/>
        </w:rPr>
        <w:t> </w:t>
      </w:r>
      <w:r w:rsidRPr="005A0FB3" w:rsidR="009E5F12">
        <w:rPr>
          <w:lang w:val="uk-UA"/>
        </w:rPr>
        <w:t>19807/06, 11</w:t>
      </w:r>
      <w:r w:rsidRPr="005A0FB3" w:rsidR="002E6BC3">
        <w:rPr>
          <w:lang w:val="fr-FR"/>
        </w:rPr>
        <w:t> </w:t>
      </w:r>
      <w:r w:rsidRPr="005A0FB3">
        <w:rPr>
          <w:lang w:val="uk-UA"/>
        </w:rPr>
        <w:t>липня</w:t>
      </w:r>
      <w:r w:rsidRPr="005A0FB3" w:rsidR="002E6BC3">
        <w:rPr>
          <w:lang w:val="fr-FR"/>
        </w:rPr>
        <w:t> </w:t>
      </w:r>
      <w:r w:rsidRPr="005A0FB3" w:rsidR="009E5F12">
        <w:rPr>
          <w:lang w:val="uk-UA"/>
        </w:rPr>
        <w:t>2006</w:t>
      </w:r>
      <w:r w:rsidRPr="005A0FB3">
        <w:rPr>
          <w:lang w:val="uk-UA"/>
        </w:rPr>
        <w:t xml:space="preserve"> року</w:t>
      </w:r>
      <w:r w:rsidRPr="005A0FB3" w:rsidR="009E5F12">
        <w:rPr>
          <w:lang w:val="uk-UA"/>
        </w:rPr>
        <w:t>)</w:t>
      </w:r>
      <w:r w:rsidRPr="005A0FB3">
        <w:rPr>
          <w:lang w:val="uk-UA"/>
        </w:rPr>
        <w:t xml:space="preserve"> зая</w:t>
      </w:r>
      <w:r w:rsidRPr="005A0FB3" w:rsidR="00F03F91">
        <w:rPr>
          <w:lang w:val="uk-UA"/>
        </w:rPr>
        <w:t>в</w:t>
      </w:r>
      <w:r w:rsidRPr="005A0FB3">
        <w:rPr>
          <w:lang w:val="uk-UA"/>
        </w:rPr>
        <w:t>ник</w:t>
      </w:r>
      <w:r w:rsidRPr="005A0FB3" w:rsidR="008235E7">
        <w:rPr>
          <w:lang w:val="uk-UA"/>
        </w:rPr>
        <w:t>,</w:t>
      </w:r>
      <w:r w:rsidRPr="005A0FB3">
        <w:rPr>
          <w:lang w:val="uk-UA"/>
        </w:rPr>
        <w:t xml:space="preserve"> страждаючи від</w:t>
      </w:r>
      <w:r w:rsidRPr="005A0FB3" w:rsidR="005A0FB3">
        <w:rPr>
          <w:lang w:val="uk-UA"/>
        </w:rPr>
        <w:t xml:space="preserve"> </w:t>
      </w:r>
      <w:r w:rsidRPr="005A0FB3">
        <w:rPr>
          <w:lang w:val="uk-UA"/>
        </w:rPr>
        <w:t>невиліковної нейродегенеративної хвороби, побоювався, що чинні у Сполученому</w:t>
      </w:r>
      <w:r w:rsidRPr="005A0FB3" w:rsidR="005A0FB3">
        <w:rPr>
          <w:lang w:val="uk-UA"/>
        </w:rPr>
        <w:t xml:space="preserve"> </w:t>
      </w:r>
      <w:r w:rsidRPr="005A0FB3">
        <w:rPr>
          <w:lang w:val="uk-UA"/>
        </w:rPr>
        <w:t>Королівстві підзаконні акти у певний момент дозволять припинити його штучні живлення і гідратацію</w:t>
      </w:r>
      <w:r w:rsidRPr="005A0FB3" w:rsidR="009E5F12">
        <w:rPr>
          <w:lang w:val="uk-UA"/>
        </w:rPr>
        <w:t xml:space="preserve">. </w:t>
      </w:r>
      <w:r w:rsidRPr="005A0FB3">
        <w:rPr>
          <w:lang w:val="uk-UA"/>
        </w:rPr>
        <w:t xml:space="preserve">Суд проголосив заяву неприйнятною як вочевидь необґрунтовану на підставі статей </w:t>
      </w:r>
      <w:r w:rsidRPr="005A0FB3" w:rsidR="009E5F12">
        <w:rPr>
          <w:lang w:val="uk-UA"/>
        </w:rPr>
        <w:t xml:space="preserve">2, 3 </w:t>
      </w:r>
      <w:r w:rsidRPr="005A0FB3">
        <w:rPr>
          <w:lang w:val="uk-UA"/>
        </w:rPr>
        <w:t>і</w:t>
      </w:r>
      <w:r w:rsidRPr="005A0FB3" w:rsidR="009E5F12">
        <w:rPr>
          <w:lang w:val="uk-UA"/>
        </w:rPr>
        <w:t xml:space="preserve"> 8 </w:t>
      </w:r>
      <w:r w:rsidRPr="005A0FB3">
        <w:rPr>
          <w:lang w:val="uk-UA"/>
        </w:rPr>
        <w:t>Конвенції</w:t>
      </w:r>
      <w:r w:rsidRPr="005A0FB3" w:rsidR="009E5F12">
        <w:rPr>
          <w:lang w:val="uk-UA"/>
        </w:rPr>
        <w:t>.</w:t>
      </w:r>
    </w:p>
    <w:p w:rsidRPr="005A0FB3" w:rsidR="00E55133" w:rsidP="005A0FB3" w:rsidRDefault="0021579C">
      <w:pPr>
        <w:pStyle w:val="ECHRPara"/>
        <w:rPr>
          <w:lang w:val="uk-UA"/>
        </w:rPr>
      </w:pPr>
      <w:r w:rsidRPr="005A0FB3">
        <w:rPr>
          <w:lang w:val="uk-UA"/>
        </w:rPr>
        <w:t xml:space="preserve">У цитованій справі </w:t>
      </w:r>
      <w:r w:rsidRPr="005A0FB3" w:rsidR="00003961">
        <w:rPr>
          <w:i/>
          <w:lang w:val="fr-FR"/>
        </w:rPr>
        <w:t>Ada</w:t>
      </w:r>
      <w:r w:rsidRPr="005A0FB3" w:rsidR="00003961">
        <w:rPr>
          <w:i/>
          <w:lang w:val="uk-UA"/>
        </w:rPr>
        <w:t xml:space="preserve"> </w:t>
      </w:r>
      <w:r w:rsidRPr="005A0FB3" w:rsidR="00003961">
        <w:rPr>
          <w:i/>
          <w:lang w:val="fr-FR"/>
        </w:rPr>
        <w:t>Rossi</w:t>
      </w:r>
      <w:r w:rsidRPr="005A0FB3" w:rsidR="00003961">
        <w:rPr>
          <w:i/>
          <w:lang w:val="uk-UA"/>
        </w:rPr>
        <w:t xml:space="preserve"> </w:t>
      </w:r>
      <w:r w:rsidRPr="005A0FB3" w:rsidR="00447B3E">
        <w:rPr>
          <w:i/>
          <w:lang w:val="uk-UA"/>
        </w:rPr>
        <w:t xml:space="preserve">і Інші </w:t>
      </w:r>
      <w:r w:rsidRPr="005A0FB3" w:rsidR="00447B3E">
        <w:rPr>
          <w:lang w:val="uk-UA"/>
        </w:rPr>
        <w:t xml:space="preserve">Суд проголосив несумісною </w:t>
      </w:r>
      <w:r w:rsidRPr="005A0FB3" w:rsidR="00003961">
        <w:rPr>
          <w:i/>
          <w:lang w:val="fr-FR"/>
        </w:rPr>
        <w:t>ratione</w:t>
      </w:r>
      <w:r w:rsidRPr="005A0FB3" w:rsidR="00003961">
        <w:rPr>
          <w:i/>
          <w:lang w:val="uk-UA"/>
        </w:rPr>
        <w:t xml:space="preserve"> </w:t>
      </w:r>
      <w:r w:rsidRPr="005A0FB3" w:rsidR="00003961">
        <w:rPr>
          <w:i/>
          <w:lang w:val="fr-FR"/>
        </w:rPr>
        <w:t>personae</w:t>
      </w:r>
      <w:r w:rsidRPr="005A0FB3" w:rsidR="00003961">
        <w:rPr>
          <w:i/>
          <w:lang w:val="uk-UA"/>
        </w:rPr>
        <w:t xml:space="preserve"> </w:t>
      </w:r>
      <w:r w:rsidRPr="005A0FB3" w:rsidR="001A7975">
        <w:rPr>
          <w:lang w:val="uk-UA"/>
        </w:rPr>
        <w:t xml:space="preserve">заяву, подану фізичними особами і громадськими організаціями, які з огляду на статті </w:t>
      </w:r>
      <w:r w:rsidRPr="005A0FB3" w:rsidR="00003961">
        <w:rPr>
          <w:lang w:val="uk-UA"/>
        </w:rPr>
        <w:t xml:space="preserve">2 </w:t>
      </w:r>
      <w:r w:rsidRPr="005A0FB3" w:rsidR="001A7975">
        <w:rPr>
          <w:lang w:val="uk-UA"/>
        </w:rPr>
        <w:t>і</w:t>
      </w:r>
      <w:r w:rsidRPr="005A0FB3" w:rsidR="00003961">
        <w:rPr>
          <w:lang w:val="uk-UA"/>
        </w:rPr>
        <w:t xml:space="preserve"> 3 </w:t>
      </w:r>
      <w:r w:rsidRPr="005A0FB3" w:rsidR="001A7975">
        <w:rPr>
          <w:lang w:val="uk-UA"/>
        </w:rPr>
        <w:t>Конвенції скаржились на негативні наслі</w:t>
      </w:r>
      <w:r w:rsidRPr="005A0FB3" w:rsidR="006C00E9">
        <w:rPr>
          <w:lang w:val="uk-UA"/>
        </w:rPr>
        <w:t>д</w:t>
      </w:r>
      <w:r w:rsidRPr="005A0FB3" w:rsidR="001A7975">
        <w:rPr>
          <w:lang w:val="uk-UA"/>
        </w:rPr>
        <w:t>ки</w:t>
      </w:r>
      <w:r w:rsidRPr="005A0FB3" w:rsidR="00003961">
        <w:rPr>
          <w:lang w:val="uk-UA"/>
        </w:rPr>
        <w:t>,</w:t>
      </w:r>
      <w:r w:rsidRPr="005A0FB3" w:rsidR="005A0FB3">
        <w:rPr>
          <w:lang w:val="uk-UA"/>
        </w:rPr>
        <w:t xml:space="preserve"> </w:t>
      </w:r>
      <w:r w:rsidRPr="005A0FB3" w:rsidR="00751AB4">
        <w:rPr>
          <w:lang w:val="uk-UA"/>
        </w:rPr>
        <w:t>які, на їхню думку, могло мати виконання рішення італійського Касаційного суду, котрим дозволялось припинити штучні живлення і гідратацію дівчини у вегетативному стані</w:t>
      </w:r>
      <w:r w:rsidRPr="005A0FB3" w:rsidR="00003961">
        <w:rPr>
          <w:lang w:val="uk-UA"/>
        </w:rPr>
        <w:t>.</w:t>
      </w:r>
      <w:r w:rsidRPr="005A0FB3" w:rsidR="00C302AC">
        <w:rPr>
          <w:rStyle w:val="FootnoteReference"/>
          <w:lang w:val="fr-FR"/>
        </w:rPr>
        <w:footnoteReference w:id="1"/>
      </w:r>
    </w:p>
    <w:p w:rsidRPr="005A0FB3" w:rsidR="006D7678" w:rsidP="005A0FB3" w:rsidRDefault="00C2736C">
      <w:pPr>
        <w:pStyle w:val="ECHRPara"/>
        <w:rPr>
          <w:lang w:val="uk-UA" w:bidi="en-US"/>
        </w:rPr>
      </w:pPr>
      <w:r w:rsidRPr="005A0FB3">
        <w:rPr>
          <w:lang w:val="fr-FR" w:bidi="en-US"/>
        </w:rPr>
        <w:fldChar w:fldCharType="begin"/>
      </w:r>
      <w:r w:rsidRPr="005A0FB3" w:rsidR="0038102A">
        <w:rPr>
          <w:lang w:val="uk-UA" w:bidi="en-US"/>
        </w:rPr>
        <w:instrText xml:space="preserve"> </w:instrText>
      </w:r>
      <w:r w:rsidRPr="005A0FB3" w:rsidR="0038102A">
        <w:rPr>
          <w:lang w:val="fr-FR" w:bidi="en-US"/>
        </w:rPr>
        <w:instrText>SEQ</w:instrText>
      </w:r>
      <w:r w:rsidRPr="005A0FB3" w:rsidR="0038102A">
        <w:rPr>
          <w:lang w:val="uk-UA" w:bidi="en-US"/>
        </w:rPr>
        <w:instrText xml:space="preserve"> </w:instrText>
      </w:r>
      <w:r w:rsidRPr="005A0FB3" w:rsidR="0038102A">
        <w:rPr>
          <w:lang w:val="fr-FR" w:bidi="en-US"/>
        </w:rPr>
        <w:instrText>level</w:instrText>
      </w:r>
      <w:r w:rsidRPr="005A0FB3" w:rsidR="0038102A">
        <w:rPr>
          <w:lang w:val="uk-UA" w:bidi="en-US"/>
        </w:rPr>
        <w:instrText>0 \*</w:instrText>
      </w:r>
      <w:r w:rsidRPr="005A0FB3" w:rsidR="0038102A">
        <w:rPr>
          <w:lang w:val="fr-FR" w:bidi="en-US"/>
        </w:rPr>
        <w:instrText>arabic</w:instrText>
      </w:r>
      <w:r w:rsidRPr="005A0FB3" w:rsidR="0038102A">
        <w:rPr>
          <w:lang w:val="uk-UA" w:bidi="en-US"/>
        </w:rPr>
        <w:instrText xml:space="preserve"> </w:instrText>
      </w:r>
      <w:r w:rsidRPr="005A0FB3">
        <w:rPr>
          <w:lang w:val="fr-FR" w:bidi="en-US"/>
        </w:rPr>
        <w:fldChar w:fldCharType="separate"/>
      </w:r>
      <w:r w:rsidRPr="005A0FB3" w:rsidR="005A0FB3">
        <w:rPr>
          <w:noProof/>
          <w:lang w:val="uk-UA" w:bidi="en-US"/>
        </w:rPr>
        <w:t>139</w:t>
      </w:r>
      <w:r w:rsidRPr="005A0FB3">
        <w:rPr>
          <w:lang w:val="fr-FR" w:bidi="en-US"/>
        </w:rPr>
        <w:fldChar w:fldCharType="end"/>
      </w:r>
      <w:r w:rsidRPr="005A0FB3" w:rsidR="0038102A">
        <w:rPr>
          <w:lang w:val="uk-UA" w:bidi="en-US"/>
        </w:rPr>
        <w:t>.</w:t>
      </w:r>
      <w:r w:rsidRPr="005A0FB3" w:rsidR="0038102A">
        <w:rPr>
          <w:lang w:val="fr-FR" w:bidi="en-US"/>
        </w:rPr>
        <w:t> </w:t>
      </w:r>
      <w:r w:rsidRPr="005A0FB3" w:rsidR="00B45C28">
        <w:rPr>
          <w:snapToGrid w:val="0"/>
          <w:lang w:val="fr-FR"/>
        </w:rPr>
        <w:t> </w:t>
      </w:r>
      <w:r w:rsidRPr="005A0FB3" w:rsidR="00751AB4">
        <w:rPr>
          <w:snapToGrid w:val="0"/>
          <w:lang w:val="uk-UA"/>
        </w:rPr>
        <w:t xml:space="preserve">Суд нагадує, що за винятком порушень статті </w:t>
      </w:r>
      <w:r w:rsidRPr="005A0FB3" w:rsidR="0038102A">
        <w:rPr>
          <w:snapToGrid w:val="0"/>
          <w:lang w:val="uk-UA"/>
        </w:rPr>
        <w:t xml:space="preserve">8 </w:t>
      </w:r>
      <w:r w:rsidRPr="005A0FB3" w:rsidR="00751AB4">
        <w:rPr>
          <w:snapToGrid w:val="0"/>
          <w:lang w:val="uk-UA"/>
        </w:rPr>
        <w:t>у цитованих справах</w:t>
      </w:r>
      <w:r w:rsidRPr="005A0FB3" w:rsidR="0038102A">
        <w:rPr>
          <w:snapToGrid w:val="0"/>
          <w:lang w:val="uk-UA"/>
        </w:rPr>
        <w:t xml:space="preserve"> </w:t>
      </w:r>
      <w:r w:rsidRPr="005A0FB3" w:rsidR="00C302AC">
        <w:rPr>
          <w:i/>
          <w:snapToGrid w:val="0"/>
          <w:lang w:val="fr-FR"/>
        </w:rPr>
        <w:t>Glass</w:t>
      </w:r>
      <w:r w:rsidRPr="005A0FB3" w:rsidR="00C302AC">
        <w:rPr>
          <w:i/>
          <w:snapToGrid w:val="0"/>
          <w:lang w:val="uk-UA"/>
        </w:rPr>
        <w:t xml:space="preserve"> </w:t>
      </w:r>
      <w:r w:rsidRPr="005A0FB3" w:rsidR="00751AB4">
        <w:rPr>
          <w:snapToGrid w:val="0"/>
          <w:lang w:val="uk-UA"/>
        </w:rPr>
        <w:t xml:space="preserve">і </w:t>
      </w:r>
      <w:r w:rsidRPr="005A0FB3" w:rsidR="0038102A">
        <w:rPr>
          <w:i/>
          <w:snapToGrid w:val="0"/>
          <w:lang w:val="fr-FR"/>
        </w:rPr>
        <w:t>Koch</w:t>
      </w:r>
      <w:r w:rsidRPr="005A0FB3" w:rsidR="00C41FCC">
        <w:rPr>
          <w:snapToGrid w:val="0"/>
          <w:lang w:val="uk-UA"/>
        </w:rPr>
        <w:t>,</w:t>
      </w:r>
      <w:r w:rsidRPr="005A0FB3" w:rsidR="0038102A">
        <w:rPr>
          <w:i/>
          <w:snapToGrid w:val="0"/>
          <w:lang w:val="uk-UA"/>
        </w:rPr>
        <w:t xml:space="preserve"> </w:t>
      </w:r>
      <w:r w:rsidRPr="005A0FB3" w:rsidR="00751AB4">
        <w:rPr>
          <w:snapToGrid w:val="0"/>
          <w:lang w:val="uk-UA"/>
        </w:rPr>
        <w:t>він не знаходив порушень у жодній з цих справ</w:t>
      </w:r>
      <w:r w:rsidRPr="005A0FB3" w:rsidR="0038102A">
        <w:rPr>
          <w:snapToGrid w:val="0"/>
          <w:lang w:val="uk-UA"/>
        </w:rPr>
        <w:t>.</w:t>
      </w:r>
      <w:r w:rsidRPr="005A0FB3" w:rsidR="00146405">
        <w:rPr>
          <w:rStyle w:val="FootnoteReference"/>
          <w:snapToGrid w:val="0"/>
          <w:lang w:val="fr-FR"/>
        </w:rPr>
        <w:footnoteReference w:id="2"/>
      </w:r>
    </w:p>
    <w:p w:rsidRPr="005A0FB3" w:rsidR="008E78B2" w:rsidP="005A0FB3" w:rsidRDefault="00CE4725">
      <w:pPr>
        <w:pStyle w:val="ECHRHeading6"/>
        <w:rPr>
          <w:lang w:val="uk-UA"/>
        </w:rPr>
      </w:pPr>
      <w:r w:rsidRPr="005A0FB3">
        <w:rPr>
          <w:rFonts w:cstheme="majorHAnsi"/>
          <w:lang w:val="fr-FR"/>
        </w:rPr>
        <w:t>β</w:t>
      </w:r>
      <w:r w:rsidRPr="005A0FB3" w:rsidR="008E78B2">
        <w:rPr>
          <w:lang w:val="uk-UA"/>
        </w:rPr>
        <w:t>)</w:t>
      </w:r>
      <w:r w:rsidRPr="005A0FB3" w:rsidR="00B45C28">
        <w:rPr>
          <w:lang w:val="fr-FR"/>
        </w:rPr>
        <w:t> </w:t>
      </w:r>
      <w:r w:rsidRPr="005A0FB3" w:rsidR="00EC101A">
        <w:rPr>
          <w:lang w:val="fr-FR"/>
        </w:rPr>
        <w:t> </w:t>
      </w:r>
      <w:r w:rsidRPr="005A0FB3" w:rsidR="00F8575B">
        <w:rPr>
          <w:lang w:val="uk-UA"/>
        </w:rPr>
        <w:t>Щодо контексту</w:t>
      </w:r>
    </w:p>
    <w:bookmarkStart w:name="p140" w:id="34"/>
    <w:p w:rsidRPr="005A0FB3" w:rsidR="006D7678" w:rsidP="005A0FB3" w:rsidRDefault="00C2736C">
      <w:pPr>
        <w:pStyle w:val="ECHRPara"/>
        <w:rPr>
          <w:lang w:val="uk-UA"/>
        </w:rPr>
      </w:pPr>
      <w:r w:rsidRPr="005A0FB3">
        <w:rPr>
          <w:lang w:val="fr-FR"/>
        </w:rPr>
        <w:fldChar w:fldCharType="begin"/>
      </w:r>
      <w:r w:rsidRPr="005A0FB3" w:rsidR="009B27D8">
        <w:rPr>
          <w:lang w:val="uk-UA"/>
        </w:rPr>
        <w:instrText xml:space="preserve"> </w:instrText>
      </w:r>
      <w:r w:rsidRPr="005A0FB3" w:rsidR="009B27D8">
        <w:rPr>
          <w:lang w:val="fr-FR"/>
        </w:rPr>
        <w:instrText>SEQ</w:instrText>
      </w:r>
      <w:r w:rsidRPr="005A0FB3" w:rsidR="009B27D8">
        <w:rPr>
          <w:lang w:val="uk-UA"/>
        </w:rPr>
        <w:instrText xml:space="preserve"> </w:instrText>
      </w:r>
      <w:r w:rsidRPr="005A0FB3" w:rsidR="009B27D8">
        <w:rPr>
          <w:lang w:val="fr-FR"/>
        </w:rPr>
        <w:instrText>level</w:instrText>
      </w:r>
      <w:r w:rsidRPr="005A0FB3" w:rsidR="009B27D8">
        <w:rPr>
          <w:lang w:val="uk-UA"/>
        </w:rPr>
        <w:instrText>0 \*</w:instrText>
      </w:r>
      <w:r w:rsidRPr="005A0FB3" w:rsidR="009B27D8">
        <w:rPr>
          <w:lang w:val="fr-FR"/>
        </w:rPr>
        <w:instrText>arabic</w:instrText>
      </w:r>
      <w:r w:rsidRPr="005A0FB3" w:rsidR="009B27D8">
        <w:rPr>
          <w:lang w:val="uk-UA"/>
        </w:rPr>
        <w:instrText xml:space="preserve"> </w:instrText>
      </w:r>
      <w:r w:rsidRPr="005A0FB3">
        <w:rPr>
          <w:lang w:val="fr-FR"/>
        </w:rPr>
        <w:fldChar w:fldCharType="separate"/>
      </w:r>
      <w:r w:rsidRPr="005A0FB3" w:rsidR="005A0FB3">
        <w:rPr>
          <w:noProof/>
          <w:lang w:val="uk-UA"/>
        </w:rPr>
        <w:t>140</w:t>
      </w:r>
      <w:r w:rsidRPr="005A0FB3">
        <w:rPr>
          <w:lang w:val="fr-FR"/>
        </w:rPr>
        <w:fldChar w:fldCharType="end"/>
      </w:r>
      <w:bookmarkEnd w:id="34"/>
      <w:r w:rsidRPr="005A0FB3" w:rsidR="009B27D8">
        <w:rPr>
          <w:lang w:val="uk-UA"/>
        </w:rPr>
        <w:t>.</w:t>
      </w:r>
      <w:r w:rsidRPr="005A0FB3" w:rsidR="009B27D8">
        <w:rPr>
          <w:lang w:val="fr-FR"/>
        </w:rPr>
        <w:t> </w:t>
      </w:r>
      <w:r w:rsidRPr="005A0FB3" w:rsidR="0046126B">
        <w:rPr>
          <w:lang w:val="fr-FR"/>
        </w:rPr>
        <w:t> </w:t>
      </w:r>
      <w:r w:rsidRPr="005A0FB3" w:rsidR="000E37AB">
        <w:rPr>
          <w:lang w:val="uk-UA"/>
        </w:rPr>
        <w:t xml:space="preserve">Стаття </w:t>
      </w:r>
      <w:r w:rsidRPr="005A0FB3" w:rsidR="0046126B">
        <w:rPr>
          <w:lang w:val="uk-UA"/>
        </w:rPr>
        <w:t xml:space="preserve">2 </w:t>
      </w:r>
      <w:r w:rsidRPr="005A0FB3" w:rsidR="005B6A5A">
        <w:rPr>
          <w:lang w:val="uk-UA"/>
        </w:rPr>
        <w:t>накладає на державу зобов</w:t>
      </w:r>
      <w:r w:rsidRPr="005A0FB3" w:rsidR="005A0FB3">
        <w:rPr>
          <w:lang w:val="uk-UA"/>
        </w:rPr>
        <w:t>’</w:t>
      </w:r>
      <w:r w:rsidRPr="005A0FB3" w:rsidR="005B6A5A">
        <w:rPr>
          <w:lang w:val="uk-UA"/>
        </w:rPr>
        <w:t xml:space="preserve">язання вжити заходів, необхідних для захисту життя осіб, які підпадають під її юрисдикцію </w:t>
      </w:r>
      <w:r w:rsidRPr="005A0FB3" w:rsidR="0046126B">
        <w:rPr>
          <w:lang w:val="uk-UA"/>
        </w:rPr>
        <w:t>(</w:t>
      </w:r>
      <w:r w:rsidRPr="005A0FB3" w:rsidR="0046126B">
        <w:rPr>
          <w:i/>
          <w:lang w:val="fr-FR"/>
        </w:rPr>
        <w:t>L</w:t>
      </w:r>
      <w:r w:rsidRPr="005A0FB3" w:rsidR="0046126B">
        <w:rPr>
          <w:i/>
          <w:lang w:val="uk-UA"/>
        </w:rPr>
        <w:t>.</w:t>
      </w:r>
      <w:r w:rsidRPr="005A0FB3" w:rsidR="0046126B">
        <w:rPr>
          <w:i/>
          <w:lang w:val="fr-FR"/>
        </w:rPr>
        <w:t>C</w:t>
      </w:r>
      <w:r w:rsidRPr="005A0FB3" w:rsidR="0046126B">
        <w:rPr>
          <w:i/>
          <w:lang w:val="uk-UA"/>
        </w:rPr>
        <w:t>.</w:t>
      </w:r>
      <w:r w:rsidRPr="005A0FB3" w:rsidR="0046126B">
        <w:rPr>
          <w:i/>
          <w:lang w:val="fr-FR"/>
        </w:rPr>
        <w:t>B</w:t>
      </w:r>
      <w:r w:rsidRPr="005A0FB3" w:rsidR="0046126B">
        <w:rPr>
          <w:lang w:val="uk-UA"/>
        </w:rPr>
        <w:t xml:space="preserve">., </w:t>
      </w:r>
      <w:r w:rsidRPr="005A0FB3" w:rsidR="00E91FE8">
        <w:rPr>
          <w:snapToGrid w:val="0"/>
          <w:lang w:val="uk-UA"/>
        </w:rPr>
        <w:t>цитовано</w:t>
      </w:r>
      <w:r w:rsidRPr="005A0FB3" w:rsidR="0046126B">
        <w:rPr>
          <w:lang w:val="uk-UA"/>
        </w:rPr>
        <w:t xml:space="preserve">, § 36, </w:t>
      </w:r>
      <w:r w:rsidRPr="005A0FB3" w:rsidR="00CA6855">
        <w:rPr>
          <w:lang w:val="uk-UA"/>
        </w:rPr>
        <w:t xml:space="preserve">і </w:t>
      </w:r>
      <w:r w:rsidRPr="005A0FB3" w:rsidR="00CA6855">
        <w:rPr>
          <w:snapToGrid w:val="0"/>
          <w:lang w:val="uk-UA"/>
        </w:rPr>
        <w:t>цитоване рішення</w:t>
      </w:r>
      <w:r w:rsidRPr="005A0FB3" w:rsidR="0046126B">
        <w:rPr>
          <w:lang w:val="uk-UA"/>
        </w:rPr>
        <w:t xml:space="preserve"> </w:t>
      </w:r>
      <w:r w:rsidRPr="005A0FB3" w:rsidR="0046126B">
        <w:rPr>
          <w:i/>
          <w:lang w:val="fr-FR"/>
        </w:rPr>
        <w:t>Powell</w:t>
      </w:r>
      <w:r w:rsidRPr="005A0FB3" w:rsidR="0046126B">
        <w:rPr>
          <w:lang w:val="uk-UA"/>
        </w:rPr>
        <w:t xml:space="preserve">); </w:t>
      </w:r>
      <w:r w:rsidRPr="005A0FB3" w:rsidR="00D52033">
        <w:rPr>
          <w:lang w:val="uk-UA"/>
        </w:rPr>
        <w:t>у галузі охорони здоров</w:t>
      </w:r>
      <w:r w:rsidRPr="005A0FB3" w:rsidR="005A0FB3">
        <w:rPr>
          <w:lang w:val="uk-UA"/>
        </w:rPr>
        <w:t>’</w:t>
      </w:r>
      <w:r w:rsidRPr="005A0FB3" w:rsidR="00D52033">
        <w:rPr>
          <w:lang w:val="uk-UA"/>
        </w:rPr>
        <w:t>я ці позитивні зобов</w:t>
      </w:r>
      <w:r w:rsidRPr="005A0FB3" w:rsidR="005A0FB3">
        <w:rPr>
          <w:lang w:val="uk-UA"/>
        </w:rPr>
        <w:t>’</w:t>
      </w:r>
      <w:r w:rsidRPr="005A0FB3" w:rsidR="00D52033">
        <w:rPr>
          <w:lang w:val="uk-UA"/>
        </w:rPr>
        <w:t>язання вимагають запровадження державою нормативно-правової бази, яка покладає на приватні і державні лікарні обов</w:t>
      </w:r>
      <w:r w:rsidRPr="005A0FB3" w:rsidR="005A0FB3">
        <w:rPr>
          <w:lang w:val="uk-UA"/>
        </w:rPr>
        <w:t>’</w:t>
      </w:r>
      <w:r w:rsidRPr="005A0FB3" w:rsidR="00D52033">
        <w:rPr>
          <w:lang w:val="uk-UA"/>
        </w:rPr>
        <w:t xml:space="preserve">язок вживати належних заходів для забезпечення охорони життя хворих </w:t>
      </w:r>
      <w:r w:rsidRPr="005A0FB3" w:rsidR="0046126B">
        <w:rPr>
          <w:lang w:val="uk-UA"/>
        </w:rPr>
        <w:t>(</w:t>
      </w:r>
      <w:r w:rsidRPr="005A0FB3" w:rsidR="0046126B">
        <w:rPr>
          <w:i/>
          <w:lang w:val="fr-FR"/>
        </w:rPr>
        <w:t>Calvelli</w:t>
      </w:r>
      <w:r w:rsidRPr="005A0FB3" w:rsidR="0046126B">
        <w:rPr>
          <w:i/>
          <w:lang w:val="uk-UA"/>
        </w:rPr>
        <w:t xml:space="preserve"> </w:t>
      </w:r>
      <w:r w:rsidRPr="005A0FB3" w:rsidR="00D52033">
        <w:rPr>
          <w:i/>
          <w:lang w:val="uk-UA"/>
        </w:rPr>
        <w:t>і</w:t>
      </w:r>
      <w:r w:rsidRPr="005A0FB3" w:rsidR="0046126B">
        <w:rPr>
          <w:i/>
          <w:lang w:val="uk-UA"/>
        </w:rPr>
        <w:t xml:space="preserve"> </w:t>
      </w:r>
      <w:r w:rsidRPr="005A0FB3" w:rsidR="0046126B">
        <w:rPr>
          <w:i/>
          <w:lang w:val="fr-FR"/>
        </w:rPr>
        <w:t>Ciglio</w:t>
      </w:r>
      <w:r w:rsidRPr="005A0FB3" w:rsidR="0046126B">
        <w:rPr>
          <w:i/>
          <w:lang w:val="uk-UA"/>
        </w:rPr>
        <w:t xml:space="preserve"> </w:t>
      </w:r>
      <w:r w:rsidRPr="005A0FB3" w:rsidR="00D52033">
        <w:rPr>
          <w:i/>
          <w:lang w:val="uk-UA"/>
        </w:rPr>
        <w:t>проти Італії</w:t>
      </w:r>
      <w:r w:rsidRPr="005A0FB3" w:rsidR="0046126B">
        <w:rPr>
          <w:lang w:val="uk-UA"/>
        </w:rPr>
        <w:t xml:space="preserve"> [</w:t>
      </w:r>
      <w:r w:rsidRPr="005A0FB3" w:rsidR="00D52033">
        <w:rPr>
          <w:lang w:val="uk-UA"/>
        </w:rPr>
        <w:t>ВП</w:t>
      </w:r>
      <w:r w:rsidRPr="005A0FB3" w:rsidR="0046126B">
        <w:rPr>
          <w:lang w:val="uk-UA"/>
        </w:rPr>
        <w:t xml:space="preserve">], </w:t>
      </w:r>
      <w:r w:rsidRPr="005A0FB3" w:rsidR="00D52033">
        <w:rPr>
          <w:lang w:val="uk-UA"/>
        </w:rPr>
        <w:t>№</w:t>
      </w:r>
      <w:r w:rsidRPr="005A0FB3" w:rsidR="0046126B">
        <w:rPr>
          <w:lang w:val="fr-FR"/>
        </w:rPr>
        <w:t> </w:t>
      </w:r>
      <w:r w:rsidRPr="005A0FB3" w:rsidR="008235E7">
        <w:rPr>
          <w:lang w:val="uk-UA"/>
        </w:rPr>
        <w:t xml:space="preserve">32967/96, § 49, </w:t>
      </w:r>
      <w:r w:rsidRPr="005A0FB3" w:rsidR="008235E7">
        <w:rPr>
          <w:lang w:val="fr-FR"/>
        </w:rPr>
        <w:t>CEDH </w:t>
      </w:r>
      <w:r w:rsidRPr="005A0FB3" w:rsidR="008235E7">
        <w:rPr>
          <w:lang w:val="uk-UA"/>
        </w:rPr>
        <w:t>2002</w:t>
      </w:r>
      <w:r w:rsidRPr="005A0FB3" w:rsidR="008235E7">
        <w:rPr>
          <w:lang w:val="uk-UA"/>
        </w:rPr>
        <w:noBreakHyphen/>
      </w:r>
      <w:r w:rsidRPr="005A0FB3" w:rsidR="0046126B">
        <w:rPr>
          <w:lang w:val="fr-FR"/>
        </w:rPr>
        <w:t>I</w:t>
      </w:r>
      <w:r w:rsidRPr="005A0FB3" w:rsidR="0046126B">
        <w:rPr>
          <w:lang w:val="uk-UA"/>
        </w:rPr>
        <w:t xml:space="preserve">, </w:t>
      </w:r>
      <w:r w:rsidRPr="005A0FB3" w:rsidR="00E91FE8">
        <w:rPr>
          <w:snapToGrid w:val="0"/>
          <w:lang w:val="uk-UA"/>
        </w:rPr>
        <w:t>цитован</w:t>
      </w:r>
      <w:r w:rsidRPr="005A0FB3" w:rsidR="00D52033">
        <w:rPr>
          <w:snapToGrid w:val="0"/>
          <w:lang w:val="uk-UA"/>
        </w:rPr>
        <w:t xml:space="preserve">е рішення </w:t>
      </w:r>
      <w:r w:rsidRPr="005A0FB3" w:rsidR="0046126B">
        <w:rPr>
          <w:i/>
          <w:lang w:val="fr-FR"/>
        </w:rPr>
        <w:t>Glass</w:t>
      </w:r>
      <w:r w:rsidRPr="005A0FB3" w:rsidR="0088741E">
        <w:rPr>
          <w:lang w:val="uk-UA"/>
        </w:rPr>
        <w:t xml:space="preserve">, </w:t>
      </w:r>
      <w:r w:rsidRPr="005A0FB3" w:rsidR="0046126B">
        <w:rPr>
          <w:i/>
          <w:lang w:val="fr-FR"/>
        </w:rPr>
        <w:t>Vo</w:t>
      </w:r>
      <w:r w:rsidRPr="005A0FB3" w:rsidR="0046126B">
        <w:rPr>
          <w:i/>
          <w:lang w:val="uk-UA"/>
        </w:rPr>
        <w:t xml:space="preserve"> </w:t>
      </w:r>
      <w:r w:rsidRPr="005A0FB3" w:rsidR="00D52033">
        <w:rPr>
          <w:i/>
          <w:lang w:val="uk-UA"/>
        </w:rPr>
        <w:t>проти Франції</w:t>
      </w:r>
      <w:r w:rsidRPr="005A0FB3" w:rsidR="0046126B">
        <w:rPr>
          <w:lang w:val="uk-UA"/>
        </w:rPr>
        <w:t xml:space="preserve"> [</w:t>
      </w:r>
      <w:r w:rsidRPr="005A0FB3" w:rsidR="00D52033">
        <w:rPr>
          <w:lang w:val="uk-UA"/>
        </w:rPr>
        <w:t>ВП</w:t>
      </w:r>
      <w:r w:rsidRPr="005A0FB3" w:rsidR="0046126B">
        <w:rPr>
          <w:lang w:val="uk-UA"/>
        </w:rPr>
        <w:t xml:space="preserve">], </w:t>
      </w:r>
      <w:r w:rsidRPr="005A0FB3" w:rsidR="00D52033">
        <w:rPr>
          <w:lang w:val="uk-UA"/>
        </w:rPr>
        <w:t>№</w:t>
      </w:r>
      <w:r w:rsidRPr="005A0FB3" w:rsidR="00F069DF">
        <w:rPr>
          <w:lang w:val="fr-FR"/>
        </w:rPr>
        <w:t> </w:t>
      </w:r>
      <w:r w:rsidRPr="005A0FB3" w:rsidR="002341AE">
        <w:rPr>
          <w:lang w:val="uk-UA"/>
        </w:rPr>
        <w:t>53924/00, §</w:t>
      </w:r>
      <w:r w:rsidRPr="005A0FB3" w:rsidR="002341AE">
        <w:rPr>
          <w:lang w:val="fr-FR"/>
        </w:rPr>
        <w:t> </w:t>
      </w:r>
      <w:r w:rsidRPr="005A0FB3" w:rsidR="008235E7">
        <w:rPr>
          <w:lang w:val="uk-UA"/>
        </w:rPr>
        <w:t xml:space="preserve">89, </w:t>
      </w:r>
      <w:r w:rsidRPr="005A0FB3" w:rsidR="008235E7">
        <w:rPr>
          <w:lang w:val="fr-FR"/>
        </w:rPr>
        <w:t>CEDH</w:t>
      </w:r>
      <w:r w:rsidRPr="005A0FB3" w:rsidR="008235E7">
        <w:rPr>
          <w:lang w:val="uk-UA"/>
        </w:rPr>
        <w:t xml:space="preserve"> 2004</w:t>
      </w:r>
      <w:r w:rsidRPr="005A0FB3" w:rsidR="008235E7">
        <w:rPr>
          <w:lang w:val="uk-UA"/>
        </w:rPr>
        <w:noBreakHyphen/>
      </w:r>
      <w:r w:rsidRPr="005A0FB3" w:rsidR="0046126B">
        <w:rPr>
          <w:lang w:val="fr-FR"/>
        </w:rPr>
        <w:t>VIII</w:t>
      </w:r>
      <w:r w:rsidRPr="005A0FB3" w:rsidR="0088741E">
        <w:rPr>
          <w:lang w:val="uk-UA"/>
        </w:rPr>
        <w:t xml:space="preserve"> </w:t>
      </w:r>
      <w:r w:rsidRPr="005A0FB3" w:rsidR="00D52033">
        <w:rPr>
          <w:lang w:val="uk-UA"/>
        </w:rPr>
        <w:t>і</w:t>
      </w:r>
      <w:r w:rsidRPr="005A0FB3" w:rsidR="0088741E">
        <w:rPr>
          <w:lang w:val="uk-UA"/>
        </w:rPr>
        <w:t xml:space="preserve"> </w:t>
      </w:r>
      <w:r w:rsidRPr="005A0FB3" w:rsidR="0088741E">
        <w:rPr>
          <w:i/>
          <w:lang w:val="fr-FR"/>
        </w:rPr>
        <w:t>Centre</w:t>
      </w:r>
      <w:r w:rsidRPr="005A0FB3" w:rsidR="0088741E">
        <w:rPr>
          <w:i/>
          <w:lang w:val="uk-UA"/>
        </w:rPr>
        <w:t xml:space="preserve"> </w:t>
      </w:r>
      <w:r w:rsidRPr="005A0FB3" w:rsidR="0088741E">
        <w:rPr>
          <w:i/>
          <w:lang w:val="fr-FR"/>
        </w:rPr>
        <w:t>de</w:t>
      </w:r>
      <w:r w:rsidRPr="005A0FB3" w:rsidR="0088741E">
        <w:rPr>
          <w:i/>
          <w:lang w:val="uk-UA"/>
        </w:rPr>
        <w:t xml:space="preserve"> </w:t>
      </w:r>
      <w:r w:rsidRPr="005A0FB3" w:rsidR="0088741E">
        <w:rPr>
          <w:i/>
          <w:lang w:val="fr-FR"/>
        </w:rPr>
        <w:t>ressources</w:t>
      </w:r>
      <w:r w:rsidRPr="005A0FB3" w:rsidR="0088741E">
        <w:rPr>
          <w:i/>
          <w:lang w:val="uk-UA"/>
        </w:rPr>
        <w:t xml:space="preserve"> </w:t>
      </w:r>
      <w:r w:rsidRPr="005A0FB3" w:rsidR="0088741E">
        <w:rPr>
          <w:i/>
          <w:lang w:val="fr-FR"/>
        </w:rPr>
        <w:t>juridiques</w:t>
      </w:r>
      <w:r w:rsidRPr="005A0FB3" w:rsidR="0088741E">
        <w:rPr>
          <w:i/>
          <w:lang w:val="uk-UA"/>
        </w:rPr>
        <w:t xml:space="preserve"> </w:t>
      </w:r>
      <w:r w:rsidRPr="005A0FB3" w:rsidR="0088741E">
        <w:rPr>
          <w:i/>
          <w:lang w:val="fr-FR"/>
        </w:rPr>
        <w:t>au</w:t>
      </w:r>
      <w:r w:rsidRPr="005A0FB3" w:rsidR="0088741E">
        <w:rPr>
          <w:i/>
          <w:lang w:val="uk-UA"/>
        </w:rPr>
        <w:t xml:space="preserve"> </w:t>
      </w:r>
      <w:r w:rsidRPr="005A0FB3" w:rsidR="0088741E">
        <w:rPr>
          <w:i/>
          <w:lang w:val="fr-FR"/>
        </w:rPr>
        <w:t>nom</w:t>
      </w:r>
      <w:r w:rsidRPr="005A0FB3" w:rsidR="0088741E">
        <w:rPr>
          <w:i/>
          <w:lang w:val="uk-UA"/>
        </w:rPr>
        <w:t xml:space="preserve"> </w:t>
      </w:r>
      <w:r w:rsidRPr="005A0FB3" w:rsidR="0088741E">
        <w:rPr>
          <w:i/>
          <w:lang w:val="fr-FR"/>
        </w:rPr>
        <w:t>de</w:t>
      </w:r>
      <w:r w:rsidRPr="005A0FB3" w:rsidR="0088741E">
        <w:rPr>
          <w:i/>
          <w:lang w:val="uk-UA"/>
        </w:rPr>
        <w:t xml:space="preserve"> </w:t>
      </w:r>
      <w:r w:rsidRPr="005A0FB3" w:rsidR="0088741E">
        <w:rPr>
          <w:i/>
          <w:lang w:val="fr-FR"/>
        </w:rPr>
        <w:t>Valentin</w:t>
      </w:r>
      <w:r w:rsidRPr="005A0FB3" w:rsidR="0088741E">
        <w:rPr>
          <w:i/>
          <w:lang w:val="uk-UA"/>
        </w:rPr>
        <w:t xml:space="preserve"> </w:t>
      </w:r>
      <w:r w:rsidRPr="005A0FB3" w:rsidR="0088741E">
        <w:rPr>
          <w:i/>
          <w:lang w:val="fr-FR"/>
        </w:rPr>
        <w:t>C</w:t>
      </w:r>
      <w:r w:rsidRPr="005A0FB3" w:rsidR="0088741E">
        <w:rPr>
          <w:i/>
          <w:lang w:val="uk-UA"/>
        </w:rPr>
        <w:t>â</w:t>
      </w:r>
      <w:r w:rsidRPr="005A0FB3" w:rsidR="0088741E">
        <w:rPr>
          <w:i/>
          <w:lang w:val="fr-FR"/>
        </w:rPr>
        <w:t>mpeanu</w:t>
      </w:r>
      <w:r w:rsidRPr="005A0FB3" w:rsidR="0088741E">
        <w:rPr>
          <w:lang w:val="uk-UA"/>
        </w:rPr>
        <w:t xml:space="preserve">, </w:t>
      </w:r>
      <w:r w:rsidRPr="005A0FB3" w:rsidR="00E91FE8">
        <w:rPr>
          <w:snapToGrid w:val="0"/>
          <w:lang w:val="uk-UA"/>
        </w:rPr>
        <w:t>цитовано</w:t>
      </w:r>
      <w:r w:rsidRPr="005A0FB3" w:rsidR="0088741E">
        <w:rPr>
          <w:lang w:val="uk-UA"/>
        </w:rPr>
        <w:t>, § 130)</w:t>
      </w:r>
      <w:r w:rsidRPr="005A0FB3" w:rsidR="0046126B">
        <w:rPr>
          <w:lang w:val="uk-UA"/>
        </w:rPr>
        <w:t>.</w:t>
      </w:r>
    </w:p>
    <w:p w:rsidRPr="005A0FB3" w:rsidR="00623906" w:rsidP="005A0FB3" w:rsidRDefault="00C2736C">
      <w:pPr>
        <w:pStyle w:val="ECHRPara"/>
        <w:rPr>
          <w:lang w:val="uk-UA"/>
        </w:rPr>
      </w:pPr>
      <w:r w:rsidRPr="005A0FB3">
        <w:rPr>
          <w:lang w:val="fr-FR"/>
        </w:rPr>
        <w:fldChar w:fldCharType="begin"/>
      </w:r>
      <w:r w:rsidRPr="005A0FB3" w:rsidR="0046126B">
        <w:rPr>
          <w:lang w:val="uk-UA"/>
        </w:rPr>
        <w:instrText xml:space="preserve"> </w:instrText>
      </w:r>
      <w:r w:rsidRPr="005A0FB3" w:rsidR="0046126B">
        <w:rPr>
          <w:lang w:val="fr-FR"/>
        </w:rPr>
        <w:instrText>SEQ</w:instrText>
      </w:r>
      <w:r w:rsidRPr="005A0FB3" w:rsidR="0046126B">
        <w:rPr>
          <w:lang w:val="uk-UA"/>
        </w:rPr>
        <w:instrText xml:space="preserve"> </w:instrText>
      </w:r>
      <w:r w:rsidRPr="005A0FB3" w:rsidR="0046126B">
        <w:rPr>
          <w:lang w:val="fr-FR"/>
        </w:rPr>
        <w:instrText>level</w:instrText>
      </w:r>
      <w:r w:rsidRPr="005A0FB3" w:rsidR="0046126B">
        <w:rPr>
          <w:lang w:val="uk-UA"/>
        </w:rPr>
        <w:instrText>0 \*</w:instrText>
      </w:r>
      <w:r w:rsidRPr="005A0FB3" w:rsidR="0046126B">
        <w:rPr>
          <w:lang w:val="fr-FR"/>
        </w:rPr>
        <w:instrText>arabic</w:instrText>
      </w:r>
      <w:r w:rsidRPr="005A0FB3" w:rsidR="0046126B">
        <w:rPr>
          <w:lang w:val="uk-UA"/>
        </w:rPr>
        <w:instrText xml:space="preserve"> </w:instrText>
      </w:r>
      <w:r w:rsidRPr="005A0FB3">
        <w:rPr>
          <w:lang w:val="fr-FR"/>
        </w:rPr>
        <w:fldChar w:fldCharType="separate"/>
      </w:r>
      <w:r w:rsidRPr="005A0FB3" w:rsidR="005A0FB3">
        <w:rPr>
          <w:noProof/>
          <w:lang w:val="uk-UA"/>
        </w:rPr>
        <w:t>141</w:t>
      </w:r>
      <w:r w:rsidRPr="005A0FB3">
        <w:rPr>
          <w:lang w:val="fr-FR"/>
        </w:rPr>
        <w:fldChar w:fldCharType="end"/>
      </w:r>
      <w:r w:rsidRPr="005A0FB3" w:rsidR="0046126B">
        <w:rPr>
          <w:lang w:val="uk-UA"/>
        </w:rPr>
        <w:t>.</w:t>
      </w:r>
      <w:r w:rsidRPr="005A0FB3" w:rsidR="0046126B">
        <w:rPr>
          <w:lang w:val="fr-FR"/>
        </w:rPr>
        <w:t>  </w:t>
      </w:r>
      <w:r w:rsidRPr="005A0FB3" w:rsidR="00D52033">
        <w:rPr>
          <w:lang w:val="uk-UA"/>
        </w:rPr>
        <w:t xml:space="preserve">Суд підкреслює, що у даній справі до нього звернулись не стосовно питання </w:t>
      </w:r>
      <w:r w:rsidRPr="005A0FB3" w:rsidR="00C41FCC">
        <w:rPr>
          <w:lang w:val="uk-UA"/>
        </w:rPr>
        <w:t>е</w:t>
      </w:r>
      <w:r w:rsidRPr="005A0FB3" w:rsidR="008E6767">
        <w:rPr>
          <w:lang w:val="uk-UA"/>
        </w:rPr>
        <w:t>втаназії, а стосовно припи</w:t>
      </w:r>
      <w:r w:rsidRPr="005A0FB3" w:rsidR="00D52033">
        <w:rPr>
          <w:lang w:val="uk-UA"/>
        </w:rPr>
        <w:t xml:space="preserve">нення лікування, яке штучно підтримує життя </w:t>
      </w:r>
      <w:r w:rsidRPr="005A0FB3" w:rsidR="005F2852">
        <w:rPr>
          <w:lang w:val="uk-UA"/>
        </w:rPr>
        <w:t>(</w:t>
      </w:r>
      <w:r w:rsidRPr="005A0FB3" w:rsidR="00D52033">
        <w:rPr>
          <w:lang w:val="uk-UA"/>
        </w:rPr>
        <w:t>див. вище параграф</w:t>
      </w:r>
      <w:r w:rsidRPr="005A0FB3" w:rsidR="002C6B6D">
        <w:rPr>
          <w:lang w:val="uk-UA"/>
        </w:rPr>
        <w:t xml:space="preserve"> </w:t>
      </w:r>
      <w:r w:rsidRPr="005A0FB3">
        <w:rPr>
          <w:lang w:val="fr-FR"/>
        </w:rPr>
        <w:fldChar w:fldCharType="begin"/>
      </w:r>
      <w:r w:rsidRPr="005A0FB3" w:rsidR="002A4041">
        <w:rPr>
          <w:lang w:val="uk-UA"/>
        </w:rPr>
        <w:instrText xml:space="preserve"> </w:instrText>
      </w:r>
      <w:r w:rsidRPr="005A0FB3" w:rsidR="002A4041">
        <w:rPr>
          <w:lang w:val="fr-FR"/>
        </w:rPr>
        <w:instrText>REF</w:instrText>
      </w:r>
      <w:r w:rsidRPr="005A0FB3" w:rsidR="002A4041">
        <w:rPr>
          <w:lang w:val="uk-UA"/>
        </w:rPr>
        <w:instrText xml:space="preserve"> </w:instrText>
      </w:r>
      <w:r w:rsidRPr="005A0FB3" w:rsidR="002A4041">
        <w:rPr>
          <w:lang w:val="fr-FR"/>
        </w:rPr>
        <w:instrText>p</w:instrText>
      </w:r>
      <w:r w:rsidRPr="005A0FB3" w:rsidR="002A4041">
        <w:rPr>
          <w:lang w:val="uk-UA"/>
        </w:rPr>
        <w:instrText>124 \</w:instrText>
      </w:r>
      <w:r w:rsidRPr="005A0FB3" w:rsidR="002A4041">
        <w:rPr>
          <w:lang w:val="fr-FR"/>
        </w:rPr>
        <w:instrText>h</w:instrText>
      </w:r>
      <w:r w:rsidRPr="005A0FB3" w:rsidR="002A4041">
        <w:rPr>
          <w:lang w:val="uk-UA"/>
        </w:rPr>
        <w:instrText xml:space="preserve"> </w:instrText>
      </w:r>
      <w:r w:rsidRPr="005A0FB3">
        <w:rPr>
          <w:lang w:val="fr-FR"/>
        </w:rPr>
      </w:r>
      <w:r w:rsidRPr="005A0FB3">
        <w:rPr>
          <w:lang w:val="fr-FR"/>
        </w:rPr>
        <w:fldChar w:fldCharType="separate"/>
      </w:r>
      <w:r w:rsidRPr="005A0FB3" w:rsidR="005A0FB3">
        <w:rPr>
          <w:noProof/>
          <w:lang w:val="uk-UA"/>
        </w:rPr>
        <w:t>124</w:t>
      </w:r>
      <w:r w:rsidRPr="005A0FB3">
        <w:rPr>
          <w:lang w:val="fr-FR"/>
        </w:rPr>
        <w:fldChar w:fldCharType="end"/>
      </w:r>
      <w:r w:rsidRPr="005A0FB3" w:rsidR="002C6B6D">
        <w:rPr>
          <w:lang w:val="uk-UA"/>
        </w:rPr>
        <w:t>)</w:t>
      </w:r>
      <w:r w:rsidRPr="005A0FB3" w:rsidR="00000D8B">
        <w:rPr>
          <w:lang w:val="uk-UA"/>
        </w:rPr>
        <w:t>.</w:t>
      </w:r>
    </w:p>
    <w:p w:rsidRPr="005A0FB3" w:rsidR="00C25899" w:rsidP="005A0FB3" w:rsidRDefault="00C2736C">
      <w:pPr>
        <w:pStyle w:val="ECHRPara"/>
        <w:rPr>
          <w:rFonts w:cstheme="minorHAnsi"/>
          <w:lang w:val="uk-UA"/>
        </w:rPr>
      </w:pPr>
      <w:r w:rsidRPr="005A0FB3">
        <w:rPr>
          <w:lang w:val="fr-FR" w:bidi="en-US"/>
        </w:rPr>
        <w:fldChar w:fldCharType="begin"/>
      </w:r>
      <w:r w:rsidRPr="005A0FB3" w:rsidR="007E255E">
        <w:rPr>
          <w:lang w:val="uk-UA" w:bidi="en-US"/>
        </w:rPr>
        <w:instrText xml:space="preserve"> </w:instrText>
      </w:r>
      <w:r w:rsidRPr="005A0FB3" w:rsidR="007E255E">
        <w:rPr>
          <w:lang w:val="fr-FR" w:bidi="en-US"/>
        </w:rPr>
        <w:instrText>SEQ</w:instrText>
      </w:r>
      <w:r w:rsidRPr="005A0FB3" w:rsidR="007E255E">
        <w:rPr>
          <w:lang w:val="uk-UA" w:bidi="en-US"/>
        </w:rPr>
        <w:instrText xml:space="preserve"> </w:instrText>
      </w:r>
      <w:r w:rsidRPr="005A0FB3" w:rsidR="007E255E">
        <w:rPr>
          <w:lang w:val="fr-FR" w:bidi="en-US"/>
        </w:rPr>
        <w:instrText>level</w:instrText>
      </w:r>
      <w:r w:rsidRPr="005A0FB3" w:rsidR="007E255E">
        <w:rPr>
          <w:lang w:val="uk-UA" w:bidi="en-US"/>
        </w:rPr>
        <w:instrText>0 \*</w:instrText>
      </w:r>
      <w:r w:rsidRPr="005A0FB3" w:rsidR="007E255E">
        <w:rPr>
          <w:lang w:val="fr-FR" w:bidi="en-US"/>
        </w:rPr>
        <w:instrText>arabic</w:instrText>
      </w:r>
      <w:r w:rsidRPr="005A0FB3" w:rsidR="007E255E">
        <w:rPr>
          <w:lang w:val="uk-UA" w:bidi="en-US"/>
        </w:rPr>
        <w:instrText xml:space="preserve"> </w:instrText>
      </w:r>
      <w:r w:rsidRPr="005A0FB3">
        <w:rPr>
          <w:lang w:val="fr-FR" w:bidi="en-US"/>
        </w:rPr>
        <w:fldChar w:fldCharType="separate"/>
      </w:r>
      <w:r w:rsidRPr="005A0FB3" w:rsidR="005A0FB3">
        <w:rPr>
          <w:noProof/>
          <w:lang w:val="uk-UA" w:bidi="en-US"/>
        </w:rPr>
        <w:t>142</w:t>
      </w:r>
      <w:r w:rsidRPr="005A0FB3">
        <w:rPr>
          <w:lang w:val="fr-FR" w:bidi="en-US"/>
        </w:rPr>
        <w:fldChar w:fldCharType="end"/>
      </w:r>
      <w:r w:rsidRPr="005A0FB3" w:rsidR="007E255E">
        <w:rPr>
          <w:lang w:val="uk-UA" w:bidi="en-US"/>
        </w:rPr>
        <w:t>.</w:t>
      </w:r>
      <w:r w:rsidRPr="005A0FB3" w:rsidR="007E255E">
        <w:rPr>
          <w:lang w:val="fr-FR" w:bidi="en-US"/>
        </w:rPr>
        <w:t> </w:t>
      </w:r>
      <w:r w:rsidRPr="005A0FB3" w:rsidR="00B45C28">
        <w:rPr>
          <w:lang w:val="fr-FR" w:bidi="en-US"/>
        </w:rPr>
        <w:t> </w:t>
      </w:r>
      <w:r w:rsidRPr="005A0FB3" w:rsidR="00D52033">
        <w:rPr>
          <w:rFonts w:cstheme="minorHAnsi"/>
          <w:lang w:val="uk-UA" w:bidi="en-US"/>
        </w:rPr>
        <w:t>У цитованій справі</w:t>
      </w:r>
      <w:r w:rsidRPr="005A0FB3" w:rsidR="005F6C3D">
        <w:rPr>
          <w:rFonts w:cstheme="minorHAnsi"/>
          <w:lang w:val="uk-UA" w:bidi="en-US"/>
        </w:rPr>
        <w:t xml:space="preserve"> </w:t>
      </w:r>
      <w:r w:rsidRPr="005A0FB3" w:rsidR="005F6C3D">
        <w:rPr>
          <w:rFonts w:cstheme="minorHAnsi"/>
          <w:i/>
          <w:lang w:val="fr-FR" w:bidi="en-US"/>
        </w:rPr>
        <w:t>Haas</w:t>
      </w:r>
      <w:r w:rsidRPr="005A0FB3" w:rsidR="005F6C3D">
        <w:rPr>
          <w:rFonts w:cstheme="minorHAnsi"/>
          <w:lang w:val="uk-UA" w:bidi="en-US"/>
        </w:rPr>
        <w:t xml:space="preserve"> </w:t>
      </w:r>
      <w:r w:rsidRPr="005A0FB3" w:rsidR="00094AD1">
        <w:rPr>
          <w:rFonts w:cstheme="minorHAnsi"/>
          <w:lang w:val="uk-UA" w:bidi="en-US"/>
        </w:rPr>
        <w:t>(§ 54)</w:t>
      </w:r>
      <w:r w:rsidRPr="005A0FB3" w:rsidR="005F6C3D">
        <w:rPr>
          <w:rFonts w:cstheme="minorHAnsi"/>
          <w:lang w:val="uk-UA" w:bidi="en-US"/>
        </w:rPr>
        <w:t xml:space="preserve"> </w:t>
      </w:r>
      <w:r w:rsidRPr="005A0FB3" w:rsidR="00D52033">
        <w:rPr>
          <w:rFonts w:cstheme="minorHAnsi"/>
          <w:lang w:val="uk-UA" w:bidi="en-US"/>
        </w:rPr>
        <w:t xml:space="preserve">Суд нагадав, що Конвенція має бути прочитана в цілому </w:t>
      </w:r>
      <w:r w:rsidRPr="005A0FB3" w:rsidR="00100EC0">
        <w:rPr>
          <w:rFonts w:cstheme="minorHAnsi"/>
          <w:lang w:val="uk-UA"/>
        </w:rPr>
        <w:t>(</w:t>
      </w:r>
      <w:r w:rsidRPr="005A0FB3" w:rsidR="00D52033">
        <w:rPr>
          <w:rFonts w:cstheme="minorHAnsi"/>
          <w:lang w:val="uk-UA"/>
        </w:rPr>
        <w:t>див.</w:t>
      </w:r>
      <w:r w:rsidRPr="005A0FB3" w:rsidR="00EC0EC6">
        <w:rPr>
          <w:rFonts w:cstheme="minorHAnsi"/>
          <w:lang w:val="uk-UA"/>
        </w:rPr>
        <w:t xml:space="preserve"> </w:t>
      </w:r>
      <w:proofErr w:type="gramStart"/>
      <w:r w:rsidRPr="005A0FB3" w:rsidR="00697B26">
        <w:rPr>
          <w:rFonts w:cstheme="minorHAnsi"/>
          <w:i/>
          <w:lang w:val="fr-FR"/>
        </w:rPr>
        <w:t>mutatis</w:t>
      </w:r>
      <w:r w:rsidRPr="005A0FB3" w:rsidR="00697B26">
        <w:rPr>
          <w:rFonts w:cstheme="minorHAnsi"/>
          <w:i/>
          <w:lang w:val="uk-UA"/>
        </w:rPr>
        <w:t xml:space="preserve"> </w:t>
      </w:r>
      <w:r w:rsidRPr="005A0FB3" w:rsidR="00697B26">
        <w:rPr>
          <w:rFonts w:cstheme="minorHAnsi"/>
          <w:i/>
          <w:lang w:val="fr-FR"/>
        </w:rPr>
        <w:t>mutandis</w:t>
      </w:r>
      <w:proofErr w:type="gramEnd"/>
      <w:r w:rsidRPr="005A0FB3" w:rsidR="00697B26">
        <w:rPr>
          <w:rFonts w:cstheme="minorHAnsi"/>
          <w:lang w:val="uk-UA"/>
        </w:rPr>
        <w:t xml:space="preserve"> </w:t>
      </w:r>
      <w:r w:rsidRPr="005A0FB3" w:rsidR="00100EC0">
        <w:rPr>
          <w:rFonts w:cstheme="minorHAnsi"/>
          <w:i/>
          <w:lang w:val="fr-FR"/>
        </w:rPr>
        <w:t>Verein</w:t>
      </w:r>
      <w:r w:rsidRPr="005A0FB3" w:rsidR="00100EC0">
        <w:rPr>
          <w:rFonts w:cstheme="minorHAnsi"/>
          <w:i/>
          <w:lang w:val="uk-UA"/>
        </w:rPr>
        <w:t xml:space="preserve"> </w:t>
      </w:r>
      <w:r w:rsidRPr="005A0FB3" w:rsidR="00100EC0">
        <w:rPr>
          <w:rFonts w:cstheme="minorHAnsi"/>
          <w:i/>
          <w:lang w:val="fr-FR"/>
        </w:rPr>
        <w:t>gegen</w:t>
      </w:r>
      <w:r w:rsidRPr="005A0FB3" w:rsidR="00100EC0">
        <w:rPr>
          <w:rFonts w:cstheme="minorHAnsi"/>
          <w:i/>
          <w:lang w:val="uk-UA"/>
        </w:rPr>
        <w:t xml:space="preserve"> </w:t>
      </w:r>
      <w:r w:rsidRPr="005A0FB3" w:rsidR="00100EC0">
        <w:rPr>
          <w:rFonts w:cstheme="minorHAnsi"/>
          <w:i/>
          <w:lang w:val="fr-FR"/>
        </w:rPr>
        <w:t>Tierfabriken</w:t>
      </w:r>
      <w:r w:rsidRPr="005A0FB3" w:rsidR="00100EC0">
        <w:rPr>
          <w:rFonts w:cstheme="minorHAnsi"/>
          <w:i/>
          <w:lang w:val="uk-UA"/>
        </w:rPr>
        <w:t xml:space="preserve"> </w:t>
      </w:r>
      <w:r w:rsidRPr="005A0FB3" w:rsidR="00100EC0">
        <w:rPr>
          <w:rFonts w:cstheme="minorHAnsi"/>
          <w:i/>
          <w:lang w:val="fr-FR"/>
        </w:rPr>
        <w:t>Schweiz</w:t>
      </w:r>
      <w:r w:rsidRPr="005A0FB3" w:rsidR="00100EC0">
        <w:rPr>
          <w:rFonts w:cstheme="minorHAnsi"/>
          <w:i/>
          <w:lang w:val="uk-UA"/>
        </w:rPr>
        <w:t xml:space="preserve"> (</w:t>
      </w:r>
      <w:r w:rsidRPr="005A0FB3" w:rsidR="00100EC0">
        <w:rPr>
          <w:rFonts w:cstheme="minorHAnsi"/>
          <w:i/>
          <w:lang w:val="fr-FR"/>
        </w:rPr>
        <w:t>VgT</w:t>
      </w:r>
      <w:r w:rsidRPr="005A0FB3" w:rsidR="00100EC0">
        <w:rPr>
          <w:rFonts w:cstheme="minorHAnsi"/>
          <w:i/>
          <w:lang w:val="uk-UA"/>
        </w:rPr>
        <w:t xml:space="preserve">) </w:t>
      </w:r>
      <w:r w:rsidRPr="005A0FB3" w:rsidR="00D52033">
        <w:rPr>
          <w:rFonts w:cstheme="minorHAnsi"/>
          <w:i/>
          <w:lang w:val="uk-UA"/>
        </w:rPr>
        <w:t>проти Швейцарії</w:t>
      </w:r>
      <w:r w:rsidRPr="005A0FB3" w:rsidR="00100EC0">
        <w:rPr>
          <w:rFonts w:cstheme="minorHAnsi"/>
          <w:lang w:val="uk-UA"/>
        </w:rPr>
        <w:t xml:space="preserve"> </w:t>
      </w:r>
      <w:r w:rsidRPr="005A0FB3" w:rsidR="00100EC0">
        <w:rPr>
          <w:rFonts w:cstheme="minorHAnsi"/>
          <w:i/>
          <w:lang w:val="uk-UA"/>
        </w:rPr>
        <w:t>(</w:t>
      </w:r>
      <w:r w:rsidRPr="005A0FB3" w:rsidR="00D52033">
        <w:rPr>
          <w:rFonts w:cstheme="minorHAnsi"/>
          <w:i/>
          <w:lang w:val="uk-UA"/>
        </w:rPr>
        <w:t>№</w:t>
      </w:r>
      <w:r w:rsidRPr="005A0FB3" w:rsidR="00100EC0">
        <w:rPr>
          <w:rFonts w:cstheme="minorHAnsi"/>
          <w:i/>
          <w:lang w:val="uk-UA"/>
        </w:rPr>
        <w:t xml:space="preserve"> 2)</w:t>
      </w:r>
      <w:r w:rsidRPr="005A0FB3" w:rsidR="00100EC0">
        <w:rPr>
          <w:rFonts w:cstheme="minorHAnsi"/>
          <w:lang w:val="uk-UA"/>
        </w:rPr>
        <w:t xml:space="preserve"> [</w:t>
      </w:r>
      <w:r w:rsidRPr="005A0FB3" w:rsidR="00D52033">
        <w:rPr>
          <w:rFonts w:cstheme="minorHAnsi"/>
          <w:lang w:val="uk-UA"/>
        </w:rPr>
        <w:t>ВП</w:t>
      </w:r>
      <w:r w:rsidRPr="005A0FB3" w:rsidR="00100EC0">
        <w:rPr>
          <w:rFonts w:cstheme="minorHAnsi"/>
          <w:lang w:val="uk-UA"/>
        </w:rPr>
        <w:t xml:space="preserve">], </w:t>
      </w:r>
      <w:r w:rsidRPr="005A0FB3" w:rsidR="00D52033">
        <w:rPr>
          <w:rFonts w:cstheme="minorHAnsi"/>
          <w:lang w:val="uk-UA"/>
        </w:rPr>
        <w:t>№</w:t>
      </w:r>
      <w:r w:rsidRPr="005A0FB3" w:rsidR="00100EC0">
        <w:rPr>
          <w:rFonts w:cstheme="minorHAnsi"/>
          <w:lang w:val="fr-FR"/>
        </w:rPr>
        <w:t> </w:t>
      </w:r>
      <w:r w:rsidRPr="005A0FB3" w:rsidR="00100EC0">
        <w:rPr>
          <w:rFonts w:cstheme="minorHAnsi"/>
          <w:lang w:val="uk-UA"/>
        </w:rPr>
        <w:t>32772/02</w:t>
      </w:r>
      <w:r w:rsidRPr="005A0FB3" w:rsidR="00100EC0">
        <w:rPr>
          <w:rFonts w:cstheme="minorHAnsi"/>
          <w:snapToGrid w:val="0"/>
          <w:lang w:val="uk-UA"/>
        </w:rPr>
        <w:t>,</w:t>
      </w:r>
      <w:r w:rsidRPr="005A0FB3" w:rsidR="005A0FB3">
        <w:rPr>
          <w:rFonts w:cstheme="minorHAnsi"/>
          <w:snapToGrid w:val="0"/>
          <w:lang w:val="uk-UA"/>
        </w:rPr>
        <w:t xml:space="preserve"> </w:t>
      </w:r>
      <w:r w:rsidRPr="005A0FB3" w:rsidR="00100EC0">
        <w:rPr>
          <w:rFonts w:cstheme="minorHAnsi"/>
          <w:snapToGrid w:val="0"/>
          <w:lang w:val="uk-UA"/>
        </w:rPr>
        <w:t xml:space="preserve">§ 83, </w:t>
      </w:r>
      <w:r w:rsidRPr="005A0FB3" w:rsidR="00100EC0">
        <w:rPr>
          <w:rFonts w:cstheme="minorHAnsi"/>
          <w:lang w:val="fr-FR"/>
        </w:rPr>
        <w:t>CEDH</w:t>
      </w:r>
      <w:r w:rsidRPr="005A0FB3" w:rsidR="00100EC0">
        <w:rPr>
          <w:rFonts w:cstheme="minorHAnsi"/>
          <w:lang w:val="uk-UA"/>
        </w:rPr>
        <w:t xml:space="preserve"> 2009). </w:t>
      </w:r>
      <w:r w:rsidRPr="005A0FB3" w:rsidR="00D52033">
        <w:rPr>
          <w:rFonts w:cstheme="minorHAnsi"/>
          <w:lang w:val="uk-UA"/>
        </w:rPr>
        <w:t xml:space="preserve">У цій справі Суд вирішив, що у рамках перевірки наявності порушення статті </w:t>
      </w:r>
      <w:r w:rsidRPr="005A0FB3" w:rsidR="00094AD1">
        <w:rPr>
          <w:rFonts w:cstheme="minorHAnsi"/>
          <w:lang w:val="uk-UA"/>
        </w:rPr>
        <w:t>8</w:t>
      </w:r>
      <w:r w:rsidRPr="005A0FB3" w:rsidR="00D52033">
        <w:rPr>
          <w:rFonts w:cstheme="minorHAnsi"/>
          <w:lang w:val="uk-UA"/>
        </w:rPr>
        <w:t xml:space="preserve"> слід звернутись до статті</w:t>
      </w:r>
      <w:r w:rsidRPr="005A0FB3" w:rsidR="00094AD1">
        <w:rPr>
          <w:rFonts w:cstheme="minorHAnsi"/>
          <w:lang w:val="uk-UA"/>
        </w:rPr>
        <w:t xml:space="preserve"> 2 </w:t>
      </w:r>
      <w:r w:rsidRPr="005A0FB3" w:rsidR="00D52033">
        <w:rPr>
          <w:rFonts w:cstheme="minorHAnsi"/>
          <w:lang w:val="uk-UA"/>
        </w:rPr>
        <w:t>Конвенції</w:t>
      </w:r>
      <w:r w:rsidRPr="005A0FB3" w:rsidR="00094AD1">
        <w:rPr>
          <w:rFonts w:cstheme="minorHAnsi"/>
          <w:lang w:val="uk-UA"/>
        </w:rPr>
        <w:t xml:space="preserve"> </w:t>
      </w:r>
      <w:r w:rsidRPr="005A0FB3" w:rsidR="00094AD1">
        <w:rPr>
          <w:rFonts w:cstheme="minorHAnsi"/>
          <w:i/>
          <w:lang w:val="uk-UA"/>
        </w:rPr>
        <w:t>(</w:t>
      </w:r>
      <w:r w:rsidRPr="005A0FB3" w:rsidR="00094AD1">
        <w:rPr>
          <w:rFonts w:cstheme="minorHAnsi"/>
          <w:i/>
          <w:lang w:val="fr-FR"/>
        </w:rPr>
        <w:t>ibidem</w:t>
      </w:r>
      <w:r w:rsidRPr="005A0FB3" w:rsidR="00094AD1">
        <w:rPr>
          <w:rFonts w:cstheme="minorHAnsi"/>
          <w:i/>
          <w:lang w:val="uk-UA"/>
        </w:rPr>
        <w:t>)</w:t>
      </w:r>
      <w:r w:rsidRPr="005A0FB3" w:rsidR="005F6C3D">
        <w:rPr>
          <w:rFonts w:cstheme="minorHAnsi"/>
          <w:i/>
          <w:lang w:val="uk-UA"/>
        </w:rPr>
        <w:t>.</w:t>
      </w:r>
      <w:r w:rsidRPr="005A0FB3" w:rsidR="005F6C3D">
        <w:rPr>
          <w:rFonts w:cstheme="minorHAnsi"/>
          <w:lang w:val="uk-UA"/>
        </w:rPr>
        <w:t xml:space="preserve"> </w:t>
      </w:r>
      <w:r w:rsidRPr="005A0FB3" w:rsidR="00D52033">
        <w:rPr>
          <w:rFonts w:cstheme="minorHAnsi"/>
          <w:lang w:val="uk-UA"/>
        </w:rPr>
        <w:t>Суд вважає, що зворотнє також є правильним</w:t>
      </w:r>
      <w:r w:rsidRPr="005A0FB3" w:rsidR="009E7D09">
        <w:rPr>
          <w:rFonts w:cstheme="minorHAnsi"/>
          <w:lang w:val="uk-UA" w:bidi="en-US"/>
        </w:rPr>
        <w:t>:</w:t>
      </w:r>
      <w:r w:rsidRPr="005A0FB3" w:rsidR="00287F15">
        <w:rPr>
          <w:rFonts w:cstheme="minorHAnsi"/>
          <w:lang w:val="uk-UA" w:bidi="en-US"/>
        </w:rPr>
        <w:t xml:space="preserve"> </w:t>
      </w:r>
      <w:r w:rsidRPr="005A0FB3" w:rsidR="003C34F6">
        <w:rPr>
          <w:rFonts w:cstheme="minorHAnsi"/>
          <w:lang w:val="uk-UA" w:bidi="en-US"/>
        </w:rPr>
        <w:t xml:space="preserve">у такій справі, як дана, </w:t>
      </w:r>
      <w:r w:rsidRPr="005A0FB3" w:rsidR="003C34F6">
        <w:rPr>
          <w:rFonts w:cstheme="minorHAnsi"/>
          <w:lang w:val="uk-UA"/>
        </w:rPr>
        <w:t xml:space="preserve">у рамках перевірки наявності порушення статті </w:t>
      </w:r>
      <w:r w:rsidRPr="005A0FB3" w:rsidR="00100EC0">
        <w:rPr>
          <w:rFonts w:cstheme="minorHAnsi"/>
          <w:lang w:val="uk-UA" w:bidi="en-US"/>
        </w:rPr>
        <w:t>2</w:t>
      </w:r>
      <w:r w:rsidRPr="005A0FB3" w:rsidR="003C34F6">
        <w:rPr>
          <w:rFonts w:cstheme="minorHAnsi"/>
          <w:lang w:val="uk-UA" w:bidi="en-US"/>
        </w:rPr>
        <w:t xml:space="preserve"> </w:t>
      </w:r>
      <w:r w:rsidRPr="005A0FB3" w:rsidR="003C34F6">
        <w:rPr>
          <w:rFonts w:cstheme="minorHAnsi"/>
          <w:lang w:val="uk-UA"/>
        </w:rPr>
        <w:t xml:space="preserve">слід звернутись до статті </w:t>
      </w:r>
      <w:r w:rsidRPr="005A0FB3" w:rsidR="007E255E">
        <w:rPr>
          <w:rFonts w:cstheme="minorHAnsi"/>
          <w:lang w:val="uk-UA" w:bidi="en-US"/>
        </w:rPr>
        <w:t>8</w:t>
      </w:r>
      <w:r w:rsidRPr="005A0FB3" w:rsidR="00100EC0">
        <w:rPr>
          <w:rFonts w:cstheme="minorHAnsi"/>
          <w:lang w:val="uk-UA" w:bidi="en-US"/>
        </w:rPr>
        <w:t xml:space="preserve"> </w:t>
      </w:r>
      <w:r w:rsidRPr="005A0FB3" w:rsidR="003C34F6">
        <w:rPr>
          <w:rFonts w:cstheme="minorHAnsi"/>
          <w:lang w:val="uk-UA" w:bidi="en-US"/>
        </w:rPr>
        <w:t>Конвенції і до права на повагу до приватного життя, а також до поняття особистої автономності, яку воно передбачає</w:t>
      </w:r>
      <w:r w:rsidRPr="005A0FB3" w:rsidR="0081601C">
        <w:rPr>
          <w:rFonts w:cstheme="minorHAnsi"/>
          <w:lang w:val="uk-UA" w:bidi="en-US"/>
        </w:rPr>
        <w:t xml:space="preserve">. </w:t>
      </w:r>
      <w:r w:rsidRPr="005A0FB3" w:rsidR="003C34F6">
        <w:rPr>
          <w:rFonts w:cstheme="minorHAnsi"/>
          <w:lang w:val="uk-UA" w:bidi="en-US"/>
        </w:rPr>
        <w:t>В рішенні у справі</w:t>
      </w:r>
      <w:r w:rsidRPr="005A0FB3" w:rsidR="005D1C7B">
        <w:rPr>
          <w:rFonts w:cstheme="minorHAnsi"/>
          <w:lang w:val="uk-UA" w:bidi="en-US"/>
        </w:rPr>
        <w:t xml:space="preserve"> </w:t>
      </w:r>
      <w:r w:rsidRPr="005A0FB3" w:rsidR="00C25899">
        <w:rPr>
          <w:rFonts w:cstheme="minorHAnsi"/>
          <w:i/>
          <w:lang w:val="fr-FR" w:bidi="en-US"/>
        </w:rPr>
        <w:t>Pretty</w:t>
      </w:r>
      <w:r w:rsidRPr="005A0FB3" w:rsidR="00C25899">
        <w:rPr>
          <w:rFonts w:cstheme="minorHAnsi"/>
          <w:i/>
          <w:lang w:val="uk-UA" w:bidi="en-US"/>
        </w:rPr>
        <w:t xml:space="preserve"> </w:t>
      </w:r>
      <w:r w:rsidRPr="005A0FB3" w:rsidR="005D1C7B">
        <w:rPr>
          <w:rFonts w:cstheme="minorHAnsi"/>
          <w:lang w:val="uk-UA"/>
        </w:rPr>
        <w:t xml:space="preserve">(§ 67) </w:t>
      </w:r>
      <w:r w:rsidRPr="005A0FB3" w:rsidR="003C34F6">
        <w:rPr>
          <w:rFonts w:cstheme="minorHAnsi"/>
          <w:lang w:val="uk-UA"/>
        </w:rPr>
        <w:t>Суд проголосив, що не може</w:t>
      </w:r>
      <w:r w:rsidRPr="005A0FB3" w:rsidR="00623906">
        <w:rPr>
          <w:rFonts w:cstheme="minorHAnsi"/>
          <w:lang w:val="uk-UA"/>
        </w:rPr>
        <w:t xml:space="preserve"> </w:t>
      </w:r>
      <w:r w:rsidRPr="005A0FB3" w:rsidR="005D1C7B">
        <w:rPr>
          <w:rFonts w:cstheme="minorHAnsi"/>
          <w:lang w:val="uk-UA"/>
        </w:rPr>
        <w:t>«</w:t>
      </w:r>
      <w:r w:rsidRPr="005A0FB3" w:rsidR="00623906">
        <w:rPr>
          <w:rFonts w:cstheme="minorHAnsi"/>
          <w:lang w:val="uk-UA"/>
        </w:rPr>
        <w:t xml:space="preserve">виключити того, що той факт, що </w:t>
      </w:r>
      <w:r w:rsidRPr="005A0FB3" w:rsidR="00623906">
        <w:rPr>
          <w:rFonts w:eastAsia="Times New Roman" w:cstheme="minorHAnsi"/>
          <w:lang w:val="uk-UA" w:eastAsia="fr-FR"/>
        </w:rPr>
        <w:t>закон забороняв заявниці</w:t>
      </w:r>
      <w:r w:rsidRPr="005A0FB3" w:rsidR="005A0FB3">
        <w:rPr>
          <w:rFonts w:eastAsia="Times New Roman" w:cstheme="minorHAnsi"/>
          <w:lang w:val="uk-UA" w:eastAsia="fr-FR"/>
        </w:rPr>
        <w:t xml:space="preserve"> </w:t>
      </w:r>
      <w:r w:rsidRPr="005A0FB3" w:rsidR="00623906">
        <w:rPr>
          <w:rFonts w:eastAsia="Times New Roman" w:cstheme="minorHAnsi"/>
          <w:lang w:val="uk-UA" w:eastAsia="fr-FR"/>
        </w:rPr>
        <w:t>здійснити своє право вибору, аби уникнути того, що вона вважала</w:t>
      </w:r>
      <w:r w:rsidRPr="005A0FB3" w:rsidR="005A0FB3">
        <w:rPr>
          <w:rFonts w:eastAsia="Times New Roman" w:cstheme="minorHAnsi"/>
          <w:lang w:val="uk-UA" w:eastAsia="fr-FR"/>
        </w:rPr>
        <w:t xml:space="preserve"> </w:t>
      </w:r>
      <w:r w:rsidRPr="005A0FB3" w:rsidR="00623906">
        <w:rPr>
          <w:rFonts w:eastAsia="Times New Roman" w:cstheme="minorHAnsi"/>
          <w:lang w:val="uk-UA" w:eastAsia="fr-FR"/>
        </w:rPr>
        <w:t>принизливим і мученицьким</w:t>
      </w:r>
      <w:r w:rsidRPr="005A0FB3" w:rsidR="005A0FB3">
        <w:rPr>
          <w:rFonts w:eastAsia="Times New Roman" w:cstheme="minorHAnsi"/>
          <w:lang w:val="uk-UA" w:eastAsia="fr-FR"/>
        </w:rPr>
        <w:t xml:space="preserve"> </w:t>
      </w:r>
      <w:r w:rsidRPr="005A0FB3" w:rsidR="00623906">
        <w:rPr>
          <w:rFonts w:eastAsia="Times New Roman" w:cstheme="minorHAnsi"/>
          <w:lang w:val="uk-UA" w:eastAsia="fr-FR"/>
        </w:rPr>
        <w:t xml:space="preserve">кінцем свого життя, </w:t>
      </w:r>
      <w:r w:rsidRPr="005A0FB3" w:rsidR="00623906">
        <w:rPr>
          <w:rFonts w:cstheme="minorHAnsi"/>
          <w:lang w:val="uk-UA"/>
        </w:rPr>
        <w:t>становить втручання в її право на повагу до приватного життя,</w:t>
      </w:r>
      <w:r w:rsidRPr="005A0FB3" w:rsidR="005A0FB3">
        <w:rPr>
          <w:rFonts w:cstheme="minorHAnsi"/>
          <w:lang w:val="uk-UA"/>
        </w:rPr>
        <w:t xml:space="preserve"> </w:t>
      </w:r>
      <w:r w:rsidRPr="005A0FB3" w:rsidR="00623906">
        <w:rPr>
          <w:rFonts w:cstheme="minorHAnsi"/>
          <w:lang w:val="uk-UA"/>
        </w:rPr>
        <w:t>яке гарантоване пунктом</w:t>
      </w:r>
      <w:r w:rsidRPr="005A0FB3" w:rsidR="005A0FB3">
        <w:rPr>
          <w:rFonts w:cstheme="minorHAnsi"/>
          <w:lang w:val="uk-UA"/>
        </w:rPr>
        <w:t xml:space="preserve"> </w:t>
      </w:r>
      <w:r w:rsidRPr="005A0FB3" w:rsidR="00623906">
        <w:rPr>
          <w:rFonts w:cstheme="minorHAnsi"/>
          <w:lang w:val="uk-UA"/>
        </w:rPr>
        <w:t xml:space="preserve"> 1 статті 8 Конвенції</w:t>
      </w:r>
      <w:r w:rsidRPr="005A0FB3" w:rsidR="005D1C7B">
        <w:rPr>
          <w:rFonts w:cstheme="minorHAnsi"/>
          <w:lang w:val="uk-UA"/>
        </w:rPr>
        <w:t xml:space="preserve">». </w:t>
      </w:r>
      <w:r w:rsidRPr="005A0FB3" w:rsidR="00623906">
        <w:rPr>
          <w:rFonts w:cstheme="minorHAnsi"/>
          <w:lang w:val="uk-UA"/>
        </w:rPr>
        <w:t>У цитованій</w:t>
      </w:r>
      <w:r w:rsidRPr="005A0FB3" w:rsidR="00E91FE8">
        <w:rPr>
          <w:rFonts w:cstheme="minorHAnsi"/>
          <w:snapToGrid w:val="0"/>
          <w:lang w:val="uk-UA"/>
        </w:rPr>
        <w:t xml:space="preserve"> </w:t>
      </w:r>
      <w:r w:rsidRPr="005A0FB3" w:rsidR="00623906">
        <w:rPr>
          <w:rFonts w:cstheme="minorHAnsi"/>
          <w:snapToGrid w:val="0"/>
          <w:lang w:val="uk-UA"/>
        </w:rPr>
        <w:t>справі</w:t>
      </w:r>
      <w:r w:rsidRPr="005A0FB3" w:rsidR="005D1C7B">
        <w:rPr>
          <w:rFonts w:cstheme="minorHAnsi"/>
          <w:lang w:val="uk-UA"/>
        </w:rPr>
        <w:t xml:space="preserve"> </w:t>
      </w:r>
      <w:r w:rsidRPr="005A0FB3" w:rsidR="00100EC0">
        <w:rPr>
          <w:rFonts w:cstheme="minorHAnsi"/>
          <w:i/>
          <w:lang w:val="fr-FR" w:bidi="en-US"/>
        </w:rPr>
        <w:t>Haas</w:t>
      </w:r>
      <w:r w:rsidRPr="005A0FB3" w:rsidR="005D1C7B">
        <w:rPr>
          <w:rFonts w:cstheme="minorHAnsi"/>
          <w:lang w:val="uk-UA" w:bidi="en-US"/>
        </w:rPr>
        <w:t xml:space="preserve"> (</w:t>
      </w:r>
      <w:r w:rsidRPr="005A0FB3" w:rsidR="005D1C7B">
        <w:rPr>
          <w:rFonts w:cstheme="minorHAnsi"/>
          <w:lang w:val="uk-UA"/>
        </w:rPr>
        <w:t>§ 51)</w:t>
      </w:r>
      <w:r w:rsidRPr="005A0FB3" w:rsidR="00623906">
        <w:rPr>
          <w:rFonts w:cstheme="minorHAnsi"/>
          <w:lang w:val="uk-UA"/>
        </w:rPr>
        <w:t xml:space="preserve"> Суд підтвердив, що право особи вирішувати</w:t>
      </w:r>
      <w:r w:rsidRPr="005A0FB3" w:rsidR="005D1C7B">
        <w:rPr>
          <w:rFonts w:cstheme="minorHAnsi"/>
          <w:lang w:val="uk-UA" w:bidi="en-US"/>
        </w:rPr>
        <w:t>,</w:t>
      </w:r>
      <w:r w:rsidRPr="005A0FB3" w:rsidR="00623906">
        <w:rPr>
          <w:rFonts w:cstheme="minorHAnsi"/>
          <w:lang w:val="uk-UA" w:bidi="en-US"/>
        </w:rPr>
        <w:t xml:space="preserve"> у який спосіб і у який момент закінчити життя, є одним з аспектів права на повагу до приватного життя</w:t>
      </w:r>
      <w:r w:rsidRPr="005A0FB3" w:rsidR="005D1C7B">
        <w:rPr>
          <w:rFonts w:cstheme="minorHAnsi"/>
          <w:lang w:val="uk-UA"/>
        </w:rPr>
        <w:t>.</w:t>
      </w:r>
    </w:p>
    <w:p w:rsidRPr="005A0FB3" w:rsidR="00D72870" w:rsidP="005A0FB3" w:rsidRDefault="00623906">
      <w:pPr>
        <w:pStyle w:val="ECHRPara"/>
        <w:rPr>
          <w:lang w:val="uk-UA" w:bidi="en-US"/>
        </w:rPr>
      </w:pPr>
      <w:r w:rsidRPr="005A0FB3">
        <w:rPr>
          <w:lang w:val="uk-UA" w:bidi="en-US"/>
        </w:rPr>
        <w:t xml:space="preserve">Суд звертає особливу увагу на параграфи </w:t>
      </w:r>
      <w:r w:rsidRPr="005A0FB3" w:rsidR="00C25899">
        <w:rPr>
          <w:lang w:val="uk-UA" w:bidi="en-US"/>
        </w:rPr>
        <w:t xml:space="preserve">63 </w:t>
      </w:r>
      <w:r w:rsidRPr="005A0FB3">
        <w:rPr>
          <w:lang w:val="uk-UA" w:bidi="en-US"/>
        </w:rPr>
        <w:t>і</w:t>
      </w:r>
      <w:r w:rsidRPr="005A0FB3" w:rsidR="00C25899">
        <w:rPr>
          <w:lang w:val="uk-UA" w:bidi="en-US"/>
        </w:rPr>
        <w:t xml:space="preserve"> 65 </w:t>
      </w:r>
      <w:r w:rsidRPr="005A0FB3">
        <w:rPr>
          <w:lang w:val="uk-UA" w:bidi="en-US"/>
        </w:rPr>
        <w:t>рішення у справі</w:t>
      </w:r>
      <w:r w:rsidRPr="005A0FB3" w:rsidR="00C25899">
        <w:rPr>
          <w:lang w:val="uk-UA" w:bidi="en-US"/>
        </w:rPr>
        <w:t xml:space="preserve"> </w:t>
      </w:r>
      <w:r w:rsidRPr="005A0FB3" w:rsidR="00C25899">
        <w:rPr>
          <w:i/>
          <w:lang w:val="fr-FR" w:bidi="en-US"/>
        </w:rPr>
        <w:t>Pretty</w:t>
      </w:r>
      <w:r w:rsidRPr="005A0FB3" w:rsidR="007C1064">
        <w:rPr>
          <w:lang w:val="uk-UA" w:bidi="en-US"/>
        </w:rPr>
        <w:t xml:space="preserve">, </w:t>
      </w:r>
      <w:r w:rsidRPr="005A0FB3">
        <w:rPr>
          <w:lang w:val="uk-UA" w:bidi="en-US"/>
        </w:rPr>
        <w:t>де він вирішив наступне</w:t>
      </w:r>
      <w:r w:rsidRPr="005A0FB3" w:rsidR="00C25899">
        <w:rPr>
          <w:lang w:val="uk-UA" w:bidi="en-US"/>
        </w:rPr>
        <w:t>:</w:t>
      </w:r>
    </w:p>
    <w:p w:rsidRPr="005A0FB3" w:rsidR="006617E1" w:rsidP="005A0FB3" w:rsidRDefault="006617E1">
      <w:pPr>
        <w:pStyle w:val="ECHRPara"/>
        <w:rPr>
          <w:lang w:val="uk-UA" w:bidi="en-US"/>
        </w:rPr>
      </w:pPr>
    </w:p>
    <w:p w:rsidRPr="005A0FB3" w:rsidR="00D72870" w:rsidP="005A0FB3" w:rsidRDefault="007E255E">
      <w:pPr>
        <w:pStyle w:val="ECHRPara"/>
        <w:rPr>
          <w:rFonts w:cstheme="minorHAnsi"/>
          <w:sz w:val="20"/>
          <w:szCs w:val="20"/>
          <w:lang w:val="uk-UA" w:bidi="en-US"/>
        </w:rPr>
      </w:pPr>
      <w:r w:rsidRPr="005A0FB3">
        <w:rPr>
          <w:rFonts w:cstheme="minorHAnsi"/>
          <w:sz w:val="20"/>
          <w:szCs w:val="20"/>
          <w:lang w:val="uk-UA" w:bidi="en-US"/>
        </w:rPr>
        <w:t>«</w:t>
      </w:r>
      <w:r w:rsidRPr="005A0FB3" w:rsidR="00D72870">
        <w:rPr>
          <w:rFonts w:cstheme="minorHAnsi"/>
          <w:sz w:val="20"/>
          <w:szCs w:val="20"/>
          <w:lang w:val="uk-UA"/>
        </w:rPr>
        <w:t>Коли існує необхідність медичного лікування, відмова від певних лікувальних заходів може неминуче призвести до фатального результату,</w:t>
      </w:r>
      <w:r w:rsidRPr="005A0FB3" w:rsidR="005A0FB3">
        <w:rPr>
          <w:rFonts w:cstheme="minorHAnsi"/>
          <w:sz w:val="20"/>
          <w:szCs w:val="20"/>
          <w:lang w:val="uk-UA"/>
        </w:rPr>
        <w:t xml:space="preserve"> </w:t>
      </w:r>
      <w:r w:rsidRPr="005A0FB3" w:rsidR="00D72870">
        <w:rPr>
          <w:rFonts w:cstheme="minorHAnsi"/>
          <w:sz w:val="20"/>
          <w:szCs w:val="20"/>
          <w:lang w:val="uk-UA"/>
        </w:rPr>
        <w:t>хоча, з іншого боку, медичне лікування, нав</w:t>
      </w:r>
      <w:r w:rsidRPr="005A0FB3" w:rsidR="005A0FB3">
        <w:rPr>
          <w:rFonts w:cstheme="minorHAnsi"/>
          <w:sz w:val="20"/>
          <w:szCs w:val="20"/>
          <w:lang w:val="uk-UA"/>
        </w:rPr>
        <w:t>’</w:t>
      </w:r>
      <w:r w:rsidRPr="005A0FB3" w:rsidR="00D72870">
        <w:rPr>
          <w:rFonts w:cstheme="minorHAnsi"/>
          <w:sz w:val="20"/>
          <w:szCs w:val="20"/>
          <w:lang w:val="uk-UA"/>
        </w:rPr>
        <w:t>язане без згоди пацієнта, який є психічно дієздатною</w:t>
      </w:r>
      <w:r w:rsidRPr="005A0FB3" w:rsidR="005A0FB3">
        <w:rPr>
          <w:rFonts w:cstheme="minorHAnsi"/>
          <w:sz w:val="20"/>
          <w:szCs w:val="20"/>
          <w:lang w:val="uk-UA"/>
        </w:rPr>
        <w:t xml:space="preserve"> </w:t>
      </w:r>
      <w:r w:rsidRPr="005A0FB3" w:rsidR="00D72870">
        <w:rPr>
          <w:rFonts w:cstheme="minorHAnsi"/>
          <w:sz w:val="20"/>
          <w:szCs w:val="20"/>
          <w:lang w:val="uk-UA"/>
        </w:rPr>
        <w:t>дорослою людиною, становить втручання у право людини на фізичну недоторканність у спосіб, який може зачіпати права,</w:t>
      </w:r>
      <w:r w:rsidRPr="005A0FB3" w:rsidR="005A0FB3">
        <w:rPr>
          <w:rFonts w:cstheme="minorHAnsi"/>
          <w:sz w:val="20"/>
          <w:szCs w:val="20"/>
          <w:lang w:val="uk-UA"/>
        </w:rPr>
        <w:t xml:space="preserve"> </w:t>
      </w:r>
      <w:r w:rsidRPr="005A0FB3" w:rsidR="00D72870">
        <w:rPr>
          <w:rFonts w:cstheme="minorHAnsi"/>
          <w:sz w:val="20"/>
          <w:szCs w:val="20"/>
          <w:lang w:val="uk-UA"/>
        </w:rPr>
        <w:t xml:space="preserve">гарантовані пунктом 1 статті 8 </w:t>
      </w:r>
      <w:r w:rsidRPr="005A0FB3" w:rsidR="00D72870">
        <w:rPr>
          <w:rFonts w:cstheme="minorHAnsi"/>
          <w:sz w:val="20"/>
          <w:szCs w:val="20"/>
          <w:lang w:val="uk-UA"/>
        </w:rPr>
        <w:br/>
        <w:t>Конвенції. Як визнає національна судова практика, особа має право вимагати надання їй можливості померти</w:t>
      </w:r>
      <w:r w:rsidRPr="005A0FB3" w:rsidR="005A0FB3">
        <w:rPr>
          <w:rFonts w:cstheme="minorHAnsi"/>
          <w:sz w:val="20"/>
          <w:szCs w:val="20"/>
          <w:lang w:val="uk-UA"/>
        </w:rPr>
        <w:t xml:space="preserve"> </w:t>
      </w:r>
      <w:r w:rsidRPr="005A0FB3" w:rsidR="00D72870">
        <w:rPr>
          <w:rFonts w:cstheme="minorHAnsi"/>
          <w:sz w:val="20"/>
          <w:szCs w:val="20"/>
          <w:lang w:val="uk-UA"/>
        </w:rPr>
        <w:t>внаслідок своєї відмови від лікування,</w:t>
      </w:r>
      <w:r w:rsidRPr="005A0FB3" w:rsidR="005A0FB3">
        <w:rPr>
          <w:rFonts w:cstheme="minorHAnsi"/>
          <w:sz w:val="20"/>
          <w:szCs w:val="20"/>
          <w:lang w:val="uk-UA"/>
        </w:rPr>
        <w:t xml:space="preserve"> </w:t>
      </w:r>
      <w:r w:rsidRPr="005A0FB3" w:rsidR="00D72870">
        <w:rPr>
          <w:rFonts w:cstheme="minorHAnsi"/>
          <w:sz w:val="20"/>
          <w:szCs w:val="20"/>
          <w:lang w:val="uk-UA"/>
        </w:rPr>
        <w:t>яке могло б подовжити її життя</w:t>
      </w:r>
      <w:r w:rsidRPr="005A0FB3">
        <w:rPr>
          <w:rFonts w:cstheme="minorHAnsi"/>
          <w:sz w:val="20"/>
          <w:szCs w:val="20"/>
          <w:lang w:val="uk-UA" w:bidi="en-US"/>
        </w:rPr>
        <w:t>. »</w:t>
      </w:r>
    </w:p>
    <w:p w:rsidRPr="005A0FB3" w:rsidR="00D72870" w:rsidP="005A0FB3" w:rsidRDefault="00D72870">
      <w:pPr>
        <w:pStyle w:val="ECHRPara"/>
        <w:rPr>
          <w:rFonts w:cstheme="minorHAnsi"/>
          <w:sz w:val="20"/>
          <w:szCs w:val="20"/>
          <w:lang w:val="uk-UA" w:bidi="en-US"/>
        </w:rPr>
      </w:pPr>
    </w:p>
    <w:p w:rsidRPr="005A0FB3" w:rsidR="00A91790" w:rsidP="005A0FB3" w:rsidRDefault="007E255E">
      <w:pPr>
        <w:pStyle w:val="ECHRPara"/>
        <w:rPr>
          <w:rFonts w:cstheme="minorHAnsi"/>
          <w:sz w:val="20"/>
          <w:szCs w:val="20"/>
          <w:lang w:val="uk-UA" w:bidi="en-US"/>
        </w:rPr>
      </w:pPr>
      <w:r w:rsidRPr="005A0FB3">
        <w:rPr>
          <w:rFonts w:cstheme="minorHAnsi"/>
          <w:sz w:val="20"/>
          <w:szCs w:val="20"/>
          <w:lang w:val="uk-UA" w:bidi="en-US"/>
        </w:rPr>
        <w:t>«</w:t>
      </w:r>
      <w:r w:rsidRPr="005A0FB3" w:rsidR="00D72870">
        <w:rPr>
          <w:rFonts w:cstheme="minorHAnsi"/>
          <w:sz w:val="20"/>
          <w:szCs w:val="20"/>
          <w:lang w:val="uk-UA" w:bidi="en-US"/>
        </w:rPr>
        <w:t>С</w:t>
      </w:r>
      <w:r w:rsidRPr="005A0FB3" w:rsidR="00D72870">
        <w:rPr>
          <w:rFonts w:cstheme="minorHAnsi"/>
          <w:sz w:val="20"/>
          <w:szCs w:val="20"/>
          <w:lang w:val="uk-UA"/>
        </w:rPr>
        <w:t>ама суть Конвенції - це повага до гідності та</w:t>
      </w:r>
      <w:r w:rsidRPr="005A0FB3" w:rsidR="005A0FB3">
        <w:rPr>
          <w:rFonts w:cstheme="minorHAnsi"/>
          <w:sz w:val="20"/>
          <w:szCs w:val="20"/>
          <w:lang w:val="uk-UA"/>
        </w:rPr>
        <w:t xml:space="preserve"> </w:t>
      </w:r>
      <w:r w:rsidRPr="005A0FB3" w:rsidR="00D72870">
        <w:rPr>
          <w:rFonts w:cstheme="minorHAnsi"/>
          <w:sz w:val="20"/>
          <w:szCs w:val="20"/>
          <w:lang w:val="uk-UA"/>
        </w:rPr>
        <w:t>свободи</w:t>
      </w:r>
      <w:r w:rsidRPr="005A0FB3" w:rsidR="005A0FB3">
        <w:rPr>
          <w:rFonts w:cstheme="minorHAnsi"/>
          <w:sz w:val="20"/>
          <w:szCs w:val="20"/>
          <w:lang w:val="uk-UA"/>
        </w:rPr>
        <w:t xml:space="preserve"> </w:t>
      </w:r>
      <w:r w:rsidRPr="005A0FB3" w:rsidR="00D72870">
        <w:rPr>
          <w:rFonts w:cstheme="minorHAnsi"/>
          <w:sz w:val="20"/>
          <w:szCs w:val="20"/>
          <w:lang w:val="uk-UA"/>
        </w:rPr>
        <w:t>людини. Жодним чином не заперечуючи гарантований Конвенцією принцип священності життя,</w:t>
      </w:r>
      <w:r w:rsidRPr="005A0FB3" w:rsidR="005A0FB3">
        <w:rPr>
          <w:rFonts w:cstheme="minorHAnsi"/>
          <w:sz w:val="20"/>
          <w:szCs w:val="20"/>
          <w:lang w:val="uk-UA"/>
        </w:rPr>
        <w:t xml:space="preserve"> </w:t>
      </w:r>
      <w:r w:rsidRPr="005A0FB3" w:rsidR="00D72870">
        <w:rPr>
          <w:rFonts w:cstheme="minorHAnsi"/>
          <w:sz w:val="20"/>
          <w:szCs w:val="20"/>
          <w:lang w:val="uk-UA"/>
        </w:rPr>
        <w:t>Суд вважає, що саме завдяки вимогам статті 8 поняття якості життя набуває значущості. У час дедалі більшого прогресу в медичній сфері, що супроводжується подовженням очікуваної тривалості життя, чимало людей побоюються потрапити</w:t>
      </w:r>
      <w:r w:rsidRPr="005A0FB3" w:rsidR="005A0FB3">
        <w:rPr>
          <w:rFonts w:cstheme="minorHAnsi"/>
          <w:sz w:val="20"/>
          <w:szCs w:val="20"/>
          <w:lang w:val="uk-UA"/>
        </w:rPr>
        <w:t xml:space="preserve"> </w:t>
      </w:r>
      <w:r w:rsidRPr="005A0FB3" w:rsidR="00D72870">
        <w:rPr>
          <w:rFonts w:cstheme="minorHAnsi"/>
          <w:sz w:val="20"/>
          <w:szCs w:val="20"/>
          <w:lang w:val="uk-UA"/>
        </w:rPr>
        <w:t>в</w:t>
      </w:r>
      <w:r w:rsidRPr="005A0FB3" w:rsidR="005A0FB3">
        <w:rPr>
          <w:rFonts w:cstheme="minorHAnsi"/>
          <w:sz w:val="20"/>
          <w:szCs w:val="20"/>
          <w:lang w:val="uk-UA"/>
        </w:rPr>
        <w:t xml:space="preserve"> </w:t>
      </w:r>
      <w:r w:rsidRPr="005A0FB3" w:rsidR="00D72870">
        <w:rPr>
          <w:rFonts w:cstheme="minorHAnsi"/>
          <w:sz w:val="20"/>
          <w:szCs w:val="20"/>
          <w:lang w:val="uk-UA"/>
        </w:rPr>
        <w:t xml:space="preserve">літньому віці у становище, коли вони будуть змушені повільно помирати або страждати від своєї надзвичайної фізичної чи психічної </w:t>
      </w:r>
      <w:r w:rsidRPr="005A0FB3" w:rsidR="00CF7280">
        <w:rPr>
          <w:rFonts w:cstheme="minorHAnsi"/>
          <w:sz w:val="20"/>
          <w:szCs w:val="20"/>
          <w:lang w:val="uk-UA"/>
        </w:rPr>
        <w:t>старості</w:t>
      </w:r>
      <w:r w:rsidRPr="005A0FB3" w:rsidR="00D72870">
        <w:rPr>
          <w:rFonts w:cstheme="minorHAnsi"/>
          <w:sz w:val="20"/>
          <w:szCs w:val="20"/>
          <w:lang w:val="uk-UA"/>
        </w:rPr>
        <w:t>,</w:t>
      </w:r>
      <w:r w:rsidRPr="005A0FB3" w:rsidR="005A0FB3">
        <w:rPr>
          <w:rFonts w:cstheme="minorHAnsi"/>
          <w:sz w:val="20"/>
          <w:szCs w:val="20"/>
          <w:lang w:val="uk-UA"/>
        </w:rPr>
        <w:t xml:space="preserve"> </w:t>
      </w:r>
      <w:r w:rsidRPr="005A0FB3" w:rsidR="00D72870">
        <w:rPr>
          <w:rFonts w:cstheme="minorHAnsi"/>
          <w:sz w:val="20"/>
          <w:szCs w:val="20"/>
          <w:lang w:val="uk-UA"/>
        </w:rPr>
        <w:t>що суперечить їхньому вкоріненому уявленню про свою особистість і своє "я"</w:t>
      </w:r>
      <w:r w:rsidRPr="005A0FB3">
        <w:rPr>
          <w:rFonts w:cstheme="minorHAnsi"/>
          <w:sz w:val="20"/>
          <w:szCs w:val="20"/>
          <w:lang w:val="uk-UA" w:bidi="en-US"/>
        </w:rPr>
        <w:t>. »</w:t>
      </w:r>
    </w:p>
    <w:p w:rsidRPr="005A0FB3" w:rsidR="00D72870" w:rsidP="005A0FB3" w:rsidRDefault="00D72870">
      <w:pPr>
        <w:pStyle w:val="ECHRPara"/>
        <w:rPr>
          <w:rFonts w:cstheme="minorHAnsi"/>
          <w:sz w:val="20"/>
          <w:szCs w:val="20"/>
          <w:lang w:val="uk-UA"/>
        </w:rPr>
      </w:pPr>
    </w:p>
    <w:bookmarkStart w:name="p143" w:id="35"/>
    <w:p w:rsidRPr="005A0FB3" w:rsidR="002C6B6D" w:rsidP="005A0FB3" w:rsidRDefault="00C2736C">
      <w:pPr>
        <w:pStyle w:val="ECHRPara"/>
        <w:rPr>
          <w:lang w:val="uk-UA"/>
        </w:rPr>
      </w:pPr>
      <w:r w:rsidRPr="005A0FB3">
        <w:fldChar w:fldCharType="begin"/>
      </w:r>
      <w:r w:rsidRPr="005A0FB3" w:rsidR="00CE673C">
        <w:rPr>
          <w:lang w:val="uk-UA"/>
        </w:rPr>
        <w:instrText xml:space="preserve"> </w:instrText>
      </w:r>
      <w:r w:rsidRPr="005A0FB3" w:rsidR="00CE673C">
        <w:rPr>
          <w:lang w:val="fr-FR"/>
        </w:rPr>
        <w:instrText>SEQ</w:instrText>
      </w:r>
      <w:r w:rsidRPr="005A0FB3" w:rsidR="00CE673C">
        <w:rPr>
          <w:lang w:val="uk-UA"/>
        </w:rPr>
        <w:instrText xml:space="preserve"> </w:instrText>
      </w:r>
      <w:r w:rsidRPr="005A0FB3" w:rsidR="00CE673C">
        <w:rPr>
          <w:lang w:val="fr-FR"/>
        </w:rPr>
        <w:instrText>level</w:instrText>
      </w:r>
      <w:r w:rsidRPr="005A0FB3" w:rsidR="00CE673C">
        <w:rPr>
          <w:lang w:val="uk-UA"/>
        </w:rPr>
        <w:instrText>0 \*</w:instrText>
      </w:r>
      <w:r w:rsidRPr="005A0FB3" w:rsidR="00CE673C">
        <w:rPr>
          <w:lang w:val="fr-FR"/>
        </w:rPr>
        <w:instrText>arabic</w:instrText>
      </w:r>
      <w:r w:rsidRPr="005A0FB3" w:rsidR="00CE673C">
        <w:rPr>
          <w:lang w:val="uk-UA"/>
        </w:rPr>
        <w:instrText xml:space="preserve"> </w:instrText>
      </w:r>
      <w:r w:rsidRPr="005A0FB3">
        <w:fldChar w:fldCharType="separate"/>
      </w:r>
      <w:r w:rsidRPr="005A0FB3" w:rsidR="005A0FB3">
        <w:rPr>
          <w:noProof/>
          <w:lang w:val="uk-UA"/>
        </w:rPr>
        <w:t>143</w:t>
      </w:r>
      <w:r w:rsidRPr="005A0FB3">
        <w:fldChar w:fldCharType="end"/>
      </w:r>
      <w:bookmarkEnd w:id="35"/>
      <w:r w:rsidRPr="005A0FB3" w:rsidR="00CE673C">
        <w:rPr>
          <w:lang w:val="uk-UA"/>
        </w:rPr>
        <w:t>.</w:t>
      </w:r>
      <w:r w:rsidRPr="005A0FB3" w:rsidR="00CE673C">
        <w:rPr>
          <w:lang w:val="fr-FR"/>
        </w:rPr>
        <w:t>  </w:t>
      </w:r>
      <w:r w:rsidRPr="005A0FB3" w:rsidR="0092180A">
        <w:rPr>
          <w:lang w:val="uk-UA"/>
        </w:rPr>
        <w:t xml:space="preserve">Суд візьме ці міркування до уваги під час </w:t>
      </w:r>
      <w:r w:rsidRPr="005A0FB3" w:rsidR="00097F63">
        <w:rPr>
          <w:lang w:val="uk-UA"/>
        </w:rPr>
        <w:t>перевірки дотримання державою позитивних зобов</w:t>
      </w:r>
      <w:r w:rsidRPr="005A0FB3" w:rsidR="005A0FB3">
        <w:rPr>
          <w:lang w:val="uk-UA"/>
        </w:rPr>
        <w:t>’</w:t>
      </w:r>
      <w:r w:rsidRPr="005A0FB3" w:rsidR="00097F63">
        <w:rPr>
          <w:lang w:val="uk-UA"/>
        </w:rPr>
        <w:t xml:space="preserve">язань за статтею </w:t>
      </w:r>
      <w:r w:rsidRPr="005A0FB3" w:rsidR="008E78B2">
        <w:rPr>
          <w:lang w:val="uk-UA"/>
        </w:rPr>
        <w:t>2</w:t>
      </w:r>
      <w:r w:rsidRPr="005A0FB3" w:rsidR="002C6B6D">
        <w:rPr>
          <w:lang w:val="uk-UA"/>
        </w:rPr>
        <w:t xml:space="preserve">. </w:t>
      </w:r>
      <w:r w:rsidRPr="005A0FB3" w:rsidR="00D814C0">
        <w:rPr>
          <w:lang w:val="uk-UA"/>
        </w:rPr>
        <w:t>Він також нагадує, що коли до нього звертались стосовно застосування або припинення медичного лікування у</w:t>
      </w:r>
      <w:r w:rsidRPr="005A0FB3" w:rsidR="00E91FE8">
        <w:rPr>
          <w:snapToGrid w:val="0"/>
          <w:lang w:val="uk-UA"/>
        </w:rPr>
        <w:t xml:space="preserve"> </w:t>
      </w:r>
      <w:r w:rsidRPr="005A0FB3" w:rsidR="00D814C0">
        <w:rPr>
          <w:snapToGrid w:val="0"/>
          <w:lang w:val="uk-UA"/>
        </w:rPr>
        <w:t>цитованих справах</w:t>
      </w:r>
      <w:r w:rsidRPr="005A0FB3" w:rsidR="00457B65">
        <w:rPr>
          <w:lang w:val="uk-UA"/>
        </w:rPr>
        <w:t xml:space="preserve"> </w:t>
      </w:r>
      <w:r w:rsidRPr="005A0FB3" w:rsidR="00457B65">
        <w:rPr>
          <w:i/>
          <w:lang w:val="fr-FR"/>
        </w:rPr>
        <w:t>Glass</w:t>
      </w:r>
      <w:r w:rsidRPr="005A0FB3" w:rsidR="00457B65">
        <w:rPr>
          <w:i/>
          <w:lang w:val="uk-UA"/>
        </w:rPr>
        <w:t xml:space="preserve"> </w:t>
      </w:r>
      <w:r w:rsidRPr="005A0FB3" w:rsidR="00D814C0">
        <w:rPr>
          <w:lang w:val="uk-UA"/>
        </w:rPr>
        <w:t>і</w:t>
      </w:r>
      <w:r w:rsidRPr="005A0FB3" w:rsidR="00457B65">
        <w:rPr>
          <w:lang w:val="uk-UA"/>
        </w:rPr>
        <w:t xml:space="preserve"> </w:t>
      </w:r>
      <w:r w:rsidRPr="005A0FB3" w:rsidR="00457B65">
        <w:rPr>
          <w:i/>
          <w:lang w:val="fr-FR"/>
        </w:rPr>
        <w:t>Burke</w:t>
      </w:r>
      <w:r w:rsidRPr="005A0FB3" w:rsidR="00457B65">
        <w:rPr>
          <w:lang w:val="uk-UA"/>
        </w:rPr>
        <w:t xml:space="preserve">, </w:t>
      </w:r>
      <w:r w:rsidRPr="005A0FB3" w:rsidR="00D814C0">
        <w:rPr>
          <w:lang w:val="uk-UA"/>
        </w:rPr>
        <w:t>то він взяв до уваги наступні елементи</w:t>
      </w:r>
      <w:r w:rsidRPr="005A0FB3" w:rsidR="002C6B6D">
        <w:rPr>
          <w:lang w:val="uk-UA"/>
        </w:rPr>
        <w:t>:</w:t>
      </w:r>
    </w:p>
    <w:p w:rsidRPr="005A0FB3" w:rsidR="00457B65" w:rsidP="005A0FB3" w:rsidRDefault="00457B65">
      <w:pPr>
        <w:pStyle w:val="ECHRPara"/>
        <w:rPr>
          <w:lang w:val="uk-UA"/>
        </w:rPr>
      </w:pPr>
      <w:r w:rsidRPr="005A0FB3">
        <w:rPr>
          <w:lang w:val="uk-UA"/>
        </w:rPr>
        <w:t>-</w:t>
      </w:r>
      <w:r w:rsidRPr="005A0FB3" w:rsidR="00B45C28">
        <w:rPr>
          <w:lang w:val="fr-FR"/>
        </w:rPr>
        <w:t> </w:t>
      </w:r>
      <w:r w:rsidRPr="005A0FB3" w:rsidR="00116E39">
        <w:rPr>
          <w:lang w:val="uk-UA"/>
        </w:rPr>
        <w:t xml:space="preserve">існування у внутрішньому праві і практиці правової бази, відповідної до вимог статті </w:t>
      </w:r>
      <w:r w:rsidRPr="005A0FB3" w:rsidR="007D3258">
        <w:rPr>
          <w:lang w:val="uk-UA"/>
        </w:rPr>
        <w:t xml:space="preserve">2 </w:t>
      </w:r>
      <w:r w:rsidRPr="005A0FB3" w:rsidR="00520D09">
        <w:rPr>
          <w:lang w:val="uk-UA"/>
        </w:rPr>
        <w:t>(</w:t>
      </w:r>
      <w:r w:rsidRPr="005A0FB3" w:rsidR="00E91FE8">
        <w:rPr>
          <w:snapToGrid w:val="0"/>
          <w:lang w:val="uk-UA"/>
        </w:rPr>
        <w:t>цитован</w:t>
      </w:r>
      <w:r w:rsidRPr="005A0FB3" w:rsidR="00116E39">
        <w:rPr>
          <w:snapToGrid w:val="0"/>
          <w:lang w:val="uk-UA"/>
        </w:rPr>
        <w:t xml:space="preserve">е рішення </w:t>
      </w:r>
      <w:r w:rsidRPr="005A0FB3" w:rsidR="00520D09">
        <w:rPr>
          <w:i/>
          <w:lang w:val="fr-FR"/>
        </w:rPr>
        <w:t>Glass</w:t>
      </w:r>
      <w:r w:rsidRPr="005A0FB3" w:rsidR="00520D09">
        <w:rPr>
          <w:lang w:val="uk-UA"/>
        </w:rPr>
        <w:t>);</w:t>
      </w:r>
    </w:p>
    <w:p w:rsidRPr="005A0FB3" w:rsidR="00520D09" w:rsidP="005A0FB3" w:rsidRDefault="00520D09">
      <w:pPr>
        <w:pStyle w:val="ECHRPara"/>
        <w:rPr>
          <w:lang w:val="uk-UA"/>
        </w:rPr>
      </w:pPr>
      <w:r w:rsidRPr="005A0FB3">
        <w:rPr>
          <w:lang w:val="uk-UA"/>
        </w:rPr>
        <w:t>-</w:t>
      </w:r>
      <w:r w:rsidRPr="005A0FB3" w:rsidR="00B45C28">
        <w:rPr>
          <w:lang w:val="fr-FR"/>
        </w:rPr>
        <w:t> </w:t>
      </w:r>
      <w:r w:rsidRPr="005A0FB3" w:rsidR="00116E39">
        <w:rPr>
          <w:lang w:val="uk-UA"/>
        </w:rPr>
        <w:t>врахування бажань, попередньо висловлених заявником і його близькими, а також думка інших членів медичного персоналу</w:t>
      </w:r>
      <w:r w:rsidRPr="005A0FB3" w:rsidR="005A0FB3">
        <w:rPr>
          <w:lang w:val="uk-UA"/>
        </w:rPr>
        <w:t xml:space="preserve"> </w:t>
      </w:r>
      <w:r w:rsidRPr="005A0FB3" w:rsidR="00116E39">
        <w:rPr>
          <w:lang w:val="uk-UA"/>
        </w:rPr>
        <w:t>(</w:t>
      </w:r>
      <w:r w:rsidRPr="005A0FB3" w:rsidR="00116E39">
        <w:rPr>
          <w:snapToGrid w:val="0"/>
          <w:lang w:val="uk-UA"/>
        </w:rPr>
        <w:t xml:space="preserve">цитоване рішення </w:t>
      </w:r>
      <w:r w:rsidRPr="005A0FB3" w:rsidR="00116E39">
        <w:rPr>
          <w:i/>
          <w:lang w:val="fr-FR"/>
        </w:rPr>
        <w:t>Burke</w:t>
      </w:r>
      <w:r w:rsidRPr="005A0FB3" w:rsidR="00116E39">
        <w:rPr>
          <w:lang w:val="uk-UA"/>
        </w:rPr>
        <w:t>);</w:t>
      </w:r>
    </w:p>
    <w:p w:rsidRPr="005A0FB3" w:rsidR="00520D09" w:rsidP="005A0FB3" w:rsidRDefault="00520D09">
      <w:pPr>
        <w:pStyle w:val="ECHRPara"/>
        <w:rPr>
          <w:lang w:val="uk-UA"/>
        </w:rPr>
      </w:pPr>
      <w:r w:rsidRPr="005A0FB3">
        <w:rPr>
          <w:lang w:val="uk-UA"/>
        </w:rPr>
        <w:t>-</w:t>
      </w:r>
      <w:r w:rsidRPr="005A0FB3" w:rsidR="00B45C28">
        <w:rPr>
          <w:lang w:val="fr-FR"/>
        </w:rPr>
        <w:t> </w:t>
      </w:r>
      <w:r w:rsidRPr="005A0FB3" w:rsidR="00116E39">
        <w:rPr>
          <w:lang w:val="uk-UA"/>
        </w:rPr>
        <w:t>можливість судового оскарження у випадку сум</w:t>
      </w:r>
      <w:r w:rsidRPr="005A0FB3" w:rsidR="00C41FCC">
        <w:rPr>
          <w:lang w:val="uk-UA"/>
        </w:rPr>
        <w:t>н</w:t>
      </w:r>
      <w:r w:rsidRPr="005A0FB3" w:rsidR="00116E39">
        <w:rPr>
          <w:lang w:val="uk-UA"/>
        </w:rPr>
        <w:t>іву щодо ухвалення найкращого рішення в інтересах пацієнта</w:t>
      </w:r>
      <w:r w:rsidRPr="005A0FB3" w:rsidR="00446A18">
        <w:rPr>
          <w:lang w:val="uk-UA"/>
        </w:rPr>
        <w:t xml:space="preserve"> (</w:t>
      </w:r>
      <w:r w:rsidRPr="005A0FB3" w:rsidR="00446A18">
        <w:rPr>
          <w:i/>
          <w:lang w:val="fr-FR"/>
        </w:rPr>
        <w:t>ibidem</w:t>
      </w:r>
      <w:r w:rsidRPr="005A0FB3" w:rsidR="00446A18">
        <w:rPr>
          <w:i/>
          <w:lang w:val="uk-UA"/>
        </w:rPr>
        <w:t>)</w:t>
      </w:r>
      <w:r w:rsidRPr="005A0FB3" w:rsidR="00446A18">
        <w:rPr>
          <w:lang w:val="uk-UA"/>
        </w:rPr>
        <w:t>.</w:t>
      </w:r>
    </w:p>
    <w:p w:rsidRPr="005A0FB3" w:rsidR="00446A18" w:rsidP="005A0FB3" w:rsidRDefault="00116E39">
      <w:pPr>
        <w:pStyle w:val="ECHRPara"/>
        <w:rPr>
          <w:lang w:val="uk-UA"/>
        </w:rPr>
      </w:pPr>
      <w:r w:rsidRPr="005A0FB3">
        <w:rPr>
          <w:lang w:val="uk-UA"/>
        </w:rPr>
        <w:t>Суд в</w:t>
      </w:r>
      <w:r w:rsidRPr="005A0FB3" w:rsidR="00C41FCC">
        <w:rPr>
          <w:lang w:val="uk-UA"/>
        </w:rPr>
        <w:t>р</w:t>
      </w:r>
      <w:r w:rsidRPr="005A0FB3">
        <w:rPr>
          <w:lang w:val="uk-UA"/>
        </w:rPr>
        <w:t>ахує ці елементи під час розгляду даної справи</w:t>
      </w:r>
      <w:r w:rsidRPr="005A0FB3" w:rsidR="002C6B6D">
        <w:rPr>
          <w:lang w:val="uk-UA"/>
        </w:rPr>
        <w:t xml:space="preserve">. </w:t>
      </w:r>
      <w:r w:rsidRPr="005A0FB3">
        <w:rPr>
          <w:lang w:val="uk-UA"/>
        </w:rPr>
        <w:t xml:space="preserve">Він врахує також критерії, запропоновані </w:t>
      </w:r>
      <w:r w:rsidRPr="005A0FB3" w:rsidR="00226F91">
        <w:rPr>
          <w:lang w:val="uk-UA"/>
        </w:rPr>
        <w:t>«</w:t>
      </w:r>
      <w:r w:rsidRPr="005A0FB3">
        <w:rPr>
          <w:lang w:val="uk-UA" w:bidi="en-US"/>
        </w:rPr>
        <w:t>Вказівками щодо ухвалення рішень стосовно медичного лікування осіб, що знаходяться присмерті</w:t>
      </w:r>
      <w:r w:rsidRPr="005A0FB3" w:rsidR="002C6B6D">
        <w:rPr>
          <w:lang w:val="uk-UA"/>
        </w:rPr>
        <w:t xml:space="preserve">» </w:t>
      </w:r>
      <w:r w:rsidRPr="005A0FB3">
        <w:rPr>
          <w:lang w:val="uk-UA"/>
        </w:rPr>
        <w:t>Ради Європи</w:t>
      </w:r>
      <w:r w:rsidRPr="005A0FB3" w:rsidR="002C6B6D">
        <w:rPr>
          <w:lang w:val="uk-UA"/>
        </w:rPr>
        <w:t xml:space="preserve"> (</w:t>
      </w:r>
      <w:r w:rsidRPr="005A0FB3" w:rsidR="00F378A9">
        <w:rPr>
          <w:lang w:val="uk-UA"/>
        </w:rPr>
        <w:t xml:space="preserve">див. вище параграфи </w:t>
      </w:r>
      <w:r w:rsidRPr="005A0FB3" w:rsidR="00C2736C">
        <w:rPr>
          <w:lang w:val="fr-FR"/>
        </w:rPr>
        <w:fldChar w:fldCharType="begin"/>
      </w:r>
      <w:r w:rsidRPr="005A0FB3" w:rsidR="00430CEF">
        <w:rPr>
          <w:lang w:val="uk-UA"/>
        </w:rPr>
        <w:instrText xml:space="preserve"> </w:instrText>
      </w:r>
      <w:r w:rsidRPr="005A0FB3" w:rsidR="00430CEF">
        <w:rPr>
          <w:lang w:val="fr-FR"/>
        </w:rPr>
        <w:instrText>REF</w:instrText>
      </w:r>
      <w:r w:rsidRPr="005A0FB3" w:rsidR="00430CEF">
        <w:rPr>
          <w:lang w:val="uk-UA"/>
        </w:rPr>
        <w:instrText xml:space="preserve"> </w:instrText>
      </w:r>
      <w:r w:rsidRPr="005A0FB3" w:rsidR="00430CEF">
        <w:rPr>
          <w:lang w:val="fr-FR"/>
        </w:rPr>
        <w:instrText>p</w:instrText>
      </w:r>
      <w:r w:rsidRPr="005A0FB3" w:rsidR="00430CEF">
        <w:rPr>
          <w:lang w:val="uk-UA"/>
        </w:rPr>
        <w:instrText>60 \</w:instrText>
      </w:r>
      <w:r w:rsidRPr="005A0FB3" w:rsidR="00430CEF">
        <w:rPr>
          <w:lang w:val="fr-FR"/>
        </w:rPr>
        <w:instrText>h</w:instrText>
      </w:r>
      <w:r w:rsidRPr="005A0FB3" w:rsidR="00430CEF">
        <w:rPr>
          <w:lang w:val="uk-UA"/>
        </w:rPr>
        <w:instrText xml:space="preserve"> </w:instrText>
      </w:r>
      <w:r w:rsidRPr="005A0FB3" w:rsidR="00C2736C">
        <w:rPr>
          <w:lang w:val="fr-FR"/>
        </w:rPr>
      </w:r>
      <w:r w:rsidRPr="005A0FB3" w:rsidR="00C2736C">
        <w:rPr>
          <w:lang w:val="fr-FR"/>
        </w:rPr>
        <w:fldChar w:fldCharType="separate"/>
      </w:r>
      <w:r w:rsidRPr="005A0FB3" w:rsidR="005A0FB3">
        <w:rPr>
          <w:noProof/>
          <w:lang w:val="uk-UA" w:bidi="en-US"/>
        </w:rPr>
        <w:t>60</w:t>
      </w:r>
      <w:r w:rsidRPr="005A0FB3" w:rsidR="00C2736C">
        <w:rPr>
          <w:lang w:val="fr-FR"/>
        </w:rPr>
        <w:fldChar w:fldCharType="end"/>
      </w:r>
      <w:r w:rsidRPr="005A0FB3" w:rsidR="00430CEF">
        <w:rPr>
          <w:lang w:val="uk-UA"/>
        </w:rPr>
        <w:t>-</w:t>
      </w:r>
      <w:r w:rsidRPr="005A0FB3" w:rsidR="00C2736C">
        <w:rPr>
          <w:lang w:val="fr-FR"/>
        </w:rPr>
        <w:fldChar w:fldCharType="begin"/>
      </w:r>
      <w:r w:rsidRPr="005A0FB3" w:rsidR="00430CEF">
        <w:rPr>
          <w:lang w:val="uk-UA"/>
        </w:rPr>
        <w:instrText xml:space="preserve"> </w:instrText>
      </w:r>
      <w:r w:rsidRPr="005A0FB3" w:rsidR="00430CEF">
        <w:rPr>
          <w:lang w:val="fr-FR"/>
        </w:rPr>
        <w:instrText>REF</w:instrText>
      </w:r>
      <w:r w:rsidRPr="005A0FB3" w:rsidR="00430CEF">
        <w:rPr>
          <w:lang w:val="uk-UA"/>
        </w:rPr>
        <w:instrText xml:space="preserve"> </w:instrText>
      </w:r>
      <w:r w:rsidRPr="005A0FB3" w:rsidR="00430CEF">
        <w:rPr>
          <w:lang w:val="fr-FR"/>
        </w:rPr>
        <w:instrText>p</w:instrText>
      </w:r>
      <w:r w:rsidRPr="005A0FB3" w:rsidR="00430CEF">
        <w:rPr>
          <w:lang w:val="uk-UA"/>
        </w:rPr>
        <w:instrText>68 \</w:instrText>
      </w:r>
      <w:r w:rsidRPr="005A0FB3" w:rsidR="00430CEF">
        <w:rPr>
          <w:lang w:val="fr-FR"/>
        </w:rPr>
        <w:instrText>h</w:instrText>
      </w:r>
      <w:r w:rsidRPr="005A0FB3" w:rsidR="00430CEF">
        <w:rPr>
          <w:lang w:val="uk-UA"/>
        </w:rPr>
        <w:instrText xml:space="preserve"> </w:instrText>
      </w:r>
      <w:r w:rsidRPr="005A0FB3" w:rsidR="00C2736C">
        <w:rPr>
          <w:lang w:val="fr-FR"/>
        </w:rPr>
      </w:r>
      <w:r w:rsidRPr="005A0FB3" w:rsidR="00C2736C">
        <w:rPr>
          <w:lang w:val="fr-FR"/>
        </w:rPr>
        <w:fldChar w:fldCharType="separate"/>
      </w:r>
      <w:r w:rsidRPr="005A0FB3" w:rsidR="005A0FB3">
        <w:rPr>
          <w:noProof/>
          <w:lang w:val="uk-UA" w:bidi="en-US"/>
        </w:rPr>
        <w:t>68</w:t>
      </w:r>
      <w:r w:rsidRPr="005A0FB3" w:rsidR="00C2736C">
        <w:rPr>
          <w:lang w:val="fr-FR"/>
        </w:rPr>
        <w:fldChar w:fldCharType="end"/>
      </w:r>
      <w:r w:rsidRPr="005A0FB3" w:rsidR="002C6B6D">
        <w:rPr>
          <w:lang w:val="uk-UA"/>
        </w:rPr>
        <w:t>).</w:t>
      </w:r>
    </w:p>
    <w:p w:rsidRPr="005A0FB3" w:rsidR="006D7678" w:rsidP="005A0FB3" w:rsidRDefault="00CE4725">
      <w:pPr>
        <w:pStyle w:val="ECHRHeading6"/>
        <w:ind w:left="1038" w:firstLine="0"/>
        <w:rPr>
          <w:lang w:val="uk-UA"/>
        </w:rPr>
      </w:pPr>
      <w:r w:rsidRPr="005A0FB3">
        <w:rPr>
          <w:rFonts w:cstheme="majorHAnsi"/>
          <w:lang w:val="fr-FR"/>
        </w:rPr>
        <w:t>γ</w:t>
      </w:r>
      <w:r w:rsidRPr="005A0FB3" w:rsidR="008E78B2">
        <w:rPr>
          <w:lang w:val="uk-UA"/>
        </w:rPr>
        <w:t>)</w:t>
      </w:r>
      <w:r w:rsidRPr="005A0FB3" w:rsidR="00B45C28">
        <w:rPr>
          <w:lang w:val="fr-FR"/>
        </w:rPr>
        <w:t> </w:t>
      </w:r>
      <w:r w:rsidRPr="005A0FB3" w:rsidR="00EC101A">
        <w:rPr>
          <w:lang w:val="fr-FR"/>
        </w:rPr>
        <w:t> </w:t>
      </w:r>
      <w:r w:rsidRPr="005A0FB3" w:rsidR="00116E39">
        <w:rPr>
          <w:lang w:val="uk-UA"/>
        </w:rPr>
        <w:t>Щодо можливості розсуду</w:t>
      </w:r>
    </w:p>
    <w:p w:rsidRPr="005A0FB3" w:rsidR="002C6B6D" w:rsidP="005A0FB3" w:rsidRDefault="00C2736C">
      <w:pPr>
        <w:pStyle w:val="ECHRPara"/>
        <w:rPr>
          <w:lang w:val="uk-UA"/>
        </w:rPr>
      </w:pPr>
      <w:r w:rsidRPr="005A0FB3">
        <w:rPr>
          <w:lang w:val="fr-FR"/>
        </w:rPr>
        <w:fldChar w:fldCharType="begin"/>
      </w:r>
      <w:r w:rsidRPr="005A0FB3" w:rsidR="002206EE">
        <w:rPr>
          <w:lang w:val="uk-UA"/>
        </w:rPr>
        <w:instrText xml:space="preserve"> </w:instrText>
      </w:r>
      <w:r w:rsidRPr="005A0FB3" w:rsidR="002206EE">
        <w:rPr>
          <w:lang w:val="fr-FR"/>
        </w:rPr>
        <w:instrText>SEQ</w:instrText>
      </w:r>
      <w:r w:rsidRPr="005A0FB3" w:rsidR="002206EE">
        <w:rPr>
          <w:lang w:val="uk-UA"/>
        </w:rPr>
        <w:instrText xml:space="preserve"> </w:instrText>
      </w:r>
      <w:r w:rsidRPr="005A0FB3" w:rsidR="002206EE">
        <w:rPr>
          <w:lang w:val="fr-FR"/>
        </w:rPr>
        <w:instrText>level</w:instrText>
      </w:r>
      <w:r w:rsidRPr="005A0FB3" w:rsidR="002206EE">
        <w:rPr>
          <w:lang w:val="uk-UA"/>
        </w:rPr>
        <w:instrText>0 \*</w:instrText>
      </w:r>
      <w:r w:rsidRPr="005A0FB3" w:rsidR="002206EE">
        <w:rPr>
          <w:lang w:val="fr-FR"/>
        </w:rPr>
        <w:instrText>arabic</w:instrText>
      </w:r>
      <w:r w:rsidRPr="005A0FB3" w:rsidR="002206EE">
        <w:rPr>
          <w:lang w:val="uk-UA"/>
        </w:rPr>
        <w:instrText xml:space="preserve"> </w:instrText>
      </w:r>
      <w:r w:rsidRPr="005A0FB3">
        <w:rPr>
          <w:lang w:val="fr-FR"/>
        </w:rPr>
        <w:fldChar w:fldCharType="separate"/>
      </w:r>
      <w:r w:rsidRPr="005A0FB3" w:rsidR="005A0FB3">
        <w:rPr>
          <w:noProof/>
          <w:lang w:val="uk-UA"/>
        </w:rPr>
        <w:t>144</w:t>
      </w:r>
      <w:r w:rsidRPr="005A0FB3">
        <w:rPr>
          <w:lang w:val="fr-FR"/>
        </w:rPr>
        <w:fldChar w:fldCharType="end"/>
      </w:r>
      <w:r w:rsidRPr="005A0FB3" w:rsidR="002206EE">
        <w:rPr>
          <w:lang w:val="uk-UA"/>
        </w:rPr>
        <w:t>.</w:t>
      </w:r>
      <w:r w:rsidRPr="005A0FB3" w:rsidR="002206EE">
        <w:rPr>
          <w:lang w:val="fr-FR"/>
        </w:rPr>
        <w:t>  </w:t>
      </w:r>
      <w:r w:rsidRPr="005A0FB3" w:rsidR="002C1AD2">
        <w:rPr>
          <w:lang w:val="uk-UA"/>
        </w:rPr>
        <w:t>Суд нагадує, що стаття</w:t>
      </w:r>
      <w:r w:rsidRPr="005A0FB3" w:rsidR="002C6B6D">
        <w:rPr>
          <w:lang w:val="uk-UA"/>
        </w:rPr>
        <w:t xml:space="preserve"> 2 </w:t>
      </w:r>
      <w:r w:rsidRPr="005A0FB3" w:rsidR="002C1AD2">
        <w:rPr>
          <w:lang w:val="uk-UA"/>
        </w:rPr>
        <w:t xml:space="preserve">є однією із визначальних у Конвенції, і що жодне з обмежень, передбачених статтею </w:t>
      </w:r>
      <w:r w:rsidRPr="005A0FB3" w:rsidR="002C6B6D">
        <w:rPr>
          <w:lang w:val="uk-UA"/>
        </w:rPr>
        <w:t>15</w:t>
      </w:r>
      <w:r w:rsidRPr="005A0FB3" w:rsidR="002C1AD2">
        <w:rPr>
          <w:lang w:val="uk-UA"/>
        </w:rPr>
        <w:t xml:space="preserve">, не дозволяється щодо неї </w:t>
      </w:r>
      <w:r w:rsidRPr="005A0FB3" w:rsidR="00CF7280">
        <w:rPr>
          <w:lang w:val="uk-UA"/>
        </w:rPr>
        <w:t>у мирний час, і що Суд вузько тл</w:t>
      </w:r>
      <w:r w:rsidRPr="005A0FB3" w:rsidR="002C1AD2">
        <w:rPr>
          <w:lang w:val="uk-UA"/>
        </w:rPr>
        <w:t>умачить визначені нею винятки</w:t>
      </w:r>
      <w:r w:rsidRPr="005A0FB3" w:rsidR="002C6B6D">
        <w:rPr>
          <w:lang w:val="uk-UA"/>
        </w:rPr>
        <w:t xml:space="preserve"> (</w:t>
      </w:r>
      <w:r w:rsidRPr="005A0FB3" w:rsidR="002C1AD2">
        <w:rPr>
          <w:lang w:val="uk-UA"/>
        </w:rPr>
        <w:t>див. зокрема</w:t>
      </w:r>
      <w:r w:rsidRPr="005A0FB3" w:rsidR="002C6B6D">
        <w:rPr>
          <w:lang w:val="uk-UA"/>
        </w:rPr>
        <w:t xml:space="preserve"> </w:t>
      </w:r>
      <w:r w:rsidRPr="005A0FB3" w:rsidR="002C6B6D">
        <w:rPr>
          <w:i/>
          <w:lang w:val="fr-FR"/>
        </w:rPr>
        <w:t>Giuliani</w:t>
      </w:r>
      <w:r w:rsidRPr="005A0FB3" w:rsidR="002C6B6D">
        <w:rPr>
          <w:i/>
          <w:lang w:val="uk-UA"/>
        </w:rPr>
        <w:t xml:space="preserve"> </w:t>
      </w:r>
      <w:r w:rsidRPr="005A0FB3" w:rsidR="002C1AD2">
        <w:rPr>
          <w:i/>
          <w:lang w:val="uk-UA"/>
        </w:rPr>
        <w:t>і</w:t>
      </w:r>
      <w:r w:rsidRPr="005A0FB3" w:rsidR="002C6B6D">
        <w:rPr>
          <w:i/>
          <w:lang w:val="uk-UA"/>
        </w:rPr>
        <w:t xml:space="preserve"> </w:t>
      </w:r>
      <w:r w:rsidRPr="005A0FB3" w:rsidR="002C6B6D">
        <w:rPr>
          <w:i/>
          <w:lang w:val="fr-FR"/>
        </w:rPr>
        <w:t>Gaggio</w:t>
      </w:r>
      <w:r w:rsidRPr="005A0FB3" w:rsidR="002C6B6D">
        <w:rPr>
          <w:i/>
          <w:lang w:val="uk-UA"/>
        </w:rPr>
        <w:t xml:space="preserve"> </w:t>
      </w:r>
      <w:r w:rsidRPr="005A0FB3" w:rsidR="006D0EC6">
        <w:rPr>
          <w:i/>
          <w:lang w:val="uk-UA"/>
        </w:rPr>
        <w:t>проти Іта</w:t>
      </w:r>
      <w:r w:rsidRPr="005A0FB3" w:rsidR="002C1AD2">
        <w:rPr>
          <w:i/>
          <w:lang w:val="uk-UA"/>
        </w:rPr>
        <w:t>лії</w:t>
      </w:r>
      <w:r w:rsidRPr="005A0FB3" w:rsidR="002C6B6D">
        <w:rPr>
          <w:lang w:val="uk-UA"/>
        </w:rPr>
        <w:t xml:space="preserve"> [</w:t>
      </w:r>
      <w:r w:rsidRPr="005A0FB3" w:rsidR="002C1AD2">
        <w:rPr>
          <w:lang w:val="uk-UA"/>
        </w:rPr>
        <w:t>ВП</w:t>
      </w:r>
      <w:r w:rsidRPr="005A0FB3" w:rsidR="002C6B6D">
        <w:rPr>
          <w:lang w:val="uk-UA"/>
        </w:rPr>
        <w:t xml:space="preserve">], </w:t>
      </w:r>
      <w:r w:rsidRPr="005A0FB3" w:rsidR="002C1AD2">
        <w:rPr>
          <w:lang w:val="uk-UA"/>
        </w:rPr>
        <w:t>№</w:t>
      </w:r>
      <w:r w:rsidRPr="005A0FB3" w:rsidR="00F069DF">
        <w:rPr>
          <w:lang w:val="fr-FR"/>
        </w:rPr>
        <w:t> </w:t>
      </w:r>
      <w:r w:rsidRPr="005A0FB3" w:rsidR="002C6B6D">
        <w:rPr>
          <w:lang w:val="uk-UA"/>
        </w:rPr>
        <w:t xml:space="preserve">23458/02, §§ 174-177, </w:t>
      </w:r>
      <w:r w:rsidRPr="005A0FB3" w:rsidR="002C6B6D">
        <w:rPr>
          <w:lang w:val="fr-FR"/>
        </w:rPr>
        <w:t>CEDH</w:t>
      </w:r>
      <w:r w:rsidRPr="005A0FB3" w:rsidR="002C6B6D">
        <w:rPr>
          <w:lang w:val="uk-UA"/>
        </w:rPr>
        <w:t xml:space="preserve"> 2011 (</w:t>
      </w:r>
      <w:r w:rsidRPr="005A0FB3" w:rsidR="002C1AD2">
        <w:rPr>
          <w:lang w:val="uk-UA"/>
        </w:rPr>
        <w:t>витяги</w:t>
      </w:r>
      <w:r w:rsidRPr="005A0FB3" w:rsidR="002C6B6D">
        <w:rPr>
          <w:lang w:val="uk-UA"/>
        </w:rPr>
        <w:t>)</w:t>
      </w:r>
      <w:r w:rsidRPr="005A0FB3" w:rsidR="00FE603D">
        <w:rPr>
          <w:lang w:val="uk-UA"/>
        </w:rPr>
        <w:t>)</w:t>
      </w:r>
      <w:r w:rsidRPr="005A0FB3" w:rsidR="002C6B6D">
        <w:rPr>
          <w:lang w:val="uk-UA"/>
        </w:rPr>
        <w:t xml:space="preserve">. </w:t>
      </w:r>
      <w:r w:rsidRPr="005A0FB3" w:rsidR="002C1AD2">
        <w:rPr>
          <w:lang w:val="uk-UA"/>
        </w:rPr>
        <w:t>Водночас у контексті позитивних зобов</w:t>
      </w:r>
      <w:r w:rsidRPr="005A0FB3" w:rsidR="005A0FB3">
        <w:rPr>
          <w:lang w:val="uk-UA"/>
        </w:rPr>
        <w:t>’</w:t>
      </w:r>
      <w:r w:rsidRPr="005A0FB3" w:rsidR="002C1AD2">
        <w:rPr>
          <w:lang w:val="uk-UA"/>
        </w:rPr>
        <w:t>язань держави, коли до Суду звертаються зі складними науковими, правовими і етичними питаннями стосовно, зокрема, поч</w:t>
      </w:r>
      <w:r w:rsidRPr="005A0FB3" w:rsidR="00C41FCC">
        <w:rPr>
          <w:lang w:val="uk-UA"/>
        </w:rPr>
        <w:t>а</w:t>
      </w:r>
      <w:r w:rsidRPr="005A0FB3" w:rsidR="002C1AD2">
        <w:rPr>
          <w:lang w:val="uk-UA"/>
        </w:rPr>
        <w:t>тку або закінчення життя і за відсутності консенсусу між державами-учасницями, то Суд визнає за останніми певну можливість розсуду</w:t>
      </w:r>
      <w:r w:rsidRPr="005A0FB3" w:rsidR="002C6B6D">
        <w:rPr>
          <w:lang w:val="uk-UA"/>
        </w:rPr>
        <w:t>.</w:t>
      </w:r>
    </w:p>
    <w:p w:rsidRPr="005A0FB3" w:rsidR="006D7678" w:rsidP="005A0FB3" w:rsidRDefault="002C1AD2">
      <w:pPr>
        <w:pStyle w:val="ECHRPara"/>
        <w:rPr>
          <w:lang w:val="uk-UA"/>
        </w:rPr>
      </w:pPr>
      <w:r w:rsidRPr="005A0FB3">
        <w:rPr>
          <w:lang w:val="uk-UA"/>
        </w:rPr>
        <w:t>По-перше, Суд нагадує, що коли він вивчав з точки зору статті</w:t>
      </w:r>
      <w:r w:rsidRPr="005A0FB3" w:rsidR="00B45C28">
        <w:rPr>
          <w:lang w:val="fr-FR"/>
        </w:rPr>
        <w:t> </w:t>
      </w:r>
      <w:r w:rsidRPr="005A0FB3" w:rsidR="00C55520">
        <w:rPr>
          <w:lang w:val="uk-UA"/>
        </w:rPr>
        <w:t xml:space="preserve">2 </w:t>
      </w:r>
      <w:r w:rsidRPr="005A0FB3">
        <w:rPr>
          <w:lang w:val="uk-UA"/>
        </w:rPr>
        <w:t>Конвенції початкову точку відліку права на життя у цитованій справі</w:t>
      </w:r>
      <w:r w:rsidRPr="005A0FB3" w:rsidR="00093BB4">
        <w:rPr>
          <w:lang w:val="uk-UA"/>
        </w:rPr>
        <w:t xml:space="preserve"> </w:t>
      </w:r>
      <w:r w:rsidRPr="005A0FB3" w:rsidR="00093BB4">
        <w:rPr>
          <w:i/>
          <w:lang w:val="fr-FR"/>
        </w:rPr>
        <w:t>Vo</w:t>
      </w:r>
      <w:r w:rsidRPr="005A0FB3" w:rsidR="00093BB4">
        <w:rPr>
          <w:i/>
          <w:lang w:val="uk-UA"/>
        </w:rPr>
        <w:t xml:space="preserve"> </w:t>
      </w:r>
      <w:r w:rsidRPr="005A0FB3" w:rsidR="00824484">
        <w:rPr>
          <w:lang w:val="uk-UA"/>
        </w:rPr>
        <w:t>(</w:t>
      </w:r>
      <w:r w:rsidRPr="005A0FB3">
        <w:rPr>
          <w:lang w:val="uk-UA"/>
        </w:rPr>
        <w:t xml:space="preserve">стосовно зняття обвинувачення у ненавмисному вбивстві з лікаря, відповідального за смерть </w:t>
      </w:r>
      <w:r w:rsidRPr="005A0FB3" w:rsidR="0021685C">
        <w:rPr>
          <w:i/>
          <w:lang w:val="fr-FR"/>
        </w:rPr>
        <w:t>in</w:t>
      </w:r>
      <w:r w:rsidRPr="005A0FB3" w:rsidR="0021685C">
        <w:rPr>
          <w:i/>
          <w:lang w:val="uk-UA"/>
        </w:rPr>
        <w:t xml:space="preserve"> </w:t>
      </w:r>
      <w:r w:rsidRPr="005A0FB3" w:rsidR="0021685C">
        <w:rPr>
          <w:i/>
          <w:lang w:val="fr-FR"/>
        </w:rPr>
        <w:t>utero</w:t>
      </w:r>
      <w:r w:rsidRPr="005A0FB3" w:rsidR="00AE2845">
        <w:rPr>
          <w:lang w:val="uk-UA"/>
        </w:rPr>
        <w:t xml:space="preserve"> </w:t>
      </w:r>
      <w:r w:rsidRPr="005A0FB3">
        <w:rPr>
          <w:lang w:val="uk-UA"/>
        </w:rPr>
        <w:t>дитини заявниці</w:t>
      </w:r>
      <w:r w:rsidRPr="005A0FB3" w:rsidR="00824484">
        <w:rPr>
          <w:lang w:val="uk-UA"/>
        </w:rPr>
        <w:t>),</w:t>
      </w:r>
      <w:r w:rsidRPr="005A0FB3" w:rsidR="0021685C">
        <w:rPr>
          <w:lang w:val="uk-UA"/>
        </w:rPr>
        <w:t xml:space="preserve"> </w:t>
      </w:r>
      <w:r w:rsidRPr="005A0FB3">
        <w:rPr>
          <w:lang w:val="uk-UA"/>
        </w:rPr>
        <w:t>то дійшов висновку, що це питання належить до можливості розсуду, котра у цьому питанні має бути визнана за державами</w:t>
      </w:r>
      <w:r w:rsidRPr="005A0FB3" w:rsidR="004530AE">
        <w:rPr>
          <w:lang w:val="uk-UA"/>
        </w:rPr>
        <w:t xml:space="preserve">. </w:t>
      </w:r>
      <w:r w:rsidRPr="005A0FB3">
        <w:rPr>
          <w:lang w:val="uk-UA"/>
        </w:rPr>
        <w:t>Суд врахував відсутність як спільного рішення між державами-учасницями, так і загальноєвропейського консенсусу щодо науко</w:t>
      </w:r>
      <w:r w:rsidRPr="005A0FB3" w:rsidR="004D54F6">
        <w:rPr>
          <w:lang w:val="uk-UA"/>
        </w:rPr>
        <w:t>вого і правового визначення поча</w:t>
      </w:r>
      <w:r w:rsidRPr="005A0FB3">
        <w:rPr>
          <w:lang w:val="uk-UA"/>
        </w:rPr>
        <w:t>тку життя</w:t>
      </w:r>
      <w:r w:rsidRPr="005A0FB3" w:rsidR="00C55520">
        <w:rPr>
          <w:lang w:val="uk-UA"/>
        </w:rPr>
        <w:t xml:space="preserve"> (§</w:t>
      </w:r>
      <w:r w:rsidRPr="005A0FB3" w:rsidR="00C55520">
        <w:rPr>
          <w:lang w:val="fr-FR"/>
        </w:rPr>
        <w:t> </w:t>
      </w:r>
      <w:r w:rsidRPr="005A0FB3" w:rsidR="00C55520">
        <w:rPr>
          <w:lang w:val="uk-UA"/>
        </w:rPr>
        <w:t>82).</w:t>
      </w:r>
    </w:p>
    <w:p w:rsidRPr="005A0FB3" w:rsidR="00C55520" w:rsidP="005A0FB3" w:rsidRDefault="00ED62EF">
      <w:pPr>
        <w:pStyle w:val="ECHRPara"/>
        <w:rPr>
          <w:lang w:val="it-IT"/>
        </w:rPr>
      </w:pPr>
      <w:r w:rsidRPr="005A0FB3">
        <w:rPr>
          <w:lang w:val="uk-UA"/>
        </w:rPr>
        <w:t xml:space="preserve">Суд повторив цей підхід, зокрема, у справі </w:t>
      </w:r>
      <w:r w:rsidRPr="005A0FB3" w:rsidR="00C55520">
        <w:rPr>
          <w:i/>
          <w:szCs w:val="24"/>
          <w:lang w:val="fr-FR"/>
        </w:rPr>
        <w:t>Evans</w:t>
      </w:r>
      <w:r w:rsidRPr="005A0FB3" w:rsidR="00C55520">
        <w:rPr>
          <w:i/>
          <w:szCs w:val="24"/>
          <w:lang w:val="uk-UA"/>
        </w:rPr>
        <w:t xml:space="preserve"> </w:t>
      </w:r>
      <w:r w:rsidRPr="005A0FB3" w:rsidR="00DF2149">
        <w:rPr>
          <w:i/>
          <w:lang w:val="uk-UA"/>
        </w:rPr>
        <w:t>проти Сполученого Королівства</w:t>
      </w:r>
      <w:r w:rsidRPr="005A0FB3" w:rsidR="00DF2149">
        <w:rPr>
          <w:szCs w:val="24"/>
          <w:lang w:val="uk-UA"/>
        </w:rPr>
        <w:t xml:space="preserve"> </w:t>
      </w:r>
      <w:r w:rsidRPr="005A0FB3" w:rsidR="00C55520">
        <w:rPr>
          <w:szCs w:val="24"/>
          <w:lang w:val="uk-UA"/>
        </w:rPr>
        <w:t>([</w:t>
      </w:r>
      <w:r w:rsidRPr="005A0FB3">
        <w:rPr>
          <w:szCs w:val="24"/>
          <w:lang w:val="uk-UA"/>
        </w:rPr>
        <w:t>ВП</w:t>
      </w:r>
      <w:r w:rsidRPr="005A0FB3" w:rsidR="00C55520">
        <w:rPr>
          <w:szCs w:val="24"/>
          <w:lang w:val="uk-UA"/>
        </w:rPr>
        <w:t xml:space="preserve">], </w:t>
      </w:r>
      <w:r w:rsidRPr="005A0FB3">
        <w:rPr>
          <w:szCs w:val="24"/>
          <w:lang w:val="uk-UA"/>
        </w:rPr>
        <w:t>№</w:t>
      </w:r>
      <w:r w:rsidRPr="005A0FB3" w:rsidR="00C55520">
        <w:rPr>
          <w:szCs w:val="24"/>
          <w:vertAlign w:val="superscript"/>
          <w:lang w:val="fr-FR"/>
        </w:rPr>
        <w:t> </w:t>
      </w:r>
      <w:r w:rsidRPr="005A0FB3" w:rsidR="00C55520">
        <w:rPr>
          <w:szCs w:val="24"/>
          <w:lang w:val="uk-UA"/>
        </w:rPr>
        <w:t>6339/05</w:t>
      </w:r>
      <w:r w:rsidRPr="005A0FB3" w:rsidR="00C55520">
        <w:rPr>
          <w:lang w:val="uk-UA"/>
        </w:rPr>
        <w:t>, §§</w:t>
      </w:r>
      <w:r w:rsidRPr="005A0FB3" w:rsidR="0021685C">
        <w:rPr>
          <w:lang w:val="fr-FR"/>
        </w:rPr>
        <w:t> </w:t>
      </w:r>
      <w:r w:rsidRPr="005A0FB3" w:rsidR="00C55520">
        <w:rPr>
          <w:lang w:val="uk-UA"/>
        </w:rPr>
        <w:t xml:space="preserve">54-56, </w:t>
      </w:r>
      <w:r w:rsidRPr="005A0FB3" w:rsidR="00C55520">
        <w:rPr>
          <w:lang w:val="fr-FR"/>
        </w:rPr>
        <w:t>CEDH</w:t>
      </w:r>
      <w:r w:rsidRPr="005A0FB3" w:rsidR="00C55520">
        <w:rPr>
          <w:lang w:val="uk-UA"/>
        </w:rPr>
        <w:t xml:space="preserve"> 2007</w:t>
      </w:r>
      <w:r w:rsidRPr="005A0FB3" w:rsidR="00C55520">
        <w:rPr>
          <w:lang w:val="uk-UA"/>
        </w:rPr>
        <w:noBreakHyphen/>
      </w:r>
      <w:r w:rsidRPr="005A0FB3" w:rsidR="00C55520">
        <w:rPr>
          <w:lang w:val="fr-FR"/>
        </w:rPr>
        <w:t>I</w:t>
      </w:r>
      <w:r w:rsidRPr="005A0FB3" w:rsidR="00672687">
        <w:rPr>
          <w:lang w:val="uk-UA"/>
        </w:rPr>
        <w:t xml:space="preserve">, </w:t>
      </w:r>
      <w:r w:rsidRPr="005A0FB3">
        <w:rPr>
          <w:lang w:val="uk-UA"/>
        </w:rPr>
        <w:t xml:space="preserve">стосовно того, що внутрішнє право дозволяє відкликання колишнім співмешканцем заявниці своєї згоди на збереження і використання ембріонів, які вони спільно </w:t>
      </w:r>
      <w:r w:rsidRPr="005A0FB3" w:rsidR="00C41FCC">
        <w:rPr>
          <w:lang w:val="uk-UA"/>
        </w:rPr>
        <w:t>зача</w:t>
      </w:r>
      <w:r w:rsidRPr="005A0FB3">
        <w:rPr>
          <w:lang w:val="uk-UA"/>
        </w:rPr>
        <w:t>ли</w:t>
      </w:r>
      <w:r w:rsidRPr="005A0FB3" w:rsidR="00672687">
        <w:rPr>
          <w:lang w:val="uk-UA"/>
        </w:rPr>
        <w:t>)</w:t>
      </w:r>
      <w:r w:rsidRPr="005A0FB3" w:rsidR="00672687">
        <w:rPr>
          <w:color w:val="C00000"/>
          <w:lang w:val="uk-UA"/>
        </w:rPr>
        <w:t xml:space="preserve"> </w:t>
      </w:r>
      <w:r w:rsidRPr="005A0FB3">
        <w:rPr>
          <w:lang w:val="uk-UA"/>
        </w:rPr>
        <w:t>і у справі</w:t>
      </w:r>
      <w:r w:rsidRPr="005A0FB3" w:rsidR="00EB7E0F">
        <w:rPr>
          <w:lang w:val="uk-UA"/>
        </w:rPr>
        <w:t xml:space="preserve"> </w:t>
      </w:r>
      <w:r w:rsidRPr="005A0FB3" w:rsidR="00C55520">
        <w:rPr>
          <w:i/>
          <w:lang w:val="it-IT"/>
        </w:rPr>
        <w:t xml:space="preserve">A, B </w:t>
      </w:r>
      <w:r w:rsidRPr="005A0FB3">
        <w:rPr>
          <w:i/>
          <w:lang w:val="uk-UA"/>
        </w:rPr>
        <w:t>і</w:t>
      </w:r>
      <w:r w:rsidRPr="005A0FB3" w:rsidR="00C55520">
        <w:rPr>
          <w:i/>
          <w:lang w:val="it-IT"/>
        </w:rPr>
        <w:t xml:space="preserve"> C </w:t>
      </w:r>
      <w:r w:rsidRPr="005A0FB3">
        <w:rPr>
          <w:i/>
          <w:lang w:val="uk-UA"/>
        </w:rPr>
        <w:t>проти Ірландії</w:t>
      </w:r>
      <w:r w:rsidRPr="005A0FB3" w:rsidR="00C55520">
        <w:rPr>
          <w:lang w:val="uk-UA"/>
        </w:rPr>
        <w:t xml:space="preserve"> ([</w:t>
      </w:r>
      <w:r w:rsidRPr="005A0FB3">
        <w:rPr>
          <w:lang w:val="uk-UA"/>
        </w:rPr>
        <w:t>ВП</w:t>
      </w:r>
      <w:r w:rsidRPr="005A0FB3" w:rsidR="00C55520">
        <w:rPr>
          <w:lang w:val="uk-UA"/>
        </w:rPr>
        <w:t xml:space="preserve">], </w:t>
      </w:r>
      <w:r w:rsidRPr="005A0FB3">
        <w:rPr>
          <w:lang w:val="uk-UA"/>
        </w:rPr>
        <w:t>№</w:t>
      </w:r>
      <w:r w:rsidRPr="005A0FB3" w:rsidR="00C55520">
        <w:rPr>
          <w:vertAlign w:val="superscript"/>
          <w:lang w:val="fr-FR"/>
        </w:rPr>
        <w:t> </w:t>
      </w:r>
      <w:r w:rsidRPr="005A0FB3" w:rsidR="00C55520">
        <w:rPr>
          <w:lang w:val="uk-UA"/>
        </w:rPr>
        <w:t xml:space="preserve">25579/05, § 237, </w:t>
      </w:r>
      <w:r w:rsidRPr="005A0FB3" w:rsidR="00C55520">
        <w:rPr>
          <w:lang w:val="fr-FR"/>
        </w:rPr>
        <w:t>CEDH</w:t>
      </w:r>
      <w:r w:rsidRPr="005A0FB3" w:rsidR="00C55520">
        <w:rPr>
          <w:lang w:val="uk-UA"/>
        </w:rPr>
        <w:t xml:space="preserve"> 2010</w:t>
      </w:r>
      <w:r w:rsidRPr="005A0FB3" w:rsidR="006768D9">
        <w:rPr>
          <w:lang w:val="uk-UA"/>
        </w:rPr>
        <w:t xml:space="preserve">, </w:t>
      </w:r>
      <w:r w:rsidRPr="005A0FB3">
        <w:rPr>
          <w:lang w:val="uk-UA"/>
        </w:rPr>
        <w:t>у якій заявниці оскаржували переважно з точки зору статті</w:t>
      </w:r>
      <w:r w:rsidRPr="005A0FB3" w:rsidR="00EB7E0F">
        <w:rPr>
          <w:szCs w:val="24"/>
          <w:lang w:val="uk-UA"/>
        </w:rPr>
        <w:t xml:space="preserve"> 8 </w:t>
      </w:r>
      <w:r w:rsidRPr="005A0FB3">
        <w:rPr>
          <w:szCs w:val="24"/>
          <w:lang w:val="uk-UA"/>
        </w:rPr>
        <w:t>Конвенції заборону абортів у Ірландії з мотивів здоров</w:t>
      </w:r>
      <w:r w:rsidRPr="005A0FB3" w:rsidR="005A0FB3">
        <w:rPr>
          <w:szCs w:val="24"/>
          <w:lang w:val="uk-UA"/>
        </w:rPr>
        <w:t>’</w:t>
      </w:r>
      <w:r w:rsidRPr="005A0FB3">
        <w:rPr>
          <w:szCs w:val="24"/>
          <w:lang w:val="uk-UA"/>
        </w:rPr>
        <w:t>я або добробуту</w:t>
      </w:r>
      <w:r w:rsidRPr="005A0FB3" w:rsidR="00672687">
        <w:rPr>
          <w:szCs w:val="24"/>
          <w:lang w:val="uk-UA"/>
        </w:rPr>
        <w:t>).</w:t>
      </w:r>
    </w:p>
    <w:p w:rsidRPr="005A0FB3" w:rsidR="006D7678" w:rsidP="005A0FB3" w:rsidRDefault="00C2736C">
      <w:pPr>
        <w:pStyle w:val="ECHRPara"/>
        <w:rPr>
          <w:lang w:val="it-IT"/>
        </w:rPr>
      </w:pPr>
      <w:r w:rsidRPr="005A0FB3">
        <w:rPr>
          <w:snapToGrid w:val="0"/>
          <w:szCs w:val="24"/>
          <w:lang w:val="fr-FR"/>
        </w:rPr>
        <w:fldChar w:fldCharType="begin"/>
      </w:r>
      <w:r w:rsidRPr="005A0FB3" w:rsidR="00D41CF6">
        <w:rPr>
          <w:snapToGrid w:val="0"/>
          <w:szCs w:val="24"/>
          <w:lang w:val="it-IT"/>
        </w:rPr>
        <w:instrText xml:space="preserve"> SEQ level0 \*arabic </w:instrText>
      </w:r>
      <w:r w:rsidRPr="005A0FB3">
        <w:rPr>
          <w:snapToGrid w:val="0"/>
          <w:szCs w:val="24"/>
          <w:lang w:val="fr-FR"/>
        </w:rPr>
        <w:fldChar w:fldCharType="separate"/>
      </w:r>
      <w:r w:rsidRPr="005A0FB3" w:rsidR="005A0FB3">
        <w:rPr>
          <w:noProof/>
          <w:snapToGrid w:val="0"/>
          <w:szCs w:val="24"/>
          <w:lang w:val="it-IT"/>
        </w:rPr>
        <w:t>145</w:t>
      </w:r>
      <w:r w:rsidRPr="005A0FB3">
        <w:rPr>
          <w:snapToGrid w:val="0"/>
          <w:szCs w:val="24"/>
          <w:lang w:val="fr-FR"/>
        </w:rPr>
        <w:fldChar w:fldCharType="end"/>
      </w:r>
      <w:r w:rsidRPr="005A0FB3" w:rsidR="00304A9E">
        <w:rPr>
          <w:lang w:val="it-IT"/>
        </w:rPr>
        <w:t>.</w:t>
      </w:r>
      <w:proofErr w:type="gramStart"/>
      <w:r w:rsidRPr="005A0FB3" w:rsidR="00B45C28">
        <w:rPr>
          <w:lang w:val="it-IT"/>
        </w:rPr>
        <w:t>  </w:t>
      </w:r>
      <w:proofErr w:type="gramEnd"/>
      <w:r w:rsidRPr="005A0FB3" w:rsidR="00E61245">
        <w:rPr>
          <w:lang w:val="uk-UA"/>
        </w:rPr>
        <w:t xml:space="preserve">Стосовно питання про допомогу у самогубстві Суд постановив в контексті статті </w:t>
      </w:r>
      <w:r w:rsidRPr="005A0FB3" w:rsidR="005917BB">
        <w:rPr>
          <w:snapToGrid w:val="0"/>
          <w:szCs w:val="24"/>
          <w:lang w:val="it-IT"/>
        </w:rPr>
        <w:t xml:space="preserve">8 </w:t>
      </w:r>
      <w:r w:rsidRPr="005A0FB3" w:rsidR="00E61245">
        <w:rPr>
          <w:snapToGrid w:val="0"/>
          <w:szCs w:val="24"/>
          <w:lang w:val="uk-UA"/>
        </w:rPr>
        <w:t>Конвенції</w:t>
      </w:r>
      <w:r w:rsidRPr="005A0FB3" w:rsidR="005917BB">
        <w:rPr>
          <w:snapToGrid w:val="0"/>
          <w:szCs w:val="24"/>
          <w:lang w:val="it-IT"/>
        </w:rPr>
        <w:t>,</w:t>
      </w:r>
      <w:r w:rsidRPr="005A0FB3" w:rsidR="00E61245">
        <w:rPr>
          <w:snapToGrid w:val="0"/>
          <w:szCs w:val="24"/>
          <w:lang w:val="uk-UA"/>
        </w:rPr>
        <w:t xml:space="preserve"> що поміж державами-членами Ради Європи немає консенсусу щодо права особи вирішувати, у який спосіб і у який момент припинити життя, і дійшов висновку, що можливість розсуду для держав у цій галузі є</w:t>
      </w:r>
      <w:r w:rsidRPr="005A0FB3" w:rsidR="00304A9E">
        <w:rPr>
          <w:lang w:val="it-IT"/>
        </w:rPr>
        <w:t xml:space="preserve"> </w:t>
      </w:r>
      <w:r w:rsidRPr="005A0FB3" w:rsidR="00B21D62">
        <w:rPr>
          <w:lang w:val="it-IT"/>
        </w:rPr>
        <w:t>«</w:t>
      </w:r>
      <w:r w:rsidRPr="005A0FB3" w:rsidR="00E61245">
        <w:rPr>
          <w:lang w:val="uk-UA"/>
        </w:rPr>
        <w:t>значною</w:t>
      </w:r>
      <w:r w:rsidRPr="005A0FB3" w:rsidR="00B21D62">
        <w:rPr>
          <w:lang w:val="it-IT"/>
        </w:rPr>
        <w:t>» (</w:t>
      </w:r>
      <w:r w:rsidRPr="005A0FB3" w:rsidR="00B21D62">
        <w:rPr>
          <w:i/>
          <w:snapToGrid w:val="0"/>
          <w:szCs w:val="24"/>
          <w:lang w:val="it-IT"/>
        </w:rPr>
        <w:t>Haas</w:t>
      </w:r>
      <w:r w:rsidRPr="005A0FB3" w:rsidR="00B21D62">
        <w:rPr>
          <w:snapToGrid w:val="0"/>
          <w:szCs w:val="24"/>
          <w:lang w:val="it-IT"/>
        </w:rPr>
        <w:t>,</w:t>
      </w:r>
      <w:r w:rsidRPr="005A0FB3" w:rsidR="00B21D62">
        <w:rPr>
          <w:i/>
          <w:snapToGrid w:val="0"/>
          <w:szCs w:val="24"/>
          <w:lang w:val="it-IT"/>
        </w:rPr>
        <w:t xml:space="preserve"> </w:t>
      </w:r>
      <w:r w:rsidRPr="005A0FB3" w:rsidR="00E91FE8">
        <w:rPr>
          <w:snapToGrid w:val="0"/>
          <w:lang w:val="uk-UA"/>
        </w:rPr>
        <w:t>цитовано</w:t>
      </w:r>
      <w:r w:rsidRPr="005A0FB3" w:rsidR="00B21D62">
        <w:rPr>
          <w:snapToGrid w:val="0"/>
          <w:szCs w:val="24"/>
          <w:lang w:val="it-IT"/>
        </w:rPr>
        <w:t xml:space="preserve">, </w:t>
      </w:r>
      <w:r w:rsidRPr="005A0FB3" w:rsidR="00B21D62">
        <w:rPr>
          <w:lang w:val="it-IT"/>
        </w:rPr>
        <w:t xml:space="preserve">§ 55 </w:t>
      </w:r>
      <w:r w:rsidRPr="005A0FB3" w:rsidR="00E61245">
        <w:rPr>
          <w:lang w:val="uk-UA"/>
        </w:rPr>
        <w:t xml:space="preserve">і </w:t>
      </w:r>
      <w:r w:rsidRPr="005A0FB3" w:rsidR="00093BB4">
        <w:rPr>
          <w:i/>
          <w:lang w:val="it-IT"/>
        </w:rPr>
        <w:t>Koch</w:t>
      </w:r>
      <w:r w:rsidRPr="005A0FB3" w:rsidR="00B21D62">
        <w:rPr>
          <w:lang w:val="it-IT"/>
        </w:rPr>
        <w:t xml:space="preserve">, </w:t>
      </w:r>
      <w:r w:rsidRPr="005A0FB3" w:rsidR="00E91FE8">
        <w:rPr>
          <w:snapToGrid w:val="0"/>
          <w:lang w:val="uk-UA"/>
        </w:rPr>
        <w:t>цитовано</w:t>
      </w:r>
      <w:r w:rsidRPr="005A0FB3" w:rsidR="00B21D62">
        <w:rPr>
          <w:lang w:val="it-IT"/>
        </w:rPr>
        <w:t xml:space="preserve">, </w:t>
      </w:r>
      <w:r w:rsidRPr="005A0FB3" w:rsidR="00093BB4">
        <w:rPr>
          <w:lang w:val="it-IT"/>
        </w:rPr>
        <w:t>§ 70).</w:t>
      </w:r>
    </w:p>
    <w:p w:rsidRPr="005A0FB3" w:rsidR="002206EE" w:rsidP="005A0FB3" w:rsidRDefault="00C2736C">
      <w:pPr>
        <w:pStyle w:val="ECHRPara"/>
        <w:rPr>
          <w:snapToGrid w:val="0"/>
          <w:szCs w:val="24"/>
          <w:lang w:val="uk-UA"/>
        </w:rPr>
      </w:pPr>
      <w:r w:rsidRPr="005A0FB3">
        <w:rPr>
          <w:lang w:val="fr-FR"/>
        </w:rPr>
        <w:fldChar w:fldCharType="begin"/>
      </w:r>
      <w:r w:rsidRPr="005A0FB3" w:rsidR="002206EE">
        <w:rPr>
          <w:lang w:val="it-IT"/>
        </w:rPr>
        <w:instrText xml:space="preserve"> SEQ level0 \*arabic </w:instrText>
      </w:r>
      <w:r w:rsidRPr="005A0FB3">
        <w:rPr>
          <w:lang w:val="fr-FR"/>
        </w:rPr>
        <w:fldChar w:fldCharType="separate"/>
      </w:r>
      <w:r w:rsidRPr="005A0FB3" w:rsidR="005A0FB3">
        <w:rPr>
          <w:noProof/>
          <w:lang w:val="it-IT"/>
        </w:rPr>
        <w:t>146</w:t>
      </w:r>
      <w:r w:rsidRPr="005A0FB3">
        <w:rPr>
          <w:lang w:val="fr-FR"/>
        </w:rPr>
        <w:fldChar w:fldCharType="end"/>
      </w:r>
      <w:r w:rsidRPr="005A0FB3" w:rsidR="002206EE">
        <w:rPr>
          <w:lang w:val="it-IT"/>
        </w:rPr>
        <w:t>.</w:t>
      </w:r>
      <w:proofErr w:type="gramStart"/>
      <w:r w:rsidRPr="005A0FB3" w:rsidR="002206EE">
        <w:rPr>
          <w:lang w:val="it-IT"/>
        </w:rPr>
        <w:t>  </w:t>
      </w:r>
      <w:proofErr w:type="gramEnd"/>
      <w:r w:rsidRPr="005A0FB3" w:rsidR="00E61245">
        <w:rPr>
          <w:lang w:val="uk-UA"/>
        </w:rPr>
        <w:t xml:space="preserve">Водночас Суд відзначив загалом у справі </w:t>
      </w:r>
      <w:r w:rsidRPr="005A0FB3" w:rsidR="002206EE">
        <w:rPr>
          <w:i/>
          <w:lang w:val="it-IT"/>
        </w:rPr>
        <w:t xml:space="preserve">Ciechońska </w:t>
      </w:r>
      <w:r w:rsidRPr="005A0FB3" w:rsidR="00E61245">
        <w:rPr>
          <w:i/>
          <w:lang w:val="uk-UA"/>
        </w:rPr>
        <w:t>проти Польщі</w:t>
      </w:r>
      <w:r w:rsidRPr="005A0FB3" w:rsidR="002206EE">
        <w:rPr>
          <w:lang w:val="it-IT"/>
        </w:rPr>
        <w:t xml:space="preserve"> (</w:t>
      </w:r>
      <w:r w:rsidRPr="005A0FB3" w:rsidR="00E61245">
        <w:rPr>
          <w:lang w:val="uk-UA"/>
        </w:rPr>
        <w:t>№</w:t>
      </w:r>
      <w:r w:rsidRPr="005A0FB3" w:rsidR="002206EE">
        <w:rPr>
          <w:vertAlign w:val="superscript"/>
          <w:lang w:val="it-IT"/>
        </w:rPr>
        <w:t> </w:t>
      </w:r>
      <w:r w:rsidRPr="005A0FB3" w:rsidR="002206EE">
        <w:rPr>
          <w:lang w:val="it-IT"/>
        </w:rPr>
        <w:t>19776/04</w:t>
      </w:r>
      <w:r w:rsidRPr="005A0FB3" w:rsidR="002206EE">
        <w:rPr>
          <w:snapToGrid w:val="0"/>
          <w:szCs w:val="24"/>
          <w:lang w:val="it-IT"/>
        </w:rPr>
        <w:t>, § 65, 14 </w:t>
      </w:r>
      <w:r w:rsidRPr="005A0FB3" w:rsidR="00E61245">
        <w:rPr>
          <w:szCs w:val="24"/>
          <w:lang w:val="uk-UA"/>
        </w:rPr>
        <w:t>червня</w:t>
      </w:r>
      <w:r w:rsidRPr="005A0FB3" w:rsidR="002206EE">
        <w:rPr>
          <w:szCs w:val="24"/>
          <w:lang w:val="it-IT"/>
        </w:rPr>
        <w:t> </w:t>
      </w:r>
      <w:r w:rsidRPr="005A0FB3" w:rsidR="002206EE">
        <w:rPr>
          <w:snapToGrid w:val="0"/>
          <w:szCs w:val="24"/>
          <w:lang w:val="it-IT"/>
        </w:rPr>
        <w:t>2011</w:t>
      </w:r>
      <w:r w:rsidRPr="005A0FB3" w:rsidR="00E61245">
        <w:rPr>
          <w:snapToGrid w:val="0"/>
          <w:szCs w:val="24"/>
          <w:lang w:val="uk-UA"/>
        </w:rPr>
        <w:t xml:space="preserve"> року</w:t>
      </w:r>
      <w:r w:rsidRPr="005A0FB3" w:rsidR="002206EE">
        <w:rPr>
          <w:snapToGrid w:val="0"/>
          <w:szCs w:val="24"/>
          <w:lang w:val="it-IT"/>
        </w:rPr>
        <w:t>)</w:t>
      </w:r>
      <w:r w:rsidRPr="005A0FB3" w:rsidR="00E61245">
        <w:rPr>
          <w:snapToGrid w:val="0"/>
          <w:szCs w:val="24"/>
          <w:lang w:val="uk-UA"/>
        </w:rPr>
        <w:t xml:space="preserve"> стосовно відповідальності влади за випадкову загибель чоловіка заявниці</w:t>
      </w:r>
      <w:r w:rsidRPr="005A0FB3" w:rsidR="002206EE">
        <w:rPr>
          <w:snapToGrid w:val="0"/>
          <w:szCs w:val="24"/>
          <w:lang w:val="it-IT"/>
        </w:rPr>
        <w:t>,</w:t>
      </w:r>
      <w:r w:rsidRPr="005A0FB3" w:rsidR="00E61245">
        <w:rPr>
          <w:snapToGrid w:val="0"/>
          <w:szCs w:val="24"/>
          <w:lang w:val="uk-UA"/>
        </w:rPr>
        <w:t xml:space="preserve"> що вибір державою засобів для реалізації позитивних зобов</w:t>
      </w:r>
      <w:r w:rsidRPr="005A0FB3" w:rsidR="005A0FB3">
        <w:rPr>
          <w:snapToGrid w:val="0"/>
          <w:szCs w:val="24"/>
          <w:lang w:val="it-IT"/>
        </w:rPr>
        <w:t>’</w:t>
      </w:r>
      <w:r w:rsidRPr="005A0FB3" w:rsidR="00E61245">
        <w:rPr>
          <w:snapToGrid w:val="0"/>
          <w:szCs w:val="24"/>
          <w:lang w:val="uk-UA"/>
        </w:rPr>
        <w:t xml:space="preserve">язань за згаданою статтею </w:t>
      </w:r>
      <w:r w:rsidRPr="005A0FB3" w:rsidR="002206EE">
        <w:rPr>
          <w:snapToGrid w:val="0"/>
          <w:szCs w:val="24"/>
          <w:lang w:val="uk-UA"/>
        </w:rPr>
        <w:t xml:space="preserve">2 </w:t>
      </w:r>
      <w:r w:rsidRPr="005A0FB3" w:rsidR="00E61245">
        <w:rPr>
          <w:snapToGrid w:val="0"/>
          <w:szCs w:val="24"/>
          <w:lang w:val="uk-UA"/>
        </w:rPr>
        <w:t>в принципі належить до належної їй можливості розсуду</w:t>
      </w:r>
      <w:r w:rsidRPr="005A0FB3" w:rsidR="002206EE">
        <w:rPr>
          <w:snapToGrid w:val="0"/>
          <w:szCs w:val="24"/>
          <w:lang w:val="uk-UA"/>
        </w:rPr>
        <w:t>.</w:t>
      </w:r>
    </w:p>
    <w:p w:rsidRPr="005A0FB3" w:rsidR="00976556" w:rsidP="005A0FB3" w:rsidRDefault="00C2736C">
      <w:pPr>
        <w:pStyle w:val="ECHRPara"/>
        <w:rPr>
          <w:lang w:val="uk-UA"/>
        </w:rPr>
      </w:pPr>
      <w:r w:rsidRPr="005A0FB3">
        <w:rPr>
          <w:lang w:val="fr-FR"/>
        </w:rPr>
        <w:fldChar w:fldCharType="begin"/>
      </w:r>
      <w:r w:rsidRPr="005A0FB3" w:rsidR="005D586F">
        <w:rPr>
          <w:lang w:val="uk-UA"/>
        </w:rPr>
        <w:instrText xml:space="preserve"> </w:instrText>
      </w:r>
      <w:r w:rsidRPr="005A0FB3" w:rsidR="005D586F">
        <w:rPr>
          <w:lang w:val="fr-FR"/>
        </w:rPr>
        <w:instrText>SEQ</w:instrText>
      </w:r>
      <w:r w:rsidRPr="005A0FB3" w:rsidR="005D586F">
        <w:rPr>
          <w:lang w:val="uk-UA"/>
        </w:rPr>
        <w:instrText xml:space="preserve"> </w:instrText>
      </w:r>
      <w:r w:rsidRPr="005A0FB3" w:rsidR="005D586F">
        <w:rPr>
          <w:lang w:val="fr-FR"/>
        </w:rPr>
        <w:instrText>level</w:instrText>
      </w:r>
      <w:r w:rsidRPr="005A0FB3" w:rsidR="005D586F">
        <w:rPr>
          <w:lang w:val="uk-UA"/>
        </w:rPr>
        <w:instrText>0 \*</w:instrText>
      </w:r>
      <w:r w:rsidRPr="005A0FB3" w:rsidR="005D586F">
        <w:rPr>
          <w:lang w:val="fr-FR"/>
        </w:rPr>
        <w:instrText>arabic</w:instrText>
      </w:r>
      <w:r w:rsidRPr="005A0FB3" w:rsidR="005D586F">
        <w:rPr>
          <w:lang w:val="uk-UA"/>
        </w:rPr>
        <w:instrText xml:space="preserve"> </w:instrText>
      </w:r>
      <w:r w:rsidRPr="005A0FB3">
        <w:rPr>
          <w:lang w:val="fr-FR"/>
        </w:rPr>
        <w:fldChar w:fldCharType="separate"/>
      </w:r>
      <w:r w:rsidRPr="005A0FB3" w:rsidR="005A0FB3">
        <w:rPr>
          <w:noProof/>
          <w:lang w:val="uk-UA"/>
        </w:rPr>
        <w:t>147</w:t>
      </w:r>
      <w:r w:rsidRPr="005A0FB3">
        <w:rPr>
          <w:lang w:val="fr-FR"/>
        </w:rPr>
        <w:fldChar w:fldCharType="end"/>
      </w:r>
      <w:r w:rsidRPr="005A0FB3" w:rsidR="005D586F">
        <w:rPr>
          <w:lang w:val="uk-UA"/>
        </w:rPr>
        <w:t>.</w:t>
      </w:r>
      <w:r w:rsidRPr="005A0FB3" w:rsidR="005D586F">
        <w:rPr>
          <w:lang w:val="fr-FR"/>
        </w:rPr>
        <w:t>  </w:t>
      </w:r>
      <w:r w:rsidRPr="005A0FB3" w:rsidR="00E61245">
        <w:rPr>
          <w:lang w:val="uk-UA"/>
        </w:rPr>
        <w:t xml:space="preserve">Суд констатує, </w:t>
      </w:r>
      <w:r w:rsidRPr="005A0FB3" w:rsidR="00E61245">
        <w:rPr>
          <w:snapToGrid w:val="0"/>
          <w:szCs w:val="24"/>
          <w:lang w:val="uk-UA"/>
        </w:rPr>
        <w:t>що поміж державами-членами Ради Європи немає консенсусу щодо дозволу на припинення лікування, яке штучно підтримує життя, попри те, що більшість держав, схоже, дозволяють це</w:t>
      </w:r>
      <w:r w:rsidRPr="005A0FB3" w:rsidR="00AA158A">
        <w:rPr>
          <w:lang w:val="uk-UA"/>
        </w:rPr>
        <w:t xml:space="preserve">. </w:t>
      </w:r>
      <w:r w:rsidRPr="005A0FB3" w:rsidR="008F1CB1">
        <w:rPr>
          <w:lang w:val="uk-UA"/>
        </w:rPr>
        <w:t>Хоча формальності, що супроводжують</w:t>
      </w:r>
      <w:r w:rsidRPr="005A0FB3" w:rsidR="008F1CB1">
        <w:rPr>
          <w:snapToGrid w:val="0"/>
          <w:szCs w:val="24"/>
          <w:lang w:val="uk-UA"/>
        </w:rPr>
        <w:t xml:space="preserve"> припинення лікування, є різними у різних державах, проте існує консенсус щодо визначальної ролі волевиявлення пацієнта в ухваленні рішення, яким би не був спосіб його висловлення </w:t>
      </w:r>
      <w:r w:rsidRPr="005A0FB3" w:rsidR="0027606C">
        <w:rPr>
          <w:lang w:val="uk-UA"/>
        </w:rPr>
        <w:t>(</w:t>
      </w:r>
      <w:r w:rsidRPr="005A0FB3" w:rsidR="000318C7">
        <w:rPr>
          <w:lang w:val="uk-UA"/>
        </w:rPr>
        <w:t>...)</w:t>
      </w:r>
    </w:p>
    <w:p w:rsidRPr="005A0FB3" w:rsidR="00FC0DDF" w:rsidP="005A0FB3" w:rsidRDefault="00C2736C">
      <w:pPr>
        <w:pStyle w:val="ECHRPara"/>
        <w:rPr>
          <w:snapToGrid w:val="0"/>
          <w:szCs w:val="24"/>
          <w:lang w:val="uk-UA"/>
        </w:rPr>
      </w:pPr>
      <w:r w:rsidRPr="005A0FB3">
        <w:rPr>
          <w:lang w:val="fr-FR"/>
        </w:rPr>
        <w:fldChar w:fldCharType="begin"/>
      </w:r>
      <w:r w:rsidRPr="005A0FB3" w:rsidR="00FC0DDF">
        <w:rPr>
          <w:lang w:val="uk-UA"/>
        </w:rPr>
        <w:instrText xml:space="preserve"> </w:instrText>
      </w:r>
      <w:r w:rsidRPr="005A0FB3" w:rsidR="00FC0DDF">
        <w:rPr>
          <w:lang w:val="fr-FR"/>
        </w:rPr>
        <w:instrText>SEQ</w:instrText>
      </w:r>
      <w:r w:rsidRPr="005A0FB3" w:rsidR="00FC0DDF">
        <w:rPr>
          <w:lang w:val="uk-UA"/>
        </w:rPr>
        <w:instrText xml:space="preserve"> </w:instrText>
      </w:r>
      <w:r w:rsidRPr="005A0FB3" w:rsidR="00FC0DDF">
        <w:rPr>
          <w:lang w:val="fr-FR"/>
        </w:rPr>
        <w:instrText>level</w:instrText>
      </w:r>
      <w:r w:rsidRPr="005A0FB3" w:rsidR="00FC0DDF">
        <w:rPr>
          <w:lang w:val="uk-UA"/>
        </w:rPr>
        <w:instrText>0 \*</w:instrText>
      </w:r>
      <w:r w:rsidRPr="005A0FB3" w:rsidR="00FC0DDF">
        <w:rPr>
          <w:lang w:val="fr-FR"/>
        </w:rPr>
        <w:instrText>arabic</w:instrText>
      </w:r>
      <w:r w:rsidRPr="005A0FB3" w:rsidR="00FC0DDF">
        <w:rPr>
          <w:lang w:val="uk-UA"/>
        </w:rPr>
        <w:instrText xml:space="preserve"> </w:instrText>
      </w:r>
      <w:r w:rsidRPr="005A0FB3">
        <w:rPr>
          <w:lang w:val="fr-FR"/>
        </w:rPr>
        <w:fldChar w:fldCharType="separate"/>
      </w:r>
      <w:r w:rsidRPr="005A0FB3" w:rsidR="005A0FB3">
        <w:rPr>
          <w:noProof/>
          <w:lang w:val="uk-UA"/>
        </w:rPr>
        <w:t>148</w:t>
      </w:r>
      <w:r w:rsidRPr="005A0FB3">
        <w:rPr>
          <w:lang w:val="fr-FR"/>
        </w:rPr>
        <w:fldChar w:fldCharType="end"/>
      </w:r>
      <w:r w:rsidRPr="005A0FB3" w:rsidR="00FC0DDF">
        <w:rPr>
          <w:lang w:val="uk-UA"/>
        </w:rPr>
        <w:t>.</w:t>
      </w:r>
      <w:r w:rsidRPr="005A0FB3" w:rsidR="00FC0DDF">
        <w:rPr>
          <w:lang w:val="fr-FR"/>
        </w:rPr>
        <w:t> </w:t>
      </w:r>
      <w:r w:rsidRPr="005A0FB3" w:rsidR="00B45C28">
        <w:rPr>
          <w:lang w:val="fr-FR"/>
        </w:rPr>
        <w:t> </w:t>
      </w:r>
      <w:r w:rsidRPr="005A0FB3" w:rsidR="008F1CB1">
        <w:rPr>
          <w:lang w:val="uk-UA"/>
        </w:rPr>
        <w:t xml:space="preserve">Тому Суд вважає, що у питаннях стосовно закінчення життя, як і стосовно початку життя, державам слід надати можливість розсуду не лише щодо дозволу або заборони </w:t>
      </w:r>
      <w:r w:rsidRPr="005A0FB3" w:rsidR="008F1CB1">
        <w:rPr>
          <w:snapToGrid w:val="0"/>
          <w:szCs w:val="24"/>
          <w:lang w:val="uk-UA"/>
        </w:rPr>
        <w:t xml:space="preserve">на припинення лікування, яке штучно підтримує життя, і супутніх формальностей, але й </w:t>
      </w:r>
      <w:r w:rsidRPr="005A0FB3" w:rsidR="008F1CB1">
        <w:rPr>
          <w:lang w:val="uk-UA"/>
        </w:rPr>
        <w:t xml:space="preserve">стосовно способу врівноваження між захистом права на життя пацієнта і правом на повагу до його приватного життя і особистої автономності </w:t>
      </w:r>
      <w:r w:rsidRPr="005A0FB3" w:rsidR="00BE3D0C">
        <w:rPr>
          <w:lang w:val="uk-UA"/>
        </w:rPr>
        <w:t>(</w:t>
      </w:r>
      <w:r w:rsidRPr="005A0FB3" w:rsidR="008F1CB1">
        <w:rPr>
          <w:lang w:val="uk-UA"/>
        </w:rPr>
        <w:t>див.</w:t>
      </w:r>
      <w:r w:rsidRPr="005A0FB3" w:rsidR="00BE3D0C">
        <w:rPr>
          <w:lang w:val="uk-UA"/>
        </w:rPr>
        <w:t xml:space="preserve"> </w:t>
      </w:r>
      <w:proofErr w:type="gramStart"/>
      <w:r w:rsidRPr="005A0FB3" w:rsidR="00BE3D0C">
        <w:rPr>
          <w:i/>
          <w:lang w:val="fr-FR"/>
        </w:rPr>
        <w:t>mutatis</w:t>
      </w:r>
      <w:proofErr w:type="gramEnd"/>
      <w:r w:rsidRPr="005A0FB3" w:rsidR="00BE3D0C">
        <w:rPr>
          <w:i/>
          <w:lang w:val="uk-UA"/>
        </w:rPr>
        <w:t xml:space="preserve"> </w:t>
      </w:r>
      <w:r w:rsidRPr="005A0FB3" w:rsidR="00BE3D0C">
        <w:rPr>
          <w:i/>
          <w:lang w:val="fr-FR"/>
        </w:rPr>
        <w:t>mutandis</w:t>
      </w:r>
      <w:r w:rsidRPr="005A0FB3" w:rsidR="00BE3D0C">
        <w:rPr>
          <w:i/>
          <w:lang w:val="uk-UA"/>
        </w:rPr>
        <w:t xml:space="preserve"> </w:t>
      </w:r>
      <w:r w:rsidRPr="005A0FB3" w:rsidR="00BE3D0C">
        <w:rPr>
          <w:i/>
          <w:lang w:val="it-IT"/>
        </w:rPr>
        <w:t xml:space="preserve">A, B </w:t>
      </w:r>
      <w:r w:rsidRPr="005A0FB3" w:rsidR="008F1CB1">
        <w:rPr>
          <w:i/>
          <w:lang w:val="uk-UA"/>
        </w:rPr>
        <w:t>і</w:t>
      </w:r>
      <w:r w:rsidRPr="005A0FB3" w:rsidR="00BE3D0C">
        <w:rPr>
          <w:i/>
          <w:lang w:val="it-IT"/>
        </w:rPr>
        <w:t xml:space="preserve"> C</w:t>
      </w:r>
      <w:r w:rsidRPr="005A0FB3" w:rsidR="00BE3D0C">
        <w:rPr>
          <w:lang w:val="it-IT"/>
        </w:rPr>
        <w:t>,</w:t>
      </w:r>
      <w:r w:rsidRPr="005A0FB3" w:rsidR="00BE3D0C">
        <w:rPr>
          <w:lang w:val="uk-UA"/>
        </w:rPr>
        <w:t xml:space="preserve"> </w:t>
      </w:r>
      <w:r w:rsidRPr="005A0FB3" w:rsidR="00E91FE8">
        <w:rPr>
          <w:snapToGrid w:val="0"/>
          <w:lang w:val="uk-UA"/>
        </w:rPr>
        <w:t>цитовано</w:t>
      </w:r>
      <w:r w:rsidRPr="005A0FB3" w:rsidR="00BE3D0C">
        <w:rPr>
          <w:lang w:val="it-IT"/>
        </w:rPr>
        <w:t xml:space="preserve">, § 237). </w:t>
      </w:r>
      <w:r w:rsidRPr="005A0FB3" w:rsidR="008F1CB1">
        <w:rPr>
          <w:lang w:val="uk-UA"/>
        </w:rPr>
        <w:t xml:space="preserve">Водночас ця можливість розсуду не є необмеженою </w:t>
      </w:r>
      <w:r w:rsidRPr="005A0FB3" w:rsidR="00F50218">
        <w:rPr>
          <w:lang w:val="it-IT"/>
        </w:rPr>
        <w:t>(</w:t>
      </w:r>
      <w:r w:rsidRPr="005A0FB3" w:rsidR="00F50218">
        <w:rPr>
          <w:i/>
          <w:lang w:val="it-IT"/>
        </w:rPr>
        <w:t>ibidem</w:t>
      </w:r>
      <w:r w:rsidRPr="005A0FB3" w:rsidR="008A2694">
        <w:rPr>
          <w:lang w:val="it-IT"/>
        </w:rPr>
        <w:t>, § 238)</w:t>
      </w:r>
      <w:r w:rsidRPr="005A0FB3" w:rsidR="00584AE2">
        <w:rPr>
          <w:lang w:val="it-IT"/>
        </w:rPr>
        <w:t xml:space="preserve">, </w:t>
      </w:r>
      <w:r w:rsidRPr="005A0FB3" w:rsidR="008F1CB1">
        <w:rPr>
          <w:lang w:val="uk-UA"/>
        </w:rPr>
        <w:t>і Суд залишає за собою можливість слідкувати за дотриманням державою своїх зобов</w:t>
      </w:r>
      <w:r w:rsidRPr="005A0FB3" w:rsidR="005A0FB3">
        <w:rPr>
          <w:lang w:val="it-IT"/>
        </w:rPr>
        <w:t>’</w:t>
      </w:r>
      <w:r w:rsidRPr="005A0FB3" w:rsidR="008F1CB1">
        <w:rPr>
          <w:lang w:val="uk-UA"/>
        </w:rPr>
        <w:t xml:space="preserve">язань за статтею </w:t>
      </w:r>
      <w:r w:rsidRPr="005A0FB3" w:rsidR="00584AE2">
        <w:rPr>
          <w:lang w:val="it-IT"/>
        </w:rPr>
        <w:t>2.</w:t>
      </w:r>
    </w:p>
    <w:p w:rsidRPr="005A0FB3" w:rsidR="00F931F6" w:rsidP="005A0FB3" w:rsidRDefault="007E255E">
      <w:pPr>
        <w:pStyle w:val="ECHRHeading5"/>
        <w:rPr>
          <w:lang w:val="uk-UA"/>
        </w:rPr>
      </w:pPr>
      <w:r w:rsidRPr="005A0FB3">
        <w:rPr>
          <w:lang w:val="fr-FR"/>
        </w:rPr>
        <w:t>ii</w:t>
      </w:r>
      <w:r w:rsidRPr="005A0FB3">
        <w:rPr>
          <w:lang w:val="uk-UA"/>
        </w:rPr>
        <w:t>)</w:t>
      </w:r>
      <w:r w:rsidRPr="005A0FB3" w:rsidR="00B45C28">
        <w:rPr>
          <w:lang w:val="fr-FR"/>
        </w:rPr>
        <w:t> </w:t>
      </w:r>
      <w:r w:rsidRPr="005A0FB3" w:rsidR="00EC101A">
        <w:rPr>
          <w:lang w:val="fr-FR"/>
        </w:rPr>
        <w:t> </w:t>
      </w:r>
      <w:r w:rsidRPr="005A0FB3" w:rsidR="002C0FE9">
        <w:rPr>
          <w:lang w:val="uk-UA"/>
        </w:rPr>
        <w:t>Застосування у даній справі</w:t>
      </w:r>
    </w:p>
    <w:p w:rsidRPr="005A0FB3" w:rsidR="00372B55" w:rsidP="005A0FB3" w:rsidRDefault="00C2736C">
      <w:pPr>
        <w:pStyle w:val="ECHRPara"/>
        <w:rPr>
          <w:lang w:val="uk-UA"/>
        </w:rPr>
      </w:pPr>
      <w:r w:rsidRPr="005A0FB3">
        <w:rPr>
          <w:lang w:val="fr-FR"/>
        </w:rPr>
        <w:fldChar w:fldCharType="begin"/>
      </w:r>
      <w:r w:rsidRPr="005A0FB3" w:rsidR="00372B55">
        <w:rPr>
          <w:lang w:val="uk-UA"/>
        </w:rPr>
        <w:instrText xml:space="preserve"> </w:instrText>
      </w:r>
      <w:r w:rsidRPr="005A0FB3" w:rsidR="00372B55">
        <w:rPr>
          <w:lang w:val="fr-FR"/>
        </w:rPr>
        <w:instrText>SEQ</w:instrText>
      </w:r>
      <w:r w:rsidRPr="005A0FB3" w:rsidR="00372B55">
        <w:rPr>
          <w:lang w:val="uk-UA"/>
        </w:rPr>
        <w:instrText xml:space="preserve"> </w:instrText>
      </w:r>
      <w:r w:rsidRPr="005A0FB3" w:rsidR="00372B55">
        <w:rPr>
          <w:lang w:val="fr-FR"/>
        </w:rPr>
        <w:instrText>level</w:instrText>
      </w:r>
      <w:r w:rsidRPr="005A0FB3" w:rsidR="00372B55">
        <w:rPr>
          <w:lang w:val="uk-UA"/>
        </w:rPr>
        <w:instrText>0 \*</w:instrText>
      </w:r>
      <w:r w:rsidRPr="005A0FB3" w:rsidR="00372B55">
        <w:rPr>
          <w:lang w:val="fr-FR"/>
        </w:rPr>
        <w:instrText>arabic</w:instrText>
      </w:r>
      <w:r w:rsidRPr="005A0FB3" w:rsidR="00372B55">
        <w:rPr>
          <w:lang w:val="uk-UA"/>
        </w:rPr>
        <w:instrText xml:space="preserve"> </w:instrText>
      </w:r>
      <w:r w:rsidRPr="005A0FB3">
        <w:rPr>
          <w:lang w:val="fr-FR"/>
        </w:rPr>
        <w:fldChar w:fldCharType="separate"/>
      </w:r>
      <w:r w:rsidRPr="005A0FB3" w:rsidR="005A0FB3">
        <w:rPr>
          <w:noProof/>
          <w:lang w:val="uk-UA"/>
        </w:rPr>
        <w:t>149</w:t>
      </w:r>
      <w:r w:rsidRPr="005A0FB3">
        <w:rPr>
          <w:lang w:val="fr-FR"/>
        </w:rPr>
        <w:fldChar w:fldCharType="end"/>
      </w:r>
      <w:r w:rsidRPr="005A0FB3" w:rsidR="00372B55">
        <w:rPr>
          <w:lang w:val="uk-UA"/>
        </w:rPr>
        <w:t>.</w:t>
      </w:r>
      <w:r w:rsidRPr="005A0FB3" w:rsidR="00372B55">
        <w:rPr>
          <w:lang w:val="fr-FR"/>
        </w:rPr>
        <w:t>  </w:t>
      </w:r>
      <w:r w:rsidRPr="005A0FB3" w:rsidR="00DB4976">
        <w:rPr>
          <w:lang w:val="uk-UA"/>
        </w:rPr>
        <w:t xml:space="preserve">Заявники стверджують про відсутність ясності і чіткості у законі від </w:t>
      </w:r>
      <w:r w:rsidRPr="005A0FB3" w:rsidR="00372B55">
        <w:rPr>
          <w:lang w:val="uk-UA"/>
        </w:rPr>
        <w:t xml:space="preserve">22 </w:t>
      </w:r>
      <w:r w:rsidRPr="005A0FB3" w:rsidR="00DB4976">
        <w:rPr>
          <w:lang w:val="uk-UA"/>
        </w:rPr>
        <w:t>квітня</w:t>
      </w:r>
      <w:r w:rsidRPr="005A0FB3" w:rsidR="00372B55">
        <w:rPr>
          <w:lang w:val="uk-UA"/>
        </w:rPr>
        <w:t xml:space="preserve"> 2005</w:t>
      </w:r>
      <w:r w:rsidRPr="005A0FB3" w:rsidR="00DB4976">
        <w:rPr>
          <w:lang w:val="uk-UA"/>
        </w:rPr>
        <w:t xml:space="preserve"> року і оспорюють провадження, внаслідок якого було ухвалене рішення лікаря від</w:t>
      </w:r>
      <w:r w:rsidRPr="005A0FB3" w:rsidR="00372B55">
        <w:rPr>
          <w:lang w:val="uk-UA"/>
        </w:rPr>
        <w:t xml:space="preserve"> 11 </w:t>
      </w:r>
      <w:r w:rsidRPr="005A0FB3" w:rsidR="00DB4976">
        <w:rPr>
          <w:lang w:val="uk-UA"/>
        </w:rPr>
        <w:t xml:space="preserve">січня </w:t>
      </w:r>
      <w:r w:rsidRPr="005A0FB3" w:rsidR="00372B55">
        <w:rPr>
          <w:lang w:val="uk-UA"/>
        </w:rPr>
        <w:t>2014</w:t>
      </w:r>
      <w:r w:rsidRPr="005A0FB3" w:rsidR="00DB4976">
        <w:rPr>
          <w:lang w:val="uk-UA"/>
        </w:rPr>
        <w:t xml:space="preserve"> року</w:t>
      </w:r>
      <w:r w:rsidRPr="005A0FB3" w:rsidR="00372B55">
        <w:rPr>
          <w:lang w:val="uk-UA"/>
        </w:rPr>
        <w:t xml:space="preserve">. </w:t>
      </w:r>
      <w:r w:rsidRPr="005A0FB3" w:rsidR="00DB4976">
        <w:rPr>
          <w:lang w:val="uk-UA"/>
        </w:rPr>
        <w:t>На їхн</w:t>
      </w:r>
      <w:r w:rsidRPr="005A0FB3" w:rsidR="00C41FCC">
        <w:rPr>
          <w:lang w:val="uk-UA"/>
        </w:rPr>
        <w:t>ю</w:t>
      </w:r>
      <w:r w:rsidRPr="005A0FB3" w:rsidR="00DB4976">
        <w:rPr>
          <w:lang w:val="uk-UA"/>
        </w:rPr>
        <w:t xml:space="preserve"> думку, ці недоліки спричиняють недотримання державними органами обов</w:t>
      </w:r>
      <w:r w:rsidRPr="005A0FB3" w:rsidR="005A0FB3">
        <w:rPr>
          <w:lang w:val="uk-UA"/>
        </w:rPr>
        <w:t>’</w:t>
      </w:r>
      <w:r w:rsidRPr="005A0FB3" w:rsidR="00DB4976">
        <w:rPr>
          <w:lang w:val="uk-UA"/>
        </w:rPr>
        <w:t xml:space="preserve">язків щодо захисту, покладених на них статтею </w:t>
      </w:r>
      <w:r w:rsidRPr="005A0FB3" w:rsidR="00273115">
        <w:rPr>
          <w:lang w:val="uk-UA"/>
        </w:rPr>
        <w:t xml:space="preserve">2 </w:t>
      </w:r>
      <w:r w:rsidRPr="005A0FB3" w:rsidR="00DB4976">
        <w:rPr>
          <w:lang w:val="uk-UA"/>
        </w:rPr>
        <w:t>Конвенції</w:t>
      </w:r>
      <w:r w:rsidRPr="005A0FB3" w:rsidR="00273115">
        <w:rPr>
          <w:lang w:val="uk-UA"/>
        </w:rPr>
        <w:t>.</w:t>
      </w:r>
    </w:p>
    <w:p w:rsidRPr="005A0FB3" w:rsidR="006D7678" w:rsidP="005A0FB3" w:rsidRDefault="00372B55">
      <w:pPr>
        <w:pStyle w:val="ECHRHeading6"/>
        <w:rPr>
          <w:lang w:val="uk-UA"/>
        </w:rPr>
      </w:pPr>
      <w:r w:rsidRPr="005A0FB3">
        <w:rPr>
          <w:rFonts w:cstheme="majorHAnsi"/>
          <w:lang w:val="fr-FR"/>
        </w:rPr>
        <w:t>α</w:t>
      </w:r>
      <w:r w:rsidRPr="005A0FB3">
        <w:rPr>
          <w:lang w:val="uk-UA"/>
        </w:rPr>
        <w:t>)</w:t>
      </w:r>
      <w:r w:rsidRPr="005A0FB3" w:rsidR="00B45C28">
        <w:rPr>
          <w:lang w:val="fr-FR"/>
        </w:rPr>
        <w:t> </w:t>
      </w:r>
      <w:r w:rsidRPr="005A0FB3" w:rsidR="00EC101A">
        <w:rPr>
          <w:lang w:val="fr-FR"/>
        </w:rPr>
        <w:t> </w:t>
      </w:r>
      <w:r w:rsidRPr="005A0FB3" w:rsidR="00DB4976">
        <w:rPr>
          <w:lang w:val="uk-UA"/>
        </w:rPr>
        <w:t>Правова база</w:t>
      </w:r>
    </w:p>
    <w:bookmarkStart w:name="p151" w:id="36"/>
    <w:p w:rsidRPr="005A0FB3" w:rsidR="00372B55" w:rsidP="005A0FB3" w:rsidRDefault="00C2736C">
      <w:pPr>
        <w:pStyle w:val="ECHRPara"/>
        <w:rPr>
          <w:lang w:val="uk-UA" w:bidi="en-US"/>
        </w:rPr>
      </w:pPr>
      <w:r w:rsidRPr="005A0FB3">
        <w:rPr>
          <w:lang w:val="fr-FR" w:bidi="en-US"/>
        </w:rPr>
        <w:fldChar w:fldCharType="begin"/>
      </w:r>
      <w:r w:rsidRPr="005A0FB3" w:rsidR="00372B55">
        <w:rPr>
          <w:lang w:val="uk-UA" w:bidi="en-US"/>
        </w:rPr>
        <w:instrText xml:space="preserve"> </w:instrText>
      </w:r>
      <w:r w:rsidRPr="005A0FB3" w:rsidR="00372B55">
        <w:rPr>
          <w:lang w:val="fr-FR" w:bidi="en-US"/>
        </w:rPr>
        <w:instrText>SEQ</w:instrText>
      </w:r>
      <w:r w:rsidRPr="005A0FB3" w:rsidR="00372B55">
        <w:rPr>
          <w:lang w:val="uk-UA" w:bidi="en-US"/>
        </w:rPr>
        <w:instrText xml:space="preserve"> </w:instrText>
      </w:r>
      <w:r w:rsidRPr="005A0FB3" w:rsidR="00372B55">
        <w:rPr>
          <w:lang w:val="fr-FR" w:bidi="en-US"/>
        </w:rPr>
        <w:instrText>level</w:instrText>
      </w:r>
      <w:r w:rsidRPr="005A0FB3" w:rsidR="00372B55">
        <w:rPr>
          <w:lang w:val="uk-UA" w:bidi="en-US"/>
        </w:rPr>
        <w:instrText>0 \*</w:instrText>
      </w:r>
      <w:r w:rsidRPr="005A0FB3" w:rsidR="00372B55">
        <w:rPr>
          <w:lang w:val="fr-FR" w:bidi="en-US"/>
        </w:rPr>
        <w:instrText>arabic</w:instrText>
      </w:r>
      <w:r w:rsidRPr="005A0FB3" w:rsidR="00372B55">
        <w:rPr>
          <w:lang w:val="uk-UA" w:bidi="en-US"/>
        </w:rPr>
        <w:instrText xml:space="preserve"> </w:instrText>
      </w:r>
      <w:r w:rsidRPr="005A0FB3">
        <w:rPr>
          <w:lang w:val="fr-FR" w:bidi="en-US"/>
        </w:rPr>
        <w:fldChar w:fldCharType="separate"/>
      </w:r>
      <w:r w:rsidRPr="005A0FB3" w:rsidR="005A0FB3">
        <w:rPr>
          <w:noProof/>
          <w:lang w:val="uk-UA" w:bidi="en-US"/>
        </w:rPr>
        <w:t>150</w:t>
      </w:r>
      <w:r w:rsidRPr="005A0FB3">
        <w:rPr>
          <w:lang w:val="fr-FR" w:bidi="en-US"/>
        </w:rPr>
        <w:fldChar w:fldCharType="end"/>
      </w:r>
      <w:bookmarkEnd w:id="36"/>
      <w:r w:rsidRPr="005A0FB3" w:rsidR="00372B55">
        <w:rPr>
          <w:lang w:val="uk-UA" w:bidi="en-US"/>
        </w:rPr>
        <w:t>.</w:t>
      </w:r>
      <w:r w:rsidRPr="005A0FB3" w:rsidR="00372B55">
        <w:rPr>
          <w:lang w:val="fr-FR" w:bidi="en-US"/>
        </w:rPr>
        <w:t>  </w:t>
      </w:r>
      <w:r w:rsidRPr="005A0FB3" w:rsidR="00DB4976">
        <w:rPr>
          <w:lang w:val="uk-UA" w:bidi="en-US"/>
        </w:rPr>
        <w:t xml:space="preserve">Заявники скаржаться </w:t>
      </w:r>
      <w:r w:rsidRPr="005A0FB3" w:rsidR="00855574">
        <w:rPr>
          <w:lang w:val="uk-UA" w:bidi="en-US"/>
        </w:rPr>
        <w:t>на</w:t>
      </w:r>
      <w:r w:rsidRPr="005A0FB3" w:rsidR="00855574">
        <w:rPr>
          <w:lang w:val="uk-UA"/>
        </w:rPr>
        <w:t xml:space="preserve"> відсутність ясності і чіткості у законі, котрий, на їхню думку, не застосовується до випадку</w:t>
      </w:r>
      <w:r w:rsidRPr="005A0FB3" w:rsidR="00855574">
        <w:rPr>
          <w:lang w:val="uk-UA" w:bidi="en-US"/>
        </w:rPr>
        <w:t xml:space="preserve"> </w:t>
      </w:r>
      <w:r w:rsidRPr="005A0FB3" w:rsidR="00E82958">
        <w:rPr>
          <w:lang w:val="uk-UA"/>
        </w:rPr>
        <w:t>Венсан</w:t>
      </w:r>
      <w:r w:rsidRPr="005A0FB3" w:rsidR="00855574">
        <w:rPr>
          <w:lang w:val="uk-UA"/>
        </w:rPr>
        <w:t>а</w:t>
      </w:r>
      <w:r w:rsidRPr="005A0FB3" w:rsidR="00E82958">
        <w:rPr>
          <w:lang w:val="uk-UA"/>
        </w:rPr>
        <w:t xml:space="preserve"> Ламбер</w:t>
      </w:r>
      <w:r w:rsidRPr="005A0FB3" w:rsidR="00855574">
        <w:rPr>
          <w:lang w:val="uk-UA"/>
        </w:rPr>
        <w:t>а</w:t>
      </w:r>
      <w:r w:rsidRPr="005A0FB3" w:rsidR="00372B55">
        <w:rPr>
          <w:lang w:val="uk-UA" w:bidi="en-US"/>
        </w:rPr>
        <w:t xml:space="preserve">, </w:t>
      </w:r>
      <w:r w:rsidRPr="005A0FB3" w:rsidR="00855574">
        <w:rPr>
          <w:lang w:val="uk-UA" w:bidi="en-US"/>
        </w:rPr>
        <w:t>який є ані хворим, ані присмерті</w:t>
      </w:r>
      <w:r w:rsidRPr="005A0FB3" w:rsidR="00372B55">
        <w:rPr>
          <w:lang w:val="uk-UA" w:bidi="en-US"/>
        </w:rPr>
        <w:t xml:space="preserve">. </w:t>
      </w:r>
      <w:r w:rsidRPr="005A0FB3" w:rsidR="00855574">
        <w:rPr>
          <w:lang w:val="uk-UA" w:bidi="en-US"/>
        </w:rPr>
        <w:t>Вони вважають також, що поняття нерозумної впертості і лікування, що може бути припинене, не визначені законом з достатньою точністю</w:t>
      </w:r>
      <w:r w:rsidRPr="005A0FB3" w:rsidR="00372B55">
        <w:rPr>
          <w:lang w:val="uk-UA" w:bidi="en-US"/>
        </w:rPr>
        <w:t>.</w:t>
      </w:r>
    </w:p>
    <w:p w:rsidRPr="005A0FB3" w:rsidR="005A764C" w:rsidP="005A0FB3" w:rsidRDefault="00C2736C">
      <w:pPr>
        <w:pStyle w:val="ECHRPara"/>
        <w:rPr>
          <w:i/>
          <w:lang w:val="uk-UA"/>
        </w:rPr>
      </w:pPr>
      <w:r w:rsidRPr="005A0FB3">
        <w:rPr>
          <w:lang w:val="fr-FR"/>
        </w:rPr>
        <w:fldChar w:fldCharType="begin"/>
      </w:r>
      <w:r w:rsidRPr="005A0FB3" w:rsidR="00372B55">
        <w:rPr>
          <w:lang w:val="uk-UA"/>
        </w:rPr>
        <w:instrText xml:space="preserve"> </w:instrText>
      </w:r>
      <w:r w:rsidRPr="005A0FB3" w:rsidR="00372B55">
        <w:rPr>
          <w:lang w:val="fr-FR"/>
        </w:rPr>
        <w:instrText>SEQ</w:instrText>
      </w:r>
      <w:r w:rsidRPr="005A0FB3" w:rsidR="00372B55">
        <w:rPr>
          <w:lang w:val="uk-UA"/>
        </w:rPr>
        <w:instrText xml:space="preserve"> </w:instrText>
      </w:r>
      <w:r w:rsidRPr="005A0FB3" w:rsidR="00372B55">
        <w:rPr>
          <w:lang w:val="fr-FR"/>
        </w:rPr>
        <w:instrText>level</w:instrText>
      </w:r>
      <w:r w:rsidRPr="005A0FB3" w:rsidR="00372B55">
        <w:rPr>
          <w:lang w:val="uk-UA"/>
        </w:rPr>
        <w:instrText>0 \*</w:instrText>
      </w:r>
      <w:r w:rsidRPr="005A0FB3" w:rsidR="00372B55">
        <w:rPr>
          <w:lang w:val="fr-FR"/>
        </w:rPr>
        <w:instrText>arabic</w:instrText>
      </w:r>
      <w:r w:rsidRPr="005A0FB3" w:rsidR="00372B55">
        <w:rPr>
          <w:lang w:val="uk-UA"/>
        </w:rPr>
        <w:instrText xml:space="preserve"> </w:instrText>
      </w:r>
      <w:r w:rsidRPr="005A0FB3">
        <w:rPr>
          <w:lang w:val="fr-FR"/>
        </w:rPr>
        <w:fldChar w:fldCharType="separate"/>
      </w:r>
      <w:r w:rsidRPr="005A0FB3" w:rsidR="005A0FB3">
        <w:rPr>
          <w:noProof/>
          <w:lang w:val="uk-UA"/>
        </w:rPr>
        <w:t>151</w:t>
      </w:r>
      <w:r w:rsidRPr="005A0FB3">
        <w:rPr>
          <w:lang w:val="fr-FR"/>
        </w:rPr>
        <w:fldChar w:fldCharType="end"/>
      </w:r>
      <w:r w:rsidRPr="005A0FB3" w:rsidR="00372B55">
        <w:rPr>
          <w:lang w:val="uk-UA"/>
        </w:rPr>
        <w:t>.</w:t>
      </w:r>
      <w:r w:rsidRPr="005A0FB3" w:rsidR="00372B55">
        <w:rPr>
          <w:lang w:val="fr-FR"/>
        </w:rPr>
        <w:t>  </w:t>
      </w:r>
      <w:r w:rsidRPr="005A0FB3" w:rsidR="00855574">
        <w:rPr>
          <w:lang w:val="uk-UA"/>
        </w:rPr>
        <w:t>Суд відсилає до правової бази, окресленої Кодексом охорони здоров</w:t>
      </w:r>
      <w:r w:rsidRPr="005A0FB3" w:rsidR="005A0FB3">
        <w:rPr>
          <w:lang w:val="uk-UA"/>
        </w:rPr>
        <w:t>’</w:t>
      </w:r>
      <w:r w:rsidRPr="005A0FB3" w:rsidR="00855574">
        <w:rPr>
          <w:lang w:val="uk-UA"/>
        </w:rPr>
        <w:t xml:space="preserve">я </w:t>
      </w:r>
      <w:r w:rsidRPr="005A0FB3" w:rsidR="005C2277">
        <w:rPr>
          <w:lang w:val="uk-UA"/>
        </w:rPr>
        <w:t>(</w:t>
      </w:r>
      <w:r w:rsidRPr="005A0FB3" w:rsidR="00855574">
        <w:rPr>
          <w:lang w:val="uk-UA"/>
        </w:rPr>
        <w:t>далі - кодекс</w:t>
      </w:r>
      <w:r w:rsidRPr="005A0FB3" w:rsidR="00407161">
        <w:rPr>
          <w:lang w:val="uk-UA"/>
        </w:rPr>
        <w:t xml:space="preserve">), </w:t>
      </w:r>
      <w:r w:rsidRPr="005A0FB3" w:rsidR="00855574">
        <w:rPr>
          <w:lang w:val="uk-UA"/>
        </w:rPr>
        <w:t>зміненим законом від</w:t>
      </w:r>
      <w:r w:rsidRPr="005A0FB3" w:rsidR="00407161">
        <w:rPr>
          <w:lang w:val="uk-UA"/>
        </w:rPr>
        <w:t xml:space="preserve"> 22 </w:t>
      </w:r>
      <w:r w:rsidRPr="005A0FB3" w:rsidR="00855574">
        <w:rPr>
          <w:lang w:val="uk-UA"/>
        </w:rPr>
        <w:t>квітня</w:t>
      </w:r>
      <w:r w:rsidRPr="005A0FB3" w:rsidR="00407161">
        <w:rPr>
          <w:lang w:val="uk-UA"/>
        </w:rPr>
        <w:t xml:space="preserve"> 2005</w:t>
      </w:r>
      <w:r w:rsidRPr="005A0FB3" w:rsidR="00855574">
        <w:rPr>
          <w:lang w:val="uk-UA"/>
        </w:rPr>
        <w:t xml:space="preserve"> року</w:t>
      </w:r>
      <w:r w:rsidRPr="005A0FB3" w:rsidR="005317F4">
        <w:rPr>
          <w:lang w:val="uk-UA"/>
        </w:rPr>
        <w:t xml:space="preserve"> (</w:t>
      </w:r>
      <w:r w:rsidRPr="005A0FB3" w:rsidR="00855574">
        <w:rPr>
          <w:lang w:val="uk-UA"/>
        </w:rPr>
        <w:t>див. вище параграфи</w:t>
      </w:r>
      <w:r w:rsidRPr="005A0FB3" w:rsidR="00EF4E3C">
        <w:rPr>
          <w:lang w:val="uk-UA"/>
        </w:rPr>
        <w:t xml:space="preserve"> </w:t>
      </w:r>
      <w:r w:rsidRPr="005A0FB3">
        <w:rPr>
          <w:lang w:val="fr-FR"/>
        </w:rPr>
        <w:fldChar w:fldCharType="begin"/>
      </w:r>
      <w:r w:rsidRPr="005A0FB3" w:rsidR="00EF4E3C">
        <w:rPr>
          <w:lang w:val="uk-UA"/>
        </w:rPr>
        <w:instrText xml:space="preserve"> </w:instrText>
      </w:r>
      <w:r w:rsidRPr="005A0FB3" w:rsidR="00EF4E3C">
        <w:rPr>
          <w:lang w:val="fr-FR"/>
        </w:rPr>
        <w:instrText>REF</w:instrText>
      </w:r>
      <w:r w:rsidRPr="005A0FB3" w:rsidR="00EF4E3C">
        <w:rPr>
          <w:lang w:val="uk-UA"/>
        </w:rPr>
        <w:instrText xml:space="preserve"> </w:instrText>
      </w:r>
      <w:r w:rsidRPr="005A0FB3" w:rsidR="00EF4E3C">
        <w:rPr>
          <w:lang w:val="fr-FR"/>
        </w:rPr>
        <w:instrText>p</w:instrText>
      </w:r>
      <w:r w:rsidRPr="005A0FB3" w:rsidR="00EF4E3C">
        <w:rPr>
          <w:lang w:val="uk-UA"/>
        </w:rPr>
        <w:instrText>52 \</w:instrText>
      </w:r>
      <w:r w:rsidRPr="005A0FB3" w:rsidR="00EF4E3C">
        <w:rPr>
          <w:lang w:val="fr-FR"/>
        </w:rPr>
        <w:instrText>h</w:instrText>
      </w:r>
      <w:r w:rsidRPr="005A0FB3" w:rsidR="00EF4E3C">
        <w:rPr>
          <w:lang w:val="uk-UA"/>
        </w:rPr>
        <w:instrText xml:space="preserve"> </w:instrText>
      </w:r>
      <w:r w:rsidRPr="005A0FB3">
        <w:rPr>
          <w:lang w:val="fr-FR"/>
        </w:rPr>
      </w:r>
      <w:r w:rsidRPr="005A0FB3">
        <w:rPr>
          <w:lang w:val="fr-FR"/>
        </w:rPr>
        <w:fldChar w:fldCharType="separate"/>
      </w:r>
      <w:r w:rsidRPr="005A0FB3" w:rsidR="005A0FB3">
        <w:rPr>
          <w:noProof/>
          <w:lang w:val="uk-UA"/>
        </w:rPr>
        <w:t>52</w:t>
      </w:r>
      <w:r w:rsidRPr="005A0FB3">
        <w:rPr>
          <w:lang w:val="fr-FR"/>
        </w:rPr>
        <w:fldChar w:fldCharType="end"/>
      </w:r>
      <w:r w:rsidRPr="005A0FB3" w:rsidR="005C2277">
        <w:rPr>
          <w:lang w:val="uk-UA"/>
        </w:rPr>
        <w:noBreakHyphen/>
      </w:r>
      <w:r w:rsidRPr="005A0FB3">
        <w:rPr>
          <w:lang w:val="fr-FR"/>
        </w:rPr>
        <w:fldChar w:fldCharType="begin"/>
      </w:r>
      <w:r w:rsidRPr="005A0FB3" w:rsidR="00EF4E3C">
        <w:rPr>
          <w:lang w:val="uk-UA"/>
        </w:rPr>
        <w:instrText xml:space="preserve"> </w:instrText>
      </w:r>
      <w:r w:rsidRPr="005A0FB3" w:rsidR="00EF4E3C">
        <w:rPr>
          <w:lang w:val="fr-FR"/>
        </w:rPr>
        <w:instrText>REF</w:instrText>
      </w:r>
      <w:r w:rsidRPr="005A0FB3" w:rsidR="00EF4E3C">
        <w:rPr>
          <w:lang w:val="uk-UA"/>
        </w:rPr>
        <w:instrText xml:space="preserve"> </w:instrText>
      </w:r>
      <w:r w:rsidRPr="005A0FB3" w:rsidR="00EF4E3C">
        <w:rPr>
          <w:lang w:val="fr-FR"/>
        </w:rPr>
        <w:instrText>p</w:instrText>
      </w:r>
      <w:r w:rsidRPr="005A0FB3" w:rsidR="00EF4E3C">
        <w:rPr>
          <w:lang w:val="uk-UA"/>
        </w:rPr>
        <w:instrText>54 \</w:instrText>
      </w:r>
      <w:r w:rsidRPr="005A0FB3" w:rsidR="00EF4E3C">
        <w:rPr>
          <w:lang w:val="fr-FR"/>
        </w:rPr>
        <w:instrText>h</w:instrText>
      </w:r>
      <w:r w:rsidRPr="005A0FB3" w:rsidR="00EF4E3C">
        <w:rPr>
          <w:lang w:val="uk-UA"/>
        </w:rPr>
        <w:instrText xml:space="preserve"> </w:instrText>
      </w:r>
      <w:r w:rsidRPr="005A0FB3">
        <w:rPr>
          <w:lang w:val="fr-FR"/>
        </w:rPr>
      </w:r>
      <w:r w:rsidRPr="005A0FB3">
        <w:rPr>
          <w:lang w:val="fr-FR"/>
        </w:rPr>
        <w:fldChar w:fldCharType="separate"/>
      </w:r>
      <w:r w:rsidRPr="005A0FB3" w:rsidR="005A0FB3">
        <w:rPr>
          <w:noProof/>
          <w:lang w:val="uk-UA" w:bidi="en-US"/>
        </w:rPr>
        <w:t>54</w:t>
      </w:r>
      <w:r w:rsidRPr="005A0FB3">
        <w:rPr>
          <w:lang w:val="fr-FR"/>
        </w:rPr>
        <w:fldChar w:fldCharType="end"/>
      </w:r>
      <w:r w:rsidRPr="005A0FB3" w:rsidR="005317F4">
        <w:rPr>
          <w:lang w:val="uk-UA"/>
        </w:rPr>
        <w:t>)</w:t>
      </w:r>
      <w:r w:rsidRPr="005A0FB3" w:rsidR="00781A0F">
        <w:rPr>
          <w:lang w:val="uk-UA"/>
        </w:rPr>
        <w:t xml:space="preserve">. </w:t>
      </w:r>
      <w:r w:rsidRPr="005A0FB3" w:rsidR="00855574">
        <w:rPr>
          <w:lang w:val="uk-UA"/>
        </w:rPr>
        <w:t>Водночас він нагадує, що тлумачення є невід</w:t>
      </w:r>
      <w:r w:rsidRPr="005A0FB3" w:rsidR="005A0FB3">
        <w:rPr>
          <w:lang w:val="uk-UA"/>
        </w:rPr>
        <w:t>’</w:t>
      </w:r>
      <w:r w:rsidRPr="005A0FB3" w:rsidR="00855574">
        <w:rPr>
          <w:lang w:val="uk-UA"/>
        </w:rPr>
        <w:t>ємним від здійснення функці</w:t>
      </w:r>
      <w:r w:rsidRPr="005A0FB3" w:rsidR="00C41FCC">
        <w:rPr>
          <w:lang w:val="uk-UA"/>
        </w:rPr>
        <w:t>ї</w:t>
      </w:r>
      <w:r w:rsidRPr="005A0FB3" w:rsidR="00855574">
        <w:rPr>
          <w:lang w:val="uk-UA"/>
        </w:rPr>
        <w:t xml:space="preserve"> правосуддя </w:t>
      </w:r>
      <w:r w:rsidRPr="005A0FB3" w:rsidR="00386006">
        <w:rPr>
          <w:lang w:val="uk-UA"/>
        </w:rPr>
        <w:t>(</w:t>
      </w:r>
      <w:r w:rsidRPr="005A0FB3" w:rsidR="00855574">
        <w:rPr>
          <w:lang w:val="uk-UA"/>
        </w:rPr>
        <w:t>див.</w:t>
      </w:r>
      <w:r w:rsidRPr="005A0FB3" w:rsidR="00386006">
        <w:rPr>
          <w:lang w:val="uk-UA"/>
        </w:rPr>
        <w:t xml:space="preserve">, </w:t>
      </w:r>
      <w:r w:rsidRPr="005A0FB3" w:rsidR="00855574">
        <w:rPr>
          <w:lang w:val="uk-UA"/>
        </w:rPr>
        <w:t>поміж іншими</w:t>
      </w:r>
      <w:r w:rsidRPr="005A0FB3" w:rsidR="00386006">
        <w:rPr>
          <w:lang w:val="uk-UA"/>
        </w:rPr>
        <w:t xml:space="preserve"> </w:t>
      </w:r>
      <w:r w:rsidRPr="005A0FB3" w:rsidR="00386006">
        <w:rPr>
          <w:i/>
          <w:lang w:val="fr-FR"/>
        </w:rPr>
        <w:t>Nejdet</w:t>
      </w:r>
      <w:r w:rsidRPr="005A0FB3" w:rsidR="00386006">
        <w:rPr>
          <w:i/>
          <w:lang w:val="uk-UA"/>
        </w:rPr>
        <w:t xml:space="preserve"> Ş</w:t>
      </w:r>
      <w:r w:rsidRPr="005A0FB3" w:rsidR="00386006">
        <w:rPr>
          <w:i/>
          <w:lang w:val="fr-FR"/>
        </w:rPr>
        <w:t>ahin</w:t>
      </w:r>
      <w:r w:rsidRPr="005A0FB3" w:rsidR="00386006">
        <w:rPr>
          <w:i/>
          <w:lang w:val="uk-UA"/>
        </w:rPr>
        <w:t xml:space="preserve"> </w:t>
      </w:r>
      <w:r w:rsidRPr="005A0FB3" w:rsidR="00855574">
        <w:rPr>
          <w:i/>
          <w:lang w:val="uk-UA"/>
        </w:rPr>
        <w:t>і</w:t>
      </w:r>
      <w:r w:rsidRPr="005A0FB3" w:rsidR="00386006">
        <w:rPr>
          <w:i/>
          <w:lang w:val="uk-UA"/>
        </w:rPr>
        <w:t xml:space="preserve"> </w:t>
      </w:r>
      <w:r w:rsidRPr="005A0FB3" w:rsidR="00386006">
        <w:rPr>
          <w:i/>
          <w:lang w:val="fr-FR"/>
        </w:rPr>
        <w:t>Perihan</w:t>
      </w:r>
      <w:r w:rsidRPr="005A0FB3" w:rsidR="00386006">
        <w:rPr>
          <w:i/>
          <w:lang w:val="uk-UA"/>
        </w:rPr>
        <w:t xml:space="preserve"> Ş</w:t>
      </w:r>
      <w:r w:rsidRPr="005A0FB3" w:rsidR="00386006">
        <w:rPr>
          <w:i/>
          <w:lang w:val="fr-FR"/>
        </w:rPr>
        <w:t>ahin</w:t>
      </w:r>
      <w:r w:rsidRPr="005A0FB3" w:rsidR="00386006">
        <w:rPr>
          <w:i/>
          <w:lang w:val="uk-UA"/>
        </w:rPr>
        <w:t xml:space="preserve"> </w:t>
      </w:r>
      <w:r w:rsidRPr="005A0FB3" w:rsidR="00855574">
        <w:rPr>
          <w:i/>
          <w:lang w:val="uk-UA"/>
        </w:rPr>
        <w:t>проти Туреччини</w:t>
      </w:r>
      <w:r w:rsidRPr="005A0FB3" w:rsidR="00386006">
        <w:rPr>
          <w:i/>
          <w:lang w:val="uk-UA"/>
        </w:rPr>
        <w:t xml:space="preserve"> </w:t>
      </w:r>
      <w:r w:rsidRPr="005A0FB3" w:rsidR="00386006">
        <w:rPr>
          <w:lang w:val="uk-UA"/>
        </w:rPr>
        <w:t>[</w:t>
      </w:r>
      <w:r w:rsidRPr="005A0FB3" w:rsidR="00855574">
        <w:rPr>
          <w:lang w:val="uk-UA"/>
        </w:rPr>
        <w:t>ВП</w:t>
      </w:r>
      <w:r w:rsidRPr="005A0FB3" w:rsidR="00386006">
        <w:rPr>
          <w:lang w:val="uk-UA"/>
        </w:rPr>
        <w:t xml:space="preserve">], </w:t>
      </w:r>
      <w:r w:rsidRPr="005A0FB3" w:rsidR="00855574">
        <w:rPr>
          <w:lang w:val="uk-UA"/>
        </w:rPr>
        <w:t>№</w:t>
      </w:r>
      <w:r w:rsidRPr="005A0FB3" w:rsidR="00781A0F">
        <w:rPr>
          <w:vertAlign w:val="superscript"/>
          <w:lang w:val="fr-FR"/>
        </w:rPr>
        <w:t> </w:t>
      </w:r>
      <w:r w:rsidRPr="005A0FB3" w:rsidR="00386006">
        <w:rPr>
          <w:lang w:val="uk-UA"/>
        </w:rPr>
        <w:t>13279/05</w:t>
      </w:r>
      <w:r w:rsidRPr="005A0FB3" w:rsidR="00386006">
        <w:rPr>
          <w:snapToGrid w:val="0"/>
          <w:szCs w:val="24"/>
          <w:lang w:val="uk-UA"/>
        </w:rPr>
        <w:t xml:space="preserve">, § 85, </w:t>
      </w:r>
      <w:r w:rsidRPr="005A0FB3" w:rsidR="00386006">
        <w:rPr>
          <w:szCs w:val="24"/>
          <w:lang w:val="uk-UA"/>
        </w:rPr>
        <w:t>20</w:t>
      </w:r>
      <w:r w:rsidRPr="005A0FB3" w:rsidR="005C2277">
        <w:rPr>
          <w:snapToGrid w:val="0"/>
          <w:szCs w:val="24"/>
          <w:lang w:val="fr-FR"/>
        </w:rPr>
        <w:t> </w:t>
      </w:r>
      <w:r w:rsidRPr="005A0FB3" w:rsidR="00855574">
        <w:rPr>
          <w:szCs w:val="24"/>
          <w:lang w:val="uk-UA"/>
        </w:rPr>
        <w:t>жовтня</w:t>
      </w:r>
      <w:r w:rsidRPr="005A0FB3" w:rsidR="00386006">
        <w:rPr>
          <w:snapToGrid w:val="0"/>
          <w:szCs w:val="24"/>
          <w:lang w:val="uk-UA"/>
        </w:rPr>
        <w:t xml:space="preserve"> 2011</w:t>
      </w:r>
      <w:r w:rsidRPr="005A0FB3" w:rsidR="00855574">
        <w:rPr>
          <w:snapToGrid w:val="0"/>
          <w:szCs w:val="24"/>
          <w:lang w:val="uk-UA"/>
        </w:rPr>
        <w:t xml:space="preserve"> року</w:t>
      </w:r>
      <w:r w:rsidRPr="005A0FB3" w:rsidR="00386006">
        <w:rPr>
          <w:snapToGrid w:val="0"/>
          <w:szCs w:val="24"/>
          <w:lang w:val="uk-UA"/>
        </w:rPr>
        <w:t>)</w:t>
      </w:r>
      <w:r w:rsidRPr="005A0FB3" w:rsidR="00372B55">
        <w:rPr>
          <w:lang w:val="uk-UA"/>
        </w:rPr>
        <w:t xml:space="preserve">. </w:t>
      </w:r>
      <w:r w:rsidRPr="005A0FB3" w:rsidR="00855574">
        <w:rPr>
          <w:lang w:val="uk-UA"/>
        </w:rPr>
        <w:t xml:space="preserve">Він зазначає, що до того, як постановити рішення у даній справі, французькі суди ще ніколи не мали нагоди інтерпретувати положення закону від </w:t>
      </w:r>
      <w:r w:rsidRPr="005A0FB3" w:rsidR="00372B55">
        <w:rPr>
          <w:lang w:val="uk-UA"/>
        </w:rPr>
        <w:t xml:space="preserve">22 </w:t>
      </w:r>
      <w:r w:rsidRPr="005A0FB3" w:rsidR="00855574">
        <w:rPr>
          <w:lang w:val="uk-UA"/>
        </w:rPr>
        <w:t>квітня 2005 року</w:t>
      </w:r>
      <w:r w:rsidRPr="005A0FB3" w:rsidR="00372B55">
        <w:rPr>
          <w:lang w:val="uk-UA"/>
        </w:rPr>
        <w:t xml:space="preserve">, </w:t>
      </w:r>
      <w:r w:rsidRPr="005A0FB3" w:rsidR="00855574">
        <w:rPr>
          <w:lang w:val="uk-UA"/>
        </w:rPr>
        <w:t>котрий, проте, був чинним вже протягом дев</w:t>
      </w:r>
      <w:r w:rsidRPr="005A0FB3" w:rsidR="005A0FB3">
        <w:rPr>
          <w:lang w:val="uk-UA"/>
        </w:rPr>
        <w:t>’</w:t>
      </w:r>
      <w:r w:rsidRPr="005A0FB3" w:rsidR="00855574">
        <w:rPr>
          <w:lang w:val="uk-UA"/>
        </w:rPr>
        <w:t>яти років</w:t>
      </w:r>
      <w:r w:rsidRPr="005A0FB3" w:rsidR="00372B55">
        <w:rPr>
          <w:lang w:val="uk-UA"/>
        </w:rPr>
        <w:t>.</w:t>
      </w:r>
      <w:r w:rsidRPr="005A0FB3" w:rsidR="005A764C">
        <w:rPr>
          <w:lang w:val="uk-UA"/>
        </w:rPr>
        <w:t xml:space="preserve"> </w:t>
      </w:r>
      <w:r w:rsidRPr="005A0FB3" w:rsidR="00855574">
        <w:rPr>
          <w:lang w:val="uk-UA"/>
        </w:rPr>
        <w:t xml:space="preserve">У даній справі Державна Рада мала уточнити поле застосування згаданого закону і визначити поняття </w:t>
      </w:r>
      <w:r w:rsidRPr="005A0FB3" w:rsidR="005A764C">
        <w:rPr>
          <w:lang w:val="uk-UA"/>
        </w:rPr>
        <w:t>«</w:t>
      </w:r>
      <w:r w:rsidRPr="005A0FB3" w:rsidR="00855574">
        <w:rPr>
          <w:lang w:val="uk-UA"/>
        </w:rPr>
        <w:t>лікування</w:t>
      </w:r>
      <w:r w:rsidRPr="005A0FB3" w:rsidR="005A764C">
        <w:rPr>
          <w:lang w:val="uk-UA"/>
        </w:rPr>
        <w:t xml:space="preserve">» </w:t>
      </w:r>
      <w:r w:rsidRPr="005A0FB3" w:rsidR="00855574">
        <w:rPr>
          <w:lang w:val="uk-UA"/>
        </w:rPr>
        <w:t xml:space="preserve">і </w:t>
      </w:r>
      <w:r w:rsidRPr="005A0FB3" w:rsidR="006B2928">
        <w:rPr>
          <w:lang w:val="uk-UA"/>
        </w:rPr>
        <w:t>«</w:t>
      </w:r>
      <w:r w:rsidRPr="005A0FB3" w:rsidR="00855574">
        <w:rPr>
          <w:lang w:val="uk-UA"/>
        </w:rPr>
        <w:t>нерозумної впертості</w:t>
      </w:r>
      <w:r w:rsidRPr="005A0FB3" w:rsidR="006B2928">
        <w:rPr>
          <w:lang w:val="uk-UA"/>
        </w:rPr>
        <w:t>» (</w:t>
      </w:r>
      <w:r w:rsidRPr="005A0FB3" w:rsidR="00855574">
        <w:rPr>
          <w:lang w:val="uk-UA"/>
        </w:rPr>
        <w:t>див. нижче</w:t>
      </w:r>
      <w:r w:rsidRPr="005A0FB3" w:rsidR="006B2928">
        <w:rPr>
          <w:lang w:val="uk-UA"/>
        </w:rPr>
        <w:t>).</w:t>
      </w:r>
    </w:p>
    <w:p w:rsidRPr="005A0FB3" w:rsidR="006D7678" w:rsidP="005A0FB3" w:rsidRDefault="005A764C">
      <w:pPr>
        <w:pStyle w:val="ECHRHeading7"/>
        <w:rPr>
          <w:lang w:val="uk-UA"/>
        </w:rPr>
      </w:pPr>
      <w:r w:rsidRPr="005A0FB3">
        <w:rPr>
          <w:lang w:val="uk-UA"/>
        </w:rPr>
        <w:t>-</w:t>
      </w:r>
      <w:r w:rsidRPr="005A0FB3" w:rsidR="00B45C28">
        <w:rPr>
          <w:lang w:val="fr-FR"/>
        </w:rPr>
        <w:t> </w:t>
      </w:r>
      <w:r w:rsidRPr="005A0FB3" w:rsidR="00EC101A">
        <w:rPr>
          <w:lang w:val="fr-FR"/>
        </w:rPr>
        <w:t> </w:t>
      </w:r>
      <w:r w:rsidRPr="005A0FB3" w:rsidR="00DB4976">
        <w:rPr>
          <w:lang w:val="uk-UA"/>
        </w:rPr>
        <w:t>Поле застосування згаданого закону</w:t>
      </w:r>
    </w:p>
    <w:p w:rsidRPr="005A0FB3" w:rsidR="006D7678" w:rsidP="005A0FB3" w:rsidRDefault="00C2736C">
      <w:pPr>
        <w:pStyle w:val="ECHRPara"/>
        <w:rPr>
          <w:lang w:val="uk-UA"/>
        </w:rPr>
      </w:pPr>
      <w:r w:rsidRPr="005A0FB3">
        <w:rPr>
          <w:lang w:val="fr-FR"/>
        </w:rPr>
        <w:fldChar w:fldCharType="begin"/>
      </w:r>
      <w:r w:rsidRPr="005A0FB3" w:rsidR="005A764C">
        <w:rPr>
          <w:lang w:val="uk-UA"/>
        </w:rPr>
        <w:instrText xml:space="preserve"> </w:instrText>
      </w:r>
      <w:r w:rsidRPr="005A0FB3" w:rsidR="005A764C">
        <w:rPr>
          <w:lang w:val="fr-FR"/>
        </w:rPr>
        <w:instrText>SEQ</w:instrText>
      </w:r>
      <w:r w:rsidRPr="005A0FB3" w:rsidR="005A764C">
        <w:rPr>
          <w:lang w:val="uk-UA"/>
        </w:rPr>
        <w:instrText xml:space="preserve"> </w:instrText>
      </w:r>
      <w:r w:rsidRPr="005A0FB3" w:rsidR="005A764C">
        <w:rPr>
          <w:lang w:val="fr-FR"/>
        </w:rPr>
        <w:instrText>level</w:instrText>
      </w:r>
      <w:r w:rsidRPr="005A0FB3" w:rsidR="005A764C">
        <w:rPr>
          <w:lang w:val="uk-UA"/>
        </w:rPr>
        <w:instrText>0 \*</w:instrText>
      </w:r>
      <w:r w:rsidRPr="005A0FB3" w:rsidR="005A764C">
        <w:rPr>
          <w:lang w:val="fr-FR"/>
        </w:rPr>
        <w:instrText>arabic</w:instrText>
      </w:r>
      <w:r w:rsidRPr="005A0FB3" w:rsidR="005A764C">
        <w:rPr>
          <w:lang w:val="uk-UA"/>
        </w:rPr>
        <w:instrText xml:space="preserve"> </w:instrText>
      </w:r>
      <w:r w:rsidRPr="005A0FB3">
        <w:rPr>
          <w:lang w:val="fr-FR"/>
        </w:rPr>
        <w:fldChar w:fldCharType="separate"/>
      </w:r>
      <w:r w:rsidRPr="005A0FB3" w:rsidR="005A0FB3">
        <w:rPr>
          <w:noProof/>
          <w:lang w:val="uk-UA"/>
        </w:rPr>
        <w:t>152</w:t>
      </w:r>
      <w:r w:rsidRPr="005A0FB3">
        <w:rPr>
          <w:lang w:val="fr-FR"/>
        </w:rPr>
        <w:fldChar w:fldCharType="end"/>
      </w:r>
      <w:r w:rsidRPr="005A0FB3" w:rsidR="005A764C">
        <w:rPr>
          <w:lang w:val="uk-UA"/>
        </w:rPr>
        <w:t>.</w:t>
      </w:r>
      <w:r w:rsidRPr="005A0FB3" w:rsidR="005A764C">
        <w:rPr>
          <w:lang w:val="fr-FR"/>
        </w:rPr>
        <w:t>  </w:t>
      </w:r>
      <w:r w:rsidRPr="005A0FB3" w:rsidR="003E1408">
        <w:rPr>
          <w:lang w:val="uk-UA"/>
        </w:rPr>
        <w:t>У рішенні від</w:t>
      </w:r>
      <w:r w:rsidRPr="005A0FB3" w:rsidR="005A764C">
        <w:rPr>
          <w:lang w:val="uk-UA"/>
        </w:rPr>
        <w:t xml:space="preserve"> 14 </w:t>
      </w:r>
      <w:r w:rsidRPr="005A0FB3" w:rsidR="003E1408">
        <w:rPr>
          <w:lang w:val="uk-UA"/>
        </w:rPr>
        <w:t>лютого</w:t>
      </w:r>
      <w:r w:rsidRPr="005A0FB3" w:rsidR="005A764C">
        <w:rPr>
          <w:lang w:val="uk-UA"/>
        </w:rPr>
        <w:t xml:space="preserve"> 2014</w:t>
      </w:r>
      <w:r w:rsidRPr="005A0FB3" w:rsidR="003E1408">
        <w:rPr>
          <w:lang w:val="uk-UA"/>
        </w:rPr>
        <w:t xml:space="preserve"> року Державна Рада висловилась щодо поля застосування згаданого закону</w:t>
      </w:r>
      <w:r w:rsidRPr="005A0FB3" w:rsidR="005A764C">
        <w:rPr>
          <w:lang w:val="uk-UA"/>
        </w:rPr>
        <w:t xml:space="preserve">: </w:t>
      </w:r>
      <w:r w:rsidRPr="005A0FB3" w:rsidR="003E1408">
        <w:rPr>
          <w:lang w:val="uk-UA"/>
        </w:rPr>
        <w:t xml:space="preserve">вона постановила, </w:t>
      </w:r>
      <w:r w:rsidRPr="005A0FB3" w:rsidR="00733A9E">
        <w:rPr>
          <w:lang w:val="uk-UA"/>
        </w:rPr>
        <w:t xml:space="preserve">що із самого формулювання відповідних статей, а також </w:t>
      </w:r>
      <w:r w:rsidRPr="005A0FB3" w:rsidR="00C41FCC">
        <w:rPr>
          <w:lang w:val="uk-UA"/>
        </w:rPr>
        <w:t>законотворч</w:t>
      </w:r>
      <w:r w:rsidRPr="005A0FB3" w:rsidR="00733A9E">
        <w:rPr>
          <w:lang w:val="uk-UA"/>
        </w:rPr>
        <w:t>их робіт, що пер</w:t>
      </w:r>
      <w:r w:rsidRPr="005A0FB3" w:rsidR="00003C9D">
        <w:rPr>
          <w:lang w:val="uk-UA"/>
        </w:rPr>
        <w:t>е</w:t>
      </w:r>
      <w:r w:rsidRPr="005A0FB3" w:rsidR="00733A9E">
        <w:rPr>
          <w:lang w:val="uk-UA"/>
        </w:rPr>
        <w:t>дували ухваленню згаданог</w:t>
      </w:r>
      <w:r w:rsidRPr="005A0FB3" w:rsidR="00962C31">
        <w:rPr>
          <w:lang w:val="uk-UA"/>
        </w:rPr>
        <w:t>о закону, слідує, що ці положен</w:t>
      </w:r>
      <w:r w:rsidRPr="005A0FB3" w:rsidR="00733A9E">
        <w:rPr>
          <w:lang w:val="uk-UA"/>
        </w:rPr>
        <w:t>ня мають загальне значення і стосуються усіх користувачів системи охорони здоров</w:t>
      </w:r>
      <w:r w:rsidRPr="005A0FB3" w:rsidR="005A0FB3">
        <w:rPr>
          <w:lang w:val="uk-UA"/>
        </w:rPr>
        <w:t>’</w:t>
      </w:r>
      <w:r w:rsidRPr="005A0FB3" w:rsidR="00733A9E">
        <w:rPr>
          <w:lang w:val="uk-UA"/>
        </w:rPr>
        <w:t>я, незалежно від того, пере</w:t>
      </w:r>
      <w:r w:rsidRPr="005A0FB3" w:rsidR="00C41FCC">
        <w:rPr>
          <w:lang w:val="uk-UA"/>
        </w:rPr>
        <w:t>б</w:t>
      </w:r>
      <w:r w:rsidRPr="005A0FB3" w:rsidR="00733A9E">
        <w:rPr>
          <w:lang w:val="uk-UA"/>
        </w:rPr>
        <w:t xml:space="preserve">уває пацієнт присмерті, чи ні </w:t>
      </w:r>
      <w:r w:rsidRPr="005A0FB3" w:rsidR="005A764C">
        <w:rPr>
          <w:lang w:val="uk-UA"/>
        </w:rPr>
        <w:t>(</w:t>
      </w:r>
      <w:r w:rsidRPr="005A0FB3" w:rsidR="00F378A9">
        <w:rPr>
          <w:lang w:val="uk-UA"/>
        </w:rPr>
        <w:t xml:space="preserve">див. вище параграф </w:t>
      </w:r>
      <w:r w:rsidRPr="005A0FB3">
        <w:rPr>
          <w:lang w:val="fr-FR"/>
        </w:rPr>
        <w:fldChar w:fldCharType="begin"/>
      </w:r>
      <w:r w:rsidRPr="005A0FB3" w:rsidR="00EF4E3C">
        <w:rPr>
          <w:lang w:val="uk-UA"/>
        </w:rPr>
        <w:instrText xml:space="preserve"> </w:instrText>
      </w:r>
      <w:r w:rsidRPr="005A0FB3" w:rsidR="00EF4E3C">
        <w:rPr>
          <w:lang w:val="fr-FR"/>
        </w:rPr>
        <w:instrText>REF</w:instrText>
      </w:r>
      <w:r w:rsidRPr="005A0FB3" w:rsidR="00EF4E3C">
        <w:rPr>
          <w:lang w:val="uk-UA"/>
        </w:rPr>
        <w:instrText xml:space="preserve"> </w:instrText>
      </w:r>
      <w:r w:rsidRPr="005A0FB3" w:rsidR="00EF4E3C">
        <w:rPr>
          <w:lang w:val="fr-FR"/>
        </w:rPr>
        <w:instrText>p</w:instrText>
      </w:r>
      <w:r w:rsidRPr="005A0FB3" w:rsidR="00EF4E3C">
        <w:rPr>
          <w:lang w:val="uk-UA"/>
        </w:rPr>
        <w:instrText>33 \</w:instrText>
      </w:r>
      <w:r w:rsidRPr="005A0FB3" w:rsidR="00EF4E3C">
        <w:rPr>
          <w:lang w:val="fr-FR"/>
        </w:rPr>
        <w:instrText>h</w:instrText>
      </w:r>
      <w:r w:rsidRPr="005A0FB3" w:rsidR="00EF4E3C">
        <w:rPr>
          <w:lang w:val="uk-UA"/>
        </w:rPr>
        <w:instrText xml:space="preserve"> </w:instrText>
      </w:r>
      <w:r w:rsidRPr="005A0FB3">
        <w:rPr>
          <w:lang w:val="fr-FR"/>
        </w:rPr>
      </w:r>
      <w:r w:rsidRPr="005A0FB3">
        <w:rPr>
          <w:lang w:val="fr-FR"/>
        </w:rPr>
        <w:fldChar w:fldCharType="separate"/>
      </w:r>
      <w:r w:rsidRPr="005A0FB3" w:rsidR="005A0FB3">
        <w:rPr>
          <w:noProof/>
          <w:lang w:val="uk-UA"/>
        </w:rPr>
        <w:t>33</w:t>
      </w:r>
      <w:r w:rsidRPr="005A0FB3">
        <w:rPr>
          <w:lang w:val="fr-FR"/>
        </w:rPr>
        <w:fldChar w:fldCharType="end"/>
      </w:r>
      <w:r w:rsidRPr="005A0FB3" w:rsidR="005A764C">
        <w:rPr>
          <w:lang w:val="uk-UA"/>
        </w:rPr>
        <w:t>).</w:t>
      </w:r>
    </w:p>
    <w:p w:rsidRPr="005A0FB3" w:rsidR="005A764C" w:rsidP="005A0FB3" w:rsidRDefault="00C2736C">
      <w:pPr>
        <w:pStyle w:val="ECHRPara"/>
        <w:rPr>
          <w:lang w:val="uk-UA"/>
        </w:rPr>
      </w:pPr>
      <w:r w:rsidRPr="005A0FB3">
        <w:rPr>
          <w:lang w:val="fr-FR"/>
        </w:rPr>
        <w:fldChar w:fldCharType="begin"/>
      </w:r>
      <w:r w:rsidRPr="005A0FB3" w:rsidR="005A764C">
        <w:rPr>
          <w:lang w:val="uk-UA"/>
        </w:rPr>
        <w:instrText xml:space="preserve"> </w:instrText>
      </w:r>
      <w:r w:rsidRPr="005A0FB3" w:rsidR="005A764C">
        <w:rPr>
          <w:lang w:val="fr-FR"/>
        </w:rPr>
        <w:instrText>SEQ</w:instrText>
      </w:r>
      <w:r w:rsidRPr="005A0FB3" w:rsidR="005A764C">
        <w:rPr>
          <w:lang w:val="uk-UA"/>
        </w:rPr>
        <w:instrText xml:space="preserve"> </w:instrText>
      </w:r>
      <w:r w:rsidRPr="005A0FB3" w:rsidR="005A764C">
        <w:rPr>
          <w:lang w:val="fr-FR"/>
        </w:rPr>
        <w:instrText>level</w:instrText>
      </w:r>
      <w:r w:rsidRPr="005A0FB3" w:rsidR="005A764C">
        <w:rPr>
          <w:lang w:val="uk-UA"/>
        </w:rPr>
        <w:instrText>0 \*</w:instrText>
      </w:r>
      <w:r w:rsidRPr="005A0FB3" w:rsidR="005A764C">
        <w:rPr>
          <w:lang w:val="fr-FR"/>
        </w:rPr>
        <w:instrText>arabic</w:instrText>
      </w:r>
      <w:r w:rsidRPr="005A0FB3" w:rsidR="005A764C">
        <w:rPr>
          <w:lang w:val="uk-UA"/>
        </w:rPr>
        <w:instrText xml:space="preserve"> </w:instrText>
      </w:r>
      <w:r w:rsidRPr="005A0FB3">
        <w:rPr>
          <w:lang w:val="fr-FR"/>
        </w:rPr>
        <w:fldChar w:fldCharType="separate"/>
      </w:r>
      <w:r w:rsidRPr="005A0FB3" w:rsidR="005A0FB3">
        <w:rPr>
          <w:noProof/>
          <w:lang w:val="uk-UA"/>
        </w:rPr>
        <w:t>153</w:t>
      </w:r>
      <w:r w:rsidRPr="005A0FB3">
        <w:rPr>
          <w:lang w:val="fr-FR"/>
        </w:rPr>
        <w:fldChar w:fldCharType="end"/>
      </w:r>
      <w:r w:rsidRPr="005A0FB3" w:rsidR="005A764C">
        <w:rPr>
          <w:lang w:val="uk-UA"/>
        </w:rPr>
        <w:t>.</w:t>
      </w:r>
      <w:r w:rsidRPr="005A0FB3" w:rsidR="005A764C">
        <w:rPr>
          <w:lang w:val="fr-FR"/>
        </w:rPr>
        <w:t>  </w:t>
      </w:r>
      <w:r w:rsidRPr="005A0FB3" w:rsidR="00733A9E">
        <w:rPr>
          <w:lang w:val="uk-UA"/>
        </w:rPr>
        <w:t>Суд зазначає, що у зауваженнях, поданих Державній Раді, пан Ж. Леонетті, доповідач за законом від 22 квітня 2005 року</w:t>
      </w:r>
      <w:r w:rsidRPr="005A0FB3" w:rsidR="005A764C">
        <w:rPr>
          <w:lang w:val="uk-UA"/>
        </w:rPr>
        <w:t xml:space="preserve">, </w:t>
      </w:r>
      <w:r w:rsidRPr="005A0FB3" w:rsidR="00733A9E">
        <w:rPr>
          <w:lang w:val="uk-UA"/>
        </w:rPr>
        <w:t xml:space="preserve">уточнив у якості </w:t>
      </w:r>
      <w:r w:rsidRPr="005A0FB3" w:rsidR="005A764C">
        <w:rPr>
          <w:i/>
          <w:lang w:val="fr-FR"/>
        </w:rPr>
        <w:t>amicus</w:t>
      </w:r>
      <w:r w:rsidRPr="005A0FB3" w:rsidR="005A764C">
        <w:rPr>
          <w:i/>
          <w:lang w:val="uk-UA"/>
        </w:rPr>
        <w:t xml:space="preserve"> </w:t>
      </w:r>
      <w:r w:rsidRPr="005A0FB3" w:rsidR="005A764C">
        <w:rPr>
          <w:i/>
          <w:lang w:val="fr-FR"/>
        </w:rPr>
        <w:t>curiae</w:t>
      </w:r>
      <w:r w:rsidRPr="005A0FB3" w:rsidR="00733A9E">
        <w:rPr>
          <w:lang w:val="uk-UA"/>
        </w:rPr>
        <w:t>, що цей закон стосується пацієнтів з ураженнями мозку, тобто які страждають на тяжку невиліковну хворобу на розвиненій стадії, але не обов</w:t>
      </w:r>
      <w:r w:rsidRPr="005A0FB3" w:rsidR="005A0FB3">
        <w:rPr>
          <w:lang w:val="uk-UA"/>
        </w:rPr>
        <w:t>’</w:t>
      </w:r>
      <w:r w:rsidRPr="005A0FB3" w:rsidR="00733A9E">
        <w:rPr>
          <w:lang w:val="uk-UA"/>
        </w:rPr>
        <w:t xml:space="preserve">язково перебувають </w:t>
      </w:r>
      <w:r w:rsidRPr="005A0FB3" w:rsidR="005A764C">
        <w:rPr>
          <w:lang w:val="uk-UA"/>
        </w:rPr>
        <w:t>«</w:t>
      </w:r>
      <w:r w:rsidRPr="005A0FB3" w:rsidR="00733A9E">
        <w:rPr>
          <w:lang w:val="uk-UA"/>
        </w:rPr>
        <w:t>присмерті</w:t>
      </w:r>
      <w:r w:rsidRPr="005A0FB3" w:rsidR="005A764C">
        <w:rPr>
          <w:lang w:val="uk-UA"/>
        </w:rPr>
        <w:t xml:space="preserve">», </w:t>
      </w:r>
      <w:r w:rsidRPr="005A0FB3" w:rsidR="00733A9E">
        <w:rPr>
          <w:lang w:val="uk-UA"/>
        </w:rPr>
        <w:t xml:space="preserve">через що законодавець назвав закон «права хворих </w:t>
      </w:r>
      <w:r w:rsidRPr="005A0FB3" w:rsidR="00733A9E">
        <w:rPr>
          <w:i/>
          <w:lang w:val="uk-UA"/>
        </w:rPr>
        <w:t xml:space="preserve">і </w:t>
      </w:r>
      <w:r w:rsidRPr="005A0FB3" w:rsidR="00733A9E">
        <w:rPr>
          <w:lang w:val="uk-UA"/>
        </w:rPr>
        <w:t xml:space="preserve">закінчення життя», а не «права хворих </w:t>
      </w:r>
      <w:r w:rsidRPr="005A0FB3" w:rsidR="00733A9E">
        <w:rPr>
          <w:i/>
          <w:lang w:val="uk-UA"/>
        </w:rPr>
        <w:t>при смерті</w:t>
      </w:r>
      <w:r w:rsidRPr="005A0FB3" w:rsidR="00733A9E">
        <w:rPr>
          <w:lang w:val="uk-UA"/>
        </w:rPr>
        <w:t>»</w:t>
      </w:r>
      <w:r w:rsidRPr="005A0FB3" w:rsidR="005A764C">
        <w:rPr>
          <w:lang w:val="uk-UA"/>
        </w:rPr>
        <w:t xml:space="preserve"> (</w:t>
      </w:r>
      <w:r w:rsidRPr="005A0FB3" w:rsidR="00F378A9">
        <w:rPr>
          <w:lang w:val="uk-UA"/>
        </w:rPr>
        <w:t>див. вище у параграфі</w:t>
      </w:r>
      <w:r w:rsidRPr="005A0FB3" w:rsidR="00EF4E3C">
        <w:rPr>
          <w:lang w:val="uk-UA"/>
        </w:rPr>
        <w:t xml:space="preserve"> </w:t>
      </w:r>
      <w:r w:rsidRPr="005A0FB3">
        <w:rPr>
          <w:lang w:val="fr-FR"/>
        </w:rPr>
        <w:fldChar w:fldCharType="begin"/>
      </w:r>
      <w:r w:rsidRPr="005A0FB3" w:rsidR="00EF4E3C">
        <w:rPr>
          <w:lang w:val="uk-UA"/>
        </w:rPr>
        <w:instrText xml:space="preserve"> </w:instrText>
      </w:r>
      <w:r w:rsidRPr="005A0FB3" w:rsidR="00EF4E3C">
        <w:rPr>
          <w:lang w:val="fr-FR"/>
        </w:rPr>
        <w:instrText>REF</w:instrText>
      </w:r>
      <w:r w:rsidRPr="005A0FB3" w:rsidR="00EF4E3C">
        <w:rPr>
          <w:lang w:val="uk-UA"/>
        </w:rPr>
        <w:instrText xml:space="preserve"> </w:instrText>
      </w:r>
      <w:r w:rsidRPr="005A0FB3" w:rsidR="00EF4E3C">
        <w:rPr>
          <w:lang w:val="fr-FR"/>
        </w:rPr>
        <w:instrText>p</w:instrText>
      </w:r>
      <w:r w:rsidRPr="005A0FB3" w:rsidR="00EF4E3C">
        <w:rPr>
          <w:lang w:val="uk-UA"/>
        </w:rPr>
        <w:instrText>44 \</w:instrText>
      </w:r>
      <w:r w:rsidRPr="005A0FB3" w:rsidR="00EF4E3C">
        <w:rPr>
          <w:lang w:val="fr-FR"/>
        </w:rPr>
        <w:instrText>h</w:instrText>
      </w:r>
      <w:r w:rsidRPr="005A0FB3" w:rsidR="00EF4E3C">
        <w:rPr>
          <w:lang w:val="uk-UA"/>
        </w:rPr>
        <w:instrText xml:space="preserve"> </w:instrText>
      </w:r>
      <w:r w:rsidRPr="005A0FB3">
        <w:rPr>
          <w:lang w:val="fr-FR"/>
        </w:rPr>
      </w:r>
      <w:r w:rsidRPr="005A0FB3">
        <w:rPr>
          <w:lang w:val="fr-FR"/>
        </w:rPr>
        <w:fldChar w:fldCharType="separate"/>
      </w:r>
      <w:r w:rsidRPr="005A0FB3" w:rsidR="005A0FB3">
        <w:rPr>
          <w:noProof/>
          <w:lang w:val="uk-UA"/>
        </w:rPr>
        <w:t>44</w:t>
      </w:r>
      <w:r w:rsidRPr="005A0FB3">
        <w:rPr>
          <w:lang w:val="fr-FR"/>
        </w:rPr>
        <w:fldChar w:fldCharType="end"/>
      </w:r>
      <w:r w:rsidRPr="005A0FB3" w:rsidR="00EF4E3C">
        <w:rPr>
          <w:lang w:val="uk-UA"/>
        </w:rPr>
        <w:t xml:space="preserve"> </w:t>
      </w:r>
      <w:r w:rsidRPr="005A0FB3" w:rsidR="00733A9E">
        <w:rPr>
          <w:lang w:val="uk-UA"/>
        </w:rPr>
        <w:t>зауваження Національної медичної академії</w:t>
      </w:r>
      <w:r w:rsidRPr="005A0FB3" w:rsidR="005A764C">
        <w:rPr>
          <w:lang w:val="uk-UA"/>
        </w:rPr>
        <w:t>). </w:t>
      </w:r>
    </w:p>
    <w:p w:rsidRPr="005A0FB3" w:rsidR="005A764C" w:rsidP="005A0FB3" w:rsidRDefault="005A764C">
      <w:pPr>
        <w:pStyle w:val="ECHRHeading7"/>
        <w:rPr>
          <w:lang w:val="uk-UA"/>
        </w:rPr>
      </w:pPr>
      <w:r w:rsidRPr="005A0FB3">
        <w:rPr>
          <w:lang w:val="uk-UA"/>
        </w:rPr>
        <w:t>-</w:t>
      </w:r>
      <w:r w:rsidRPr="005A0FB3" w:rsidR="00B45C28">
        <w:rPr>
          <w:lang w:val="fr-FR"/>
        </w:rPr>
        <w:t> </w:t>
      </w:r>
      <w:r w:rsidRPr="005A0FB3" w:rsidR="00EC101A">
        <w:rPr>
          <w:lang w:val="fr-FR"/>
        </w:rPr>
        <w:t> </w:t>
      </w:r>
      <w:r w:rsidRPr="005A0FB3" w:rsidR="00733A9E">
        <w:rPr>
          <w:lang w:val="uk-UA"/>
        </w:rPr>
        <w:t>Поняття лікування</w:t>
      </w:r>
    </w:p>
    <w:p w:rsidRPr="005A0FB3" w:rsidR="00E92DCA" w:rsidP="005A0FB3" w:rsidRDefault="00C2736C">
      <w:pPr>
        <w:pStyle w:val="ECHRPara"/>
        <w:rPr>
          <w:lang w:val="uk-UA"/>
        </w:rPr>
      </w:pPr>
      <w:r w:rsidRPr="005A0FB3">
        <w:rPr>
          <w:lang w:val="fr-FR"/>
        </w:rPr>
        <w:fldChar w:fldCharType="begin"/>
      </w:r>
      <w:r w:rsidRPr="005A0FB3" w:rsidR="005A764C">
        <w:rPr>
          <w:lang w:val="uk-UA"/>
        </w:rPr>
        <w:instrText xml:space="preserve"> </w:instrText>
      </w:r>
      <w:r w:rsidRPr="005A0FB3" w:rsidR="005A764C">
        <w:rPr>
          <w:lang w:val="fr-FR"/>
        </w:rPr>
        <w:instrText>SEQ</w:instrText>
      </w:r>
      <w:r w:rsidRPr="005A0FB3" w:rsidR="005A764C">
        <w:rPr>
          <w:lang w:val="uk-UA"/>
        </w:rPr>
        <w:instrText xml:space="preserve"> </w:instrText>
      </w:r>
      <w:r w:rsidRPr="005A0FB3" w:rsidR="005A764C">
        <w:rPr>
          <w:lang w:val="fr-FR"/>
        </w:rPr>
        <w:instrText>level</w:instrText>
      </w:r>
      <w:r w:rsidRPr="005A0FB3" w:rsidR="005A764C">
        <w:rPr>
          <w:lang w:val="uk-UA"/>
        </w:rPr>
        <w:instrText>0 \*</w:instrText>
      </w:r>
      <w:r w:rsidRPr="005A0FB3" w:rsidR="005A764C">
        <w:rPr>
          <w:lang w:val="fr-FR"/>
        </w:rPr>
        <w:instrText>arabic</w:instrText>
      </w:r>
      <w:r w:rsidRPr="005A0FB3" w:rsidR="005A764C">
        <w:rPr>
          <w:lang w:val="uk-UA"/>
        </w:rPr>
        <w:instrText xml:space="preserve"> </w:instrText>
      </w:r>
      <w:r w:rsidRPr="005A0FB3">
        <w:rPr>
          <w:lang w:val="fr-FR"/>
        </w:rPr>
        <w:fldChar w:fldCharType="separate"/>
      </w:r>
      <w:r w:rsidRPr="005A0FB3" w:rsidR="005A0FB3">
        <w:rPr>
          <w:noProof/>
          <w:lang w:val="uk-UA"/>
        </w:rPr>
        <w:t>154</w:t>
      </w:r>
      <w:r w:rsidRPr="005A0FB3">
        <w:rPr>
          <w:lang w:val="fr-FR"/>
        </w:rPr>
        <w:fldChar w:fldCharType="end"/>
      </w:r>
      <w:r w:rsidRPr="005A0FB3" w:rsidR="005A764C">
        <w:rPr>
          <w:lang w:val="uk-UA"/>
        </w:rPr>
        <w:t>.</w:t>
      </w:r>
      <w:r w:rsidRPr="005A0FB3" w:rsidR="005A764C">
        <w:rPr>
          <w:lang w:val="fr-FR"/>
        </w:rPr>
        <w:t>  </w:t>
      </w:r>
      <w:r w:rsidRPr="005A0FB3" w:rsidR="00003C9D">
        <w:rPr>
          <w:lang w:val="uk-UA"/>
        </w:rPr>
        <w:t>У рішенні від 14 лютого 2014 року Державна Рада розтлумачила поняття лікування, яке може бути припинене або обмежене</w:t>
      </w:r>
      <w:r w:rsidRPr="005A0FB3" w:rsidR="005A764C">
        <w:rPr>
          <w:lang w:val="uk-UA"/>
        </w:rPr>
        <w:t xml:space="preserve">. </w:t>
      </w:r>
      <w:r w:rsidRPr="005A0FB3" w:rsidR="00003C9D">
        <w:rPr>
          <w:lang w:val="uk-UA"/>
        </w:rPr>
        <w:t>З огляду на положення згаданих статей</w:t>
      </w:r>
      <w:r w:rsidRPr="005A0FB3" w:rsidR="005A764C">
        <w:rPr>
          <w:lang w:val="uk-UA"/>
        </w:rPr>
        <w:t xml:space="preserve"> </w:t>
      </w:r>
      <w:r w:rsidRPr="005A0FB3" w:rsidR="005A764C">
        <w:rPr>
          <w:lang w:val="fr-FR"/>
        </w:rPr>
        <w:t>L</w:t>
      </w:r>
      <w:r w:rsidRPr="005A0FB3" w:rsidR="005A764C">
        <w:rPr>
          <w:lang w:val="uk-UA"/>
        </w:rPr>
        <w:t>. 1110</w:t>
      </w:r>
      <w:r w:rsidRPr="005A0FB3" w:rsidR="00037748">
        <w:rPr>
          <w:lang w:val="uk-UA"/>
        </w:rPr>
        <w:noBreakHyphen/>
      </w:r>
      <w:r w:rsidRPr="005A0FB3" w:rsidR="005A764C">
        <w:rPr>
          <w:lang w:val="uk-UA"/>
        </w:rPr>
        <w:t xml:space="preserve">5 </w:t>
      </w:r>
      <w:r w:rsidRPr="005A0FB3" w:rsidR="00003C9D">
        <w:rPr>
          <w:lang w:val="uk-UA"/>
        </w:rPr>
        <w:t>і</w:t>
      </w:r>
      <w:r w:rsidRPr="005A0FB3" w:rsidR="005A764C">
        <w:rPr>
          <w:lang w:val="uk-UA"/>
        </w:rPr>
        <w:t xml:space="preserve"> 1111</w:t>
      </w:r>
      <w:r w:rsidRPr="005A0FB3" w:rsidR="00037748">
        <w:rPr>
          <w:lang w:val="uk-UA"/>
        </w:rPr>
        <w:noBreakHyphen/>
      </w:r>
      <w:r w:rsidRPr="005A0FB3" w:rsidR="005A764C">
        <w:rPr>
          <w:lang w:val="uk-UA"/>
        </w:rPr>
        <w:t>4</w:t>
      </w:r>
      <w:r w:rsidRPr="005A0FB3" w:rsidR="00FB7E02">
        <w:rPr>
          <w:lang w:val="uk-UA"/>
        </w:rPr>
        <w:t>,</w:t>
      </w:r>
      <w:r w:rsidRPr="005A0FB3" w:rsidR="005A764C">
        <w:rPr>
          <w:lang w:val="uk-UA"/>
        </w:rPr>
        <w:t xml:space="preserve"> </w:t>
      </w:r>
      <w:r w:rsidRPr="005A0FB3" w:rsidR="00FB7E02">
        <w:rPr>
          <w:lang w:val="uk-UA"/>
        </w:rPr>
        <w:t xml:space="preserve">а також </w:t>
      </w:r>
      <w:r w:rsidRPr="005A0FB3" w:rsidR="00C41FCC">
        <w:rPr>
          <w:lang w:val="uk-UA"/>
        </w:rPr>
        <w:t>законотворч</w:t>
      </w:r>
      <w:r w:rsidRPr="005A0FB3" w:rsidR="00FB7E02">
        <w:rPr>
          <w:lang w:val="uk-UA"/>
        </w:rPr>
        <w:t>их робіт, законодавець мав на меті включити до згаданого лікування сукупність дій, що мають штучно забезпечити підтримання життєвих функцій пацієнта, і що штучні живлення і гідратація входять до їх переліку</w:t>
      </w:r>
      <w:r w:rsidRPr="005A0FB3" w:rsidR="005A764C">
        <w:rPr>
          <w:lang w:val="uk-UA"/>
        </w:rPr>
        <w:t xml:space="preserve">. </w:t>
      </w:r>
      <w:r w:rsidRPr="005A0FB3" w:rsidR="00FB7E02">
        <w:rPr>
          <w:lang w:val="uk-UA"/>
        </w:rPr>
        <w:t xml:space="preserve">Надані Державній Раді зауваження у якості </w:t>
      </w:r>
      <w:r w:rsidRPr="005A0FB3" w:rsidR="005A764C">
        <w:rPr>
          <w:i/>
          <w:lang w:val="fr-FR"/>
        </w:rPr>
        <w:t>amicus</w:t>
      </w:r>
      <w:r w:rsidRPr="005A0FB3" w:rsidR="005A764C">
        <w:rPr>
          <w:i/>
          <w:lang w:val="uk-UA"/>
        </w:rPr>
        <w:t xml:space="preserve"> </w:t>
      </w:r>
      <w:r w:rsidRPr="005A0FB3" w:rsidR="005A764C">
        <w:rPr>
          <w:i/>
          <w:lang w:val="fr-FR"/>
        </w:rPr>
        <w:t>curiae</w:t>
      </w:r>
      <w:r w:rsidRPr="005A0FB3" w:rsidR="005A764C">
        <w:rPr>
          <w:lang w:val="uk-UA"/>
        </w:rPr>
        <w:t xml:space="preserve"> </w:t>
      </w:r>
      <w:r w:rsidRPr="005A0FB3" w:rsidR="00FB7E02">
        <w:rPr>
          <w:lang w:val="uk-UA"/>
        </w:rPr>
        <w:t>підтверджують це</w:t>
      </w:r>
      <w:r w:rsidRPr="005A0FB3" w:rsidR="005A764C">
        <w:rPr>
          <w:lang w:val="uk-UA"/>
        </w:rPr>
        <w:t>.</w:t>
      </w:r>
    </w:p>
    <w:p w:rsidRPr="005A0FB3" w:rsidR="005A764C" w:rsidP="005A0FB3" w:rsidRDefault="00C2736C">
      <w:pPr>
        <w:pStyle w:val="ECHRPara"/>
        <w:rPr>
          <w:lang w:val="uk-UA"/>
        </w:rPr>
      </w:pPr>
      <w:r w:rsidRPr="005A0FB3">
        <w:rPr>
          <w:lang w:val="fr-FR"/>
        </w:rPr>
        <w:fldChar w:fldCharType="begin"/>
      </w:r>
      <w:r w:rsidRPr="005A0FB3" w:rsidR="00754569">
        <w:rPr>
          <w:lang w:val="uk-UA"/>
        </w:rPr>
        <w:instrText xml:space="preserve"> </w:instrText>
      </w:r>
      <w:r w:rsidRPr="005A0FB3" w:rsidR="00754569">
        <w:rPr>
          <w:lang w:val="fr-FR"/>
        </w:rPr>
        <w:instrText>SEQ</w:instrText>
      </w:r>
      <w:r w:rsidRPr="005A0FB3" w:rsidR="00754569">
        <w:rPr>
          <w:lang w:val="uk-UA"/>
        </w:rPr>
        <w:instrText xml:space="preserve"> </w:instrText>
      </w:r>
      <w:r w:rsidRPr="005A0FB3" w:rsidR="00754569">
        <w:rPr>
          <w:lang w:val="fr-FR"/>
        </w:rPr>
        <w:instrText>level</w:instrText>
      </w:r>
      <w:r w:rsidRPr="005A0FB3" w:rsidR="00754569">
        <w:rPr>
          <w:lang w:val="uk-UA"/>
        </w:rPr>
        <w:instrText>0 \*</w:instrText>
      </w:r>
      <w:r w:rsidRPr="005A0FB3" w:rsidR="00754569">
        <w:rPr>
          <w:lang w:val="fr-FR"/>
        </w:rPr>
        <w:instrText>arabic</w:instrText>
      </w:r>
      <w:r w:rsidRPr="005A0FB3" w:rsidR="00754569">
        <w:rPr>
          <w:lang w:val="uk-UA"/>
        </w:rPr>
        <w:instrText xml:space="preserve"> </w:instrText>
      </w:r>
      <w:r w:rsidRPr="005A0FB3">
        <w:rPr>
          <w:lang w:val="fr-FR"/>
        </w:rPr>
        <w:fldChar w:fldCharType="separate"/>
      </w:r>
      <w:r w:rsidRPr="005A0FB3" w:rsidR="005A0FB3">
        <w:rPr>
          <w:noProof/>
          <w:lang w:val="uk-UA"/>
        </w:rPr>
        <w:t>155</w:t>
      </w:r>
      <w:r w:rsidRPr="005A0FB3">
        <w:rPr>
          <w:lang w:val="fr-FR"/>
        </w:rPr>
        <w:fldChar w:fldCharType="end"/>
      </w:r>
      <w:r w:rsidRPr="005A0FB3" w:rsidR="00754569">
        <w:rPr>
          <w:lang w:val="uk-UA"/>
        </w:rPr>
        <w:t>.</w:t>
      </w:r>
      <w:r w:rsidRPr="005A0FB3" w:rsidR="00754569">
        <w:rPr>
          <w:lang w:val="fr-FR"/>
        </w:rPr>
        <w:t>  </w:t>
      </w:r>
      <w:r w:rsidRPr="005A0FB3" w:rsidR="00FB7E02">
        <w:rPr>
          <w:lang w:val="uk-UA"/>
        </w:rPr>
        <w:t>Суд зазначає, що «</w:t>
      </w:r>
      <w:r w:rsidRPr="005A0FB3" w:rsidR="00FB7E02">
        <w:rPr>
          <w:lang w:val="uk-UA" w:bidi="en-US"/>
        </w:rPr>
        <w:t>Вказівки щодо ухвалення рішень стосовно медичного лікування осіб, що знаходяться присмерті</w:t>
      </w:r>
      <w:r w:rsidRPr="005A0FB3" w:rsidR="00FB7E02">
        <w:rPr>
          <w:lang w:val="uk-UA"/>
        </w:rPr>
        <w:t>» Ради Європи</w:t>
      </w:r>
      <w:r w:rsidRPr="005A0FB3" w:rsidR="005A764C">
        <w:rPr>
          <w:lang w:val="uk-UA"/>
        </w:rPr>
        <w:t xml:space="preserve"> </w:t>
      </w:r>
      <w:r w:rsidRPr="005A0FB3" w:rsidR="00FB7E02">
        <w:rPr>
          <w:lang w:val="uk-UA"/>
        </w:rPr>
        <w:t>порушують ці питання</w:t>
      </w:r>
      <w:r w:rsidRPr="005A0FB3" w:rsidR="005A764C">
        <w:rPr>
          <w:lang w:val="uk-UA"/>
        </w:rPr>
        <w:t>:</w:t>
      </w:r>
      <w:r w:rsidRPr="005A0FB3" w:rsidR="00767599">
        <w:rPr>
          <w:lang w:val="uk-UA"/>
        </w:rPr>
        <w:t xml:space="preserve"> у </w:t>
      </w:r>
      <w:r w:rsidRPr="005A0FB3" w:rsidR="00767599">
        <w:rPr>
          <w:lang w:val="uk-UA" w:bidi="en-US"/>
        </w:rPr>
        <w:t>Вказівк</w:t>
      </w:r>
      <w:r w:rsidRPr="005A0FB3" w:rsidR="00E92DCA">
        <w:rPr>
          <w:lang w:val="uk-UA" w:bidi="en-US"/>
        </w:rPr>
        <w:t>ах</w:t>
      </w:r>
      <w:r w:rsidRPr="005A0FB3" w:rsidR="00767599">
        <w:rPr>
          <w:lang w:val="uk-UA" w:bidi="en-US"/>
        </w:rPr>
        <w:t xml:space="preserve"> визначено, що п</w:t>
      </w:r>
      <w:r w:rsidRPr="005A0FB3" w:rsidR="00767599">
        <w:rPr>
          <w:lang w:val="uk-UA"/>
        </w:rPr>
        <w:t>ід лікуванням мається на увазі втручання, спрямоване на поліпшення здоров</w:t>
      </w:r>
      <w:r w:rsidRPr="005A0FB3" w:rsidR="005A0FB3">
        <w:rPr>
          <w:lang w:val="uk-UA" w:bidi="en-US"/>
        </w:rPr>
        <w:t>’</w:t>
      </w:r>
      <w:r w:rsidRPr="005A0FB3" w:rsidR="00767599">
        <w:rPr>
          <w:lang w:val="uk-UA" w:bidi="en-US"/>
        </w:rPr>
        <w:t>я пацієнта, впливаючи на причини хвороби, і водночас втручання, яке, не впливаючи на етиологію хвороби, діє щодо симптомів або зараджує функціональній недостатності</w:t>
      </w:r>
      <w:r w:rsidRPr="005A0FB3" w:rsidR="005A764C">
        <w:rPr>
          <w:lang w:val="uk-UA"/>
        </w:rPr>
        <w:t>.</w:t>
      </w:r>
      <w:r w:rsidRPr="005A0FB3" w:rsidR="00E92DCA">
        <w:rPr>
          <w:lang w:val="uk-UA"/>
        </w:rPr>
        <w:t xml:space="preserve"> У </w:t>
      </w:r>
      <w:r w:rsidRPr="005A0FB3" w:rsidR="00E92DCA">
        <w:rPr>
          <w:lang w:val="uk-UA" w:bidi="en-US"/>
        </w:rPr>
        <w:t>Вказівках визначено, що</w:t>
      </w:r>
      <w:r w:rsidRPr="005A0FB3" w:rsidR="005A764C">
        <w:rPr>
          <w:lang w:val="uk-UA"/>
        </w:rPr>
        <w:t xml:space="preserve"> </w:t>
      </w:r>
      <w:r w:rsidRPr="005A0FB3" w:rsidR="00E92DCA">
        <w:rPr>
          <w:lang w:val="uk-UA"/>
        </w:rPr>
        <w:t>штучні живлення і гідратація надаються пацієнтові у відповідь на медичні приписи і передбачають вибір процедури і медичних засобів (капельниця, ентеральний зонд). У Вказівках зазначає</w:t>
      </w:r>
      <w:r w:rsidRPr="005A0FB3" w:rsidR="006533DA">
        <w:rPr>
          <w:lang w:val="uk-UA"/>
        </w:rPr>
        <w:t>т</w:t>
      </w:r>
      <w:r w:rsidRPr="005A0FB3" w:rsidR="00E92DCA">
        <w:rPr>
          <w:lang w:val="uk-UA"/>
        </w:rPr>
        <w:t xml:space="preserve">ься, що у різних країнах є різні підходи: у деяких країнах вони вважаються лікуванням і тому можуть бути обмежені або припинені за умов і з дотриманням гарантій, передбачених </w:t>
      </w:r>
      <w:r w:rsidRPr="005A0FB3" w:rsidR="00565214">
        <w:rPr>
          <w:lang w:val="uk-UA"/>
        </w:rPr>
        <w:t>національним законодавством;</w:t>
      </w:r>
      <w:r w:rsidRPr="005A0FB3" w:rsidR="00E92DCA">
        <w:rPr>
          <w:lang w:val="uk-UA"/>
        </w:rPr>
        <w:t xml:space="preserve"> </w:t>
      </w:r>
      <w:r w:rsidRPr="005A0FB3" w:rsidR="00565214">
        <w:rPr>
          <w:lang w:val="uk-UA"/>
        </w:rPr>
        <w:t>п</w:t>
      </w:r>
      <w:r w:rsidRPr="005A0FB3" w:rsidR="00E92DCA">
        <w:rPr>
          <w:lang w:val="uk-UA"/>
        </w:rPr>
        <w:t>ор</w:t>
      </w:r>
      <w:r w:rsidRPr="005A0FB3" w:rsidR="00565214">
        <w:rPr>
          <w:lang w:val="uk-UA"/>
        </w:rPr>
        <w:t>уш</w:t>
      </w:r>
      <w:r w:rsidRPr="005A0FB3" w:rsidR="00E92DCA">
        <w:rPr>
          <w:lang w:val="uk-UA"/>
        </w:rPr>
        <w:t>ені у зв</w:t>
      </w:r>
      <w:r w:rsidRPr="005A0FB3" w:rsidR="005A0FB3">
        <w:rPr>
          <w:lang w:val="uk-UA"/>
        </w:rPr>
        <w:t>’</w:t>
      </w:r>
      <w:r w:rsidRPr="005A0FB3" w:rsidR="00E92DCA">
        <w:rPr>
          <w:lang w:val="uk-UA"/>
        </w:rPr>
        <w:t>язку з цим питання стосуються волевиявлення пацієнта і належного характеру лікування у певній ситуації.</w:t>
      </w:r>
      <w:r w:rsidRPr="005A0FB3" w:rsidR="00565214">
        <w:rPr>
          <w:lang w:val="uk-UA"/>
        </w:rPr>
        <w:t xml:space="preserve"> </w:t>
      </w:r>
      <w:r w:rsidRPr="005A0FB3" w:rsidR="00E92DCA">
        <w:rPr>
          <w:lang w:val="uk-UA"/>
        </w:rPr>
        <w:t>Проте в інших країнах вважається, що штучні живлення і гідратація вважаються доглядом, що відповідає на основні потреби особи, який не можна припинити, якщо тільки пацієнт на завершуючій стадії життя не висловив таке бажання</w:t>
      </w:r>
      <w:r w:rsidRPr="005A0FB3" w:rsidR="00565214">
        <w:rPr>
          <w:lang w:val="uk-UA"/>
        </w:rPr>
        <w:t xml:space="preserve"> </w:t>
      </w:r>
      <w:r w:rsidRPr="005A0FB3" w:rsidR="005A764C">
        <w:rPr>
          <w:lang w:val="uk-UA"/>
        </w:rPr>
        <w:t>(</w:t>
      </w:r>
      <w:r w:rsidRPr="005A0FB3" w:rsidR="00F378A9">
        <w:rPr>
          <w:lang w:val="uk-UA"/>
        </w:rPr>
        <w:t>див. вище параграф</w:t>
      </w:r>
      <w:r w:rsidRPr="005A0FB3" w:rsidR="006B2928">
        <w:rPr>
          <w:lang w:val="uk-UA"/>
        </w:rPr>
        <w:t xml:space="preserve"> </w:t>
      </w:r>
      <w:r w:rsidRPr="005A0FB3">
        <w:rPr>
          <w:lang w:val="fr-FR"/>
        </w:rPr>
        <w:fldChar w:fldCharType="begin"/>
      </w:r>
      <w:r w:rsidRPr="005A0FB3" w:rsidR="006B2928">
        <w:rPr>
          <w:lang w:val="uk-UA"/>
        </w:rPr>
        <w:instrText xml:space="preserve"> </w:instrText>
      </w:r>
      <w:r w:rsidRPr="005A0FB3" w:rsidR="006B2928">
        <w:rPr>
          <w:lang w:val="fr-FR"/>
        </w:rPr>
        <w:instrText>REF</w:instrText>
      </w:r>
      <w:r w:rsidRPr="005A0FB3" w:rsidR="006B2928">
        <w:rPr>
          <w:lang w:val="uk-UA"/>
        </w:rPr>
        <w:instrText xml:space="preserve"> </w:instrText>
      </w:r>
      <w:r w:rsidRPr="005A0FB3" w:rsidR="006B2928">
        <w:rPr>
          <w:lang w:val="fr-FR"/>
        </w:rPr>
        <w:instrText>p</w:instrText>
      </w:r>
      <w:r w:rsidRPr="005A0FB3" w:rsidR="006B2928">
        <w:rPr>
          <w:lang w:val="uk-UA"/>
        </w:rPr>
        <w:instrText>61 \</w:instrText>
      </w:r>
      <w:r w:rsidRPr="005A0FB3" w:rsidR="006B2928">
        <w:rPr>
          <w:lang w:val="fr-FR"/>
        </w:rPr>
        <w:instrText>h</w:instrText>
      </w:r>
      <w:r w:rsidRPr="005A0FB3" w:rsidR="006B2928">
        <w:rPr>
          <w:lang w:val="uk-UA"/>
        </w:rPr>
        <w:instrText xml:space="preserve"> </w:instrText>
      </w:r>
      <w:r w:rsidRPr="005A0FB3">
        <w:rPr>
          <w:lang w:val="fr-FR"/>
        </w:rPr>
      </w:r>
      <w:r w:rsidRPr="005A0FB3">
        <w:rPr>
          <w:lang w:val="fr-FR"/>
        </w:rPr>
        <w:fldChar w:fldCharType="separate"/>
      </w:r>
      <w:r w:rsidRPr="005A0FB3" w:rsidR="005A0FB3">
        <w:rPr>
          <w:noProof/>
          <w:lang w:val="uk-UA" w:bidi="en-US"/>
        </w:rPr>
        <w:t>61</w:t>
      </w:r>
      <w:r w:rsidRPr="005A0FB3">
        <w:rPr>
          <w:lang w:val="fr-FR"/>
        </w:rPr>
        <w:fldChar w:fldCharType="end"/>
      </w:r>
      <w:r w:rsidRPr="005A0FB3" w:rsidR="00D02E60">
        <w:rPr>
          <w:lang w:val="uk-UA"/>
        </w:rPr>
        <w:t>)</w:t>
      </w:r>
      <w:r w:rsidRPr="005A0FB3" w:rsidR="005A764C">
        <w:rPr>
          <w:lang w:val="uk-UA"/>
        </w:rPr>
        <w:t>.</w:t>
      </w:r>
    </w:p>
    <w:p w:rsidRPr="005A0FB3" w:rsidR="006D7678" w:rsidP="005A0FB3" w:rsidRDefault="001D37DB">
      <w:pPr>
        <w:pStyle w:val="ECHRHeading7"/>
        <w:rPr>
          <w:lang w:val="uk-UA"/>
        </w:rPr>
      </w:pPr>
      <w:r w:rsidRPr="005A0FB3">
        <w:rPr>
          <w:lang w:val="uk-UA"/>
        </w:rPr>
        <w:t>-</w:t>
      </w:r>
      <w:r w:rsidRPr="005A0FB3" w:rsidR="00B45C28">
        <w:rPr>
          <w:lang w:val="fr-FR"/>
        </w:rPr>
        <w:t> </w:t>
      </w:r>
      <w:r w:rsidRPr="005A0FB3" w:rsidR="00EC101A">
        <w:rPr>
          <w:lang w:val="fr-FR"/>
        </w:rPr>
        <w:t> </w:t>
      </w:r>
      <w:r w:rsidRPr="005A0FB3" w:rsidR="000F5D60">
        <w:rPr>
          <w:lang w:val="uk-UA"/>
        </w:rPr>
        <w:t>Поняття нерозумної впертості</w:t>
      </w:r>
    </w:p>
    <w:p w:rsidRPr="005A0FB3" w:rsidR="006D7678" w:rsidP="005A0FB3" w:rsidRDefault="00C2736C">
      <w:pPr>
        <w:pStyle w:val="ECHRPara"/>
        <w:rPr>
          <w:lang w:val="uk-UA"/>
        </w:rPr>
      </w:pPr>
      <w:r w:rsidRPr="005A0FB3">
        <w:rPr>
          <w:lang w:val="fr-FR"/>
        </w:rPr>
        <w:fldChar w:fldCharType="begin"/>
      </w:r>
      <w:r w:rsidRPr="005A0FB3" w:rsidR="001D37DB">
        <w:rPr>
          <w:lang w:val="uk-UA"/>
        </w:rPr>
        <w:instrText xml:space="preserve"> </w:instrText>
      </w:r>
      <w:r w:rsidRPr="005A0FB3" w:rsidR="001D37DB">
        <w:rPr>
          <w:lang w:val="fr-FR"/>
        </w:rPr>
        <w:instrText>SEQ</w:instrText>
      </w:r>
      <w:r w:rsidRPr="005A0FB3" w:rsidR="001D37DB">
        <w:rPr>
          <w:lang w:val="uk-UA"/>
        </w:rPr>
        <w:instrText xml:space="preserve"> </w:instrText>
      </w:r>
      <w:r w:rsidRPr="005A0FB3" w:rsidR="001D37DB">
        <w:rPr>
          <w:lang w:val="fr-FR"/>
        </w:rPr>
        <w:instrText>level</w:instrText>
      </w:r>
      <w:r w:rsidRPr="005A0FB3" w:rsidR="001D37DB">
        <w:rPr>
          <w:lang w:val="uk-UA"/>
        </w:rPr>
        <w:instrText>0 \*</w:instrText>
      </w:r>
      <w:r w:rsidRPr="005A0FB3" w:rsidR="001D37DB">
        <w:rPr>
          <w:lang w:val="fr-FR"/>
        </w:rPr>
        <w:instrText>arabic</w:instrText>
      </w:r>
      <w:r w:rsidRPr="005A0FB3" w:rsidR="001D37DB">
        <w:rPr>
          <w:lang w:val="uk-UA"/>
        </w:rPr>
        <w:instrText xml:space="preserve"> </w:instrText>
      </w:r>
      <w:r w:rsidRPr="005A0FB3">
        <w:rPr>
          <w:lang w:val="fr-FR"/>
        </w:rPr>
        <w:fldChar w:fldCharType="separate"/>
      </w:r>
      <w:r w:rsidRPr="005A0FB3" w:rsidR="005A0FB3">
        <w:rPr>
          <w:noProof/>
          <w:lang w:val="uk-UA"/>
        </w:rPr>
        <w:t>156</w:t>
      </w:r>
      <w:r w:rsidRPr="005A0FB3">
        <w:rPr>
          <w:lang w:val="fr-FR"/>
        </w:rPr>
        <w:fldChar w:fldCharType="end"/>
      </w:r>
      <w:r w:rsidRPr="005A0FB3" w:rsidR="001D37DB">
        <w:rPr>
          <w:lang w:val="uk-UA"/>
        </w:rPr>
        <w:t>.</w:t>
      </w:r>
      <w:r w:rsidRPr="005A0FB3" w:rsidR="001D37DB">
        <w:rPr>
          <w:lang w:val="fr-FR"/>
        </w:rPr>
        <w:t>  </w:t>
      </w:r>
      <w:r w:rsidRPr="005A0FB3" w:rsidR="000F5D60">
        <w:rPr>
          <w:lang w:val="uk-UA"/>
        </w:rPr>
        <w:t>Відповідно до статті</w:t>
      </w:r>
      <w:r w:rsidRPr="005A0FB3" w:rsidR="00037748">
        <w:rPr>
          <w:lang w:val="uk-UA"/>
        </w:rPr>
        <w:t xml:space="preserve"> </w:t>
      </w:r>
      <w:r w:rsidRPr="005A0FB3" w:rsidR="00037748">
        <w:rPr>
          <w:lang w:val="fr-FR"/>
        </w:rPr>
        <w:t>L</w:t>
      </w:r>
      <w:r w:rsidRPr="005A0FB3" w:rsidR="00037748">
        <w:rPr>
          <w:lang w:val="uk-UA"/>
        </w:rPr>
        <w:t>. 1110</w:t>
      </w:r>
      <w:r w:rsidRPr="005A0FB3" w:rsidR="00037748">
        <w:rPr>
          <w:lang w:val="uk-UA"/>
        </w:rPr>
        <w:noBreakHyphen/>
      </w:r>
      <w:r w:rsidRPr="005A0FB3" w:rsidR="005A764C">
        <w:rPr>
          <w:lang w:val="uk-UA"/>
        </w:rPr>
        <w:t>5</w:t>
      </w:r>
      <w:r w:rsidRPr="005A0FB3" w:rsidR="006D7678">
        <w:rPr>
          <w:lang w:val="uk-UA"/>
        </w:rPr>
        <w:t xml:space="preserve"> </w:t>
      </w:r>
      <w:r w:rsidRPr="005A0FB3" w:rsidR="000F5D60">
        <w:rPr>
          <w:lang w:val="uk-UA"/>
        </w:rPr>
        <w:t xml:space="preserve">Кодексу, </w:t>
      </w:r>
      <w:r w:rsidRPr="005A0FB3" w:rsidR="000F5D60">
        <w:rPr>
          <w:lang w:val="uk-UA" w:bidi="en-US"/>
        </w:rPr>
        <w:t xml:space="preserve">лікування становить нерозумну впертість, коли воно виявляється непотрібним, непропорційним або таким, </w:t>
      </w:r>
      <w:r w:rsidRPr="005A0FB3" w:rsidR="005A764C">
        <w:rPr>
          <w:lang w:val="uk-UA"/>
        </w:rPr>
        <w:t>«</w:t>
      </w:r>
      <w:r w:rsidRPr="005A0FB3" w:rsidR="000F5D60">
        <w:rPr>
          <w:lang w:val="uk-UA" w:bidi="en-US"/>
        </w:rPr>
        <w:t>що забезпечує виключно штучне підтримання життя</w:t>
      </w:r>
      <w:r w:rsidRPr="005A0FB3" w:rsidR="005A764C">
        <w:rPr>
          <w:lang w:val="uk-UA"/>
        </w:rPr>
        <w:t>»</w:t>
      </w:r>
      <w:r w:rsidRPr="005A0FB3" w:rsidR="006B2928">
        <w:rPr>
          <w:lang w:val="uk-UA"/>
        </w:rPr>
        <w:t xml:space="preserve"> (</w:t>
      </w:r>
      <w:r w:rsidRPr="005A0FB3" w:rsidR="00F378A9">
        <w:rPr>
          <w:lang w:val="uk-UA"/>
        </w:rPr>
        <w:t xml:space="preserve">див. вище параграф </w:t>
      </w:r>
      <w:r w:rsidRPr="005A0FB3">
        <w:rPr>
          <w:lang w:val="fr-FR"/>
        </w:rPr>
        <w:fldChar w:fldCharType="begin"/>
      </w:r>
      <w:r w:rsidRPr="005A0FB3" w:rsidR="006B2928">
        <w:rPr>
          <w:lang w:val="uk-UA"/>
        </w:rPr>
        <w:instrText xml:space="preserve"> </w:instrText>
      </w:r>
      <w:r w:rsidRPr="005A0FB3" w:rsidR="006B2928">
        <w:rPr>
          <w:lang w:val="fr-FR"/>
        </w:rPr>
        <w:instrText>REF</w:instrText>
      </w:r>
      <w:r w:rsidRPr="005A0FB3" w:rsidR="006B2928">
        <w:rPr>
          <w:lang w:val="uk-UA"/>
        </w:rPr>
        <w:instrText xml:space="preserve"> </w:instrText>
      </w:r>
      <w:r w:rsidRPr="005A0FB3" w:rsidR="006B2928">
        <w:rPr>
          <w:lang w:val="fr-FR"/>
        </w:rPr>
        <w:instrText>p</w:instrText>
      </w:r>
      <w:r w:rsidRPr="005A0FB3" w:rsidR="006B2928">
        <w:rPr>
          <w:lang w:val="uk-UA"/>
        </w:rPr>
        <w:instrText>53 \</w:instrText>
      </w:r>
      <w:r w:rsidRPr="005A0FB3" w:rsidR="006B2928">
        <w:rPr>
          <w:lang w:val="fr-FR"/>
        </w:rPr>
        <w:instrText>h</w:instrText>
      </w:r>
      <w:r w:rsidRPr="005A0FB3" w:rsidR="006B2928">
        <w:rPr>
          <w:lang w:val="uk-UA"/>
        </w:rPr>
        <w:instrText xml:space="preserve"> </w:instrText>
      </w:r>
      <w:r w:rsidRPr="005A0FB3">
        <w:rPr>
          <w:lang w:val="fr-FR"/>
        </w:rPr>
      </w:r>
      <w:r w:rsidRPr="005A0FB3">
        <w:rPr>
          <w:lang w:val="fr-FR"/>
        </w:rPr>
        <w:fldChar w:fldCharType="separate"/>
      </w:r>
      <w:r w:rsidRPr="005A0FB3" w:rsidR="005A0FB3">
        <w:rPr>
          <w:noProof/>
          <w:lang w:val="uk-UA" w:bidi="en-US"/>
        </w:rPr>
        <w:t>53</w:t>
      </w:r>
      <w:r w:rsidRPr="005A0FB3">
        <w:rPr>
          <w:lang w:val="fr-FR"/>
        </w:rPr>
        <w:fldChar w:fldCharType="end"/>
      </w:r>
      <w:r w:rsidRPr="005A0FB3" w:rsidR="006B2928">
        <w:rPr>
          <w:lang w:val="uk-UA"/>
        </w:rPr>
        <w:t>)</w:t>
      </w:r>
      <w:r w:rsidRPr="005A0FB3" w:rsidR="005A764C">
        <w:rPr>
          <w:lang w:val="uk-UA"/>
        </w:rPr>
        <w:t xml:space="preserve">. </w:t>
      </w:r>
      <w:r w:rsidRPr="005A0FB3" w:rsidR="000F5D60">
        <w:rPr>
          <w:lang w:val="uk-UA"/>
        </w:rPr>
        <w:t>У даній справі було застосовано саме останній критерій, який заявники вважають неточним</w:t>
      </w:r>
      <w:r w:rsidRPr="005A0FB3" w:rsidR="005A764C">
        <w:rPr>
          <w:lang w:val="uk-UA"/>
        </w:rPr>
        <w:t>.</w:t>
      </w:r>
    </w:p>
    <w:p w:rsidRPr="005A0FB3" w:rsidR="00E82340" w:rsidP="005A0FB3" w:rsidRDefault="00C2736C">
      <w:pPr>
        <w:pStyle w:val="ECHRPara"/>
        <w:rPr>
          <w:i/>
          <w:lang w:val="uk-UA"/>
        </w:rPr>
      </w:pPr>
      <w:r w:rsidRPr="005A0FB3">
        <w:rPr>
          <w:lang w:val="fr-FR"/>
        </w:rPr>
        <w:fldChar w:fldCharType="begin"/>
      </w:r>
      <w:r w:rsidRPr="005A0FB3" w:rsidR="001D37DB">
        <w:rPr>
          <w:lang w:val="uk-UA"/>
        </w:rPr>
        <w:instrText xml:space="preserve"> </w:instrText>
      </w:r>
      <w:r w:rsidRPr="005A0FB3" w:rsidR="001D37DB">
        <w:rPr>
          <w:lang w:val="fr-FR"/>
        </w:rPr>
        <w:instrText>SEQ</w:instrText>
      </w:r>
      <w:r w:rsidRPr="005A0FB3" w:rsidR="001D37DB">
        <w:rPr>
          <w:lang w:val="uk-UA"/>
        </w:rPr>
        <w:instrText xml:space="preserve"> </w:instrText>
      </w:r>
      <w:r w:rsidRPr="005A0FB3" w:rsidR="001D37DB">
        <w:rPr>
          <w:lang w:val="fr-FR"/>
        </w:rPr>
        <w:instrText>level</w:instrText>
      </w:r>
      <w:r w:rsidRPr="005A0FB3" w:rsidR="001D37DB">
        <w:rPr>
          <w:lang w:val="uk-UA"/>
        </w:rPr>
        <w:instrText>0 \*</w:instrText>
      </w:r>
      <w:r w:rsidRPr="005A0FB3" w:rsidR="001D37DB">
        <w:rPr>
          <w:lang w:val="fr-FR"/>
        </w:rPr>
        <w:instrText>arabic</w:instrText>
      </w:r>
      <w:r w:rsidRPr="005A0FB3" w:rsidR="001D37DB">
        <w:rPr>
          <w:lang w:val="uk-UA"/>
        </w:rPr>
        <w:instrText xml:space="preserve"> </w:instrText>
      </w:r>
      <w:r w:rsidRPr="005A0FB3">
        <w:rPr>
          <w:lang w:val="fr-FR"/>
        </w:rPr>
        <w:fldChar w:fldCharType="separate"/>
      </w:r>
      <w:r w:rsidRPr="005A0FB3" w:rsidR="005A0FB3">
        <w:rPr>
          <w:noProof/>
          <w:lang w:val="uk-UA"/>
        </w:rPr>
        <w:t>157</w:t>
      </w:r>
      <w:r w:rsidRPr="005A0FB3">
        <w:rPr>
          <w:lang w:val="fr-FR"/>
        </w:rPr>
        <w:fldChar w:fldCharType="end"/>
      </w:r>
      <w:r w:rsidRPr="005A0FB3" w:rsidR="001D37DB">
        <w:rPr>
          <w:lang w:val="uk-UA"/>
        </w:rPr>
        <w:t>.</w:t>
      </w:r>
      <w:r w:rsidRPr="005A0FB3" w:rsidR="001D37DB">
        <w:rPr>
          <w:lang w:val="fr-FR"/>
        </w:rPr>
        <w:t>  </w:t>
      </w:r>
      <w:r w:rsidRPr="005A0FB3" w:rsidR="001951DE">
        <w:rPr>
          <w:lang w:val="uk-UA"/>
        </w:rPr>
        <w:t>У своїх зауваженнях, наданих Державній Раді</w:t>
      </w:r>
      <w:r w:rsidRPr="005A0FB3" w:rsidR="00347D88">
        <w:rPr>
          <w:lang w:val="uk-UA"/>
        </w:rPr>
        <w:t xml:space="preserve"> у якості </w:t>
      </w:r>
      <w:r w:rsidRPr="005A0FB3" w:rsidR="00347D88">
        <w:rPr>
          <w:i/>
          <w:lang w:val="fr-FR"/>
        </w:rPr>
        <w:t>amicus</w:t>
      </w:r>
      <w:r w:rsidRPr="005A0FB3" w:rsidR="00347D88">
        <w:rPr>
          <w:i/>
          <w:lang w:val="uk-UA"/>
        </w:rPr>
        <w:t xml:space="preserve"> </w:t>
      </w:r>
      <w:r w:rsidRPr="005A0FB3" w:rsidR="00347D88">
        <w:rPr>
          <w:i/>
          <w:lang w:val="fr-FR"/>
        </w:rPr>
        <w:t>curiae</w:t>
      </w:r>
      <w:r w:rsidRPr="005A0FB3" w:rsidR="001951DE">
        <w:rPr>
          <w:lang w:val="uk-UA"/>
        </w:rPr>
        <w:t xml:space="preserve">, пан Леонетті підкреслив, що </w:t>
      </w:r>
      <w:r w:rsidRPr="005A0FB3" w:rsidR="00254ABF">
        <w:rPr>
          <w:lang w:val="uk-UA"/>
        </w:rPr>
        <w:t xml:space="preserve">чіткіше, ніж передбачене спочатку </w:t>
      </w:r>
      <w:r w:rsidRPr="005A0FB3" w:rsidR="001951DE">
        <w:rPr>
          <w:lang w:val="uk-UA"/>
        </w:rPr>
        <w:t>формулювання</w:t>
      </w:r>
      <w:r w:rsidRPr="005A0FB3" w:rsidR="00347D88">
        <w:rPr>
          <w:lang w:val="uk-UA"/>
        </w:rPr>
        <w:t xml:space="preserve"> </w:t>
      </w:r>
      <w:r w:rsidRPr="005A0FB3" w:rsidR="001951DE">
        <w:rPr>
          <w:lang w:val="uk-UA"/>
        </w:rPr>
        <w:t>«</w:t>
      </w:r>
      <w:r w:rsidRPr="005A0FB3" w:rsidR="00347D88">
        <w:rPr>
          <w:lang w:val="uk-UA"/>
        </w:rPr>
        <w:t xml:space="preserve">лікування, яке </w:t>
      </w:r>
      <w:r w:rsidRPr="005A0FB3" w:rsidR="001951DE">
        <w:rPr>
          <w:lang w:val="uk-UA"/>
        </w:rPr>
        <w:t>штучн</w:t>
      </w:r>
      <w:r w:rsidRPr="005A0FB3" w:rsidR="00347D88">
        <w:rPr>
          <w:lang w:val="uk-UA"/>
        </w:rPr>
        <w:t>о</w:t>
      </w:r>
      <w:r w:rsidRPr="005A0FB3" w:rsidR="001951DE">
        <w:rPr>
          <w:lang w:val="uk-UA"/>
        </w:rPr>
        <w:t xml:space="preserve"> підтрим</w:t>
      </w:r>
      <w:r w:rsidRPr="005A0FB3" w:rsidR="00347D88">
        <w:rPr>
          <w:lang w:val="uk-UA"/>
        </w:rPr>
        <w:t>ує</w:t>
      </w:r>
      <w:r w:rsidRPr="005A0FB3" w:rsidR="001951DE">
        <w:rPr>
          <w:lang w:val="uk-UA"/>
        </w:rPr>
        <w:t xml:space="preserve"> життя», є більш обмежуючим і відсилає до штучного підтримання життя «виключно у біологічному сенсі і з подві</w:t>
      </w:r>
      <w:r w:rsidRPr="005A0FB3" w:rsidR="00254ABF">
        <w:rPr>
          <w:lang w:val="uk-UA"/>
        </w:rPr>
        <w:t>й</w:t>
      </w:r>
      <w:r w:rsidRPr="005A0FB3" w:rsidR="001951DE">
        <w:rPr>
          <w:lang w:val="uk-UA"/>
        </w:rPr>
        <w:t>ною ознакою наявності як пацієнта з тяжкими і незворотніми мозковими ураженнями, так і наявності у нього такого стану, який виключає можливість самосвідомості і підтримання стосунків</w:t>
      </w:r>
      <w:r w:rsidRPr="005A0FB3" w:rsidR="00E0671C">
        <w:rPr>
          <w:lang w:val="uk-UA"/>
        </w:rPr>
        <w:t xml:space="preserve">» </w:t>
      </w:r>
      <w:r w:rsidRPr="005A0FB3" w:rsidR="000556DE">
        <w:rPr>
          <w:lang w:val="uk-UA"/>
        </w:rPr>
        <w:t>(</w:t>
      </w:r>
      <w:r w:rsidRPr="005A0FB3" w:rsidR="00F378A9">
        <w:rPr>
          <w:lang w:val="uk-UA"/>
        </w:rPr>
        <w:t>див. вище параграф</w:t>
      </w:r>
      <w:r w:rsidRPr="005A0FB3" w:rsidR="000556DE">
        <w:rPr>
          <w:lang w:val="uk-UA"/>
        </w:rPr>
        <w:t xml:space="preserve"> </w:t>
      </w:r>
      <w:r w:rsidRPr="005A0FB3">
        <w:rPr>
          <w:lang w:val="fr-FR"/>
        </w:rPr>
        <w:fldChar w:fldCharType="begin"/>
      </w:r>
      <w:r w:rsidRPr="005A0FB3" w:rsidR="006B2928">
        <w:rPr>
          <w:lang w:val="uk-UA"/>
        </w:rPr>
        <w:instrText xml:space="preserve"> </w:instrText>
      </w:r>
      <w:r w:rsidRPr="005A0FB3" w:rsidR="006B2928">
        <w:rPr>
          <w:lang w:val="fr-FR"/>
        </w:rPr>
        <w:instrText>REF</w:instrText>
      </w:r>
      <w:r w:rsidRPr="005A0FB3" w:rsidR="006B2928">
        <w:rPr>
          <w:lang w:val="uk-UA"/>
        </w:rPr>
        <w:instrText xml:space="preserve"> </w:instrText>
      </w:r>
      <w:r w:rsidRPr="005A0FB3" w:rsidR="006B2928">
        <w:rPr>
          <w:lang w:val="fr-FR"/>
        </w:rPr>
        <w:instrText>p</w:instrText>
      </w:r>
      <w:r w:rsidRPr="005A0FB3" w:rsidR="006B2928">
        <w:rPr>
          <w:lang w:val="uk-UA"/>
        </w:rPr>
        <w:instrText>44 \</w:instrText>
      </w:r>
      <w:r w:rsidRPr="005A0FB3" w:rsidR="006B2928">
        <w:rPr>
          <w:lang w:val="fr-FR"/>
        </w:rPr>
        <w:instrText>h</w:instrText>
      </w:r>
      <w:r w:rsidRPr="005A0FB3" w:rsidR="006B2928">
        <w:rPr>
          <w:lang w:val="uk-UA"/>
        </w:rPr>
        <w:instrText xml:space="preserve"> </w:instrText>
      </w:r>
      <w:r w:rsidRPr="005A0FB3">
        <w:rPr>
          <w:lang w:val="fr-FR"/>
        </w:rPr>
      </w:r>
      <w:r w:rsidRPr="005A0FB3">
        <w:rPr>
          <w:lang w:val="fr-FR"/>
        </w:rPr>
        <w:fldChar w:fldCharType="separate"/>
      </w:r>
      <w:r w:rsidRPr="005A0FB3" w:rsidR="005A0FB3">
        <w:rPr>
          <w:noProof/>
          <w:lang w:val="uk-UA"/>
        </w:rPr>
        <w:t>44</w:t>
      </w:r>
      <w:r w:rsidRPr="005A0FB3">
        <w:rPr>
          <w:lang w:val="fr-FR"/>
        </w:rPr>
        <w:fldChar w:fldCharType="end"/>
      </w:r>
      <w:r w:rsidRPr="005A0FB3" w:rsidR="000556DE">
        <w:rPr>
          <w:lang w:val="uk-UA"/>
        </w:rPr>
        <w:t>)</w:t>
      </w:r>
      <w:r w:rsidRPr="005A0FB3" w:rsidR="005A764C">
        <w:rPr>
          <w:lang w:val="uk-UA"/>
        </w:rPr>
        <w:t xml:space="preserve">. </w:t>
      </w:r>
      <w:r w:rsidRPr="005A0FB3" w:rsidR="00E0671C">
        <w:rPr>
          <w:lang w:val="uk-UA"/>
        </w:rPr>
        <w:t xml:space="preserve">Так само і </w:t>
      </w:r>
      <w:r w:rsidRPr="005A0FB3" w:rsidR="00347D88">
        <w:rPr>
          <w:lang w:val="uk-UA"/>
        </w:rPr>
        <w:t>Національна рада спілки лікарів наголосила на важливості поняття час</w:t>
      </w:r>
      <w:r w:rsidRPr="005A0FB3" w:rsidR="00E0671C">
        <w:rPr>
          <w:lang w:val="uk-UA"/>
        </w:rPr>
        <w:t>у</w:t>
      </w:r>
      <w:r w:rsidRPr="005A0FB3" w:rsidR="00347D88">
        <w:rPr>
          <w:lang w:val="uk-UA"/>
        </w:rPr>
        <w:t>, підкресливши, що за наявності патологічного стану, який став хронічним, спричиняючи фізіологічне руйнування особи і втрату когнітивних і комунікативних здатностей, «впертість» у лікуванні можна вважати нерозумною, якщо не виявиться жодних ознак покращення</w:t>
      </w:r>
      <w:r w:rsidRPr="005A0FB3" w:rsidR="00E0671C">
        <w:rPr>
          <w:lang w:val="uk-UA"/>
        </w:rPr>
        <w:t xml:space="preserve"> </w:t>
      </w:r>
      <w:r w:rsidRPr="005A0FB3" w:rsidR="00AA1E56">
        <w:rPr>
          <w:i/>
          <w:lang w:val="uk-UA"/>
        </w:rPr>
        <w:t>(</w:t>
      </w:r>
      <w:r w:rsidRPr="005A0FB3" w:rsidR="000556DE">
        <w:rPr>
          <w:i/>
          <w:lang w:val="fr-FR"/>
        </w:rPr>
        <w:t>ibidem</w:t>
      </w:r>
      <w:r w:rsidRPr="005A0FB3" w:rsidR="001D207F">
        <w:rPr>
          <w:i/>
          <w:lang w:val="uk-UA"/>
        </w:rPr>
        <w:t>)</w:t>
      </w:r>
    </w:p>
    <w:p w:rsidRPr="005A0FB3" w:rsidR="005A0FB3" w:rsidP="005A0FB3" w:rsidRDefault="00C2736C">
      <w:pPr>
        <w:pStyle w:val="ECHRPara"/>
        <w:rPr>
          <w:lang w:val="uk-UA"/>
        </w:rPr>
      </w:pPr>
      <w:r w:rsidRPr="005A0FB3">
        <w:rPr>
          <w:lang w:val="fr-FR"/>
        </w:rPr>
        <w:fldChar w:fldCharType="begin"/>
      </w:r>
      <w:r w:rsidRPr="005A0FB3" w:rsidR="001D207F">
        <w:rPr>
          <w:lang w:val="uk-UA"/>
        </w:rPr>
        <w:instrText xml:space="preserve"> </w:instrText>
      </w:r>
      <w:r w:rsidRPr="005A0FB3" w:rsidR="001D207F">
        <w:rPr>
          <w:lang w:val="fr-FR"/>
        </w:rPr>
        <w:instrText>SEQ</w:instrText>
      </w:r>
      <w:r w:rsidRPr="005A0FB3" w:rsidR="001D207F">
        <w:rPr>
          <w:lang w:val="uk-UA"/>
        </w:rPr>
        <w:instrText xml:space="preserve"> </w:instrText>
      </w:r>
      <w:r w:rsidRPr="005A0FB3" w:rsidR="001D207F">
        <w:rPr>
          <w:lang w:val="fr-FR"/>
        </w:rPr>
        <w:instrText>level</w:instrText>
      </w:r>
      <w:r w:rsidRPr="005A0FB3" w:rsidR="001D207F">
        <w:rPr>
          <w:lang w:val="uk-UA"/>
        </w:rPr>
        <w:instrText>0 \*</w:instrText>
      </w:r>
      <w:r w:rsidRPr="005A0FB3" w:rsidR="001D207F">
        <w:rPr>
          <w:lang w:val="fr-FR"/>
        </w:rPr>
        <w:instrText>arabic</w:instrText>
      </w:r>
      <w:r w:rsidRPr="005A0FB3" w:rsidR="001D207F">
        <w:rPr>
          <w:lang w:val="uk-UA"/>
        </w:rPr>
        <w:instrText xml:space="preserve"> </w:instrText>
      </w:r>
      <w:r w:rsidRPr="005A0FB3">
        <w:rPr>
          <w:lang w:val="fr-FR"/>
        </w:rPr>
        <w:fldChar w:fldCharType="separate"/>
      </w:r>
      <w:r w:rsidRPr="005A0FB3" w:rsidR="005A0FB3">
        <w:rPr>
          <w:noProof/>
          <w:lang w:val="uk-UA"/>
        </w:rPr>
        <w:t>158</w:t>
      </w:r>
      <w:r w:rsidRPr="005A0FB3">
        <w:rPr>
          <w:lang w:val="fr-FR"/>
        </w:rPr>
        <w:fldChar w:fldCharType="end"/>
      </w:r>
      <w:r w:rsidRPr="005A0FB3" w:rsidR="001D207F">
        <w:rPr>
          <w:lang w:val="uk-UA"/>
        </w:rPr>
        <w:t>.</w:t>
      </w:r>
      <w:r w:rsidRPr="005A0FB3" w:rsidR="001D207F">
        <w:rPr>
          <w:lang w:val="fr-FR"/>
        </w:rPr>
        <w:t>  </w:t>
      </w:r>
      <w:r w:rsidRPr="005A0FB3" w:rsidR="00E82340">
        <w:rPr>
          <w:lang w:val="uk-UA"/>
        </w:rPr>
        <w:t>У рішенні від</w:t>
      </w:r>
      <w:r w:rsidRPr="005A0FB3" w:rsidR="005A764C">
        <w:rPr>
          <w:lang w:val="uk-UA"/>
        </w:rPr>
        <w:t xml:space="preserve"> 24 </w:t>
      </w:r>
      <w:r w:rsidRPr="005A0FB3" w:rsidR="00E82340">
        <w:rPr>
          <w:lang w:val="uk-UA"/>
        </w:rPr>
        <w:t>червня</w:t>
      </w:r>
      <w:r w:rsidRPr="005A0FB3" w:rsidR="005A764C">
        <w:rPr>
          <w:lang w:val="uk-UA"/>
        </w:rPr>
        <w:t xml:space="preserve"> 2014</w:t>
      </w:r>
      <w:r w:rsidRPr="005A0FB3" w:rsidR="00E82340">
        <w:rPr>
          <w:lang w:val="uk-UA"/>
        </w:rPr>
        <w:t xml:space="preserve"> року Державна Рада уточнила </w:t>
      </w:r>
      <w:r w:rsidRPr="005A0FB3" w:rsidR="00EF5819">
        <w:rPr>
          <w:lang w:val="uk-UA"/>
        </w:rPr>
        <w:t>чинники</w:t>
      </w:r>
      <w:r w:rsidRPr="005A0FB3" w:rsidR="00E82340">
        <w:rPr>
          <w:lang w:val="uk-UA"/>
        </w:rPr>
        <w:t>, які має оцінити лікар для того, щоб визначити, чи наявні усі вимоги для встановлення нерозумної впертості</w:t>
      </w:r>
      <w:r w:rsidRPr="005A0FB3" w:rsidR="005A764C">
        <w:rPr>
          <w:lang w:val="uk-UA"/>
        </w:rPr>
        <w:t>,</w:t>
      </w:r>
      <w:r w:rsidRPr="005A0FB3" w:rsidR="006D7678">
        <w:rPr>
          <w:lang w:val="uk-UA"/>
        </w:rPr>
        <w:t xml:space="preserve"> </w:t>
      </w:r>
      <w:r w:rsidRPr="005A0FB3" w:rsidR="00EF5819">
        <w:rPr>
          <w:lang w:val="uk-UA"/>
        </w:rPr>
        <w:t>зазначивши, що кожну ситуацію треба оцінити як унікальну</w:t>
      </w:r>
      <w:r w:rsidRPr="005A0FB3" w:rsidR="005A764C">
        <w:rPr>
          <w:lang w:val="uk-UA"/>
        </w:rPr>
        <w:t xml:space="preserve">: </w:t>
      </w:r>
      <w:r w:rsidRPr="005A0FB3" w:rsidR="00EF5819">
        <w:rPr>
          <w:lang w:val="uk-UA"/>
        </w:rPr>
        <w:t xml:space="preserve">медичні чинники </w:t>
      </w:r>
      <w:r w:rsidRPr="005A0FB3" w:rsidR="005A764C">
        <w:rPr>
          <w:lang w:val="uk-UA"/>
        </w:rPr>
        <w:t>(</w:t>
      </w:r>
      <w:r w:rsidRPr="005A0FB3" w:rsidR="00EF5819">
        <w:rPr>
          <w:lang w:val="uk-UA"/>
        </w:rPr>
        <w:t>котрі мають стосуватись достатньо довгого періоду і повинні бути проаналізовані колегіально щодо стану пацієнта, його зміни від моменту, коли трапилися нещасний випадок або хвороба, його страждань і клінічного прогнозу</w:t>
      </w:r>
      <w:r w:rsidRPr="005A0FB3" w:rsidR="005A764C">
        <w:rPr>
          <w:lang w:val="uk-UA"/>
        </w:rPr>
        <w:t xml:space="preserve">) </w:t>
      </w:r>
      <w:r w:rsidRPr="005A0FB3" w:rsidR="00EF5819">
        <w:rPr>
          <w:lang w:val="uk-UA"/>
        </w:rPr>
        <w:t>і немедичні чинники, а саме, волевиявлення пацієнта, незалежно від форми і змісту,</w:t>
      </w:r>
      <w:r w:rsidRPr="005A0FB3" w:rsidR="005A0FB3">
        <w:rPr>
          <w:lang w:val="uk-UA"/>
        </w:rPr>
        <w:t xml:space="preserve"> </w:t>
      </w:r>
      <w:r w:rsidRPr="005A0FB3" w:rsidR="00EF5819">
        <w:rPr>
          <w:lang w:val="uk-UA"/>
        </w:rPr>
        <w:t>яке</w:t>
      </w:r>
      <w:r w:rsidRPr="005A0FB3" w:rsidR="005A764C">
        <w:rPr>
          <w:lang w:val="uk-UA"/>
        </w:rPr>
        <w:t xml:space="preserve"> «</w:t>
      </w:r>
      <w:r w:rsidRPr="005A0FB3" w:rsidR="00EF5819">
        <w:rPr>
          <w:lang w:val="uk-UA"/>
        </w:rPr>
        <w:t>лікар має перед усім взяти до уваги</w:t>
      </w:r>
      <w:r w:rsidRPr="005A0FB3" w:rsidR="005A764C">
        <w:rPr>
          <w:lang w:val="uk-UA"/>
        </w:rPr>
        <w:t xml:space="preserve">», </w:t>
      </w:r>
      <w:r w:rsidRPr="005A0FB3" w:rsidR="00EF5819">
        <w:rPr>
          <w:lang w:val="uk-UA"/>
        </w:rPr>
        <w:t>а також думку довіреної особи, членів родини і близьких</w:t>
      </w:r>
      <w:r w:rsidRPr="005A0FB3" w:rsidR="005A764C">
        <w:rPr>
          <w:lang w:val="uk-UA"/>
        </w:rPr>
        <w:t>.</w:t>
      </w:r>
    </w:p>
    <w:p w:rsidRPr="005A0FB3" w:rsidR="005A764C" w:rsidP="005A0FB3" w:rsidRDefault="00C2736C">
      <w:pPr>
        <w:pStyle w:val="ECHRPara"/>
        <w:rPr>
          <w:lang w:val="uk-UA"/>
        </w:rPr>
      </w:pPr>
      <w:r w:rsidRPr="005A0FB3">
        <w:rPr>
          <w:lang w:val="fr-FR"/>
        </w:rPr>
        <w:fldChar w:fldCharType="begin"/>
      </w:r>
      <w:r w:rsidRPr="005A0FB3" w:rsidR="001E5683">
        <w:rPr>
          <w:lang w:val="uk-UA"/>
        </w:rPr>
        <w:instrText xml:space="preserve"> </w:instrText>
      </w:r>
      <w:r w:rsidRPr="005A0FB3" w:rsidR="001E5683">
        <w:rPr>
          <w:lang w:val="fr-FR"/>
        </w:rPr>
        <w:instrText>SEQ</w:instrText>
      </w:r>
      <w:r w:rsidRPr="005A0FB3" w:rsidR="001E5683">
        <w:rPr>
          <w:lang w:val="uk-UA"/>
        </w:rPr>
        <w:instrText xml:space="preserve"> </w:instrText>
      </w:r>
      <w:r w:rsidRPr="005A0FB3" w:rsidR="001E5683">
        <w:rPr>
          <w:lang w:val="fr-FR"/>
        </w:rPr>
        <w:instrText>level</w:instrText>
      </w:r>
      <w:r w:rsidRPr="005A0FB3" w:rsidR="001E5683">
        <w:rPr>
          <w:lang w:val="uk-UA"/>
        </w:rPr>
        <w:instrText>0 \*</w:instrText>
      </w:r>
      <w:r w:rsidRPr="005A0FB3" w:rsidR="001E5683">
        <w:rPr>
          <w:lang w:val="fr-FR"/>
        </w:rPr>
        <w:instrText>arabic</w:instrText>
      </w:r>
      <w:r w:rsidRPr="005A0FB3" w:rsidR="001E5683">
        <w:rPr>
          <w:lang w:val="uk-UA"/>
        </w:rPr>
        <w:instrText xml:space="preserve"> </w:instrText>
      </w:r>
      <w:r w:rsidRPr="005A0FB3">
        <w:rPr>
          <w:lang w:val="fr-FR"/>
        </w:rPr>
        <w:fldChar w:fldCharType="separate"/>
      </w:r>
      <w:r w:rsidRPr="005A0FB3" w:rsidR="005A0FB3">
        <w:rPr>
          <w:noProof/>
          <w:lang w:val="uk-UA"/>
        </w:rPr>
        <w:t>159</w:t>
      </w:r>
      <w:r w:rsidRPr="005A0FB3">
        <w:rPr>
          <w:lang w:val="fr-FR"/>
        </w:rPr>
        <w:fldChar w:fldCharType="end"/>
      </w:r>
      <w:r w:rsidRPr="005A0FB3" w:rsidR="001E5683">
        <w:rPr>
          <w:lang w:val="uk-UA"/>
        </w:rPr>
        <w:t>.</w:t>
      </w:r>
      <w:r w:rsidRPr="005A0FB3" w:rsidR="001E5683">
        <w:rPr>
          <w:lang w:val="fr-FR"/>
        </w:rPr>
        <w:t>  </w:t>
      </w:r>
      <w:r w:rsidRPr="005A0FB3" w:rsidR="00EF5819">
        <w:rPr>
          <w:lang w:val="uk-UA"/>
        </w:rPr>
        <w:t>Суд нагадує, що Державна Рада визначила дві важливі гарантії цього рішення</w:t>
      </w:r>
      <w:r w:rsidRPr="005A0FB3" w:rsidR="005A764C">
        <w:rPr>
          <w:lang w:val="uk-UA"/>
        </w:rPr>
        <w:t xml:space="preserve">: </w:t>
      </w:r>
      <w:r w:rsidRPr="005A0FB3" w:rsidR="00EF5819">
        <w:rPr>
          <w:lang w:val="uk-UA"/>
        </w:rPr>
        <w:t>по-перше, вона ствердила, що</w:t>
      </w:r>
      <w:r w:rsidRPr="005A0FB3" w:rsidR="005A764C">
        <w:rPr>
          <w:lang w:val="uk-UA"/>
        </w:rPr>
        <w:t xml:space="preserve"> «</w:t>
      </w:r>
      <w:r w:rsidRPr="005A0FB3" w:rsidR="00EF5819">
        <w:rPr>
          <w:lang w:val="uk-UA"/>
        </w:rPr>
        <w:t>єдиної обставини, що особа перебуває у стані нез</w:t>
      </w:r>
      <w:r w:rsidRPr="005A0FB3" w:rsidR="00123C96">
        <w:rPr>
          <w:lang w:val="uk-UA"/>
        </w:rPr>
        <w:t>воротньої несвідомості або ж вт</w:t>
      </w:r>
      <w:r w:rsidRPr="005A0FB3" w:rsidR="00EF5819">
        <w:rPr>
          <w:lang w:val="uk-UA"/>
        </w:rPr>
        <w:t xml:space="preserve">рата автономності перетворює її на споживача такого способу живлення і гідратації, сама по собі </w:t>
      </w:r>
      <w:r w:rsidRPr="005A0FB3" w:rsidR="00EF5819">
        <w:rPr>
          <w:lang w:val="fr-FR"/>
        </w:rPr>
        <w:t> </w:t>
      </w:r>
      <w:r w:rsidRPr="005A0FB3" w:rsidR="00EF5819">
        <w:rPr>
          <w:lang w:val="uk-UA"/>
        </w:rPr>
        <w:t xml:space="preserve">ще не визначає ситуацію, коли продовження лікування виявляється </w:t>
      </w:r>
      <w:r w:rsidRPr="005A0FB3" w:rsidR="007658B4">
        <w:rPr>
          <w:lang w:val="uk-UA"/>
        </w:rPr>
        <w:t>неви</w:t>
      </w:r>
      <w:r w:rsidRPr="005A0FB3" w:rsidR="00EF5819">
        <w:rPr>
          <w:lang w:val="uk-UA"/>
        </w:rPr>
        <w:t>п</w:t>
      </w:r>
      <w:r w:rsidRPr="005A0FB3" w:rsidR="007658B4">
        <w:rPr>
          <w:lang w:val="uk-UA"/>
        </w:rPr>
        <w:t>р</w:t>
      </w:r>
      <w:r w:rsidRPr="005A0FB3" w:rsidR="00EF5819">
        <w:rPr>
          <w:lang w:val="uk-UA"/>
        </w:rPr>
        <w:t>авданим з огляду на відмову від нерозумної впертості</w:t>
      </w:r>
      <w:r w:rsidRPr="005A0FB3" w:rsidR="005A764C">
        <w:rPr>
          <w:lang w:val="uk-UA"/>
        </w:rPr>
        <w:t>»</w:t>
      </w:r>
      <w:r w:rsidRPr="005A0FB3" w:rsidR="001F7285">
        <w:rPr>
          <w:lang w:val="uk-UA"/>
        </w:rPr>
        <w:t xml:space="preserve">. Водночас Державна Рада підкреслила, що у випадку, коли волевиявлення пацієнта не відоме, то його не можна презумувати як відмову від підтримання життя </w:t>
      </w:r>
      <w:r w:rsidRPr="005A0FB3" w:rsidR="005A764C">
        <w:rPr>
          <w:lang w:val="uk-UA"/>
        </w:rPr>
        <w:t>(</w:t>
      </w:r>
      <w:r w:rsidRPr="005A0FB3" w:rsidR="00F378A9">
        <w:rPr>
          <w:lang w:val="uk-UA"/>
        </w:rPr>
        <w:t>див. вище параграф</w:t>
      </w:r>
      <w:r w:rsidRPr="005A0FB3" w:rsidR="001E5683">
        <w:rPr>
          <w:lang w:val="uk-UA"/>
        </w:rPr>
        <w:t xml:space="preserve"> </w:t>
      </w:r>
      <w:r w:rsidRPr="005A0FB3">
        <w:rPr>
          <w:lang w:val="fr-FR"/>
        </w:rPr>
        <w:fldChar w:fldCharType="begin"/>
      </w:r>
      <w:r w:rsidRPr="005A0FB3" w:rsidR="00197324">
        <w:rPr>
          <w:lang w:val="uk-UA"/>
        </w:rPr>
        <w:instrText xml:space="preserve"> </w:instrText>
      </w:r>
      <w:r w:rsidRPr="005A0FB3" w:rsidR="00197324">
        <w:rPr>
          <w:lang w:val="fr-FR"/>
        </w:rPr>
        <w:instrText>REF</w:instrText>
      </w:r>
      <w:r w:rsidRPr="005A0FB3" w:rsidR="00197324">
        <w:rPr>
          <w:lang w:val="uk-UA"/>
        </w:rPr>
        <w:instrText xml:space="preserve"> </w:instrText>
      </w:r>
      <w:r w:rsidRPr="005A0FB3" w:rsidR="00197324">
        <w:rPr>
          <w:lang w:val="fr-FR"/>
        </w:rPr>
        <w:instrText>p</w:instrText>
      </w:r>
      <w:r w:rsidRPr="005A0FB3" w:rsidR="00197324">
        <w:rPr>
          <w:lang w:val="uk-UA"/>
        </w:rPr>
        <w:instrText>48 \</w:instrText>
      </w:r>
      <w:r w:rsidRPr="005A0FB3" w:rsidR="00197324">
        <w:rPr>
          <w:lang w:val="fr-FR"/>
        </w:rPr>
        <w:instrText>h</w:instrText>
      </w:r>
      <w:r w:rsidRPr="005A0FB3" w:rsidR="00197324">
        <w:rPr>
          <w:lang w:val="uk-UA"/>
        </w:rPr>
        <w:instrText xml:space="preserve"> </w:instrText>
      </w:r>
      <w:r w:rsidRPr="005A0FB3">
        <w:rPr>
          <w:lang w:val="fr-FR"/>
        </w:rPr>
      </w:r>
      <w:r w:rsidRPr="005A0FB3">
        <w:rPr>
          <w:lang w:val="fr-FR"/>
        </w:rPr>
        <w:fldChar w:fldCharType="separate"/>
      </w:r>
      <w:r w:rsidRPr="005A0FB3" w:rsidR="005A0FB3">
        <w:rPr>
          <w:noProof/>
          <w:lang w:val="uk-UA"/>
        </w:rPr>
        <w:t>48</w:t>
      </w:r>
      <w:r w:rsidRPr="005A0FB3">
        <w:rPr>
          <w:lang w:val="fr-FR"/>
        </w:rPr>
        <w:fldChar w:fldCharType="end"/>
      </w:r>
      <w:r w:rsidRPr="005A0FB3" w:rsidR="005A764C">
        <w:rPr>
          <w:lang w:val="uk-UA"/>
        </w:rPr>
        <w:t>).</w:t>
      </w:r>
    </w:p>
    <w:p w:rsidRPr="005A0FB3" w:rsidR="00372B55" w:rsidP="005A0FB3" w:rsidRDefault="00C2736C">
      <w:pPr>
        <w:pStyle w:val="ECHRPara"/>
        <w:rPr>
          <w:lang w:val="uk-UA"/>
        </w:rPr>
      </w:pPr>
      <w:r w:rsidRPr="005A0FB3">
        <w:rPr>
          <w:lang w:val="fr-FR"/>
        </w:rPr>
        <w:fldChar w:fldCharType="begin"/>
      </w:r>
      <w:r w:rsidRPr="005A0FB3" w:rsidR="00372B55">
        <w:rPr>
          <w:lang w:val="uk-UA"/>
        </w:rPr>
        <w:instrText xml:space="preserve"> </w:instrText>
      </w:r>
      <w:r w:rsidRPr="005A0FB3" w:rsidR="00372B55">
        <w:rPr>
          <w:lang w:val="fr-FR"/>
        </w:rPr>
        <w:instrText>SEQ</w:instrText>
      </w:r>
      <w:r w:rsidRPr="005A0FB3" w:rsidR="00372B55">
        <w:rPr>
          <w:lang w:val="uk-UA"/>
        </w:rPr>
        <w:instrText xml:space="preserve"> </w:instrText>
      </w:r>
      <w:r w:rsidRPr="005A0FB3" w:rsidR="00372B55">
        <w:rPr>
          <w:lang w:val="fr-FR"/>
        </w:rPr>
        <w:instrText>level</w:instrText>
      </w:r>
      <w:r w:rsidRPr="005A0FB3" w:rsidR="00372B55">
        <w:rPr>
          <w:lang w:val="uk-UA"/>
        </w:rPr>
        <w:instrText>0 \*</w:instrText>
      </w:r>
      <w:r w:rsidRPr="005A0FB3" w:rsidR="00372B55">
        <w:rPr>
          <w:lang w:val="fr-FR"/>
        </w:rPr>
        <w:instrText>arabic</w:instrText>
      </w:r>
      <w:r w:rsidRPr="005A0FB3" w:rsidR="00372B55">
        <w:rPr>
          <w:lang w:val="uk-UA"/>
        </w:rPr>
        <w:instrText xml:space="preserve"> </w:instrText>
      </w:r>
      <w:r w:rsidRPr="005A0FB3">
        <w:rPr>
          <w:lang w:val="fr-FR"/>
        </w:rPr>
        <w:fldChar w:fldCharType="separate"/>
      </w:r>
      <w:r w:rsidRPr="005A0FB3" w:rsidR="005A0FB3">
        <w:rPr>
          <w:noProof/>
          <w:lang w:val="uk-UA"/>
        </w:rPr>
        <w:t>160</w:t>
      </w:r>
      <w:r w:rsidRPr="005A0FB3">
        <w:rPr>
          <w:lang w:val="fr-FR"/>
        </w:rPr>
        <w:fldChar w:fldCharType="end"/>
      </w:r>
      <w:r w:rsidRPr="005A0FB3" w:rsidR="00372B55">
        <w:rPr>
          <w:lang w:val="uk-UA"/>
        </w:rPr>
        <w:t>.</w:t>
      </w:r>
      <w:r w:rsidRPr="005A0FB3" w:rsidR="00372B55">
        <w:rPr>
          <w:lang w:val="fr-FR"/>
        </w:rPr>
        <w:t>  </w:t>
      </w:r>
      <w:r w:rsidRPr="005A0FB3" w:rsidR="00B076D3">
        <w:rPr>
          <w:lang w:val="uk-UA"/>
        </w:rPr>
        <w:t>Спир</w:t>
      </w:r>
      <w:r w:rsidRPr="005A0FB3" w:rsidR="00D517FF">
        <w:rPr>
          <w:lang w:val="uk-UA"/>
        </w:rPr>
        <w:t>а</w:t>
      </w:r>
      <w:r w:rsidRPr="005A0FB3" w:rsidR="00B076D3">
        <w:rPr>
          <w:lang w:val="uk-UA"/>
        </w:rPr>
        <w:t>ючись на результати цього аналізу, Суд не може погодитись із аргументами заявників</w:t>
      </w:r>
      <w:r w:rsidRPr="005A0FB3" w:rsidR="001E5683">
        <w:rPr>
          <w:lang w:val="uk-UA"/>
        </w:rPr>
        <w:t xml:space="preserve">. </w:t>
      </w:r>
      <w:r w:rsidRPr="005A0FB3" w:rsidR="00B076D3">
        <w:rPr>
          <w:lang w:val="uk-UA"/>
        </w:rPr>
        <w:t>Він вважає, що положення закону від</w:t>
      </w:r>
      <w:r w:rsidRPr="005A0FB3" w:rsidR="001E5683">
        <w:rPr>
          <w:lang w:val="uk-UA"/>
        </w:rPr>
        <w:t xml:space="preserve"> 22 </w:t>
      </w:r>
      <w:r w:rsidRPr="005A0FB3" w:rsidR="00B076D3">
        <w:rPr>
          <w:lang w:val="uk-UA"/>
        </w:rPr>
        <w:t>квітня</w:t>
      </w:r>
      <w:r w:rsidRPr="005A0FB3" w:rsidR="001E5683">
        <w:rPr>
          <w:lang w:val="uk-UA"/>
        </w:rPr>
        <w:t xml:space="preserve"> 2005</w:t>
      </w:r>
      <w:r w:rsidRPr="005A0FB3" w:rsidR="00B076D3">
        <w:rPr>
          <w:lang w:val="uk-UA"/>
        </w:rPr>
        <w:t xml:space="preserve"> року</w:t>
      </w:r>
      <w:r w:rsidRPr="005A0FB3" w:rsidR="001E5683">
        <w:rPr>
          <w:lang w:val="uk-UA"/>
        </w:rPr>
        <w:t xml:space="preserve">, </w:t>
      </w:r>
      <w:r w:rsidRPr="005A0FB3" w:rsidR="00D517FF">
        <w:rPr>
          <w:lang w:val="uk-UA"/>
        </w:rPr>
        <w:t>розтлумачені Державною Радою</w:t>
      </w:r>
      <w:r w:rsidRPr="005A0FB3" w:rsidR="001E5683">
        <w:rPr>
          <w:lang w:val="uk-UA"/>
        </w:rPr>
        <w:t xml:space="preserve">, </w:t>
      </w:r>
      <w:r w:rsidRPr="005A0FB3" w:rsidR="00D517FF">
        <w:rPr>
          <w:lang w:val="uk-UA"/>
        </w:rPr>
        <w:t xml:space="preserve">становлять достатньо чітку правову базу у розумінні статті </w:t>
      </w:r>
      <w:r w:rsidRPr="005A0FB3" w:rsidR="001E5683">
        <w:rPr>
          <w:lang w:val="uk-UA"/>
        </w:rPr>
        <w:t xml:space="preserve">2 </w:t>
      </w:r>
      <w:r w:rsidRPr="005A0FB3" w:rsidR="00D517FF">
        <w:rPr>
          <w:lang w:val="uk-UA"/>
        </w:rPr>
        <w:t>Конвенції</w:t>
      </w:r>
      <w:r w:rsidRPr="005A0FB3" w:rsidR="001E5683">
        <w:rPr>
          <w:lang w:val="uk-UA"/>
        </w:rPr>
        <w:t xml:space="preserve">, </w:t>
      </w:r>
      <w:r w:rsidRPr="005A0FB3" w:rsidR="00D517FF">
        <w:rPr>
          <w:lang w:val="uk-UA"/>
        </w:rPr>
        <w:t>щоб у точний спосіб регламентувати рішення лікаря у такій ситуації, як у даній справі</w:t>
      </w:r>
      <w:r w:rsidRPr="005A0FB3" w:rsidR="001E5683">
        <w:rPr>
          <w:lang w:val="uk-UA"/>
        </w:rPr>
        <w:t>.</w:t>
      </w:r>
      <w:r w:rsidRPr="005A0FB3" w:rsidR="00BB677E">
        <w:rPr>
          <w:lang w:val="uk-UA"/>
        </w:rPr>
        <w:t xml:space="preserve"> </w:t>
      </w:r>
      <w:r w:rsidRPr="005A0FB3" w:rsidR="00D517FF">
        <w:rPr>
          <w:lang w:val="uk-UA"/>
        </w:rPr>
        <w:t xml:space="preserve">Тому Суд робить висновок, що держава запровадила правову базу, здатну забезпечити захист життя пацієнтів </w:t>
      </w:r>
      <w:r w:rsidRPr="005A0FB3" w:rsidR="00561E15">
        <w:rPr>
          <w:lang w:val="uk-UA"/>
        </w:rPr>
        <w:t>(</w:t>
      </w:r>
      <w:r w:rsidRPr="005A0FB3" w:rsidR="00F378A9">
        <w:rPr>
          <w:lang w:val="uk-UA"/>
        </w:rPr>
        <w:t xml:space="preserve">див. вище параграф </w:t>
      </w:r>
      <w:r w:rsidRPr="005A0FB3">
        <w:rPr>
          <w:lang w:val="fr-FR"/>
        </w:rPr>
        <w:fldChar w:fldCharType="begin"/>
      </w:r>
      <w:r w:rsidRPr="005A0FB3" w:rsidR="002A4041">
        <w:rPr>
          <w:lang w:val="uk-UA"/>
        </w:rPr>
        <w:instrText xml:space="preserve"> </w:instrText>
      </w:r>
      <w:r w:rsidRPr="005A0FB3" w:rsidR="002A4041">
        <w:rPr>
          <w:lang w:val="fr-FR"/>
        </w:rPr>
        <w:instrText>REF</w:instrText>
      </w:r>
      <w:r w:rsidRPr="005A0FB3" w:rsidR="002A4041">
        <w:rPr>
          <w:lang w:val="uk-UA"/>
        </w:rPr>
        <w:instrText xml:space="preserve"> </w:instrText>
      </w:r>
      <w:r w:rsidRPr="005A0FB3" w:rsidR="002A4041">
        <w:rPr>
          <w:lang w:val="fr-FR"/>
        </w:rPr>
        <w:instrText>p</w:instrText>
      </w:r>
      <w:r w:rsidRPr="005A0FB3" w:rsidR="002A4041">
        <w:rPr>
          <w:lang w:val="uk-UA"/>
        </w:rPr>
        <w:instrText>140 \</w:instrText>
      </w:r>
      <w:r w:rsidRPr="005A0FB3" w:rsidR="002A4041">
        <w:rPr>
          <w:lang w:val="fr-FR"/>
        </w:rPr>
        <w:instrText>h</w:instrText>
      </w:r>
      <w:r w:rsidRPr="005A0FB3" w:rsidR="002A4041">
        <w:rPr>
          <w:lang w:val="uk-UA"/>
        </w:rPr>
        <w:instrText xml:space="preserve"> </w:instrText>
      </w:r>
      <w:r w:rsidRPr="005A0FB3">
        <w:rPr>
          <w:lang w:val="fr-FR"/>
        </w:rPr>
      </w:r>
      <w:r w:rsidRPr="005A0FB3">
        <w:rPr>
          <w:lang w:val="fr-FR"/>
        </w:rPr>
        <w:fldChar w:fldCharType="separate"/>
      </w:r>
      <w:r w:rsidRPr="005A0FB3" w:rsidR="005A0FB3">
        <w:rPr>
          <w:noProof/>
          <w:lang w:val="uk-UA"/>
        </w:rPr>
        <w:t>140</w:t>
      </w:r>
      <w:r w:rsidRPr="005A0FB3">
        <w:rPr>
          <w:lang w:val="fr-FR"/>
        </w:rPr>
        <w:fldChar w:fldCharType="end"/>
      </w:r>
      <w:r w:rsidRPr="005A0FB3" w:rsidR="00561E15">
        <w:rPr>
          <w:lang w:val="uk-UA"/>
        </w:rPr>
        <w:t>).</w:t>
      </w:r>
    </w:p>
    <w:p w:rsidRPr="005A0FB3" w:rsidR="00D02E60" w:rsidP="005A0FB3" w:rsidRDefault="00D02E60">
      <w:pPr>
        <w:pStyle w:val="ECHRHeading6"/>
        <w:rPr>
          <w:lang w:val="uk-UA"/>
        </w:rPr>
      </w:pPr>
      <w:r w:rsidRPr="005A0FB3">
        <w:rPr>
          <w:rFonts w:cstheme="majorHAnsi"/>
          <w:lang w:val="fr-FR"/>
        </w:rPr>
        <w:t>β</w:t>
      </w:r>
      <w:r w:rsidRPr="005A0FB3">
        <w:rPr>
          <w:lang w:val="uk-UA"/>
        </w:rPr>
        <w:t>)</w:t>
      </w:r>
      <w:r w:rsidRPr="005A0FB3" w:rsidR="00B45C28">
        <w:rPr>
          <w:lang w:val="fr-FR"/>
        </w:rPr>
        <w:t> </w:t>
      </w:r>
      <w:r w:rsidRPr="005A0FB3" w:rsidR="00EC101A">
        <w:rPr>
          <w:lang w:val="fr-FR"/>
        </w:rPr>
        <w:t> </w:t>
      </w:r>
      <w:r w:rsidRPr="005A0FB3" w:rsidR="00D517FF">
        <w:rPr>
          <w:lang w:val="uk-UA"/>
        </w:rPr>
        <w:t>Процес ухвалення рішення</w:t>
      </w:r>
    </w:p>
    <w:p w:rsidRPr="005A0FB3" w:rsidR="00E55133" w:rsidP="005A0FB3" w:rsidRDefault="00C2736C">
      <w:pPr>
        <w:pStyle w:val="ECHRPara"/>
        <w:rPr>
          <w:lang w:val="uk-UA"/>
        </w:rPr>
      </w:pPr>
      <w:r w:rsidRPr="005A0FB3">
        <w:rPr>
          <w:lang w:val="fr-FR"/>
        </w:rPr>
        <w:fldChar w:fldCharType="begin"/>
      </w:r>
      <w:r w:rsidRPr="005A0FB3" w:rsidR="00EF519B">
        <w:rPr>
          <w:lang w:val="uk-UA"/>
        </w:rPr>
        <w:instrText xml:space="preserve"> </w:instrText>
      </w:r>
      <w:r w:rsidRPr="005A0FB3" w:rsidR="00EF519B">
        <w:rPr>
          <w:lang w:val="fr-FR"/>
        </w:rPr>
        <w:instrText>SEQ</w:instrText>
      </w:r>
      <w:r w:rsidRPr="005A0FB3" w:rsidR="00EF519B">
        <w:rPr>
          <w:lang w:val="uk-UA"/>
        </w:rPr>
        <w:instrText xml:space="preserve"> </w:instrText>
      </w:r>
      <w:r w:rsidRPr="005A0FB3" w:rsidR="00EF519B">
        <w:rPr>
          <w:lang w:val="fr-FR"/>
        </w:rPr>
        <w:instrText>level</w:instrText>
      </w:r>
      <w:r w:rsidRPr="005A0FB3" w:rsidR="00EF519B">
        <w:rPr>
          <w:lang w:val="uk-UA"/>
        </w:rPr>
        <w:instrText>0 \*</w:instrText>
      </w:r>
      <w:r w:rsidRPr="005A0FB3" w:rsidR="00EF519B">
        <w:rPr>
          <w:lang w:val="fr-FR"/>
        </w:rPr>
        <w:instrText>arabic</w:instrText>
      </w:r>
      <w:r w:rsidRPr="005A0FB3" w:rsidR="00EF519B">
        <w:rPr>
          <w:lang w:val="uk-UA"/>
        </w:rPr>
        <w:instrText xml:space="preserve"> </w:instrText>
      </w:r>
      <w:r w:rsidRPr="005A0FB3">
        <w:rPr>
          <w:lang w:val="fr-FR"/>
        </w:rPr>
        <w:fldChar w:fldCharType="separate"/>
      </w:r>
      <w:r w:rsidRPr="005A0FB3" w:rsidR="005A0FB3">
        <w:rPr>
          <w:noProof/>
          <w:lang w:val="uk-UA"/>
        </w:rPr>
        <w:t>161</w:t>
      </w:r>
      <w:r w:rsidRPr="005A0FB3">
        <w:rPr>
          <w:lang w:val="fr-FR"/>
        </w:rPr>
        <w:fldChar w:fldCharType="end"/>
      </w:r>
      <w:r w:rsidRPr="005A0FB3" w:rsidR="00EF519B">
        <w:rPr>
          <w:lang w:val="uk-UA"/>
        </w:rPr>
        <w:t>.</w:t>
      </w:r>
      <w:r w:rsidRPr="005A0FB3" w:rsidR="00EF519B">
        <w:rPr>
          <w:lang w:val="fr-FR"/>
        </w:rPr>
        <w:t>  </w:t>
      </w:r>
      <w:r w:rsidRPr="005A0FB3" w:rsidR="0046389F">
        <w:rPr>
          <w:lang w:val="uk-UA"/>
        </w:rPr>
        <w:t xml:space="preserve">Заявники оспорюють процес ухвалення рішення, який вони вважають таким, що мав би бути дійсно колегіальним або принаймні передбачав </w:t>
      </w:r>
      <w:r w:rsidRPr="005A0FB3" w:rsidR="00F539BF">
        <w:rPr>
          <w:lang w:val="uk-UA"/>
        </w:rPr>
        <w:t xml:space="preserve">мирове </w:t>
      </w:r>
      <w:r w:rsidRPr="005A0FB3" w:rsidR="00FA737C">
        <w:rPr>
          <w:lang w:val="uk-UA"/>
        </w:rPr>
        <w:t>посередництво</w:t>
      </w:r>
      <w:r w:rsidRPr="005A0FB3" w:rsidR="0046389F">
        <w:rPr>
          <w:lang w:val="uk-UA"/>
        </w:rPr>
        <w:t xml:space="preserve"> у випадку незгоди</w:t>
      </w:r>
      <w:r w:rsidRPr="005A0FB3" w:rsidR="00D02E60">
        <w:rPr>
          <w:lang w:val="uk-UA"/>
        </w:rPr>
        <w:t>.</w:t>
      </w:r>
    </w:p>
    <w:p w:rsidRPr="005A0FB3" w:rsidR="006D7678" w:rsidP="005A0FB3" w:rsidRDefault="00C2736C">
      <w:pPr>
        <w:pStyle w:val="ECHRPara"/>
        <w:rPr>
          <w:lang w:val="uk-UA"/>
        </w:rPr>
      </w:pPr>
      <w:r w:rsidRPr="005A0FB3">
        <w:rPr>
          <w:lang w:val="fr-FR"/>
        </w:rPr>
        <w:fldChar w:fldCharType="begin"/>
      </w:r>
      <w:r w:rsidRPr="005A0FB3" w:rsidR="00EF519B">
        <w:rPr>
          <w:lang w:val="uk-UA"/>
        </w:rPr>
        <w:instrText xml:space="preserve"> </w:instrText>
      </w:r>
      <w:r w:rsidRPr="005A0FB3" w:rsidR="00EF519B">
        <w:rPr>
          <w:lang w:val="fr-FR"/>
        </w:rPr>
        <w:instrText>SEQ</w:instrText>
      </w:r>
      <w:r w:rsidRPr="005A0FB3" w:rsidR="00EF519B">
        <w:rPr>
          <w:lang w:val="uk-UA"/>
        </w:rPr>
        <w:instrText xml:space="preserve"> </w:instrText>
      </w:r>
      <w:r w:rsidRPr="005A0FB3" w:rsidR="00EF519B">
        <w:rPr>
          <w:lang w:val="fr-FR"/>
        </w:rPr>
        <w:instrText>level</w:instrText>
      </w:r>
      <w:r w:rsidRPr="005A0FB3" w:rsidR="00EF519B">
        <w:rPr>
          <w:lang w:val="uk-UA"/>
        </w:rPr>
        <w:instrText>0 \*</w:instrText>
      </w:r>
      <w:r w:rsidRPr="005A0FB3" w:rsidR="00EF519B">
        <w:rPr>
          <w:lang w:val="fr-FR"/>
        </w:rPr>
        <w:instrText>arabic</w:instrText>
      </w:r>
      <w:r w:rsidRPr="005A0FB3" w:rsidR="00EF519B">
        <w:rPr>
          <w:lang w:val="uk-UA"/>
        </w:rPr>
        <w:instrText xml:space="preserve"> </w:instrText>
      </w:r>
      <w:r w:rsidRPr="005A0FB3">
        <w:rPr>
          <w:lang w:val="fr-FR"/>
        </w:rPr>
        <w:fldChar w:fldCharType="separate"/>
      </w:r>
      <w:r w:rsidRPr="005A0FB3" w:rsidR="005A0FB3">
        <w:rPr>
          <w:noProof/>
          <w:lang w:val="uk-UA"/>
        </w:rPr>
        <w:t>162</w:t>
      </w:r>
      <w:r w:rsidRPr="005A0FB3">
        <w:rPr>
          <w:lang w:val="fr-FR"/>
        </w:rPr>
        <w:fldChar w:fldCharType="end"/>
      </w:r>
      <w:r w:rsidRPr="005A0FB3" w:rsidR="00EF519B">
        <w:rPr>
          <w:lang w:val="uk-UA"/>
        </w:rPr>
        <w:t>.</w:t>
      </w:r>
      <w:r w:rsidRPr="005A0FB3" w:rsidR="00EF519B">
        <w:rPr>
          <w:lang w:val="fr-FR"/>
        </w:rPr>
        <w:t>  </w:t>
      </w:r>
      <w:r w:rsidRPr="005A0FB3" w:rsidR="00F50912">
        <w:rPr>
          <w:lang w:val="uk-UA"/>
        </w:rPr>
        <w:t xml:space="preserve">Суд перш за все нагадує, що ні стаття </w:t>
      </w:r>
      <w:r w:rsidRPr="005A0FB3" w:rsidR="00EF519B">
        <w:rPr>
          <w:lang w:val="uk-UA"/>
        </w:rPr>
        <w:t xml:space="preserve">2, </w:t>
      </w:r>
      <w:r w:rsidRPr="005A0FB3" w:rsidR="00F50912">
        <w:rPr>
          <w:lang w:val="uk-UA"/>
        </w:rPr>
        <w:t>ні його юриспруденція не можуть вважатись такими, що передбачають зобов</w:t>
      </w:r>
      <w:r w:rsidRPr="005A0FB3" w:rsidR="005A0FB3">
        <w:rPr>
          <w:lang w:val="uk-UA"/>
        </w:rPr>
        <w:t>’</w:t>
      </w:r>
      <w:r w:rsidRPr="005A0FB3" w:rsidR="00F50912">
        <w:rPr>
          <w:lang w:val="uk-UA"/>
        </w:rPr>
        <w:t>язання щодо процедури, якої треба дотримуватись, щоб зрештою дійти згоди</w:t>
      </w:r>
      <w:r w:rsidRPr="005A0FB3" w:rsidR="00EF519B">
        <w:rPr>
          <w:lang w:val="uk-UA"/>
        </w:rPr>
        <w:t xml:space="preserve">. </w:t>
      </w:r>
      <w:r w:rsidRPr="005A0FB3" w:rsidR="00F50912">
        <w:rPr>
          <w:lang w:val="uk-UA"/>
        </w:rPr>
        <w:t>Він нагадує, що у цитованій справі</w:t>
      </w:r>
      <w:r w:rsidRPr="005A0FB3" w:rsidR="00EF519B">
        <w:rPr>
          <w:lang w:val="uk-UA"/>
        </w:rPr>
        <w:t xml:space="preserve"> </w:t>
      </w:r>
      <w:r w:rsidRPr="005A0FB3" w:rsidR="00EF519B">
        <w:rPr>
          <w:i/>
          <w:lang w:val="fr-FR"/>
        </w:rPr>
        <w:t>Burke</w:t>
      </w:r>
      <w:r w:rsidRPr="005A0FB3" w:rsidR="00EF519B">
        <w:rPr>
          <w:i/>
          <w:lang w:val="uk-UA"/>
        </w:rPr>
        <w:t xml:space="preserve"> </w:t>
      </w:r>
      <w:r w:rsidRPr="005A0FB3" w:rsidR="00F50912">
        <w:rPr>
          <w:lang w:val="uk-UA"/>
        </w:rPr>
        <w:t xml:space="preserve">визнав таким, що відповідає статті </w:t>
      </w:r>
      <w:r w:rsidRPr="005A0FB3" w:rsidR="00EF519B">
        <w:rPr>
          <w:lang w:val="uk-UA"/>
        </w:rPr>
        <w:t>2</w:t>
      </w:r>
      <w:r w:rsidRPr="005A0FB3" w:rsidR="00F50912">
        <w:rPr>
          <w:lang w:val="uk-UA"/>
        </w:rPr>
        <w:t xml:space="preserve">, провадження, що мало на меті встановити бажання пацієнта і проконсультуватись з його близькими, а також </w:t>
      </w:r>
      <w:r w:rsidRPr="005A0FB3" w:rsidR="00254ABF">
        <w:rPr>
          <w:lang w:val="uk-UA"/>
        </w:rPr>
        <w:t xml:space="preserve">з </w:t>
      </w:r>
      <w:r w:rsidRPr="005A0FB3" w:rsidR="00F50912">
        <w:rPr>
          <w:lang w:val="uk-UA"/>
        </w:rPr>
        <w:t>іншими членами медичного колективу</w:t>
      </w:r>
      <w:r w:rsidRPr="005A0FB3" w:rsidR="00EF519B">
        <w:rPr>
          <w:lang w:val="uk-UA"/>
        </w:rPr>
        <w:t xml:space="preserve"> (</w:t>
      </w:r>
      <w:r w:rsidRPr="005A0FB3" w:rsidR="00F378A9">
        <w:rPr>
          <w:lang w:val="uk-UA"/>
        </w:rPr>
        <w:t>див. вище параграф</w:t>
      </w:r>
      <w:r w:rsidRPr="005A0FB3" w:rsidR="00EF519B">
        <w:rPr>
          <w:lang w:val="uk-UA"/>
        </w:rPr>
        <w:t xml:space="preserve"> </w:t>
      </w:r>
      <w:r w:rsidRPr="005A0FB3">
        <w:rPr>
          <w:lang w:val="fr-FR"/>
        </w:rPr>
        <w:fldChar w:fldCharType="begin"/>
      </w:r>
      <w:r w:rsidRPr="005A0FB3" w:rsidR="002A4041">
        <w:rPr>
          <w:lang w:val="uk-UA"/>
        </w:rPr>
        <w:instrText xml:space="preserve"> </w:instrText>
      </w:r>
      <w:r w:rsidRPr="005A0FB3" w:rsidR="002A4041">
        <w:rPr>
          <w:lang w:val="fr-FR"/>
        </w:rPr>
        <w:instrText>REF</w:instrText>
      </w:r>
      <w:r w:rsidRPr="005A0FB3" w:rsidR="002A4041">
        <w:rPr>
          <w:lang w:val="uk-UA"/>
        </w:rPr>
        <w:instrText xml:space="preserve"> </w:instrText>
      </w:r>
      <w:r w:rsidRPr="005A0FB3" w:rsidR="002A4041">
        <w:rPr>
          <w:lang w:val="fr-FR"/>
        </w:rPr>
        <w:instrText>p</w:instrText>
      </w:r>
      <w:r w:rsidRPr="005A0FB3" w:rsidR="002A4041">
        <w:rPr>
          <w:lang w:val="uk-UA"/>
        </w:rPr>
        <w:instrText>143 \</w:instrText>
      </w:r>
      <w:r w:rsidRPr="005A0FB3" w:rsidR="002A4041">
        <w:rPr>
          <w:lang w:val="fr-FR"/>
        </w:rPr>
        <w:instrText>h</w:instrText>
      </w:r>
      <w:r w:rsidRPr="005A0FB3" w:rsidR="002A4041">
        <w:rPr>
          <w:lang w:val="uk-UA"/>
        </w:rPr>
        <w:instrText xml:space="preserve"> </w:instrText>
      </w:r>
      <w:r w:rsidRPr="005A0FB3">
        <w:rPr>
          <w:lang w:val="fr-FR"/>
        </w:rPr>
      </w:r>
      <w:r w:rsidRPr="005A0FB3">
        <w:rPr>
          <w:lang w:val="fr-FR"/>
        </w:rPr>
        <w:fldChar w:fldCharType="separate"/>
      </w:r>
      <w:r w:rsidRPr="005A0FB3" w:rsidR="005A0FB3">
        <w:rPr>
          <w:noProof/>
          <w:lang w:val="uk-UA"/>
        </w:rPr>
        <w:t>143</w:t>
      </w:r>
      <w:r w:rsidRPr="005A0FB3">
        <w:rPr>
          <w:lang w:val="fr-FR"/>
        </w:rPr>
        <w:fldChar w:fldCharType="end"/>
      </w:r>
      <w:r w:rsidRPr="005A0FB3" w:rsidR="00EF519B">
        <w:rPr>
          <w:lang w:val="uk-UA"/>
        </w:rPr>
        <w:t>).</w:t>
      </w:r>
    </w:p>
    <w:p w:rsidRPr="005A0FB3" w:rsidR="006D7678" w:rsidP="005A0FB3" w:rsidRDefault="00C2736C">
      <w:pPr>
        <w:pStyle w:val="ECHRPara"/>
        <w:rPr>
          <w:lang w:val="uk-UA"/>
        </w:rPr>
      </w:pPr>
      <w:r w:rsidRPr="005A0FB3">
        <w:rPr>
          <w:lang w:val="fr-FR"/>
        </w:rPr>
        <w:fldChar w:fldCharType="begin"/>
      </w:r>
      <w:r w:rsidRPr="005A0FB3" w:rsidR="00361562">
        <w:rPr>
          <w:lang w:val="uk-UA"/>
        </w:rPr>
        <w:instrText xml:space="preserve"> </w:instrText>
      </w:r>
      <w:r w:rsidRPr="005A0FB3" w:rsidR="00361562">
        <w:rPr>
          <w:lang w:val="fr-FR"/>
        </w:rPr>
        <w:instrText>SEQ</w:instrText>
      </w:r>
      <w:r w:rsidRPr="005A0FB3" w:rsidR="00361562">
        <w:rPr>
          <w:lang w:val="uk-UA"/>
        </w:rPr>
        <w:instrText xml:space="preserve"> </w:instrText>
      </w:r>
      <w:r w:rsidRPr="005A0FB3" w:rsidR="00361562">
        <w:rPr>
          <w:lang w:val="fr-FR"/>
        </w:rPr>
        <w:instrText>level</w:instrText>
      </w:r>
      <w:r w:rsidRPr="005A0FB3" w:rsidR="00361562">
        <w:rPr>
          <w:lang w:val="uk-UA"/>
        </w:rPr>
        <w:instrText>0 \*</w:instrText>
      </w:r>
      <w:r w:rsidRPr="005A0FB3" w:rsidR="00361562">
        <w:rPr>
          <w:lang w:val="fr-FR"/>
        </w:rPr>
        <w:instrText>arabic</w:instrText>
      </w:r>
      <w:r w:rsidRPr="005A0FB3" w:rsidR="00361562">
        <w:rPr>
          <w:lang w:val="uk-UA"/>
        </w:rPr>
        <w:instrText xml:space="preserve"> </w:instrText>
      </w:r>
      <w:r w:rsidRPr="005A0FB3">
        <w:rPr>
          <w:lang w:val="fr-FR"/>
        </w:rPr>
        <w:fldChar w:fldCharType="separate"/>
      </w:r>
      <w:r w:rsidRPr="005A0FB3" w:rsidR="005A0FB3">
        <w:rPr>
          <w:noProof/>
          <w:lang w:val="uk-UA"/>
        </w:rPr>
        <w:t>163</w:t>
      </w:r>
      <w:r w:rsidRPr="005A0FB3">
        <w:rPr>
          <w:lang w:val="fr-FR"/>
        </w:rPr>
        <w:fldChar w:fldCharType="end"/>
      </w:r>
      <w:r w:rsidRPr="005A0FB3" w:rsidR="00361562">
        <w:rPr>
          <w:lang w:val="uk-UA"/>
        </w:rPr>
        <w:t>.</w:t>
      </w:r>
      <w:r w:rsidRPr="005A0FB3" w:rsidR="00361562">
        <w:rPr>
          <w:lang w:val="fr-FR"/>
        </w:rPr>
        <w:t>  </w:t>
      </w:r>
      <w:r w:rsidRPr="005A0FB3" w:rsidR="00F50912">
        <w:rPr>
          <w:lang w:val="uk-UA"/>
        </w:rPr>
        <w:t xml:space="preserve">Суд зазначає, що хоча у французькому праві дане провадження називається </w:t>
      </w:r>
      <w:r w:rsidRPr="005A0FB3" w:rsidR="00D02E60">
        <w:rPr>
          <w:lang w:val="uk-UA"/>
        </w:rPr>
        <w:t>«</w:t>
      </w:r>
      <w:r w:rsidRPr="005A0FB3" w:rsidR="00F50912">
        <w:rPr>
          <w:lang w:val="uk-UA"/>
        </w:rPr>
        <w:t>колегіальним</w:t>
      </w:r>
      <w:r w:rsidRPr="005A0FB3" w:rsidR="00D02E60">
        <w:rPr>
          <w:lang w:val="uk-UA"/>
        </w:rPr>
        <w:t>»</w:t>
      </w:r>
      <w:r w:rsidRPr="005A0FB3" w:rsidR="00F50912">
        <w:rPr>
          <w:lang w:val="uk-UA"/>
        </w:rPr>
        <w:t xml:space="preserve"> і має численні стадії консультування</w:t>
      </w:r>
      <w:r w:rsidRPr="005A0FB3" w:rsidR="00D02E60">
        <w:rPr>
          <w:lang w:val="uk-UA"/>
        </w:rPr>
        <w:t xml:space="preserve"> (</w:t>
      </w:r>
      <w:r w:rsidRPr="005A0FB3" w:rsidR="00F50912">
        <w:rPr>
          <w:lang w:val="uk-UA"/>
        </w:rPr>
        <w:t>з медичним колективом, принаймні з одним стороннім лікарем, з дові</w:t>
      </w:r>
      <w:r w:rsidRPr="005A0FB3" w:rsidR="00254ABF">
        <w:rPr>
          <w:lang w:val="uk-UA"/>
        </w:rPr>
        <w:t>р</w:t>
      </w:r>
      <w:r w:rsidRPr="005A0FB3" w:rsidR="00F50912">
        <w:rPr>
          <w:lang w:val="uk-UA"/>
        </w:rPr>
        <w:t>еною особою, родиною і близькими</w:t>
      </w:r>
      <w:r w:rsidRPr="005A0FB3" w:rsidR="00D02E60">
        <w:rPr>
          <w:lang w:val="uk-UA"/>
        </w:rPr>
        <w:t xml:space="preserve">), </w:t>
      </w:r>
      <w:r w:rsidRPr="005A0FB3" w:rsidR="00F50912">
        <w:rPr>
          <w:lang w:val="uk-UA"/>
        </w:rPr>
        <w:t>тільки відповідальний за пацієнта лікар має сам постановити рішення</w:t>
      </w:r>
      <w:r w:rsidRPr="005A0FB3" w:rsidR="00D02E60">
        <w:rPr>
          <w:lang w:val="uk-UA"/>
        </w:rPr>
        <w:t xml:space="preserve">. </w:t>
      </w:r>
      <w:r w:rsidRPr="005A0FB3" w:rsidR="00F50912">
        <w:rPr>
          <w:lang w:val="uk-UA"/>
        </w:rPr>
        <w:t>Волевиявлення пацієнта має бути враховане</w:t>
      </w:r>
      <w:r w:rsidRPr="005A0FB3" w:rsidR="00D02E60">
        <w:rPr>
          <w:lang w:val="uk-UA"/>
        </w:rPr>
        <w:t xml:space="preserve">. </w:t>
      </w:r>
      <w:r w:rsidRPr="005A0FB3" w:rsidR="00F50912">
        <w:rPr>
          <w:lang w:val="uk-UA"/>
        </w:rPr>
        <w:t>Саме рішення має бути мотивоване і заноситься до історії хвороби</w:t>
      </w:r>
      <w:r w:rsidRPr="005A0FB3" w:rsidR="00D02E60">
        <w:rPr>
          <w:lang w:val="uk-UA"/>
        </w:rPr>
        <w:t>.</w:t>
      </w:r>
    </w:p>
    <w:p w:rsidRPr="005A0FB3" w:rsidR="006D7678" w:rsidP="005A0FB3" w:rsidRDefault="00C2736C">
      <w:pPr>
        <w:pStyle w:val="ECHRPara"/>
        <w:rPr>
          <w:lang w:val="uk-UA"/>
        </w:rPr>
      </w:pPr>
      <w:r w:rsidRPr="005A0FB3">
        <w:rPr>
          <w:lang w:val="fr-FR"/>
        </w:rPr>
        <w:fldChar w:fldCharType="begin"/>
      </w:r>
      <w:r w:rsidRPr="005A0FB3" w:rsidR="00D02E60">
        <w:rPr>
          <w:lang w:val="uk-UA"/>
        </w:rPr>
        <w:instrText xml:space="preserve"> </w:instrText>
      </w:r>
      <w:r w:rsidRPr="005A0FB3" w:rsidR="00D02E60">
        <w:rPr>
          <w:lang w:val="fr-FR"/>
        </w:rPr>
        <w:instrText>SEQ</w:instrText>
      </w:r>
      <w:r w:rsidRPr="005A0FB3" w:rsidR="00D02E60">
        <w:rPr>
          <w:lang w:val="uk-UA"/>
        </w:rPr>
        <w:instrText xml:space="preserve"> </w:instrText>
      </w:r>
      <w:r w:rsidRPr="005A0FB3" w:rsidR="00D02E60">
        <w:rPr>
          <w:lang w:val="fr-FR"/>
        </w:rPr>
        <w:instrText>level</w:instrText>
      </w:r>
      <w:r w:rsidRPr="005A0FB3" w:rsidR="00D02E60">
        <w:rPr>
          <w:lang w:val="uk-UA"/>
        </w:rPr>
        <w:instrText>0 \*</w:instrText>
      </w:r>
      <w:r w:rsidRPr="005A0FB3" w:rsidR="00D02E60">
        <w:rPr>
          <w:lang w:val="fr-FR"/>
        </w:rPr>
        <w:instrText>arabic</w:instrText>
      </w:r>
      <w:r w:rsidRPr="005A0FB3" w:rsidR="00D02E60">
        <w:rPr>
          <w:lang w:val="uk-UA"/>
        </w:rPr>
        <w:instrText xml:space="preserve"> </w:instrText>
      </w:r>
      <w:r w:rsidRPr="005A0FB3">
        <w:rPr>
          <w:lang w:val="fr-FR"/>
        </w:rPr>
        <w:fldChar w:fldCharType="separate"/>
      </w:r>
      <w:r w:rsidRPr="005A0FB3" w:rsidR="005A0FB3">
        <w:rPr>
          <w:noProof/>
          <w:lang w:val="uk-UA"/>
        </w:rPr>
        <w:t>164</w:t>
      </w:r>
      <w:r w:rsidRPr="005A0FB3">
        <w:rPr>
          <w:lang w:val="fr-FR"/>
        </w:rPr>
        <w:fldChar w:fldCharType="end"/>
      </w:r>
      <w:r w:rsidRPr="005A0FB3" w:rsidR="00D02E60">
        <w:rPr>
          <w:lang w:val="uk-UA"/>
        </w:rPr>
        <w:t>.</w:t>
      </w:r>
      <w:r w:rsidRPr="005A0FB3" w:rsidR="00D02E60">
        <w:rPr>
          <w:lang w:val="fr-FR"/>
        </w:rPr>
        <w:t> </w:t>
      </w:r>
      <w:r w:rsidRPr="005A0FB3" w:rsidR="00B45C28">
        <w:rPr>
          <w:lang w:val="fr-FR"/>
        </w:rPr>
        <w:t> </w:t>
      </w:r>
      <w:r w:rsidRPr="005A0FB3" w:rsidR="00F50912">
        <w:rPr>
          <w:lang w:val="uk-UA"/>
        </w:rPr>
        <w:t xml:space="preserve">У своїх зауваженнях у якості </w:t>
      </w:r>
      <w:r w:rsidRPr="005A0FB3" w:rsidR="003306AC">
        <w:rPr>
          <w:i/>
          <w:lang w:val="fr-FR"/>
        </w:rPr>
        <w:t>amicus</w:t>
      </w:r>
      <w:r w:rsidRPr="005A0FB3" w:rsidR="003306AC">
        <w:rPr>
          <w:i/>
          <w:lang w:val="uk-UA"/>
        </w:rPr>
        <w:t xml:space="preserve"> </w:t>
      </w:r>
      <w:r w:rsidRPr="005A0FB3" w:rsidR="003306AC">
        <w:rPr>
          <w:i/>
          <w:lang w:val="fr-FR"/>
        </w:rPr>
        <w:t>curiae</w:t>
      </w:r>
      <w:r w:rsidRPr="005A0FB3" w:rsidR="00F50912">
        <w:rPr>
          <w:i/>
          <w:lang w:val="uk-UA"/>
        </w:rPr>
        <w:t xml:space="preserve"> </w:t>
      </w:r>
      <w:r w:rsidRPr="005A0FB3" w:rsidR="00F50912">
        <w:rPr>
          <w:lang w:val="uk-UA"/>
        </w:rPr>
        <w:t>пан Ж. Леонетті нагадав, що</w:t>
      </w:r>
      <w:r w:rsidRPr="005A0FB3" w:rsidR="00361562">
        <w:rPr>
          <w:lang w:val="uk-UA"/>
        </w:rPr>
        <w:t xml:space="preserve"> </w:t>
      </w:r>
      <w:r w:rsidRPr="005A0FB3" w:rsidR="00F50912">
        <w:rPr>
          <w:lang w:val="uk-UA"/>
        </w:rPr>
        <w:t>закон доручає ухвалення рішення про припинення лікування виключно лікареві і не передає цю відповідальність родині, аби уникнути можливого почуття вин</w:t>
      </w:r>
      <w:r w:rsidRPr="005A0FB3" w:rsidR="00254ABF">
        <w:rPr>
          <w:lang w:val="uk-UA"/>
        </w:rPr>
        <w:t>и</w:t>
      </w:r>
      <w:r w:rsidRPr="005A0FB3" w:rsidR="00F50912">
        <w:rPr>
          <w:lang w:val="uk-UA"/>
        </w:rPr>
        <w:t>, як і для того, щоб особа, яка ухвалила таке рішення, могла бути ідентифікована</w:t>
      </w:r>
      <w:r w:rsidRPr="005A0FB3" w:rsidR="00D02E60">
        <w:rPr>
          <w:lang w:val="uk-UA"/>
        </w:rPr>
        <w:t>.</w:t>
      </w:r>
    </w:p>
    <w:bookmarkStart w:name="p165" w:id="37"/>
    <w:p w:rsidRPr="005A0FB3" w:rsidR="006D7678" w:rsidP="005A0FB3" w:rsidRDefault="00C2736C">
      <w:pPr>
        <w:pStyle w:val="ECHRPara"/>
        <w:rPr>
          <w:lang w:val="uk-UA"/>
        </w:rPr>
      </w:pPr>
      <w:r w:rsidRPr="005A0FB3">
        <w:rPr>
          <w:lang w:val="fr-FR"/>
        </w:rPr>
        <w:fldChar w:fldCharType="begin"/>
      </w:r>
      <w:r w:rsidRPr="005A0FB3" w:rsidR="00D02E60">
        <w:rPr>
          <w:lang w:val="uk-UA"/>
        </w:rPr>
        <w:instrText xml:space="preserve"> </w:instrText>
      </w:r>
      <w:r w:rsidRPr="005A0FB3" w:rsidR="00D02E60">
        <w:rPr>
          <w:lang w:val="fr-FR"/>
        </w:rPr>
        <w:instrText>SEQ</w:instrText>
      </w:r>
      <w:r w:rsidRPr="005A0FB3" w:rsidR="00D02E60">
        <w:rPr>
          <w:lang w:val="uk-UA"/>
        </w:rPr>
        <w:instrText xml:space="preserve"> </w:instrText>
      </w:r>
      <w:r w:rsidRPr="005A0FB3" w:rsidR="00D02E60">
        <w:rPr>
          <w:lang w:val="fr-FR"/>
        </w:rPr>
        <w:instrText>level</w:instrText>
      </w:r>
      <w:r w:rsidRPr="005A0FB3" w:rsidR="00D02E60">
        <w:rPr>
          <w:lang w:val="uk-UA"/>
        </w:rPr>
        <w:instrText>0 \*</w:instrText>
      </w:r>
      <w:r w:rsidRPr="005A0FB3" w:rsidR="00D02E60">
        <w:rPr>
          <w:lang w:val="fr-FR"/>
        </w:rPr>
        <w:instrText>arabic</w:instrText>
      </w:r>
      <w:r w:rsidRPr="005A0FB3" w:rsidR="00D02E60">
        <w:rPr>
          <w:lang w:val="uk-UA"/>
        </w:rPr>
        <w:instrText xml:space="preserve"> </w:instrText>
      </w:r>
      <w:r w:rsidRPr="005A0FB3">
        <w:rPr>
          <w:lang w:val="fr-FR"/>
        </w:rPr>
        <w:fldChar w:fldCharType="separate"/>
      </w:r>
      <w:r w:rsidRPr="005A0FB3" w:rsidR="005A0FB3">
        <w:rPr>
          <w:noProof/>
          <w:lang w:val="uk-UA"/>
        </w:rPr>
        <w:t>165</w:t>
      </w:r>
      <w:r w:rsidRPr="005A0FB3">
        <w:rPr>
          <w:lang w:val="fr-FR"/>
        </w:rPr>
        <w:fldChar w:fldCharType="end"/>
      </w:r>
      <w:bookmarkEnd w:id="37"/>
      <w:r w:rsidRPr="005A0FB3" w:rsidR="00D02E60">
        <w:rPr>
          <w:lang w:val="uk-UA"/>
        </w:rPr>
        <w:t>.</w:t>
      </w:r>
      <w:r w:rsidRPr="005A0FB3" w:rsidR="00D02E60">
        <w:rPr>
          <w:lang w:val="fr-FR"/>
        </w:rPr>
        <w:t>  </w:t>
      </w:r>
      <w:r w:rsidRPr="005A0FB3" w:rsidR="005F1CA3">
        <w:rPr>
          <w:lang w:val="uk-UA"/>
        </w:rPr>
        <w:t>Із наданої Суду інформації щодо порівняльного права</w:t>
      </w:r>
      <w:r w:rsidRPr="005A0FB3" w:rsidR="00843E51">
        <w:rPr>
          <w:lang w:val="uk-UA"/>
        </w:rPr>
        <w:t xml:space="preserve"> слідує, що у державах, які дозволяють припиняти лікування, за відсутності попередніх розпоряджень пацієнта існує велика кількість формальностей щодо способу, у який ухвалюється остаточне рішення про припинення лікування</w:t>
      </w:r>
      <w:r w:rsidRPr="005A0FB3" w:rsidR="00D02E60">
        <w:rPr>
          <w:lang w:val="uk-UA"/>
        </w:rPr>
        <w:t xml:space="preserve">: </w:t>
      </w:r>
      <w:r w:rsidRPr="005A0FB3" w:rsidR="00843E51">
        <w:rPr>
          <w:lang w:val="uk-UA"/>
        </w:rPr>
        <w:t>воно може бути ухвалене лікарем</w:t>
      </w:r>
      <w:r w:rsidRPr="005A0FB3" w:rsidR="00D02E60">
        <w:rPr>
          <w:lang w:val="uk-UA"/>
        </w:rPr>
        <w:t xml:space="preserve"> (</w:t>
      </w:r>
      <w:r w:rsidRPr="005A0FB3" w:rsidR="00843E51">
        <w:rPr>
          <w:lang w:val="uk-UA"/>
        </w:rPr>
        <w:t>найпоширеніший спосіб</w:t>
      </w:r>
      <w:r w:rsidRPr="005A0FB3" w:rsidR="00D02E60">
        <w:rPr>
          <w:lang w:val="uk-UA"/>
        </w:rPr>
        <w:t xml:space="preserve">), </w:t>
      </w:r>
      <w:r w:rsidRPr="005A0FB3" w:rsidR="00843E51">
        <w:rPr>
          <w:lang w:val="uk-UA"/>
        </w:rPr>
        <w:t>спільно лікарем і родиною</w:t>
      </w:r>
      <w:r w:rsidRPr="005A0FB3" w:rsidR="00D02E60">
        <w:rPr>
          <w:lang w:val="uk-UA"/>
        </w:rPr>
        <w:t xml:space="preserve">, </w:t>
      </w:r>
      <w:r w:rsidRPr="005A0FB3" w:rsidR="00843E51">
        <w:rPr>
          <w:lang w:val="uk-UA"/>
        </w:rPr>
        <w:t>родиною або законним представником</w:t>
      </w:r>
      <w:r w:rsidRPr="005A0FB3" w:rsidR="00D02E60">
        <w:rPr>
          <w:lang w:val="uk-UA"/>
        </w:rPr>
        <w:t xml:space="preserve">, </w:t>
      </w:r>
      <w:r w:rsidRPr="005A0FB3" w:rsidR="00843E51">
        <w:rPr>
          <w:lang w:val="uk-UA"/>
        </w:rPr>
        <w:t>або судом</w:t>
      </w:r>
      <w:r w:rsidRPr="005A0FB3" w:rsidR="0054424A">
        <w:rPr>
          <w:lang w:val="uk-UA"/>
        </w:rPr>
        <w:t xml:space="preserve"> (</w:t>
      </w:r>
      <w:r w:rsidRPr="005A0FB3" w:rsidR="000318C7">
        <w:rPr>
          <w:lang w:val="uk-UA"/>
        </w:rPr>
        <w:t>...)</w:t>
      </w:r>
    </w:p>
    <w:p w:rsidRPr="005A0FB3" w:rsidR="006D7678" w:rsidP="005A0FB3" w:rsidRDefault="00C2736C">
      <w:pPr>
        <w:pStyle w:val="ECHRPara"/>
        <w:rPr>
          <w:lang w:val="uk-UA"/>
        </w:rPr>
      </w:pPr>
      <w:r w:rsidRPr="005A0FB3">
        <w:rPr>
          <w:lang w:val="fr-FR"/>
        </w:rPr>
        <w:fldChar w:fldCharType="begin"/>
      </w:r>
      <w:r w:rsidRPr="005A0FB3" w:rsidR="00D02E60">
        <w:rPr>
          <w:lang w:val="uk-UA"/>
        </w:rPr>
        <w:instrText xml:space="preserve"> </w:instrText>
      </w:r>
      <w:r w:rsidRPr="005A0FB3" w:rsidR="00D02E60">
        <w:rPr>
          <w:lang w:val="fr-FR"/>
        </w:rPr>
        <w:instrText>SEQ</w:instrText>
      </w:r>
      <w:r w:rsidRPr="005A0FB3" w:rsidR="00D02E60">
        <w:rPr>
          <w:lang w:val="uk-UA"/>
        </w:rPr>
        <w:instrText xml:space="preserve"> </w:instrText>
      </w:r>
      <w:r w:rsidRPr="005A0FB3" w:rsidR="00D02E60">
        <w:rPr>
          <w:lang w:val="fr-FR"/>
        </w:rPr>
        <w:instrText>level</w:instrText>
      </w:r>
      <w:r w:rsidRPr="005A0FB3" w:rsidR="00D02E60">
        <w:rPr>
          <w:lang w:val="uk-UA"/>
        </w:rPr>
        <w:instrText>0 \*</w:instrText>
      </w:r>
      <w:r w:rsidRPr="005A0FB3" w:rsidR="00D02E60">
        <w:rPr>
          <w:lang w:val="fr-FR"/>
        </w:rPr>
        <w:instrText>arabic</w:instrText>
      </w:r>
      <w:r w:rsidRPr="005A0FB3" w:rsidR="00D02E60">
        <w:rPr>
          <w:lang w:val="uk-UA"/>
        </w:rPr>
        <w:instrText xml:space="preserve"> </w:instrText>
      </w:r>
      <w:r w:rsidRPr="005A0FB3">
        <w:rPr>
          <w:lang w:val="fr-FR"/>
        </w:rPr>
        <w:fldChar w:fldCharType="separate"/>
      </w:r>
      <w:r w:rsidRPr="005A0FB3" w:rsidR="005A0FB3">
        <w:rPr>
          <w:noProof/>
          <w:lang w:val="uk-UA"/>
        </w:rPr>
        <w:t>166</w:t>
      </w:r>
      <w:r w:rsidRPr="005A0FB3">
        <w:rPr>
          <w:lang w:val="fr-FR"/>
        </w:rPr>
        <w:fldChar w:fldCharType="end"/>
      </w:r>
      <w:r w:rsidRPr="005A0FB3" w:rsidR="00D02E60">
        <w:rPr>
          <w:lang w:val="uk-UA"/>
        </w:rPr>
        <w:t>.</w:t>
      </w:r>
      <w:r w:rsidRPr="005A0FB3" w:rsidR="00D02E60">
        <w:rPr>
          <w:lang w:val="fr-FR"/>
        </w:rPr>
        <w:t>  </w:t>
      </w:r>
      <w:r w:rsidRPr="005A0FB3" w:rsidR="003E32D9">
        <w:rPr>
          <w:lang w:val="uk-UA"/>
        </w:rPr>
        <w:t xml:space="preserve">Суд зазначає, що у даній справі колегіальне провадження тривало з вересня </w:t>
      </w:r>
      <w:r w:rsidRPr="005A0FB3" w:rsidR="00D02E60">
        <w:rPr>
          <w:lang w:val="uk-UA"/>
        </w:rPr>
        <w:t xml:space="preserve">2013 </w:t>
      </w:r>
      <w:r w:rsidRPr="005A0FB3" w:rsidR="003E32D9">
        <w:rPr>
          <w:lang w:val="uk-UA"/>
        </w:rPr>
        <w:t>року до січня</w:t>
      </w:r>
      <w:r w:rsidRPr="005A0FB3" w:rsidR="00D02E60">
        <w:rPr>
          <w:lang w:val="uk-UA"/>
        </w:rPr>
        <w:t xml:space="preserve"> 2014 </w:t>
      </w:r>
      <w:r w:rsidRPr="005A0FB3" w:rsidR="003E32D9">
        <w:rPr>
          <w:lang w:val="uk-UA"/>
        </w:rPr>
        <w:t>року і що на всіх етапах його здійснення перевищувало передбачені законом вимоги</w:t>
      </w:r>
      <w:r w:rsidRPr="005A0FB3" w:rsidR="00D02E60">
        <w:rPr>
          <w:lang w:val="uk-UA"/>
        </w:rPr>
        <w:t xml:space="preserve">: </w:t>
      </w:r>
      <w:r w:rsidRPr="005A0FB3" w:rsidR="003E32D9">
        <w:rPr>
          <w:lang w:val="uk-UA"/>
        </w:rPr>
        <w:t>у той час, як процедура передбачає консультування з одним стороннім лікарем, доктор Каріґер проконсультувався з шістьма лікарями</w:t>
      </w:r>
      <w:r w:rsidRPr="005A0FB3" w:rsidR="00D02E60">
        <w:rPr>
          <w:lang w:val="uk-UA"/>
        </w:rPr>
        <w:t xml:space="preserve">, </w:t>
      </w:r>
      <w:r w:rsidRPr="005A0FB3" w:rsidR="003E32D9">
        <w:rPr>
          <w:lang w:val="uk-UA"/>
        </w:rPr>
        <w:t>один з яких був призначений заявниками</w:t>
      </w:r>
      <w:r w:rsidRPr="005A0FB3" w:rsidR="00D02E60">
        <w:rPr>
          <w:lang w:val="uk-UA"/>
        </w:rPr>
        <w:t xml:space="preserve">; </w:t>
      </w:r>
      <w:r w:rsidRPr="005A0FB3" w:rsidR="003E32D9">
        <w:rPr>
          <w:lang w:val="uk-UA"/>
        </w:rPr>
        <w:t>він провів збори майже всього медичного колективу і скликав дві родинні наради, у яких брали участь дружина, б</w:t>
      </w:r>
      <w:r w:rsidRPr="005A0FB3" w:rsidR="00254ABF">
        <w:rPr>
          <w:lang w:val="uk-UA"/>
        </w:rPr>
        <w:t>а</w:t>
      </w:r>
      <w:r w:rsidRPr="005A0FB3" w:rsidR="003E32D9">
        <w:rPr>
          <w:lang w:val="uk-UA"/>
        </w:rPr>
        <w:t>тьк</w:t>
      </w:r>
      <w:r w:rsidRPr="005A0FB3" w:rsidR="00254ABF">
        <w:rPr>
          <w:lang w:val="uk-UA"/>
        </w:rPr>
        <w:t>и</w:t>
      </w:r>
      <w:r w:rsidRPr="005A0FB3" w:rsidR="003E32D9">
        <w:rPr>
          <w:lang w:val="uk-UA"/>
        </w:rPr>
        <w:t xml:space="preserve"> і вісім братів і сестер </w:t>
      </w:r>
      <w:r w:rsidRPr="005A0FB3" w:rsidR="00E82958">
        <w:rPr>
          <w:lang w:val="uk-UA"/>
        </w:rPr>
        <w:t>Венсан</w:t>
      </w:r>
      <w:r w:rsidRPr="005A0FB3" w:rsidR="003E32D9">
        <w:rPr>
          <w:lang w:val="uk-UA"/>
        </w:rPr>
        <w:t>а</w:t>
      </w:r>
      <w:r w:rsidRPr="005A0FB3" w:rsidR="00E82958">
        <w:rPr>
          <w:lang w:val="uk-UA"/>
        </w:rPr>
        <w:t xml:space="preserve"> Ламбер</w:t>
      </w:r>
      <w:r w:rsidRPr="005A0FB3" w:rsidR="003E32D9">
        <w:rPr>
          <w:lang w:val="uk-UA"/>
        </w:rPr>
        <w:t>а</w:t>
      </w:r>
      <w:r w:rsidRPr="005A0FB3" w:rsidR="00D02E60">
        <w:rPr>
          <w:lang w:val="uk-UA"/>
        </w:rPr>
        <w:t xml:space="preserve">. </w:t>
      </w:r>
      <w:r w:rsidRPr="005A0FB3" w:rsidR="003E32D9">
        <w:rPr>
          <w:lang w:val="uk-UA"/>
        </w:rPr>
        <w:t xml:space="preserve">За результатами цих нарад дружина </w:t>
      </w:r>
      <w:r w:rsidRPr="005A0FB3" w:rsidR="00E82958">
        <w:rPr>
          <w:lang w:val="uk-UA"/>
        </w:rPr>
        <w:t>Венсан</w:t>
      </w:r>
      <w:r w:rsidRPr="005A0FB3" w:rsidR="003E32D9">
        <w:rPr>
          <w:lang w:val="uk-UA"/>
        </w:rPr>
        <w:t>а</w:t>
      </w:r>
      <w:r w:rsidRPr="005A0FB3" w:rsidR="00E82958">
        <w:rPr>
          <w:lang w:val="uk-UA"/>
        </w:rPr>
        <w:t xml:space="preserve"> Ламбер</w:t>
      </w:r>
      <w:r w:rsidRPr="005A0FB3" w:rsidR="003E32D9">
        <w:rPr>
          <w:lang w:val="uk-UA"/>
        </w:rPr>
        <w:t>а і шестеро його братів і сестер висловились позитивно щодо припинення лікування, так само, як і п</w:t>
      </w:r>
      <w:r w:rsidRPr="005A0FB3" w:rsidR="005A0FB3">
        <w:rPr>
          <w:lang w:val="uk-UA"/>
        </w:rPr>
        <w:t>’</w:t>
      </w:r>
      <w:r w:rsidRPr="005A0FB3" w:rsidR="003E32D9">
        <w:rPr>
          <w:lang w:val="uk-UA"/>
        </w:rPr>
        <w:t>ятеро з шести лікарів, у той час як заявники були проти</w:t>
      </w:r>
      <w:r w:rsidRPr="005A0FB3" w:rsidR="00D02E60">
        <w:rPr>
          <w:lang w:val="uk-UA"/>
        </w:rPr>
        <w:t xml:space="preserve">. </w:t>
      </w:r>
      <w:r w:rsidRPr="005A0FB3" w:rsidR="003E32D9">
        <w:rPr>
          <w:lang w:val="uk-UA"/>
        </w:rPr>
        <w:t>Лікар розмовляв також з Франсуа</w:t>
      </w:r>
      <w:r w:rsidRPr="005A0FB3" w:rsidR="00D02E60">
        <w:rPr>
          <w:lang w:val="uk-UA"/>
        </w:rPr>
        <w:t xml:space="preserve"> </w:t>
      </w:r>
      <w:r w:rsidRPr="005A0FB3" w:rsidR="00E82958">
        <w:rPr>
          <w:lang w:val="uk-UA"/>
        </w:rPr>
        <w:t>Ламбер</w:t>
      </w:r>
      <w:r w:rsidRPr="005A0FB3" w:rsidR="003E32D9">
        <w:rPr>
          <w:lang w:val="uk-UA"/>
        </w:rPr>
        <w:t>ом</w:t>
      </w:r>
      <w:r w:rsidRPr="005A0FB3" w:rsidR="00D02E60">
        <w:rPr>
          <w:lang w:val="uk-UA"/>
        </w:rPr>
        <w:t xml:space="preserve">, </w:t>
      </w:r>
      <w:r w:rsidRPr="005A0FB3" w:rsidR="003E32D9">
        <w:rPr>
          <w:lang w:val="uk-UA"/>
        </w:rPr>
        <w:t>племінником</w:t>
      </w:r>
      <w:r w:rsidRPr="005A0FB3" w:rsidR="00D02E60">
        <w:rPr>
          <w:lang w:val="uk-UA"/>
        </w:rPr>
        <w:t xml:space="preserve"> </w:t>
      </w:r>
      <w:r w:rsidRPr="005A0FB3" w:rsidR="00E82958">
        <w:rPr>
          <w:lang w:val="uk-UA"/>
        </w:rPr>
        <w:t>Венсан</w:t>
      </w:r>
      <w:r w:rsidRPr="005A0FB3" w:rsidR="003E32D9">
        <w:rPr>
          <w:lang w:val="uk-UA"/>
        </w:rPr>
        <w:t>а</w:t>
      </w:r>
      <w:r w:rsidRPr="005A0FB3" w:rsidR="00E82958">
        <w:rPr>
          <w:lang w:val="uk-UA"/>
        </w:rPr>
        <w:t xml:space="preserve"> Ламбер</w:t>
      </w:r>
      <w:r w:rsidRPr="005A0FB3" w:rsidR="003E32D9">
        <w:rPr>
          <w:lang w:val="uk-UA"/>
        </w:rPr>
        <w:t>а</w:t>
      </w:r>
      <w:r w:rsidRPr="005A0FB3" w:rsidR="00D02E60">
        <w:rPr>
          <w:lang w:val="uk-UA"/>
        </w:rPr>
        <w:t xml:space="preserve">. </w:t>
      </w:r>
      <w:r w:rsidRPr="005A0FB3" w:rsidR="003E32D9">
        <w:rPr>
          <w:lang w:val="uk-UA"/>
        </w:rPr>
        <w:t xml:space="preserve">Його рішення, обсягом у тринадцять сторінок </w:t>
      </w:r>
      <w:r w:rsidRPr="005A0FB3" w:rsidR="00D02E60">
        <w:rPr>
          <w:lang w:val="uk-UA"/>
        </w:rPr>
        <w:t>(</w:t>
      </w:r>
      <w:r w:rsidRPr="005A0FB3" w:rsidR="003E32D9">
        <w:rPr>
          <w:lang w:val="uk-UA"/>
        </w:rPr>
        <w:t>скорочена версія на сім сторінок була зачитана родині</w:t>
      </w:r>
      <w:r w:rsidRPr="005A0FB3" w:rsidR="00D02E60">
        <w:rPr>
          <w:lang w:val="uk-UA"/>
        </w:rPr>
        <w:t xml:space="preserve">) </w:t>
      </w:r>
      <w:r w:rsidRPr="005A0FB3" w:rsidR="003E32D9">
        <w:rPr>
          <w:lang w:val="uk-UA"/>
        </w:rPr>
        <w:t>було мотивованим</w:t>
      </w:r>
      <w:r w:rsidRPr="005A0FB3" w:rsidR="00D02E60">
        <w:rPr>
          <w:lang w:val="uk-UA"/>
        </w:rPr>
        <w:t xml:space="preserve">. </w:t>
      </w:r>
      <w:r w:rsidRPr="005A0FB3" w:rsidR="003E32D9">
        <w:rPr>
          <w:lang w:val="uk-UA"/>
        </w:rPr>
        <w:t>Державна Рада у рішенні від 24</w:t>
      </w:r>
      <w:r w:rsidRPr="005A0FB3" w:rsidR="003E32D9">
        <w:rPr>
          <w:lang w:val="fr-FR"/>
        </w:rPr>
        <w:t> </w:t>
      </w:r>
      <w:r w:rsidRPr="005A0FB3" w:rsidR="003E32D9">
        <w:rPr>
          <w:lang w:val="uk-UA"/>
        </w:rPr>
        <w:t>червня</w:t>
      </w:r>
      <w:r w:rsidRPr="005A0FB3" w:rsidR="003E32D9">
        <w:rPr>
          <w:lang w:val="fr-FR"/>
        </w:rPr>
        <w:t> </w:t>
      </w:r>
      <w:r w:rsidRPr="005A0FB3" w:rsidR="003E32D9">
        <w:rPr>
          <w:lang w:val="uk-UA"/>
        </w:rPr>
        <w:t>2014 року дійшла висновку</w:t>
      </w:r>
      <w:r w:rsidRPr="005A0FB3" w:rsidR="000243AF">
        <w:rPr>
          <w:lang w:val="uk-UA"/>
        </w:rPr>
        <w:t>, що у ньому не було жодних порушень</w:t>
      </w:r>
      <w:r w:rsidRPr="005A0FB3" w:rsidR="003E32D9">
        <w:rPr>
          <w:lang w:val="uk-UA"/>
        </w:rPr>
        <w:t xml:space="preserve"> </w:t>
      </w:r>
      <w:r w:rsidRPr="005A0FB3" w:rsidR="00D02E60">
        <w:rPr>
          <w:lang w:val="uk-UA"/>
        </w:rPr>
        <w:t>(</w:t>
      </w:r>
      <w:r w:rsidRPr="005A0FB3" w:rsidR="00F378A9">
        <w:rPr>
          <w:lang w:val="uk-UA"/>
        </w:rPr>
        <w:t xml:space="preserve">див. вище параграф </w:t>
      </w:r>
      <w:r w:rsidRPr="005A0FB3">
        <w:rPr>
          <w:lang w:val="fr-FR"/>
        </w:rPr>
        <w:fldChar w:fldCharType="begin"/>
      </w:r>
      <w:r w:rsidRPr="005A0FB3" w:rsidR="00197324">
        <w:rPr>
          <w:lang w:val="uk-UA"/>
        </w:rPr>
        <w:instrText xml:space="preserve"> </w:instrText>
      </w:r>
      <w:r w:rsidRPr="005A0FB3" w:rsidR="00197324">
        <w:rPr>
          <w:lang w:val="fr-FR"/>
        </w:rPr>
        <w:instrText>REF</w:instrText>
      </w:r>
      <w:r w:rsidRPr="005A0FB3" w:rsidR="00197324">
        <w:rPr>
          <w:lang w:val="uk-UA"/>
        </w:rPr>
        <w:instrText xml:space="preserve"> </w:instrText>
      </w:r>
      <w:r w:rsidRPr="005A0FB3" w:rsidR="00197324">
        <w:rPr>
          <w:lang w:val="fr-FR"/>
        </w:rPr>
        <w:instrText>p</w:instrText>
      </w:r>
      <w:r w:rsidRPr="005A0FB3" w:rsidR="00197324">
        <w:rPr>
          <w:lang w:val="uk-UA"/>
        </w:rPr>
        <w:instrText>50 \</w:instrText>
      </w:r>
      <w:r w:rsidRPr="005A0FB3" w:rsidR="00197324">
        <w:rPr>
          <w:lang w:val="fr-FR"/>
        </w:rPr>
        <w:instrText>h</w:instrText>
      </w:r>
      <w:r w:rsidRPr="005A0FB3" w:rsidR="00197324">
        <w:rPr>
          <w:lang w:val="uk-UA"/>
        </w:rPr>
        <w:instrText xml:space="preserve"> </w:instrText>
      </w:r>
      <w:r w:rsidRPr="005A0FB3">
        <w:rPr>
          <w:lang w:val="fr-FR"/>
        </w:rPr>
      </w:r>
      <w:r w:rsidRPr="005A0FB3">
        <w:rPr>
          <w:lang w:val="fr-FR"/>
        </w:rPr>
        <w:fldChar w:fldCharType="separate"/>
      </w:r>
      <w:r w:rsidRPr="005A0FB3" w:rsidR="005A0FB3">
        <w:rPr>
          <w:noProof/>
          <w:lang w:val="uk-UA"/>
        </w:rPr>
        <w:t>50</w:t>
      </w:r>
      <w:r w:rsidRPr="005A0FB3">
        <w:rPr>
          <w:lang w:val="fr-FR"/>
        </w:rPr>
        <w:fldChar w:fldCharType="end"/>
      </w:r>
      <w:r w:rsidRPr="005A0FB3" w:rsidR="00D02E60">
        <w:rPr>
          <w:lang w:val="uk-UA"/>
        </w:rPr>
        <w:t>).</w:t>
      </w:r>
    </w:p>
    <w:p w:rsidRPr="005A0FB3" w:rsidR="006D7678" w:rsidP="005A0FB3" w:rsidRDefault="00C2736C">
      <w:pPr>
        <w:pStyle w:val="ECHRPara"/>
        <w:rPr>
          <w:lang w:val="uk-UA"/>
        </w:rPr>
      </w:pPr>
      <w:r w:rsidRPr="005A0FB3">
        <w:rPr>
          <w:lang w:val="fr-FR"/>
        </w:rPr>
        <w:fldChar w:fldCharType="begin"/>
      </w:r>
      <w:r w:rsidRPr="005A0FB3" w:rsidR="00D02E60">
        <w:rPr>
          <w:lang w:val="uk-UA"/>
        </w:rPr>
        <w:instrText xml:space="preserve"> </w:instrText>
      </w:r>
      <w:r w:rsidRPr="005A0FB3" w:rsidR="00D02E60">
        <w:rPr>
          <w:lang w:val="fr-FR"/>
        </w:rPr>
        <w:instrText>SEQ</w:instrText>
      </w:r>
      <w:r w:rsidRPr="005A0FB3" w:rsidR="00D02E60">
        <w:rPr>
          <w:lang w:val="uk-UA"/>
        </w:rPr>
        <w:instrText xml:space="preserve"> </w:instrText>
      </w:r>
      <w:r w:rsidRPr="005A0FB3" w:rsidR="00D02E60">
        <w:rPr>
          <w:lang w:val="fr-FR"/>
        </w:rPr>
        <w:instrText>level</w:instrText>
      </w:r>
      <w:r w:rsidRPr="005A0FB3" w:rsidR="00D02E60">
        <w:rPr>
          <w:lang w:val="uk-UA"/>
        </w:rPr>
        <w:instrText>0 \*</w:instrText>
      </w:r>
      <w:r w:rsidRPr="005A0FB3" w:rsidR="00D02E60">
        <w:rPr>
          <w:lang w:val="fr-FR"/>
        </w:rPr>
        <w:instrText>arabic</w:instrText>
      </w:r>
      <w:r w:rsidRPr="005A0FB3" w:rsidR="00D02E60">
        <w:rPr>
          <w:lang w:val="uk-UA"/>
        </w:rPr>
        <w:instrText xml:space="preserve"> </w:instrText>
      </w:r>
      <w:r w:rsidRPr="005A0FB3">
        <w:rPr>
          <w:lang w:val="fr-FR"/>
        </w:rPr>
        <w:fldChar w:fldCharType="separate"/>
      </w:r>
      <w:r w:rsidRPr="005A0FB3" w:rsidR="005A0FB3">
        <w:rPr>
          <w:noProof/>
          <w:lang w:val="uk-UA"/>
        </w:rPr>
        <w:t>167</w:t>
      </w:r>
      <w:r w:rsidRPr="005A0FB3">
        <w:rPr>
          <w:lang w:val="fr-FR"/>
        </w:rPr>
        <w:fldChar w:fldCharType="end"/>
      </w:r>
      <w:r w:rsidRPr="005A0FB3" w:rsidR="00D02E60">
        <w:rPr>
          <w:lang w:val="uk-UA"/>
        </w:rPr>
        <w:t>.</w:t>
      </w:r>
      <w:r w:rsidRPr="005A0FB3" w:rsidR="00D02E60">
        <w:rPr>
          <w:lang w:val="fr-FR"/>
        </w:rPr>
        <w:t>  </w:t>
      </w:r>
      <w:r w:rsidRPr="005A0FB3" w:rsidR="000243AF">
        <w:rPr>
          <w:lang w:val="uk-UA"/>
        </w:rPr>
        <w:t>Державна Рада вирішила, що лікар виконав вимогу проконсультуватись з родиною</w:t>
      </w:r>
      <w:r w:rsidRPr="005A0FB3" w:rsidR="00254ABF">
        <w:rPr>
          <w:lang w:val="uk-UA"/>
        </w:rPr>
        <w:t>,</w:t>
      </w:r>
      <w:r w:rsidRPr="005A0FB3" w:rsidR="000243AF">
        <w:rPr>
          <w:lang w:val="uk-UA"/>
        </w:rPr>
        <w:t xml:space="preserve"> і що він міг законно ухвалити рішення за відсутності її одностайного рішення</w:t>
      </w:r>
      <w:r w:rsidRPr="005A0FB3" w:rsidR="00D02E60">
        <w:rPr>
          <w:lang w:val="uk-UA"/>
        </w:rPr>
        <w:t xml:space="preserve">. </w:t>
      </w:r>
      <w:r w:rsidRPr="005A0FB3" w:rsidR="000243AF">
        <w:rPr>
          <w:lang w:val="uk-UA"/>
        </w:rPr>
        <w:t xml:space="preserve">Суд зазначає, що на цей час французьке право передбачає консультування з родиною </w:t>
      </w:r>
      <w:r w:rsidRPr="005A0FB3" w:rsidR="00D02E60">
        <w:rPr>
          <w:lang w:val="uk-UA"/>
        </w:rPr>
        <w:t>(</w:t>
      </w:r>
      <w:r w:rsidRPr="005A0FB3" w:rsidR="000243AF">
        <w:rPr>
          <w:lang w:val="uk-UA"/>
        </w:rPr>
        <w:t>а не її участь в ухваленні рішення</w:t>
      </w:r>
      <w:r w:rsidRPr="005A0FB3" w:rsidR="00D02E60">
        <w:rPr>
          <w:lang w:val="uk-UA"/>
        </w:rPr>
        <w:t xml:space="preserve">), </w:t>
      </w:r>
      <w:r w:rsidRPr="005A0FB3" w:rsidR="000243AF">
        <w:rPr>
          <w:lang w:val="uk-UA"/>
        </w:rPr>
        <w:t xml:space="preserve">але не передбачає проведення </w:t>
      </w:r>
      <w:r w:rsidRPr="005A0FB3" w:rsidR="00F539BF">
        <w:rPr>
          <w:lang w:val="uk-UA"/>
        </w:rPr>
        <w:t xml:space="preserve">мирового </w:t>
      </w:r>
      <w:r w:rsidRPr="005A0FB3" w:rsidR="00F6670B">
        <w:rPr>
          <w:lang w:val="uk-UA"/>
        </w:rPr>
        <w:t xml:space="preserve">посередництва </w:t>
      </w:r>
      <w:r w:rsidRPr="005A0FB3" w:rsidR="000243AF">
        <w:rPr>
          <w:lang w:val="uk-UA"/>
        </w:rPr>
        <w:t>у випадку незгоди між її членами</w:t>
      </w:r>
      <w:r w:rsidRPr="005A0FB3" w:rsidR="00D02E60">
        <w:rPr>
          <w:lang w:val="uk-UA"/>
        </w:rPr>
        <w:t xml:space="preserve">. </w:t>
      </w:r>
      <w:r w:rsidRPr="005A0FB3" w:rsidR="002850EE">
        <w:rPr>
          <w:lang w:val="uk-UA"/>
        </w:rPr>
        <w:t>Воно не передбачає також порядок, у якому слід брати до уваги думки членів родини, на противагу тому, що передбачено у деяких інших державах</w:t>
      </w:r>
      <w:r w:rsidRPr="005A0FB3" w:rsidR="00D02E60">
        <w:rPr>
          <w:lang w:val="uk-UA"/>
        </w:rPr>
        <w:t>.</w:t>
      </w:r>
    </w:p>
    <w:p w:rsidRPr="005A0FB3" w:rsidR="00F931F6" w:rsidP="005A0FB3" w:rsidRDefault="00C2736C">
      <w:pPr>
        <w:pStyle w:val="ECHRPara"/>
        <w:rPr>
          <w:lang w:val="uk-UA"/>
        </w:rPr>
      </w:pPr>
      <w:r w:rsidRPr="005A0FB3">
        <w:rPr>
          <w:lang w:val="fr-FR"/>
        </w:rPr>
        <w:fldChar w:fldCharType="begin"/>
      </w:r>
      <w:r w:rsidRPr="005A0FB3" w:rsidR="00D02E60">
        <w:rPr>
          <w:lang w:val="uk-UA"/>
        </w:rPr>
        <w:instrText xml:space="preserve"> </w:instrText>
      </w:r>
      <w:r w:rsidRPr="005A0FB3" w:rsidR="00D02E60">
        <w:rPr>
          <w:lang w:val="fr-FR"/>
        </w:rPr>
        <w:instrText>SEQ</w:instrText>
      </w:r>
      <w:r w:rsidRPr="005A0FB3" w:rsidR="00D02E60">
        <w:rPr>
          <w:lang w:val="uk-UA"/>
        </w:rPr>
        <w:instrText xml:space="preserve"> </w:instrText>
      </w:r>
      <w:r w:rsidRPr="005A0FB3" w:rsidR="00D02E60">
        <w:rPr>
          <w:lang w:val="fr-FR"/>
        </w:rPr>
        <w:instrText>level</w:instrText>
      </w:r>
      <w:r w:rsidRPr="005A0FB3" w:rsidR="00D02E60">
        <w:rPr>
          <w:lang w:val="uk-UA"/>
        </w:rPr>
        <w:instrText>0 \*</w:instrText>
      </w:r>
      <w:r w:rsidRPr="005A0FB3" w:rsidR="00D02E60">
        <w:rPr>
          <w:lang w:val="fr-FR"/>
        </w:rPr>
        <w:instrText>arabic</w:instrText>
      </w:r>
      <w:r w:rsidRPr="005A0FB3" w:rsidR="00D02E60">
        <w:rPr>
          <w:lang w:val="uk-UA"/>
        </w:rPr>
        <w:instrText xml:space="preserve"> </w:instrText>
      </w:r>
      <w:r w:rsidRPr="005A0FB3">
        <w:rPr>
          <w:lang w:val="fr-FR"/>
        </w:rPr>
        <w:fldChar w:fldCharType="separate"/>
      </w:r>
      <w:r w:rsidRPr="005A0FB3" w:rsidR="005A0FB3">
        <w:rPr>
          <w:noProof/>
          <w:lang w:val="uk-UA"/>
        </w:rPr>
        <w:t>168</w:t>
      </w:r>
      <w:r w:rsidRPr="005A0FB3">
        <w:rPr>
          <w:lang w:val="fr-FR"/>
        </w:rPr>
        <w:fldChar w:fldCharType="end"/>
      </w:r>
      <w:r w:rsidRPr="005A0FB3" w:rsidR="00D02E60">
        <w:rPr>
          <w:lang w:val="uk-UA"/>
        </w:rPr>
        <w:t>.</w:t>
      </w:r>
      <w:r w:rsidRPr="005A0FB3" w:rsidR="00D02E60">
        <w:rPr>
          <w:lang w:val="fr-FR"/>
        </w:rPr>
        <w:t>  </w:t>
      </w:r>
      <w:r w:rsidRPr="005A0FB3" w:rsidR="002850EE">
        <w:rPr>
          <w:lang w:val="uk-UA"/>
        </w:rPr>
        <w:t xml:space="preserve">Суд підкреслює відсутність консенсусу у цьому питанні </w:t>
      </w:r>
      <w:r w:rsidRPr="005A0FB3" w:rsidR="00CA421A">
        <w:rPr>
          <w:lang w:val="uk-UA"/>
        </w:rPr>
        <w:t>(</w:t>
      </w:r>
      <w:r w:rsidRPr="005A0FB3" w:rsidR="00F378A9">
        <w:rPr>
          <w:lang w:val="uk-UA"/>
        </w:rPr>
        <w:t>див. вище параграф</w:t>
      </w:r>
      <w:r w:rsidRPr="005A0FB3" w:rsidR="008F51A9">
        <w:rPr>
          <w:lang w:val="uk-UA"/>
        </w:rPr>
        <w:t xml:space="preserve"> </w:t>
      </w:r>
      <w:r w:rsidRPr="005A0FB3">
        <w:rPr>
          <w:lang w:val="fr-FR"/>
        </w:rPr>
        <w:fldChar w:fldCharType="begin"/>
      </w:r>
      <w:r w:rsidRPr="005A0FB3" w:rsidR="002A4041">
        <w:rPr>
          <w:lang w:val="uk-UA"/>
        </w:rPr>
        <w:instrText xml:space="preserve"> </w:instrText>
      </w:r>
      <w:r w:rsidRPr="005A0FB3" w:rsidR="002A4041">
        <w:rPr>
          <w:lang w:val="fr-FR"/>
        </w:rPr>
        <w:instrText>REF</w:instrText>
      </w:r>
      <w:r w:rsidRPr="005A0FB3" w:rsidR="002A4041">
        <w:rPr>
          <w:lang w:val="uk-UA"/>
        </w:rPr>
        <w:instrText xml:space="preserve"> </w:instrText>
      </w:r>
      <w:r w:rsidRPr="005A0FB3" w:rsidR="002A4041">
        <w:rPr>
          <w:lang w:val="fr-FR"/>
        </w:rPr>
        <w:instrText>p</w:instrText>
      </w:r>
      <w:r w:rsidRPr="005A0FB3" w:rsidR="002A4041">
        <w:rPr>
          <w:lang w:val="uk-UA"/>
        </w:rPr>
        <w:instrText>165 \</w:instrText>
      </w:r>
      <w:r w:rsidRPr="005A0FB3" w:rsidR="002A4041">
        <w:rPr>
          <w:lang w:val="fr-FR"/>
        </w:rPr>
        <w:instrText>h</w:instrText>
      </w:r>
      <w:r w:rsidRPr="005A0FB3" w:rsidR="002A4041">
        <w:rPr>
          <w:lang w:val="uk-UA"/>
        </w:rPr>
        <w:instrText xml:space="preserve"> </w:instrText>
      </w:r>
      <w:r w:rsidRPr="005A0FB3">
        <w:rPr>
          <w:lang w:val="fr-FR"/>
        </w:rPr>
      </w:r>
      <w:r w:rsidRPr="005A0FB3">
        <w:rPr>
          <w:lang w:val="fr-FR"/>
        </w:rPr>
        <w:fldChar w:fldCharType="separate"/>
      </w:r>
      <w:r w:rsidRPr="005A0FB3" w:rsidR="005A0FB3">
        <w:rPr>
          <w:noProof/>
          <w:lang w:val="uk-UA"/>
        </w:rPr>
        <w:t>165</w:t>
      </w:r>
      <w:r w:rsidRPr="005A0FB3">
        <w:rPr>
          <w:lang w:val="fr-FR"/>
        </w:rPr>
        <w:fldChar w:fldCharType="end"/>
      </w:r>
      <w:r w:rsidRPr="005A0FB3" w:rsidR="00CA421A">
        <w:rPr>
          <w:lang w:val="uk-UA"/>
        </w:rPr>
        <w:t xml:space="preserve">) </w:t>
      </w:r>
      <w:r w:rsidRPr="005A0FB3" w:rsidR="002850EE">
        <w:rPr>
          <w:lang w:val="uk-UA"/>
        </w:rPr>
        <w:t>і вважає, що організація процесу ухвалення рішення, включно із визначенням особи, яка ухвалює остаточне рішення припинити лікування, і умови ухвалення рішення належать до можливості розсуду держави</w:t>
      </w:r>
      <w:r w:rsidRPr="005A0FB3" w:rsidR="00510262">
        <w:rPr>
          <w:lang w:val="uk-UA"/>
        </w:rPr>
        <w:t xml:space="preserve">. </w:t>
      </w:r>
      <w:r w:rsidRPr="005A0FB3" w:rsidR="002850EE">
        <w:rPr>
          <w:lang w:val="uk-UA"/>
        </w:rPr>
        <w:t>Суд констатує, що у даній справі процедура була проведена тривало і сумлінно</w:t>
      </w:r>
      <w:r w:rsidRPr="005A0FB3" w:rsidR="00254ABF">
        <w:rPr>
          <w:lang w:val="uk-UA"/>
        </w:rPr>
        <w:t>,</w:t>
      </w:r>
      <w:r w:rsidRPr="005A0FB3" w:rsidR="002850EE">
        <w:rPr>
          <w:lang w:val="uk-UA"/>
        </w:rPr>
        <w:t xml:space="preserve"> пер</w:t>
      </w:r>
      <w:r w:rsidRPr="005A0FB3" w:rsidR="00F6670B">
        <w:rPr>
          <w:lang w:val="uk-UA"/>
        </w:rPr>
        <w:t>е</w:t>
      </w:r>
      <w:r w:rsidRPr="005A0FB3" w:rsidR="002850EE">
        <w:rPr>
          <w:lang w:val="uk-UA"/>
        </w:rPr>
        <w:t xml:space="preserve">вищуючи передбачені законом вимоги, і вважає, що хоча заявники і не згодні з її результатом, це провадження відповідало вимогам, що випливають зі статті </w:t>
      </w:r>
      <w:r w:rsidRPr="005A0FB3" w:rsidR="00D02E60">
        <w:rPr>
          <w:lang w:val="uk-UA"/>
        </w:rPr>
        <w:t xml:space="preserve">2 </w:t>
      </w:r>
      <w:r w:rsidRPr="005A0FB3" w:rsidR="002850EE">
        <w:rPr>
          <w:lang w:val="uk-UA"/>
        </w:rPr>
        <w:t>Конвенції</w:t>
      </w:r>
      <w:r w:rsidRPr="005A0FB3" w:rsidR="008F51A9">
        <w:rPr>
          <w:lang w:val="uk-UA"/>
        </w:rPr>
        <w:t xml:space="preserve"> (</w:t>
      </w:r>
      <w:r w:rsidRPr="005A0FB3" w:rsidR="00F378A9">
        <w:rPr>
          <w:lang w:val="uk-UA"/>
        </w:rPr>
        <w:t xml:space="preserve">див. вище параграф </w:t>
      </w:r>
      <w:r w:rsidRPr="005A0FB3">
        <w:rPr>
          <w:lang w:val="fr-FR"/>
        </w:rPr>
        <w:fldChar w:fldCharType="begin"/>
      </w:r>
      <w:r w:rsidRPr="005A0FB3" w:rsidR="00444980">
        <w:rPr>
          <w:lang w:val="uk-UA"/>
        </w:rPr>
        <w:instrText xml:space="preserve"> </w:instrText>
      </w:r>
      <w:r w:rsidRPr="005A0FB3" w:rsidR="00444980">
        <w:rPr>
          <w:lang w:val="fr-FR"/>
        </w:rPr>
        <w:instrText>REF</w:instrText>
      </w:r>
      <w:r w:rsidRPr="005A0FB3" w:rsidR="00444980">
        <w:rPr>
          <w:lang w:val="uk-UA"/>
        </w:rPr>
        <w:instrText xml:space="preserve"> </w:instrText>
      </w:r>
      <w:r w:rsidRPr="005A0FB3" w:rsidR="00444980">
        <w:rPr>
          <w:lang w:val="fr-FR"/>
        </w:rPr>
        <w:instrText>p</w:instrText>
      </w:r>
      <w:r w:rsidRPr="005A0FB3" w:rsidR="00444980">
        <w:rPr>
          <w:lang w:val="uk-UA"/>
        </w:rPr>
        <w:instrText>143 \</w:instrText>
      </w:r>
      <w:r w:rsidRPr="005A0FB3" w:rsidR="00444980">
        <w:rPr>
          <w:lang w:val="fr-FR"/>
        </w:rPr>
        <w:instrText>h</w:instrText>
      </w:r>
      <w:r w:rsidRPr="005A0FB3" w:rsidR="00444980">
        <w:rPr>
          <w:lang w:val="uk-UA"/>
        </w:rPr>
        <w:instrText xml:space="preserve"> </w:instrText>
      </w:r>
      <w:r w:rsidRPr="005A0FB3">
        <w:rPr>
          <w:lang w:val="fr-FR"/>
        </w:rPr>
      </w:r>
      <w:r w:rsidRPr="005A0FB3">
        <w:rPr>
          <w:lang w:val="fr-FR"/>
        </w:rPr>
        <w:fldChar w:fldCharType="separate"/>
      </w:r>
      <w:r w:rsidRPr="005A0FB3" w:rsidR="005A0FB3">
        <w:rPr>
          <w:noProof/>
          <w:lang w:val="uk-UA"/>
        </w:rPr>
        <w:t>143</w:t>
      </w:r>
      <w:r w:rsidRPr="005A0FB3">
        <w:rPr>
          <w:lang w:val="fr-FR"/>
        </w:rPr>
        <w:fldChar w:fldCharType="end"/>
      </w:r>
      <w:r w:rsidRPr="005A0FB3" w:rsidR="008F51A9">
        <w:rPr>
          <w:lang w:val="uk-UA"/>
        </w:rPr>
        <w:t>).</w:t>
      </w:r>
    </w:p>
    <w:p w:rsidRPr="005A0FB3" w:rsidR="006D7678" w:rsidP="005A0FB3" w:rsidRDefault="00510262">
      <w:pPr>
        <w:pStyle w:val="ECHRHeading6"/>
        <w:rPr>
          <w:lang w:val="uk-UA"/>
        </w:rPr>
      </w:pPr>
      <w:r w:rsidRPr="005A0FB3">
        <w:rPr>
          <w:rFonts w:cstheme="majorHAnsi"/>
          <w:lang w:val="fr-FR"/>
        </w:rPr>
        <w:t>γ</w:t>
      </w:r>
      <w:r w:rsidRPr="005A0FB3">
        <w:rPr>
          <w:lang w:val="uk-UA"/>
        </w:rPr>
        <w:t>)</w:t>
      </w:r>
      <w:r w:rsidRPr="005A0FB3" w:rsidR="00B45C28">
        <w:rPr>
          <w:lang w:val="fr-FR"/>
        </w:rPr>
        <w:t> </w:t>
      </w:r>
      <w:r w:rsidRPr="005A0FB3" w:rsidR="00EC101A">
        <w:rPr>
          <w:lang w:val="fr-FR"/>
        </w:rPr>
        <w:t> </w:t>
      </w:r>
      <w:r w:rsidRPr="005A0FB3" w:rsidR="002850EE">
        <w:rPr>
          <w:lang w:val="uk-UA"/>
        </w:rPr>
        <w:t>Судове оскарження</w:t>
      </w:r>
    </w:p>
    <w:p w:rsidRPr="005A0FB3" w:rsidR="006D7678" w:rsidP="005A0FB3" w:rsidRDefault="00C2736C">
      <w:pPr>
        <w:pStyle w:val="ECHRPara"/>
        <w:rPr>
          <w:lang w:val="uk-UA"/>
        </w:rPr>
      </w:pPr>
      <w:r w:rsidRPr="005A0FB3">
        <w:rPr>
          <w:lang w:val="fr-FR"/>
        </w:rPr>
        <w:fldChar w:fldCharType="begin"/>
      </w:r>
      <w:r w:rsidRPr="005A0FB3" w:rsidR="00510262">
        <w:rPr>
          <w:lang w:val="uk-UA"/>
        </w:rPr>
        <w:instrText xml:space="preserve"> </w:instrText>
      </w:r>
      <w:r w:rsidRPr="005A0FB3" w:rsidR="00510262">
        <w:rPr>
          <w:lang w:val="fr-FR"/>
        </w:rPr>
        <w:instrText>SEQ</w:instrText>
      </w:r>
      <w:r w:rsidRPr="005A0FB3" w:rsidR="00510262">
        <w:rPr>
          <w:lang w:val="uk-UA"/>
        </w:rPr>
        <w:instrText xml:space="preserve"> </w:instrText>
      </w:r>
      <w:r w:rsidRPr="005A0FB3" w:rsidR="00510262">
        <w:rPr>
          <w:lang w:val="fr-FR"/>
        </w:rPr>
        <w:instrText>level</w:instrText>
      </w:r>
      <w:r w:rsidRPr="005A0FB3" w:rsidR="00510262">
        <w:rPr>
          <w:lang w:val="uk-UA"/>
        </w:rPr>
        <w:instrText>0 \*</w:instrText>
      </w:r>
      <w:r w:rsidRPr="005A0FB3" w:rsidR="00510262">
        <w:rPr>
          <w:lang w:val="fr-FR"/>
        </w:rPr>
        <w:instrText>arabic</w:instrText>
      </w:r>
      <w:r w:rsidRPr="005A0FB3" w:rsidR="00510262">
        <w:rPr>
          <w:lang w:val="uk-UA"/>
        </w:rPr>
        <w:instrText xml:space="preserve"> </w:instrText>
      </w:r>
      <w:r w:rsidRPr="005A0FB3">
        <w:rPr>
          <w:lang w:val="fr-FR"/>
        </w:rPr>
        <w:fldChar w:fldCharType="separate"/>
      </w:r>
      <w:r w:rsidRPr="005A0FB3" w:rsidR="005A0FB3">
        <w:rPr>
          <w:noProof/>
          <w:lang w:val="uk-UA"/>
        </w:rPr>
        <w:t>169</w:t>
      </w:r>
      <w:r w:rsidRPr="005A0FB3">
        <w:rPr>
          <w:lang w:val="fr-FR"/>
        </w:rPr>
        <w:fldChar w:fldCharType="end"/>
      </w:r>
      <w:r w:rsidRPr="005A0FB3" w:rsidR="00510262">
        <w:rPr>
          <w:lang w:val="uk-UA"/>
        </w:rPr>
        <w:t>.</w:t>
      </w:r>
      <w:r w:rsidRPr="005A0FB3" w:rsidR="00510262">
        <w:rPr>
          <w:lang w:val="fr-FR"/>
        </w:rPr>
        <w:t>  </w:t>
      </w:r>
      <w:r w:rsidRPr="005A0FB3" w:rsidR="00FE7809">
        <w:rPr>
          <w:lang w:val="uk-UA"/>
        </w:rPr>
        <w:t>Зрештою Суд розгля</w:t>
      </w:r>
      <w:r w:rsidRPr="005A0FB3" w:rsidR="00041A7D">
        <w:rPr>
          <w:lang w:val="uk-UA"/>
        </w:rPr>
        <w:t>не судові оскарження, якими скористались заявники у даній справі</w:t>
      </w:r>
      <w:r w:rsidRPr="005A0FB3" w:rsidR="00510262">
        <w:rPr>
          <w:lang w:val="uk-UA"/>
        </w:rPr>
        <w:t xml:space="preserve">. </w:t>
      </w:r>
      <w:r w:rsidRPr="005A0FB3" w:rsidR="00041A7D">
        <w:rPr>
          <w:lang w:val="uk-UA"/>
        </w:rPr>
        <w:t xml:space="preserve">Він зазначає, що </w:t>
      </w:r>
      <w:r w:rsidRPr="005A0FB3" w:rsidR="00254ABF">
        <w:rPr>
          <w:lang w:val="uk-UA"/>
        </w:rPr>
        <w:t>Д</w:t>
      </w:r>
      <w:r w:rsidRPr="005A0FB3" w:rsidR="00041A7D">
        <w:rPr>
          <w:lang w:val="uk-UA"/>
        </w:rPr>
        <w:t>ержавна Рада, до якої вперше звернулись із оскарженням рішення прип</w:t>
      </w:r>
      <w:r w:rsidRPr="005A0FB3" w:rsidR="00254ABF">
        <w:rPr>
          <w:lang w:val="uk-UA"/>
        </w:rPr>
        <w:t>и</w:t>
      </w:r>
      <w:r w:rsidRPr="005A0FB3" w:rsidR="00041A7D">
        <w:rPr>
          <w:lang w:val="uk-UA"/>
        </w:rPr>
        <w:t>нити лікування на підставі закону від</w:t>
      </w:r>
      <w:r w:rsidRPr="005A0FB3" w:rsidR="00D02E60">
        <w:rPr>
          <w:lang w:val="uk-UA"/>
        </w:rPr>
        <w:t xml:space="preserve"> 22 </w:t>
      </w:r>
      <w:r w:rsidRPr="005A0FB3" w:rsidR="00041A7D">
        <w:rPr>
          <w:lang w:val="uk-UA"/>
        </w:rPr>
        <w:t>квітня</w:t>
      </w:r>
      <w:r w:rsidRPr="005A0FB3" w:rsidR="00D02E60">
        <w:rPr>
          <w:lang w:val="uk-UA"/>
        </w:rPr>
        <w:t xml:space="preserve"> 2005</w:t>
      </w:r>
      <w:r w:rsidRPr="005A0FB3" w:rsidR="00041A7D">
        <w:rPr>
          <w:lang w:val="uk-UA"/>
        </w:rPr>
        <w:t xml:space="preserve"> року</w:t>
      </w:r>
      <w:r w:rsidRPr="005A0FB3" w:rsidR="00D02E60">
        <w:rPr>
          <w:lang w:val="uk-UA"/>
        </w:rPr>
        <w:t>,</w:t>
      </w:r>
      <w:r w:rsidRPr="005A0FB3" w:rsidR="00041A7D">
        <w:rPr>
          <w:lang w:val="uk-UA"/>
        </w:rPr>
        <w:t xml:space="preserve"> </w:t>
      </w:r>
      <w:r w:rsidRPr="005A0FB3" w:rsidR="00B21FAE">
        <w:rPr>
          <w:lang w:val="uk-UA"/>
        </w:rPr>
        <w:t xml:space="preserve">у своїх рішеннях від 14 лютого і 24 червня 2014 року </w:t>
      </w:r>
      <w:r w:rsidRPr="005A0FB3" w:rsidR="00041A7D">
        <w:rPr>
          <w:lang w:val="uk-UA"/>
        </w:rPr>
        <w:t>зробила важливі уточнення</w:t>
      </w:r>
      <w:r w:rsidRPr="005A0FB3" w:rsidR="00B21FAE">
        <w:rPr>
          <w:lang w:val="uk-UA"/>
        </w:rPr>
        <w:t xml:space="preserve"> щодо обсягу контролю, який здійснює суддя термінового адміністративного провадження у таких справах, як дана</w:t>
      </w:r>
      <w:r w:rsidRPr="005A0FB3" w:rsidR="00D02E60">
        <w:rPr>
          <w:lang w:val="uk-UA"/>
        </w:rPr>
        <w:t>.</w:t>
      </w:r>
    </w:p>
    <w:p w:rsidRPr="005A0FB3" w:rsidR="006D7678" w:rsidP="005A0FB3" w:rsidRDefault="00C2736C">
      <w:pPr>
        <w:pStyle w:val="ECHRPara"/>
        <w:rPr>
          <w:lang w:val="uk-UA"/>
        </w:rPr>
      </w:pPr>
      <w:r w:rsidRPr="005A0FB3">
        <w:rPr>
          <w:lang w:val="fr-FR"/>
        </w:rPr>
        <w:fldChar w:fldCharType="begin"/>
      </w:r>
      <w:r w:rsidRPr="005A0FB3" w:rsidR="00510262">
        <w:rPr>
          <w:lang w:val="uk-UA"/>
        </w:rPr>
        <w:instrText xml:space="preserve"> </w:instrText>
      </w:r>
      <w:r w:rsidRPr="005A0FB3" w:rsidR="00510262">
        <w:rPr>
          <w:lang w:val="fr-FR"/>
        </w:rPr>
        <w:instrText>SEQ</w:instrText>
      </w:r>
      <w:r w:rsidRPr="005A0FB3" w:rsidR="00510262">
        <w:rPr>
          <w:lang w:val="uk-UA"/>
        </w:rPr>
        <w:instrText xml:space="preserve"> </w:instrText>
      </w:r>
      <w:r w:rsidRPr="005A0FB3" w:rsidR="00510262">
        <w:rPr>
          <w:lang w:val="fr-FR"/>
        </w:rPr>
        <w:instrText>level</w:instrText>
      </w:r>
      <w:r w:rsidRPr="005A0FB3" w:rsidR="00510262">
        <w:rPr>
          <w:lang w:val="uk-UA"/>
        </w:rPr>
        <w:instrText>0 \*</w:instrText>
      </w:r>
      <w:r w:rsidRPr="005A0FB3" w:rsidR="00510262">
        <w:rPr>
          <w:lang w:val="fr-FR"/>
        </w:rPr>
        <w:instrText>arabic</w:instrText>
      </w:r>
      <w:r w:rsidRPr="005A0FB3" w:rsidR="00510262">
        <w:rPr>
          <w:lang w:val="uk-UA"/>
        </w:rPr>
        <w:instrText xml:space="preserve"> </w:instrText>
      </w:r>
      <w:r w:rsidRPr="005A0FB3">
        <w:rPr>
          <w:lang w:val="fr-FR"/>
        </w:rPr>
        <w:fldChar w:fldCharType="separate"/>
      </w:r>
      <w:r w:rsidRPr="005A0FB3" w:rsidR="005A0FB3">
        <w:rPr>
          <w:noProof/>
          <w:lang w:val="uk-UA"/>
        </w:rPr>
        <w:t>170</w:t>
      </w:r>
      <w:r w:rsidRPr="005A0FB3">
        <w:rPr>
          <w:lang w:val="fr-FR"/>
        </w:rPr>
        <w:fldChar w:fldCharType="end"/>
      </w:r>
      <w:r w:rsidRPr="005A0FB3" w:rsidR="00510262">
        <w:rPr>
          <w:lang w:val="uk-UA"/>
        </w:rPr>
        <w:t>.</w:t>
      </w:r>
      <w:r w:rsidRPr="005A0FB3" w:rsidR="00510262">
        <w:rPr>
          <w:lang w:val="fr-FR"/>
        </w:rPr>
        <w:t>  </w:t>
      </w:r>
      <w:r w:rsidRPr="005A0FB3" w:rsidR="001B0175">
        <w:rPr>
          <w:lang w:val="uk-UA"/>
        </w:rPr>
        <w:t>Заявники звер</w:t>
      </w:r>
      <w:r w:rsidRPr="005A0FB3" w:rsidR="00C93E60">
        <w:rPr>
          <w:lang w:val="uk-UA"/>
        </w:rPr>
        <w:t>н</w:t>
      </w:r>
      <w:r w:rsidRPr="005A0FB3" w:rsidR="001B0175">
        <w:rPr>
          <w:lang w:val="uk-UA"/>
        </w:rPr>
        <w:t>улись до адміністративного суду із</w:t>
      </w:r>
      <w:r w:rsidRPr="005A0FB3" w:rsidR="00F92320">
        <w:rPr>
          <w:lang w:val="uk-UA"/>
        </w:rPr>
        <w:t xml:space="preserve"> заявою</w:t>
      </w:r>
      <w:r w:rsidRPr="005A0FB3" w:rsidR="001B0175">
        <w:rPr>
          <w:lang w:val="uk-UA"/>
        </w:rPr>
        <w:t xml:space="preserve"> </w:t>
      </w:r>
      <w:r w:rsidRPr="005A0FB3" w:rsidR="00F92320">
        <w:rPr>
          <w:lang w:val="uk-UA"/>
        </w:rPr>
        <w:t xml:space="preserve">за процедурою термінового тимчасового заходу щодо основоположних прав і свобод відповідно до статті </w:t>
      </w:r>
      <w:r w:rsidRPr="005A0FB3" w:rsidR="00F92320">
        <w:rPr>
          <w:lang w:val="fr-FR"/>
        </w:rPr>
        <w:t>L</w:t>
      </w:r>
      <w:r w:rsidRPr="005A0FB3" w:rsidR="00F92320">
        <w:rPr>
          <w:lang w:val="uk-UA"/>
        </w:rPr>
        <w:t>.</w:t>
      </w:r>
      <w:r w:rsidRPr="005A0FB3" w:rsidR="00F92320">
        <w:rPr>
          <w:lang w:val="fr-FR"/>
        </w:rPr>
        <w:t> </w:t>
      </w:r>
      <w:r w:rsidRPr="005A0FB3" w:rsidR="00F92320">
        <w:rPr>
          <w:lang w:val="uk-UA"/>
        </w:rPr>
        <w:t xml:space="preserve">521-2 </w:t>
      </w:r>
      <w:r w:rsidRPr="005A0FB3" w:rsidR="00C93E60">
        <w:rPr>
          <w:lang w:val="uk-UA"/>
        </w:rPr>
        <w:t>К</w:t>
      </w:r>
      <w:r w:rsidRPr="005A0FB3" w:rsidR="00F92320">
        <w:rPr>
          <w:lang w:val="uk-UA"/>
        </w:rPr>
        <w:t>одексу адміністративного судочинства,</w:t>
      </w:r>
      <w:r w:rsidRPr="005A0FB3" w:rsidR="00955ACA">
        <w:rPr>
          <w:lang w:val="uk-UA"/>
        </w:rPr>
        <w:t xml:space="preserve"> яка передбачає, що</w:t>
      </w:r>
      <w:r w:rsidRPr="005A0FB3" w:rsidR="00F92320">
        <w:rPr>
          <w:lang w:val="uk-UA"/>
        </w:rPr>
        <w:t xml:space="preserve"> </w:t>
      </w:r>
      <w:r w:rsidRPr="005A0FB3" w:rsidR="00955ACA">
        <w:rPr>
          <w:lang w:val="uk-UA"/>
        </w:rPr>
        <w:t>суддя «до якого звертаються з подібним проханням, виправданим особливою терміновістю, може видати наказ щодо будь-яких заходів, необхідних для захисту основоположної свободи, котрій адміністративний орган може завдати тяжкого і вочевидь неправомірного порушення». Суддя термінового адміністративного провадження, до якого звертаються з подібним проханням, в принципі постановляє рішення сам, терміново</w:t>
      </w:r>
      <w:r w:rsidRPr="005A0FB3" w:rsidR="00C93E60">
        <w:rPr>
          <w:lang w:val="uk-UA"/>
        </w:rPr>
        <w:t>,</w:t>
      </w:r>
      <w:r w:rsidRPr="005A0FB3" w:rsidR="000A08B2">
        <w:rPr>
          <w:lang w:val="uk-UA"/>
        </w:rPr>
        <w:t xml:space="preserve"> і може застосувати запобіжні заходи за критерієм очевидності </w:t>
      </w:r>
      <w:r w:rsidRPr="005A0FB3" w:rsidR="00A914F0">
        <w:rPr>
          <w:lang w:val="uk-UA"/>
        </w:rPr>
        <w:t>(</w:t>
      </w:r>
      <w:r w:rsidRPr="005A0FB3" w:rsidR="000A08B2">
        <w:rPr>
          <w:i/>
          <w:lang w:val="uk-UA"/>
        </w:rPr>
        <w:t xml:space="preserve">очевидна </w:t>
      </w:r>
      <w:r w:rsidRPr="005A0FB3" w:rsidR="000A08B2">
        <w:rPr>
          <w:lang w:val="uk-UA"/>
        </w:rPr>
        <w:t>незаконність</w:t>
      </w:r>
      <w:r w:rsidRPr="005A0FB3" w:rsidR="00A914F0">
        <w:rPr>
          <w:lang w:val="uk-UA"/>
        </w:rPr>
        <w:t>).</w:t>
      </w:r>
    </w:p>
    <w:p w:rsidRPr="005A0FB3" w:rsidR="006D7678" w:rsidP="005A0FB3" w:rsidRDefault="00C2736C">
      <w:pPr>
        <w:pStyle w:val="ECHRPara"/>
        <w:rPr>
          <w:lang w:val="uk-UA"/>
        </w:rPr>
      </w:pPr>
      <w:r w:rsidRPr="005A0FB3">
        <w:rPr>
          <w:lang w:val="fr-FR"/>
        </w:rPr>
        <w:fldChar w:fldCharType="begin"/>
      </w:r>
      <w:r w:rsidRPr="005A0FB3" w:rsidR="00510262">
        <w:rPr>
          <w:lang w:val="uk-UA"/>
        </w:rPr>
        <w:instrText xml:space="preserve"> </w:instrText>
      </w:r>
      <w:r w:rsidRPr="005A0FB3" w:rsidR="00510262">
        <w:rPr>
          <w:lang w:val="fr-FR"/>
        </w:rPr>
        <w:instrText>SEQ</w:instrText>
      </w:r>
      <w:r w:rsidRPr="005A0FB3" w:rsidR="00510262">
        <w:rPr>
          <w:lang w:val="uk-UA"/>
        </w:rPr>
        <w:instrText xml:space="preserve"> </w:instrText>
      </w:r>
      <w:r w:rsidRPr="005A0FB3" w:rsidR="00510262">
        <w:rPr>
          <w:lang w:val="fr-FR"/>
        </w:rPr>
        <w:instrText>level</w:instrText>
      </w:r>
      <w:r w:rsidRPr="005A0FB3" w:rsidR="00510262">
        <w:rPr>
          <w:lang w:val="uk-UA"/>
        </w:rPr>
        <w:instrText>0 \*</w:instrText>
      </w:r>
      <w:r w:rsidRPr="005A0FB3" w:rsidR="00510262">
        <w:rPr>
          <w:lang w:val="fr-FR"/>
        </w:rPr>
        <w:instrText>arabic</w:instrText>
      </w:r>
      <w:r w:rsidRPr="005A0FB3" w:rsidR="00510262">
        <w:rPr>
          <w:lang w:val="uk-UA"/>
        </w:rPr>
        <w:instrText xml:space="preserve"> </w:instrText>
      </w:r>
      <w:r w:rsidRPr="005A0FB3">
        <w:rPr>
          <w:lang w:val="fr-FR"/>
        </w:rPr>
        <w:fldChar w:fldCharType="separate"/>
      </w:r>
      <w:r w:rsidRPr="005A0FB3" w:rsidR="005A0FB3">
        <w:rPr>
          <w:noProof/>
          <w:lang w:val="uk-UA"/>
        </w:rPr>
        <w:t>171</w:t>
      </w:r>
      <w:r w:rsidRPr="005A0FB3">
        <w:rPr>
          <w:lang w:val="fr-FR"/>
        </w:rPr>
        <w:fldChar w:fldCharType="end"/>
      </w:r>
      <w:r w:rsidRPr="005A0FB3" w:rsidR="00E730F1">
        <w:rPr>
          <w:lang w:val="uk-UA"/>
        </w:rPr>
        <w:t>.</w:t>
      </w:r>
      <w:r w:rsidRPr="005A0FB3" w:rsidR="00E730F1">
        <w:rPr>
          <w:lang w:val="fr-FR"/>
        </w:rPr>
        <w:t>  </w:t>
      </w:r>
      <w:r w:rsidRPr="005A0FB3" w:rsidR="000B4ED9">
        <w:rPr>
          <w:lang w:val="uk-UA"/>
        </w:rPr>
        <w:t xml:space="preserve">Суд наголошує, що суддя термінового провадження, відповідно до визначення його повноважень Державною Радою </w:t>
      </w:r>
      <w:r w:rsidRPr="005A0FB3" w:rsidR="00197324">
        <w:rPr>
          <w:lang w:val="uk-UA"/>
        </w:rPr>
        <w:t>(</w:t>
      </w:r>
      <w:r w:rsidRPr="005A0FB3" w:rsidR="000B4ED9">
        <w:rPr>
          <w:lang w:val="uk-UA"/>
        </w:rPr>
        <w:t>параграф</w:t>
      </w:r>
      <w:r w:rsidRPr="005A0FB3" w:rsidR="00197324">
        <w:rPr>
          <w:lang w:val="uk-UA"/>
        </w:rPr>
        <w:t xml:space="preserve"> </w:t>
      </w:r>
      <w:r w:rsidRPr="005A0FB3">
        <w:rPr>
          <w:lang w:val="fr-FR"/>
        </w:rPr>
        <w:fldChar w:fldCharType="begin"/>
      </w:r>
      <w:r w:rsidRPr="005A0FB3" w:rsidR="00197324">
        <w:rPr>
          <w:lang w:val="uk-UA"/>
        </w:rPr>
        <w:instrText xml:space="preserve"> </w:instrText>
      </w:r>
      <w:r w:rsidRPr="005A0FB3" w:rsidR="00197324">
        <w:rPr>
          <w:lang w:val="fr-FR"/>
        </w:rPr>
        <w:instrText>REF</w:instrText>
      </w:r>
      <w:r w:rsidRPr="005A0FB3" w:rsidR="00197324">
        <w:rPr>
          <w:lang w:val="uk-UA"/>
        </w:rPr>
        <w:instrText xml:space="preserve"> </w:instrText>
      </w:r>
      <w:r w:rsidRPr="005A0FB3" w:rsidR="00197324">
        <w:rPr>
          <w:lang w:val="fr-FR"/>
        </w:rPr>
        <w:instrText>p</w:instrText>
      </w:r>
      <w:r w:rsidRPr="005A0FB3" w:rsidR="00197324">
        <w:rPr>
          <w:lang w:val="uk-UA"/>
        </w:rPr>
        <w:instrText>32 \</w:instrText>
      </w:r>
      <w:r w:rsidRPr="005A0FB3" w:rsidR="00197324">
        <w:rPr>
          <w:lang w:val="fr-FR"/>
        </w:rPr>
        <w:instrText>h</w:instrText>
      </w:r>
      <w:r w:rsidRPr="005A0FB3" w:rsidR="00197324">
        <w:rPr>
          <w:lang w:val="uk-UA"/>
        </w:rPr>
        <w:instrText xml:space="preserve"> </w:instrText>
      </w:r>
      <w:r w:rsidRPr="005A0FB3">
        <w:rPr>
          <w:lang w:val="fr-FR"/>
        </w:rPr>
      </w:r>
      <w:r w:rsidRPr="005A0FB3">
        <w:rPr>
          <w:lang w:val="fr-FR"/>
        </w:rPr>
        <w:fldChar w:fldCharType="separate"/>
      </w:r>
      <w:r w:rsidRPr="005A0FB3" w:rsidR="005A0FB3">
        <w:rPr>
          <w:noProof/>
          <w:lang w:val="uk-UA"/>
        </w:rPr>
        <w:t>32</w:t>
      </w:r>
      <w:r w:rsidRPr="005A0FB3">
        <w:rPr>
          <w:lang w:val="fr-FR"/>
        </w:rPr>
        <w:fldChar w:fldCharType="end"/>
      </w:r>
      <w:r w:rsidRPr="005A0FB3" w:rsidR="00781A0F">
        <w:rPr>
          <w:lang w:val="uk-UA"/>
        </w:rPr>
        <w:t xml:space="preserve"> </w:t>
      </w:r>
      <w:r w:rsidRPr="005A0FB3" w:rsidR="000B4ED9">
        <w:rPr>
          <w:lang w:val="uk-UA"/>
        </w:rPr>
        <w:t>вище</w:t>
      </w:r>
      <w:r w:rsidRPr="005A0FB3" w:rsidR="00781A0F">
        <w:rPr>
          <w:lang w:val="uk-UA"/>
        </w:rPr>
        <w:t xml:space="preserve">), </w:t>
      </w:r>
      <w:r w:rsidRPr="005A0FB3" w:rsidR="000B4ED9">
        <w:rPr>
          <w:lang w:val="uk-UA"/>
        </w:rPr>
        <w:t>має можливість не тільки призу</w:t>
      </w:r>
      <w:r w:rsidRPr="005A0FB3" w:rsidR="00C93E60">
        <w:rPr>
          <w:lang w:val="uk-UA"/>
        </w:rPr>
        <w:t>п</w:t>
      </w:r>
      <w:r w:rsidRPr="005A0FB3" w:rsidR="000B4ED9">
        <w:rPr>
          <w:lang w:val="uk-UA"/>
        </w:rPr>
        <w:t xml:space="preserve">инити рішення лікаря, але й здійснити повну перевірку законності цього рішення </w:t>
      </w:r>
      <w:r w:rsidRPr="005A0FB3" w:rsidR="00D02E60">
        <w:rPr>
          <w:lang w:val="uk-UA"/>
        </w:rPr>
        <w:t>(</w:t>
      </w:r>
      <w:r w:rsidRPr="005A0FB3" w:rsidR="000B4ED9">
        <w:rPr>
          <w:lang w:val="uk-UA"/>
        </w:rPr>
        <w:t>а не лише за критерієм очевидної незаконності</w:t>
      </w:r>
      <w:r w:rsidRPr="005A0FB3" w:rsidR="00D02E60">
        <w:rPr>
          <w:lang w:val="uk-UA"/>
        </w:rPr>
        <w:t xml:space="preserve">), </w:t>
      </w:r>
      <w:r w:rsidRPr="005A0FB3" w:rsidR="004F2437">
        <w:rPr>
          <w:lang w:val="uk-UA"/>
        </w:rPr>
        <w:t>за потреби – у колегіа</w:t>
      </w:r>
      <w:r w:rsidRPr="005A0FB3" w:rsidR="000B4ED9">
        <w:rPr>
          <w:lang w:val="uk-UA"/>
        </w:rPr>
        <w:t xml:space="preserve">льному складі, і призначивши, за необхідності, медичну експертизу і запитавши думку </w:t>
      </w:r>
      <w:r w:rsidRPr="005A0FB3" w:rsidR="00D02E60">
        <w:rPr>
          <w:i/>
          <w:lang w:val="fr-FR"/>
        </w:rPr>
        <w:t>amicus</w:t>
      </w:r>
      <w:r w:rsidRPr="005A0FB3" w:rsidR="00D02E60">
        <w:rPr>
          <w:i/>
          <w:lang w:val="uk-UA"/>
        </w:rPr>
        <w:t xml:space="preserve"> </w:t>
      </w:r>
      <w:r w:rsidRPr="005A0FB3" w:rsidR="00D02E60">
        <w:rPr>
          <w:i/>
          <w:lang w:val="fr-FR"/>
        </w:rPr>
        <w:t>curiae</w:t>
      </w:r>
      <w:r w:rsidRPr="005A0FB3" w:rsidR="00D02E60">
        <w:rPr>
          <w:lang w:val="uk-UA"/>
        </w:rPr>
        <w:t>.</w:t>
      </w:r>
    </w:p>
    <w:p w:rsidRPr="005A0FB3" w:rsidR="006D7678" w:rsidP="005A0FB3" w:rsidRDefault="00C2736C">
      <w:pPr>
        <w:pStyle w:val="ECHRPara"/>
        <w:rPr>
          <w:lang w:val="uk-UA"/>
        </w:rPr>
      </w:pPr>
      <w:r w:rsidRPr="005A0FB3">
        <w:rPr>
          <w:lang w:val="fr-FR"/>
        </w:rPr>
        <w:fldChar w:fldCharType="begin"/>
      </w:r>
      <w:r w:rsidRPr="005A0FB3" w:rsidR="00510262">
        <w:rPr>
          <w:lang w:val="uk-UA"/>
        </w:rPr>
        <w:instrText xml:space="preserve"> </w:instrText>
      </w:r>
      <w:r w:rsidRPr="005A0FB3" w:rsidR="00510262">
        <w:rPr>
          <w:lang w:val="fr-FR"/>
        </w:rPr>
        <w:instrText>SEQ</w:instrText>
      </w:r>
      <w:r w:rsidRPr="005A0FB3" w:rsidR="00510262">
        <w:rPr>
          <w:lang w:val="uk-UA"/>
        </w:rPr>
        <w:instrText xml:space="preserve"> </w:instrText>
      </w:r>
      <w:r w:rsidRPr="005A0FB3" w:rsidR="00510262">
        <w:rPr>
          <w:lang w:val="fr-FR"/>
        </w:rPr>
        <w:instrText>level</w:instrText>
      </w:r>
      <w:r w:rsidRPr="005A0FB3" w:rsidR="00510262">
        <w:rPr>
          <w:lang w:val="uk-UA"/>
        </w:rPr>
        <w:instrText>0 \*</w:instrText>
      </w:r>
      <w:r w:rsidRPr="005A0FB3" w:rsidR="00510262">
        <w:rPr>
          <w:lang w:val="fr-FR"/>
        </w:rPr>
        <w:instrText>arabic</w:instrText>
      </w:r>
      <w:r w:rsidRPr="005A0FB3" w:rsidR="00510262">
        <w:rPr>
          <w:lang w:val="uk-UA"/>
        </w:rPr>
        <w:instrText xml:space="preserve"> </w:instrText>
      </w:r>
      <w:r w:rsidRPr="005A0FB3">
        <w:rPr>
          <w:lang w:val="fr-FR"/>
        </w:rPr>
        <w:fldChar w:fldCharType="separate"/>
      </w:r>
      <w:r w:rsidRPr="005A0FB3" w:rsidR="005A0FB3">
        <w:rPr>
          <w:noProof/>
          <w:lang w:val="uk-UA"/>
        </w:rPr>
        <w:t>172</w:t>
      </w:r>
      <w:r w:rsidRPr="005A0FB3">
        <w:rPr>
          <w:lang w:val="fr-FR"/>
        </w:rPr>
        <w:fldChar w:fldCharType="end"/>
      </w:r>
      <w:r w:rsidRPr="005A0FB3" w:rsidR="00510262">
        <w:rPr>
          <w:lang w:val="uk-UA"/>
        </w:rPr>
        <w:t>.</w:t>
      </w:r>
      <w:r w:rsidRPr="005A0FB3" w:rsidR="00510262">
        <w:rPr>
          <w:lang w:val="fr-FR"/>
        </w:rPr>
        <w:t>  </w:t>
      </w:r>
      <w:r w:rsidRPr="005A0FB3" w:rsidR="006A64DF">
        <w:rPr>
          <w:lang w:val="uk-UA"/>
        </w:rPr>
        <w:t>Державна Рада також у рішенні від 24 червня 2014 року уточнила, що з огляду на особливість становища у даній справі, суддя мав окрім перевірки невідповідності рішення щодо закону пер</w:t>
      </w:r>
      <w:r w:rsidRPr="005A0FB3" w:rsidR="002D3DEE">
        <w:rPr>
          <w:lang w:val="uk-UA"/>
        </w:rPr>
        <w:t>е</w:t>
      </w:r>
      <w:r w:rsidRPr="005A0FB3" w:rsidR="006A64DF">
        <w:rPr>
          <w:lang w:val="uk-UA"/>
        </w:rPr>
        <w:t>вірити і можливу несумісність з Конвенцією застосованих законодавчих положень</w:t>
      </w:r>
      <w:r w:rsidRPr="005A0FB3" w:rsidR="00D02E60">
        <w:rPr>
          <w:lang w:val="uk-UA"/>
        </w:rPr>
        <w:t>.</w:t>
      </w:r>
    </w:p>
    <w:p w:rsidRPr="005A0FB3" w:rsidR="006D7678" w:rsidP="005A0FB3" w:rsidRDefault="00C2736C">
      <w:pPr>
        <w:pStyle w:val="ECHRPara"/>
        <w:rPr>
          <w:lang w:val="uk-UA"/>
        </w:rPr>
      </w:pPr>
      <w:r w:rsidRPr="005A0FB3">
        <w:rPr>
          <w:lang w:val="fr-FR"/>
        </w:rPr>
        <w:fldChar w:fldCharType="begin"/>
      </w:r>
      <w:r w:rsidRPr="005A0FB3" w:rsidR="00510262">
        <w:rPr>
          <w:lang w:val="uk-UA"/>
        </w:rPr>
        <w:instrText xml:space="preserve"> </w:instrText>
      </w:r>
      <w:r w:rsidRPr="005A0FB3" w:rsidR="00510262">
        <w:rPr>
          <w:lang w:val="fr-FR"/>
        </w:rPr>
        <w:instrText>SEQ</w:instrText>
      </w:r>
      <w:r w:rsidRPr="005A0FB3" w:rsidR="00510262">
        <w:rPr>
          <w:lang w:val="uk-UA"/>
        </w:rPr>
        <w:instrText xml:space="preserve"> </w:instrText>
      </w:r>
      <w:r w:rsidRPr="005A0FB3" w:rsidR="00510262">
        <w:rPr>
          <w:lang w:val="fr-FR"/>
        </w:rPr>
        <w:instrText>level</w:instrText>
      </w:r>
      <w:r w:rsidRPr="005A0FB3" w:rsidR="00510262">
        <w:rPr>
          <w:lang w:val="uk-UA"/>
        </w:rPr>
        <w:instrText>0 \*</w:instrText>
      </w:r>
      <w:r w:rsidRPr="005A0FB3" w:rsidR="00510262">
        <w:rPr>
          <w:lang w:val="fr-FR"/>
        </w:rPr>
        <w:instrText>arabic</w:instrText>
      </w:r>
      <w:r w:rsidRPr="005A0FB3" w:rsidR="00510262">
        <w:rPr>
          <w:lang w:val="uk-UA"/>
        </w:rPr>
        <w:instrText xml:space="preserve"> </w:instrText>
      </w:r>
      <w:r w:rsidRPr="005A0FB3">
        <w:rPr>
          <w:lang w:val="fr-FR"/>
        </w:rPr>
        <w:fldChar w:fldCharType="separate"/>
      </w:r>
      <w:r w:rsidRPr="005A0FB3" w:rsidR="005A0FB3">
        <w:rPr>
          <w:noProof/>
          <w:lang w:val="uk-UA"/>
        </w:rPr>
        <w:t>173</w:t>
      </w:r>
      <w:r w:rsidRPr="005A0FB3">
        <w:rPr>
          <w:lang w:val="fr-FR"/>
        </w:rPr>
        <w:fldChar w:fldCharType="end"/>
      </w:r>
      <w:r w:rsidRPr="005A0FB3" w:rsidR="00510262">
        <w:rPr>
          <w:lang w:val="uk-UA"/>
        </w:rPr>
        <w:t>.</w:t>
      </w:r>
      <w:r w:rsidRPr="005A0FB3" w:rsidR="00510262">
        <w:rPr>
          <w:lang w:val="fr-FR"/>
        </w:rPr>
        <w:t>  </w:t>
      </w:r>
      <w:r w:rsidRPr="005A0FB3" w:rsidR="00B85524">
        <w:rPr>
          <w:lang w:val="uk-UA"/>
        </w:rPr>
        <w:t>Суд підкреслює, що Державна</w:t>
      </w:r>
      <w:r w:rsidRPr="005A0FB3" w:rsidR="006C7A5C">
        <w:rPr>
          <w:lang w:val="uk-UA"/>
        </w:rPr>
        <w:t xml:space="preserve"> Рада розглянула справу на пленарному засіданні</w:t>
      </w:r>
      <w:r w:rsidRPr="005A0FB3" w:rsidR="00B85524">
        <w:rPr>
          <w:lang w:val="uk-UA"/>
        </w:rPr>
        <w:t xml:space="preserve"> </w:t>
      </w:r>
      <w:r w:rsidRPr="005A0FB3" w:rsidR="00D02E60">
        <w:rPr>
          <w:lang w:val="uk-UA"/>
        </w:rPr>
        <w:t>(</w:t>
      </w:r>
      <w:r w:rsidRPr="005A0FB3" w:rsidR="006C7A5C">
        <w:rPr>
          <w:lang w:val="uk-UA"/>
        </w:rPr>
        <w:t>колегія палати з судових спорів у складі сімнадцяти членів</w:t>
      </w:r>
      <w:r w:rsidRPr="005A0FB3" w:rsidR="00D02E60">
        <w:rPr>
          <w:lang w:val="uk-UA"/>
        </w:rPr>
        <w:t xml:space="preserve">), </w:t>
      </w:r>
      <w:r w:rsidRPr="005A0FB3" w:rsidR="006C7A5C">
        <w:rPr>
          <w:lang w:val="uk-UA"/>
        </w:rPr>
        <w:t>що не є типовим для термінового провадження</w:t>
      </w:r>
      <w:r w:rsidRPr="005A0FB3" w:rsidR="00D02E60">
        <w:rPr>
          <w:lang w:val="uk-UA"/>
        </w:rPr>
        <w:t xml:space="preserve">. </w:t>
      </w:r>
      <w:r w:rsidRPr="005A0FB3" w:rsidR="006C7A5C">
        <w:rPr>
          <w:lang w:val="uk-UA"/>
        </w:rPr>
        <w:t>У</w:t>
      </w:r>
      <w:r w:rsidRPr="005A0FB3" w:rsidR="005A0FB3">
        <w:rPr>
          <w:lang w:val="uk-UA"/>
        </w:rPr>
        <w:t xml:space="preserve"> </w:t>
      </w:r>
      <w:r w:rsidRPr="005A0FB3" w:rsidR="006C7A5C">
        <w:rPr>
          <w:lang w:val="uk-UA"/>
        </w:rPr>
        <w:t xml:space="preserve">рішенні від 14 лютого 2014 року вона вказала, що обстеження, проведене у лікарняному </w:t>
      </w:r>
      <w:r w:rsidRPr="005A0FB3" w:rsidR="00C93E60">
        <w:rPr>
          <w:lang w:val="uk-UA"/>
        </w:rPr>
        <w:t>ц</w:t>
      </w:r>
      <w:r w:rsidRPr="005A0FB3" w:rsidR="006C7A5C">
        <w:rPr>
          <w:lang w:val="uk-UA"/>
        </w:rPr>
        <w:t>ентрі Льєжа, було проведене два з половиною роки тому, і вирішила за необхідне отримати якнайповнішу інформацію щодо стану здоров</w:t>
      </w:r>
      <w:r w:rsidRPr="005A0FB3" w:rsidR="005A0FB3">
        <w:rPr>
          <w:lang w:val="uk-UA"/>
        </w:rPr>
        <w:t>’</w:t>
      </w:r>
      <w:r w:rsidRPr="005A0FB3" w:rsidR="006C7A5C">
        <w:rPr>
          <w:lang w:val="uk-UA"/>
        </w:rPr>
        <w:t xml:space="preserve">я </w:t>
      </w:r>
      <w:r w:rsidRPr="005A0FB3" w:rsidR="00E82958">
        <w:rPr>
          <w:lang w:val="uk-UA"/>
        </w:rPr>
        <w:t>Венсан</w:t>
      </w:r>
      <w:r w:rsidRPr="005A0FB3" w:rsidR="006C7A5C">
        <w:rPr>
          <w:lang w:val="uk-UA"/>
        </w:rPr>
        <w:t>а</w:t>
      </w:r>
      <w:r w:rsidRPr="005A0FB3" w:rsidR="00E82958">
        <w:rPr>
          <w:lang w:val="uk-UA"/>
        </w:rPr>
        <w:t xml:space="preserve"> Ламбер</w:t>
      </w:r>
      <w:r w:rsidRPr="005A0FB3" w:rsidR="006C7A5C">
        <w:rPr>
          <w:lang w:val="uk-UA"/>
        </w:rPr>
        <w:t>а</w:t>
      </w:r>
      <w:r w:rsidRPr="005A0FB3" w:rsidR="00D02E60">
        <w:rPr>
          <w:lang w:val="uk-UA"/>
        </w:rPr>
        <w:t xml:space="preserve">. </w:t>
      </w:r>
      <w:r w:rsidRPr="005A0FB3" w:rsidR="006C7A5C">
        <w:rPr>
          <w:lang w:val="uk-UA"/>
        </w:rPr>
        <w:t>Державна Рада постановила ухвалу про проведення медичної експертизи, як</w:t>
      </w:r>
      <w:r w:rsidRPr="005A0FB3" w:rsidR="00C93E60">
        <w:rPr>
          <w:lang w:val="uk-UA"/>
        </w:rPr>
        <w:t>у</w:t>
      </w:r>
      <w:r w:rsidRPr="005A0FB3" w:rsidR="006C7A5C">
        <w:rPr>
          <w:lang w:val="uk-UA"/>
        </w:rPr>
        <w:t xml:space="preserve"> мали провести три визнані фахівці з неврології</w:t>
      </w:r>
      <w:r w:rsidRPr="005A0FB3" w:rsidR="00D02E60">
        <w:rPr>
          <w:lang w:val="uk-UA"/>
        </w:rPr>
        <w:t xml:space="preserve">. </w:t>
      </w:r>
      <w:r w:rsidRPr="005A0FB3" w:rsidR="006C7A5C">
        <w:rPr>
          <w:lang w:val="uk-UA"/>
        </w:rPr>
        <w:t xml:space="preserve">Водночас, з огляду на обсяг і складність поставлених питань, </w:t>
      </w:r>
      <w:r w:rsidRPr="005A0FB3" w:rsidR="00211E8E">
        <w:rPr>
          <w:lang w:val="uk-UA"/>
        </w:rPr>
        <w:t>вона запросила Національ</w:t>
      </w:r>
      <w:r w:rsidRPr="005A0FB3" w:rsidR="00C93E60">
        <w:rPr>
          <w:lang w:val="uk-UA"/>
        </w:rPr>
        <w:t>ну</w:t>
      </w:r>
      <w:r w:rsidRPr="005A0FB3" w:rsidR="00211E8E">
        <w:rPr>
          <w:lang w:val="uk-UA"/>
        </w:rPr>
        <w:t xml:space="preserve"> медичн</w:t>
      </w:r>
      <w:r w:rsidRPr="005A0FB3" w:rsidR="00C93E60">
        <w:rPr>
          <w:lang w:val="uk-UA"/>
        </w:rPr>
        <w:t>у</w:t>
      </w:r>
      <w:r w:rsidRPr="005A0FB3" w:rsidR="00211E8E">
        <w:rPr>
          <w:lang w:val="uk-UA"/>
        </w:rPr>
        <w:t xml:space="preserve"> академію, Національний консультативний комітет з питань етики, Національну раду спілки лікарів</w:t>
      </w:r>
      <w:r w:rsidRPr="005A0FB3" w:rsidR="00D02E60">
        <w:rPr>
          <w:lang w:val="uk-UA"/>
        </w:rPr>
        <w:t xml:space="preserve"> </w:t>
      </w:r>
      <w:r w:rsidRPr="005A0FB3" w:rsidR="00211E8E">
        <w:rPr>
          <w:lang w:val="uk-UA"/>
        </w:rPr>
        <w:t xml:space="preserve">і пана Жана Леонетті надати у якості </w:t>
      </w:r>
      <w:r w:rsidRPr="005A0FB3" w:rsidR="00C93E60">
        <w:rPr>
          <w:i/>
          <w:lang w:val="fr-FR"/>
        </w:rPr>
        <w:t>a</w:t>
      </w:r>
      <w:r w:rsidRPr="005A0FB3" w:rsidR="00D02E60">
        <w:rPr>
          <w:i/>
          <w:lang w:val="fr-FR"/>
        </w:rPr>
        <w:t>micus</w:t>
      </w:r>
      <w:r w:rsidRPr="005A0FB3" w:rsidR="00D02E60">
        <w:rPr>
          <w:i/>
          <w:lang w:val="uk-UA"/>
        </w:rPr>
        <w:t xml:space="preserve"> </w:t>
      </w:r>
      <w:r w:rsidRPr="005A0FB3" w:rsidR="00D02E60">
        <w:rPr>
          <w:i/>
          <w:lang w:val="fr-FR"/>
        </w:rPr>
        <w:t>curiae</w:t>
      </w:r>
      <w:r w:rsidRPr="005A0FB3" w:rsidR="00D02E60">
        <w:rPr>
          <w:lang w:val="uk-UA"/>
        </w:rPr>
        <w:t xml:space="preserve"> </w:t>
      </w:r>
      <w:r w:rsidRPr="005A0FB3" w:rsidR="00211E8E">
        <w:rPr>
          <w:lang w:val="uk-UA"/>
        </w:rPr>
        <w:t>загальні зауваження, які могли би внести ясність відносно понять нерозумної впертості і штучного підтримання життя</w:t>
      </w:r>
      <w:r w:rsidRPr="005A0FB3" w:rsidR="00D02E60">
        <w:rPr>
          <w:lang w:val="uk-UA"/>
        </w:rPr>
        <w:t>.</w:t>
      </w:r>
    </w:p>
    <w:p w:rsidRPr="005A0FB3" w:rsidR="006D7678" w:rsidP="005A0FB3" w:rsidRDefault="00C2736C">
      <w:pPr>
        <w:pStyle w:val="ECHRPara"/>
        <w:rPr>
          <w:lang w:val="uk-UA"/>
        </w:rPr>
      </w:pPr>
      <w:r w:rsidRPr="005A0FB3">
        <w:rPr>
          <w:lang w:val="fr-FR"/>
        </w:rPr>
        <w:fldChar w:fldCharType="begin"/>
      </w:r>
      <w:r w:rsidRPr="005A0FB3" w:rsidR="00510262">
        <w:rPr>
          <w:lang w:val="uk-UA"/>
        </w:rPr>
        <w:instrText xml:space="preserve"> </w:instrText>
      </w:r>
      <w:r w:rsidRPr="005A0FB3" w:rsidR="00510262">
        <w:rPr>
          <w:lang w:val="fr-FR"/>
        </w:rPr>
        <w:instrText>SEQ</w:instrText>
      </w:r>
      <w:r w:rsidRPr="005A0FB3" w:rsidR="00510262">
        <w:rPr>
          <w:lang w:val="uk-UA"/>
        </w:rPr>
        <w:instrText xml:space="preserve"> </w:instrText>
      </w:r>
      <w:r w:rsidRPr="005A0FB3" w:rsidR="00510262">
        <w:rPr>
          <w:lang w:val="fr-FR"/>
        </w:rPr>
        <w:instrText>level</w:instrText>
      </w:r>
      <w:r w:rsidRPr="005A0FB3" w:rsidR="00510262">
        <w:rPr>
          <w:lang w:val="uk-UA"/>
        </w:rPr>
        <w:instrText>0 \*</w:instrText>
      </w:r>
      <w:r w:rsidRPr="005A0FB3" w:rsidR="00510262">
        <w:rPr>
          <w:lang w:val="fr-FR"/>
        </w:rPr>
        <w:instrText>arabic</w:instrText>
      </w:r>
      <w:r w:rsidRPr="005A0FB3" w:rsidR="00510262">
        <w:rPr>
          <w:lang w:val="uk-UA"/>
        </w:rPr>
        <w:instrText xml:space="preserve"> </w:instrText>
      </w:r>
      <w:r w:rsidRPr="005A0FB3">
        <w:rPr>
          <w:lang w:val="fr-FR"/>
        </w:rPr>
        <w:fldChar w:fldCharType="separate"/>
      </w:r>
      <w:r w:rsidRPr="005A0FB3" w:rsidR="005A0FB3">
        <w:rPr>
          <w:noProof/>
          <w:lang w:val="uk-UA"/>
        </w:rPr>
        <w:t>174</w:t>
      </w:r>
      <w:r w:rsidRPr="005A0FB3">
        <w:rPr>
          <w:lang w:val="fr-FR"/>
        </w:rPr>
        <w:fldChar w:fldCharType="end"/>
      </w:r>
      <w:r w:rsidRPr="005A0FB3" w:rsidR="00510262">
        <w:rPr>
          <w:lang w:val="uk-UA"/>
        </w:rPr>
        <w:t>.</w:t>
      </w:r>
      <w:r w:rsidRPr="005A0FB3" w:rsidR="00510262">
        <w:rPr>
          <w:lang w:val="fr-FR"/>
        </w:rPr>
        <w:t>  </w:t>
      </w:r>
      <w:r w:rsidRPr="005A0FB3" w:rsidR="00211E8E">
        <w:rPr>
          <w:lang w:val="uk-UA"/>
        </w:rPr>
        <w:t>Суд констатує, що експертиза здійснювалась дуже поглиблено</w:t>
      </w:r>
      <w:r w:rsidRPr="005A0FB3" w:rsidR="00D02E60">
        <w:rPr>
          <w:lang w:val="uk-UA"/>
        </w:rPr>
        <w:t xml:space="preserve">: </w:t>
      </w:r>
      <w:r w:rsidRPr="005A0FB3" w:rsidR="009B2175">
        <w:rPr>
          <w:lang w:val="uk-UA"/>
        </w:rPr>
        <w:t>експерти дев</w:t>
      </w:r>
      <w:r w:rsidRPr="005A0FB3" w:rsidR="005A0FB3">
        <w:rPr>
          <w:lang w:val="uk-UA"/>
        </w:rPr>
        <w:t>’</w:t>
      </w:r>
      <w:r w:rsidRPr="005A0FB3" w:rsidR="009B2175">
        <w:rPr>
          <w:lang w:val="uk-UA"/>
        </w:rPr>
        <w:t>ять разів оглядали Венсана Ламбера, здійснили низку обстежень, ознайомились з усіма матеріалами щодо історії хвороби, з усіма матеріалами судової справи, необхідними для проведення експертизи, і 24</w:t>
      </w:r>
      <w:r w:rsidRPr="005A0FB3" w:rsidR="009B2175">
        <w:rPr>
          <w:lang w:val="fr-FR"/>
        </w:rPr>
        <w:t> </w:t>
      </w:r>
      <w:r w:rsidRPr="005A0FB3" w:rsidR="009B2175">
        <w:rPr>
          <w:lang w:val="uk-UA"/>
        </w:rPr>
        <w:t xml:space="preserve">березня і 23 квітня 2014 року зустрілись з усіма сторонами провадження (родина, медичний колектив і допоміжний персонал, лікарі-консультанти, представники </w:t>
      </w:r>
      <w:r w:rsidRPr="005A0FB3" w:rsidR="009B2175">
        <w:rPr>
          <w:lang w:val="fr-FR"/>
        </w:rPr>
        <w:t>UNAFTC</w:t>
      </w:r>
      <w:r w:rsidRPr="005A0FB3" w:rsidR="009B2175">
        <w:rPr>
          <w:lang w:val="uk-UA"/>
        </w:rPr>
        <w:t xml:space="preserve"> і лікарняного центру)</w:t>
      </w:r>
      <w:r w:rsidRPr="005A0FB3" w:rsidR="00D02E60">
        <w:rPr>
          <w:lang w:val="uk-UA"/>
        </w:rPr>
        <w:t>.</w:t>
      </w:r>
    </w:p>
    <w:p w:rsidRPr="005A0FB3" w:rsidR="00D02E60" w:rsidP="005A0FB3" w:rsidRDefault="00C2736C">
      <w:pPr>
        <w:pStyle w:val="ECHRPara"/>
        <w:rPr>
          <w:lang w:val="uk-UA"/>
        </w:rPr>
      </w:pPr>
      <w:r w:rsidRPr="005A0FB3">
        <w:rPr>
          <w:lang w:val="fr-FR"/>
        </w:rPr>
        <w:fldChar w:fldCharType="begin"/>
      </w:r>
      <w:r w:rsidRPr="005A0FB3" w:rsidR="00510262">
        <w:rPr>
          <w:lang w:val="uk-UA"/>
        </w:rPr>
        <w:instrText xml:space="preserve"> </w:instrText>
      </w:r>
      <w:r w:rsidRPr="005A0FB3" w:rsidR="00510262">
        <w:rPr>
          <w:lang w:val="fr-FR"/>
        </w:rPr>
        <w:instrText>SEQ</w:instrText>
      </w:r>
      <w:r w:rsidRPr="005A0FB3" w:rsidR="00510262">
        <w:rPr>
          <w:lang w:val="uk-UA"/>
        </w:rPr>
        <w:instrText xml:space="preserve"> </w:instrText>
      </w:r>
      <w:r w:rsidRPr="005A0FB3" w:rsidR="00510262">
        <w:rPr>
          <w:lang w:val="fr-FR"/>
        </w:rPr>
        <w:instrText>level</w:instrText>
      </w:r>
      <w:r w:rsidRPr="005A0FB3" w:rsidR="00510262">
        <w:rPr>
          <w:lang w:val="uk-UA"/>
        </w:rPr>
        <w:instrText>0 \*</w:instrText>
      </w:r>
      <w:r w:rsidRPr="005A0FB3" w:rsidR="00510262">
        <w:rPr>
          <w:lang w:val="fr-FR"/>
        </w:rPr>
        <w:instrText>arabic</w:instrText>
      </w:r>
      <w:r w:rsidRPr="005A0FB3" w:rsidR="00510262">
        <w:rPr>
          <w:lang w:val="uk-UA"/>
        </w:rPr>
        <w:instrText xml:space="preserve"> </w:instrText>
      </w:r>
      <w:r w:rsidRPr="005A0FB3">
        <w:rPr>
          <w:lang w:val="fr-FR"/>
        </w:rPr>
        <w:fldChar w:fldCharType="separate"/>
      </w:r>
      <w:r w:rsidRPr="005A0FB3" w:rsidR="005A0FB3">
        <w:rPr>
          <w:noProof/>
          <w:lang w:val="uk-UA"/>
        </w:rPr>
        <w:t>175</w:t>
      </w:r>
      <w:r w:rsidRPr="005A0FB3">
        <w:rPr>
          <w:lang w:val="fr-FR"/>
        </w:rPr>
        <w:fldChar w:fldCharType="end"/>
      </w:r>
      <w:r w:rsidRPr="005A0FB3" w:rsidR="00510262">
        <w:rPr>
          <w:lang w:val="uk-UA"/>
        </w:rPr>
        <w:t>.</w:t>
      </w:r>
      <w:r w:rsidRPr="005A0FB3" w:rsidR="00510262">
        <w:rPr>
          <w:lang w:val="fr-FR"/>
        </w:rPr>
        <w:t> </w:t>
      </w:r>
      <w:r w:rsidRPr="005A0FB3" w:rsidR="00CC1A3A">
        <w:rPr>
          <w:lang w:val="uk-UA"/>
        </w:rPr>
        <w:t xml:space="preserve">У </w:t>
      </w:r>
      <w:r w:rsidRPr="005A0FB3" w:rsidR="00CF4F30">
        <w:rPr>
          <w:lang w:val="uk-UA"/>
        </w:rPr>
        <w:t>рішенні від 24 червня 2014 року Державна Рада перш за все розглянула сумісність відповідних положень Кодексу охорони здоров</w:t>
      </w:r>
      <w:r w:rsidRPr="005A0FB3" w:rsidR="005A0FB3">
        <w:rPr>
          <w:lang w:val="uk-UA"/>
        </w:rPr>
        <w:t>’</w:t>
      </w:r>
      <w:r w:rsidRPr="005A0FB3" w:rsidR="00CF4F30">
        <w:rPr>
          <w:lang w:val="uk-UA"/>
        </w:rPr>
        <w:t xml:space="preserve">я зі статтями </w:t>
      </w:r>
      <w:r w:rsidRPr="005A0FB3" w:rsidR="00D02E60">
        <w:rPr>
          <w:lang w:val="uk-UA"/>
        </w:rPr>
        <w:t xml:space="preserve">2, 8, 6 </w:t>
      </w:r>
      <w:r w:rsidRPr="005A0FB3" w:rsidR="00CF4F30">
        <w:rPr>
          <w:lang w:val="uk-UA"/>
        </w:rPr>
        <w:t>і</w:t>
      </w:r>
      <w:r w:rsidRPr="005A0FB3" w:rsidR="00D02E60">
        <w:rPr>
          <w:lang w:val="uk-UA"/>
        </w:rPr>
        <w:t xml:space="preserve"> 7 </w:t>
      </w:r>
      <w:r w:rsidRPr="005A0FB3" w:rsidR="00CF4F30">
        <w:rPr>
          <w:lang w:val="uk-UA"/>
        </w:rPr>
        <w:t>Конвенції</w:t>
      </w:r>
      <w:r w:rsidRPr="005A0FB3" w:rsidR="007208D3">
        <w:rPr>
          <w:lang w:val="uk-UA"/>
        </w:rPr>
        <w:t xml:space="preserve"> (</w:t>
      </w:r>
      <w:r w:rsidRPr="005A0FB3" w:rsidR="00F378A9">
        <w:rPr>
          <w:lang w:val="uk-UA"/>
        </w:rPr>
        <w:t xml:space="preserve">див. вище параграф </w:t>
      </w:r>
      <w:r w:rsidRPr="005A0FB3" w:rsidR="007208D3">
        <w:rPr>
          <w:lang w:val="uk-UA"/>
        </w:rPr>
        <w:t>47</w:t>
      </w:r>
      <w:r w:rsidRPr="005A0FB3" w:rsidR="00714CDB">
        <w:rPr>
          <w:lang w:val="uk-UA"/>
        </w:rPr>
        <w:t>)</w:t>
      </w:r>
      <w:r w:rsidRPr="005A0FB3" w:rsidR="00D02E60">
        <w:rPr>
          <w:lang w:val="uk-UA"/>
        </w:rPr>
        <w:t xml:space="preserve">, </w:t>
      </w:r>
      <w:r w:rsidRPr="005A0FB3" w:rsidR="00CF4F30">
        <w:rPr>
          <w:lang w:val="uk-UA"/>
        </w:rPr>
        <w:t xml:space="preserve">потім відповідність рішення доктора Каріґера до положень кодексу </w:t>
      </w:r>
      <w:r w:rsidRPr="005A0FB3" w:rsidR="00782A7E">
        <w:rPr>
          <w:lang w:val="uk-UA"/>
        </w:rPr>
        <w:t>(</w:t>
      </w:r>
      <w:r w:rsidRPr="005A0FB3" w:rsidR="00F378A9">
        <w:rPr>
          <w:lang w:val="uk-UA"/>
        </w:rPr>
        <w:t xml:space="preserve">див. вище параграфи </w:t>
      </w:r>
      <w:r w:rsidRPr="005A0FB3" w:rsidR="00782A7E">
        <w:rPr>
          <w:lang w:val="uk-UA"/>
        </w:rPr>
        <w:t>4</w:t>
      </w:r>
      <w:r w:rsidRPr="005A0FB3" w:rsidR="000559DE">
        <w:rPr>
          <w:lang w:val="uk-UA"/>
        </w:rPr>
        <w:t>7</w:t>
      </w:r>
      <w:r w:rsidRPr="005A0FB3" w:rsidR="007208D3">
        <w:rPr>
          <w:lang w:val="uk-UA"/>
        </w:rPr>
        <w:noBreakHyphen/>
      </w:r>
      <w:r w:rsidRPr="005A0FB3" w:rsidR="00782A7E">
        <w:rPr>
          <w:lang w:val="uk-UA"/>
        </w:rPr>
        <w:t>50)</w:t>
      </w:r>
      <w:r w:rsidRPr="005A0FB3" w:rsidR="00D02E60">
        <w:rPr>
          <w:lang w:val="uk-UA"/>
        </w:rPr>
        <w:t xml:space="preserve">. </w:t>
      </w:r>
      <w:r w:rsidRPr="005A0FB3" w:rsidR="00CF4F30">
        <w:rPr>
          <w:lang w:val="uk-UA"/>
        </w:rPr>
        <w:t xml:space="preserve">Вона перевірила належність проведення колегіального провадження і дотримання передбачених законом засадових умов, які вона знайшла, </w:t>
      </w:r>
      <w:r w:rsidRPr="005A0FB3" w:rsidR="0033556E">
        <w:rPr>
          <w:lang w:val="uk-UA"/>
        </w:rPr>
        <w:t>зокрема з огляду на висновки експертного звіту, дотриманими</w:t>
      </w:r>
      <w:r w:rsidRPr="005A0FB3" w:rsidR="00D02E60">
        <w:rPr>
          <w:lang w:val="uk-UA"/>
        </w:rPr>
        <w:t xml:space="preserve">. </w:t>
      </w:r>
      <w:r w:rsidRPr="005A0FB3" w:rsidR="0033556E">
        <w:rPr>
          <w:lang w:val="uk-UA"/>
        </w:rPr>
        <w:t xml:space="preserve">Державна Рада також підкреслила, що із висновків експертів слідує, що клінічний стан </w:t>
      </w:r>
      <w:r w:rsidRPr="005A0FB3" w:rsidR="00E82958">
        <w:rPr>
          <w:lang w:val="uk-UA"/>
        </w:rPr>
        <w:t>Венсан</w:t>
      </w:r>
      <w:r w:rsidRPr="005A0FB3" w:rsidR="0033556E">
        <w:rPr>
          <w:lang w:val="uk-UA"/>
        </w:rPr>
        <w:t>а</w:t>
      </w:r>
      <w:r w:rsidRPr="005A0FB3" w:rsidR="00E82958">
        <w:rPr>
          <w:lang w:val="uk-UA"/>
        </w:rPr>
        <w:t xml:space="preserve"> Ламбер</w:t>
      </w:r>
      <w:r w:rsidRPr="005A0FB3" w:rsidR="0033556E">
        <w:rPr>
          <w:lang w:val="uk-UA"/>
        </w:rPr>
        <w:t xml:space="preserve">а відповідає хронічному вегетативному стану, що він зазнав тяжких і </w:t>
      </w:r>
      <w:r w:rsidRPr="005A0FB3" w:rsidR="00CC1A3A">
        <w:rPr>
          <w:lang w:val="uk-UA"/>
        </w:rPr>
        <w:t>широких</w:t>
      </w:r>
      <w:r w:rsidRPr="005A0FB3" w:rsidR="0033556E">
        <w:rPr>
          <w:lang w:val="uk-UA"/>
        </w:rPr>
        <w:t xml:space="preserve"> ушкоджень, тяжкість котрих, як і строк у п</w:t>
      </w:r>
      <w:r w:rsidRPr="005A0FB3" w:rsidR="005A0FB3">
        <w:rPr>
          <w:lang w:val="uk-UA"/>
        </w:rPr>
        <w:t>’</w:t>
      </w:r>
      <w:r w:rsidRPr="005A0FB3" w:rsidR="0033556E">
        <w:rPr>
          <w:lang w:val="uk-UA"/>
        </w:rPr>
        <w:t xml:space="preserve">ять з половиною років, що сплинув від моменту нещасного випадку, дають підстави вважати їх незворотніми і з </w:t>
      </w:r>
      <w:r w:rsidRPr="005A0FB3" w:rsidR="00D02E60">
        <w:rPr>
          <w:lang w:val="uk-UA"/>
        </w:rPr>
        <w:t>«</w:t>
      </w:r>
      <w:r w:rsidRPr="005A0FB3" w:rsidR="0033556E">
        <w:rPr>
          <w:lang w:val="uk-UA"/>
        </w:rPr>
        <w:t>несприятливим клінічним прогнозом</w:t>
      </w:r>
      <w:r w:rsidRPr="005A0FB3" w:rsidR="00D02E60">
        <w:rPr>
          <w:lang w:val="uk-UA"/>
        </w:rPr>
        <w:t xml:space="preserve">». </w:t>
      </w:r>
      <w:r w:rsidRPr="005A0FB3" w:rsidR="0033556E">
        <w:rPr>
          <w:lang w:val="uk-UA"/>
        </w:rPr>
        <w:t>Державна Рада вирішила, що ці висновки підтверджують правильність висновків доктора Каріґера</w:t>
      </w:r>
      <w:r w:rsidRPr="005A0FB3" w:rsidR="00D02E60">
        <w:rPr>
          <w:lang w:val="uk-UA"/>
        </w:rPr>
        <w:t>.</w:t>
      </w:r>
    </w:p>
    <w:p w:rsidRPr="005A0FB3" w:rsidR="00D02E60" w:rsidP="005A0FB3" w:rsidRDefault="00C2736C">
      <w:pPr>
        <w:pStyle w:val="ECHRPara"/>
        <w:rPr>
          <w:lang w:val="uk-UA"/>
        </w:rPr>
      </w:pPr>
      <w:r w:rsidRPr="005A0FB3">
        <w:rPr>
          <w:lang w:val="fr-FR"/>
        </w:rPr>
        <w:fldChar w:fldCharType="begin"/>
      </w:r>
      <w:r w:rsidRPr="005A0FB3" w:rsidR="00510262">
        <w:rPr>
          <w:lang w:val="uk-UA"/>
        </w:rPr>
        <w:instrText xml:space="preserve"> </w:instrText>
      </w:r>
      <w:r w:rsidRPr="005A0FB3" w:rsidR="00510262">
        <w:rPr>
          <w:lang w:val="fr-FR"/>
        </w:rPr>
        <w:instrText>SEQ</w:instrText>
      </w:r>
      <w:r w:rsidRPr="005A0FB3" w:rsidR="00510262">
        <w:rPr>
          <w:lang w:val="uk-UA"/>
        </w:rPr>
        <w:instrText xml:space="preserve"> </w:instrText>
      </w:r>
      <w:r w:rsidRPr="005A0FB3" w:rsidR="00510262">
        <w:rPr>
          <w:lang w:val="fr-FR"/>
        </w:rPr>
        <w:instrText>level</w:instrText>
      </w:r>
      <w:r w:rsidRPr="005A0FB3" w:rsidR="00510262">
        <w:rPr>
          <w:lang w:val="uk-UA"/>
        </w:rPr>
        <w:instrText>0 \*</w:instrText>
      </w:r>
      <w:r w:rsidRPr="005A0FB3" w:rsidR="00510262">
        <w:rPr>
          <w:lang w:val="fr-FR"/>
        </w:rPr>
        <w:instrText>arabic</w:instrText>
      </w:r>
      <w:r w:rsidRPr="005A0FB3" w:rsidR="00510262">
        <w:rPr>
          <w:lang w:val="uk-UA"/>
        </w:rPr>
        <w:instrText xml:space="preserve"> </w:instrText>
      </w:r>
      <w:r w:rsidRPr="005A0FB3">
        <w:rPr>
          <w:lang w:val="fr-FR"/>
        </w:rPr>
        <w:fldChar w:fldCharType="separate"/>
      </w:r>
      <w:r w:rsidRPr="005A0FB3" w:rsidR="005A0FB3">
        <w:rPr>
          <w:noProof/>
          <w:lang w:val="uk-UA"/>
        </w:rPr>
        <w:t>176</w:t>
      </w:r>
      <w:r w:rsidRPr="005A0FB3">
        <w:rPr>
          <w:lang w:val="fr-FR"/>
        </w:rPr>
        <w:fldChar w:fldCharType="end"/>
      </w:r>
      <w:r w:rsidRPr="005A0FB3" w:rsidR="00510262">
        <w:rPr>
          <w:lang w:val="uk-UA"/>
        </w:rPr>
        <w:t>.</w:t>
      </w:r>
      <w:r w:rsidRPr="005A0FB3" w:rsidR="00510262">
        <w:rPr>
          <w:lang w:val="fr-FR"/>
        </w:rPr>
        <w:t>  </w:t>
      </w:r>
      <w:r w:rsidRPr="005A0FB3" w:rsidR="00CC1A3A">
        <w:rPr>
          <w:lang w:val="uk-UA"/>
        </w:rPr>
        <w:t xml:space="preserve">Суд далі зазначає, що Державна Рада, підкресливши </w:t>
      </w:r>
      <w:r w:rsidRPr="005A0FB3" w:rsidR="00D02E60">
        <w:rPr>
          <w:lang w:val="uk-UA"/>
        </w:rPr>
        <w:t>«</w:t>
      </w:r>
      <w:r w:rsidRPr="005A0FB3" w:rsidR="00CC1A3A">
        <w:rPr>
          <w:lang w:val="uk-UA"/>
        </w:rPr>
        <w:t>особливу вагу</w:t>
      </w:r>
      <w:r w:rsidRPr="005A0FB3" w:rsidR="00D02E60">
        <w:rPr>
          <w:lang w:val="uk-UA"/>
        </w:rPr>
        <w:t>»</w:t>
      </w:r>
      <w:r w:rsidRPr="005A0FB3" w:rsidR="00CC1A3A">
        <w:rPr>
          <w:lang w:val="uk-UA"/>
        </w:rPr>
        <w:t xml:space="preserve">, якої лікар має надати волевиявленню пацієнта </w:t>
      </w:r>
      <w:r w:rsidRPr="005A0FB3" w:rsidR="00D02E60">
        <w:rPr>
          <w:lang w:val="uk-UA"/>
        </w:rPr>
        <w:t>(</w:t>
      </w:r>
      <w:r w:rsidRPr="005A0FB3" w:rsidR="00F378A9">
        <w:rPr>
          <w:lang w:val="uk-UA"/>
        </w:rPr>
        <w:t>див. вище параграф</w:t>
      </w:r>
      <w:r w:rsidRPr="005A0FB3" w:rsidR="00D02E60">
        <w:rPr>
          <w:lang w:val="uk-UA"/>
        </w:rPr>
        <w:t xml:space="preserve"> </w:t>
      </w:r>
      <w:r w:rsidRPr="005A0FB3">
        <w:rPr>
          <w:lang w:val="fr-FR"/>
        </w:rPr>
        <w:fldChar w:fldCharType="begin"/>
      </w:r>
      <w:r w:rsidRPr="005A0FB3" w:rsidR="00EF4E3C">
        <w:rPr>
          <w:lang w:val="uk-UA"/>
        </w:rPr>
        <w:instrText xml:space="preserve"> </w:instrText>
      </w:r>
      <w:r w:rsidRPr="005A0FB3" w:rsidR="00EF4E3C">
        <w:rPr>
          <w:lang w:val="fr-FR"/>
        </w:rPr>
        <w:instrText>REF</w:instrText>
      </w:r>
      <w:r w:rsidRPr="005A0FB3" w:rsidR="00EF4E3C">
        <w:rPr>
          <w:lang w:val="uk-UA"/>
        </w:rPr>
        <w:instrText xml:space="preserve"> </w:instrText>
      </w:r>
      <w:r w:rsidRPr="005A0FB3" w:rsidR="00EF4E3C">
        <w:rPr>
          <w:lang w:val="fr-FR"/>
        </w:rPr>
        <w:instrText>p</w:instrText>
      </w:r>
      <w:r w:rsidRPr="005A0FB3" w:rsidR="00EF4E3C">
        <w:rPr>
          <w:lang w:val="uk-UA"/>
        </w:rPr>
        <w:instrText>48 \</w:instrText>
      </w:r>
      <w:r w:rsidRPr="005A0FB3" w:rsidR="00EF4E3C">
        <w:rPr>
          <w:lang w:val="fr-FR"/>
        </w:rPr>
        <w:instrText>h</w:instrText>
      </w:r>
      <w:r w:rsidRPr="005A0FB3" w:rsidR="00EF4E3C">
        <w:rPr>
          <w:lang w:val="uk-UA"/>
        </w:rPr>
        <w:instrText xml:space="preserve"> </w:instrText>
      </w:r>
      <w:r w:rsidRPr="005A0FB3">
        <w:rPr>
          <w:lang w:val="fr-FR"/>
        </w:rPr>
      </w:r>
      <w:r w:rsidRPr="005A0FB3">
        <w:rPr>
          <w:lang w:val="fr-FR"/>
        </w:rPr>
        <w:fldChar w:fldCharType="separate"/>
      </w:r>
      <w:r w:rsidRPr="005A0FB3" w:rsidR="005A0FB3">
        <w:rPr>
          <w:noProof/>
          <w:lang w:val="uk-UA"/>
        </w:rPr>
        <w:t>48</w:t>
      </w:r>
      <w:r w:rsidRPr="005A0FB3">
        <w:rPr>
          <w:lang w:val="fr-FR"/>
        </w:rPr>
        <w:fldChar w:fldCharType="end"/>
      </w:r>
      <w:r w:rsidRPr="005A0FB3" w:rsidR="00D02E60">
        <w:rPr>
          <w:lang w:val="uk-UA"/>
        </w:rPr>
        <w:t xml:space="preserve">), </w:t>
      </w:r>
      <w:r w:rsidRPr="005A0FB3" w:rsidR="00CC1A3A">
        <w:rPr>
          <w:lang w:val="uk-UA"/>
        </w:rPr>
        <w:t xml:space="preserve">спробувала встановити, яким було бажання </w:t>
      </w:r>
      <w:r w:rsidRPr="005A0FB3" w:rsidR="00E82958">
        <w:rPr>
          <w:lang w:val="uk-UA"/>
        </w:rPr>
        <w:t>Венсан</w:t>
      </w:r>
      <w:r w:rsidRPr="005A0FB3" w:rsidR="00CC1A3A">
        <w:rPr>
          <w:lang w:val="uk-UA"/>
        </w:rPr>
        <w:t>а</w:t>
      </w:r>
      <w:r w:rsidRPr="005A0FB3" w:rsidR="00E82958">
        <w:rPr>
          <w:lang w:val="uk-UA"/>
        </w:rPr>
        <w:t xml:space="preserve"> Ламбер</w:t>
      </w:r>
      <w:r w:rsidRPr="005A0FB3" w:rsidR="00CC1A3A">
        <w:rPr>
          <w:lang w:val="uk-UA"/>
        </w:rPr>
        <w:t>а</w:t>
      </w:r>
      <w:r w:rsidRPr="005A0FB3" w:rsidR="00D02E60">
        <w:rPr>
          <w:lang w:val="uk-UA"/>
        </w:rPr>
        <w:t xml:space="preserve">. </w:t>
      </w:r>
      <w:r w:rsidRPr="005A0FB3" w:rsidR="00CC1A3A">
        <w:rPr>
          <w:lang w:val="uk-UA"/>
        </w:rPr>
        <w:t xml:space="preserve">Оскільки він не склав попередніх розпоряджень і не призначив довіреної особи, то Державна Рада взяла до уваги свідчення його дружини, Рашель </w:t>
      </w:r>
      <w:r w:rsidRPr="005A0FB3" w:rsidR="00E82958">
        <w:rPr>
          <w:lang w:val="uk-UA"/>
        </w:rPr>
        <w:t>Ламбер</w:t>
      </w:r>
      <w:r w:rsidRPr="005A0FB3" w:rsidR="00D02E60">
        <w:rPr>
          <w:lang w:val="uk-UA"/>
        </w:rPr>
        <w:t xml:space="preserve">. </w:t>
      </w:r>
      <w:r w:rsidRPr="005A0FB3" w:rsidR="00CC1A3A">
        <w:rPr>
          <w:lang w:val="uk-UA"/>
        </w:rPr>
        <w:t>Вона показала, що вона і її чоловік, обоє медичні помічники, часто обговорювали професійний досвід щодо пацієнтів у реанімації або щодо осіб з багатопрофільною інвалідністю, і що за таких нагод пан Ламбер чітко і неодноразово висловлював бажання проти штучного підтримання життя у випадку, якщо він опиниться у стані тяжкої неповностравності</w:t>
      </w:r>
      <w:r w:rsidRPr="005A0FB3" w:rsidR="00F40465">
        <w:rPr>
          <w:lang w:val="uk-UA"/>
        </w:rPr>
        <w:t xml:space="preserve"> </w:t>
      </w:r>
      <w:r w:rsidRPr="005A0FB3" w:rsidR="007208D3">
        <w:rPr>
          <w:lang w:val="uk-UA"/>
        </w:rPr>
        <w:t>(</w:t>
      </w:r>
      <w:r w:rsidRPr="005A0FB3" w:rsidR="00F378A9">
        <w:rPr>
          <w:lang w:val="uk-UA"/>
        </w:rPr>
        <w:t xml:space="preserve">див. вище параграф </w:t>
      </w:r>
      <w:r w:rsidRPr="005A0FB3" w:rsidR="007208D3">
        <w:rPr>
          <w:lang w:val="uk-UA"/>
        </w:rPr>
        <w:t>50</w:t>
      </w:r>
      <w:r w:rsidRPr="005A0FB3" w:rsidR="00714CDB">
        <w:rPr>
          <w:lang w:val="uk-UA"/>
        </w:rPr>
        <w:t>)</w:t>
      </w:r>
      <w:r w:rsidRPr="005A0FB3" w:rsidR="00D02E60">
        <w:rPr>
          <w:lang w:val="uk-UA"/>
        </w:rPr>
        <w:t xml:space="preserve">. </w:t>
      </w:r>
      <w:r w:rsidRPr="005A0FB3" w:rsidR="00F40465">
        <w:rPr>
          <w:lang w:val="uk-UA"/>
        </w:rPr>
        <w:t xml:space="preserve">Державна Рада вирішила, що ці висловлювання, зміст котрих підтвердив брат </w:t>
      </w:r>
      <w:r w:rsidRPr="005A0FB3" w:rsidR="00E82958">
        <w:rPr>
          <w:lang w:val="uk-UA"/>
        </w:rPr>
        <w:t>Венсан</w:t>
      </w:r>
      <w:r w:rsidRPr="005A0FB3" w:rsidR="00F40465">
        <w:rPr>
          <w:lang w:val="uk-UA"/>
        </w:rPr>
        <w:t>а</w:t>
      </w:r>
      <w:r w:rsidRPr="005A0FB3" w:rsidR="00E82958">
        <w:rPr>
          <w:lang w:val="uk-UA"/>
        </w:rPr>
        <w:t xml:space="preserve"> Ламбер</w:t>
      </w:r>
      <w:r w:rsidRPr="005A0FB3" w:rsidR="00F40465">
        <w:rPr>
          <w:lang w:val="uk-UA"/>
        </w:rPr>
        <w:t>а, були точно датовані і переказані</w:t>
      </w:r>
      <w:r w:rsidRPr="005A0FB3" w:rsidR="00E82958">
        <w:rPr>
          <w:lang w:val="uk-UA"/>
        </w:rPr>
        <w:t xml:space="preserve"> </w:t>
      </w:r>
      <w:r w:rsidRPr="005A0FB3" w:rsidR="00F40465">
        <w:rPr>
          <w:lang w:val="uk-UA"/>
        </w:rPr>
        <w:t>Рашель</w:t>
      </w:r>
      <w:r w:rsidRPr="005A0FB3" w:rsidR="00D02E60">
        <w:rPr>
          <w:lang w:val="uk-UA"/>
        </w:rPr>
        <w:t xml:space="preserve"> </w:t>
      </w:r>
      <w:r w:rsidRPr="005A0FB3" w:rsidR="00E82958">
        <w:rPr>
          <w:lang w:val="uk-UA"/>
        </w:rPr>
        <w:t>Ламбер</w:t>
      </w:r>
      <w:r w:rsidRPr="005A0FB3" w:rsidR="00D02E60">
        <w:rPr>
          <w:lang w:val="uk-UA"/>
        </w:rPr>
        <w:t xml:space="preserve">. </w:t>
      </w:r>
      <w:r w:rsidRPr="005A0FB3" w:rsidR="00F40465">
        <w:rPr>
          <w:lang w:val="uk-UA"/>
        </w:rPr>
        <w:t>Державна Рада також врахувала, що більшість інших братів і сестер Венсана Ламбера вказали, що такі розмови відповідають особистості, досвіду і переконанням їхнього брата, і зазначила, що заявники не стверджують про те, що він казав зворотнє</w:t>
      </w:r>
      <w:r w:rsidRPr="005A0FB3" w:rsidR="00D02E60">
        <w:rPr>
          <w:lang w:val="uk-UA"/>
        </w:rPr>
        <w:t xml:space="preserve">. </w:t>
      </w:r>
      <w:r w:rsidRPr="005A0FB3" w:rsidR="00F40465">
        <w:rPr>
          <w:lang w:val="uk-UA"/>
        </w:rPr>
        <w:t xml:space="preserve">Державна Рада зрештою відзначила, що передбачена законом родинна нарада мала місце </w:t>
      </w:r>
      <w:r w:rsidRPr="005A0FB3" w:rsidR="00714CDB">
        <w:rPr>
          <w:lang w:val="uk-UA"/>
        </w:rPr>
        <w:t>(</w:t>
      </w:r>
      <w:r w:rsidRPr="005A0FB3" w:rsidR="00714CDB">
        <w:rPr>
          <w:i/>
          <w:lang w:val="fr-FR"/>
        </w:rPr>
        <w:t>ibidem</w:t>
      </w:r>
      <w:r w:rsidRPr="005A0FB3" w:rsidR="00714CDB">
        <w:rPr>
          <w:lang w:val="uk-UA"/>
        </w:rPr>
        <w:t>)</w:t>
      </w:r>
      <w:r w:rsidRPr="005A0FB3" w:rsidR="00D02E60">
        <w:rPr>
          <w:lang w:val="uk-UA"/>
        </w:rPr>
        <w:t>.</w:t>
      </w:r>
    </w:p>
    <w:p w:rsidRPr="005A0FB3" w:rsidR="006D7678" w:rsidP="005A0FB3" w:rsidRDefault="00C2736C">
      <w:pPr>
        <w:pStyle w:val="ECHRPara"/>
        <w:rPr>
          <w:lang w:val="uk-UA"/>
        </w:rPr>
      </w:pPr>
      <w:r w:rsidRPr="005A0FB3">
        <w:rPr>
          <w:lang w:val="fr-FR"/>
        </w:rPr>
        <w:fldChar w:fldCharType="begin"/>
      </w:r>
      <w:r w:rsidRPr="005A0FB3" w:rsidR="00510262">
        <w:rPr>
          <w:lang w:val="uk-UA"/>
        </w:rPr>
        <w:instrText xml:space="preserve"> </w:instrText>
      </w:r>
      <w:r w:rsidRPr="005A0FB3" w:rsidR="00510262">
        <w:rPr>
          <w:lang w:val="fr-FR"/>
        </w:rPr>
        <w:instrText>SEQ</w:instrText>
      </w:r>
      <w:r w:rsidRPr="005A0FB3" w:rsidR="00510262">
        <w:rPr>
          <w:lang w:val="uk-UA"/>
        </w:rPr>
        <w:instrText xml:space="preserve"> </w:instrText>
      </w:r>
      <w:r w:rsidRPr="005A0FB3" w:rsidR="00510262">
        <w:rPr>
          <w:lang w:val="fr-FR"/>
        </w:rPr>
        <w:instrText>level</w:instrText>
      </w:r>
      <w:r w:rsidRPr="005A0FB3" w:rsidR="00510262">
        <w:rPr>
          <w:lang w:val="uk-UA"/>
        </w:rPr>
        <w:instrText>0 \*</w:instrText>
      </w:r>
      <w:r w:rsidRPr="005A0FB3" w:rsidR="00510262">
        <w:rPr>
          <w:lang w:val="fr-FR"/>
        </w:rPr>
        <w:instrText>arabic</w:instrText>
      </w:r>
      <w:r w:rsidRPr="005A0FB3" w:rsidR="00510262">
        <w:rPr>
          <w:lang w:val="uk-UA"/>
        </w:rPr>
        <w:instrText xml:space="preserve"> </w:instrText>
      </w:r>
      <w:r w:rsidRPr="005A0FB3">
        <w:rPr>
          <w:lang w:val="fr-FR"/>
        </w:rPr>
        <w:fldChar w:fldCharType="separate"/>
      </w:r>
      <w:r w:rsidRPr="005A0FB3" w:rsidR="005A0FB3">
        <w:rPr>
          <w:noProof/>
          <w:lang w:val="uk-UA"/>
        </w:rPr>
        <w:t>177</w:t>
      </w:r>
      <w:r w:rsidRPr="005A0FB3">
        <w:rPr>
          <w:lang w:val="fr-FR"/>
        </w:rPr>
        <w:fldChar w:fldCharType="end"/>
      </w:r>
      <w:r w:rsidRPr="005A0FB3" w:rsidR="00510262">
        <w:rPr>
          <w:lang w:val="uk-UA"/>
        </w:rPr>
        <w:t>.</w:t>
      </w:r>
      <w:r w:rsidRPr="005A0FB3" w:rsidR="00510262">
        <w:rPr>
          <w:lang w:val="fr-FR"/>
        </w:rPr>
        <w:t>  </w:t>
      </w:r>
      <w:r w:rsidRPr="005A0FB3" w:rsidR="00F40465">
        <w:rPr>
          <w:lang w:val="uk-UA"/>
        </w:rPr>
        <w:t xml:space="preserve">Заявники, посилаючись на статтю </w:t>
      </w:r>
      <w:r w:rsidRPr="005A0FB3" w:rsidR="00532B86">
        <w:rPr>
          <w:lang w:val="uk-UA"/>
        </w:rPr>
        <w:t xml:space="preserve">8 </w:t>
      </w:r>
      <w:r w:rsidRPr="005A0FB3" w:rsidR="00F40465">
        <w:rPr>
          <w:lang w:val="uk-UA"/>
        </w:rPr>
        <w:t>Конвенції</w:t>
      </w:r>
      <w:r w:rsidRPr="005A0FB3" w:rsidR="00532B86">
        <w:rPr>
          <w:lang w:val="uk-UA"/>
        </w:rPr>
        <w:t xml:space="preserve">, </w:t>
      </w:r>
      <w:r w:rsidRPr="005A0FB3" w:rsidR="00F40465">
        <w:rPr>
          <w:lang w:val="uk-UA"/>
        </w:rPr>
        <w:t xml:space="preserve">стверджують, що Державна Рада не мала брати до уваги усні висловлювання </w:t>
      </w:r>
      <w:r w:rsidRPr="005A0FB3" w:rsidR="00E82958">
        <w:rPr>
          <w:lang w:val="uk-UA"/>
        </w:rPr>
        <w:t>Венсан</w:t>
      </w:r>
      <w:r w:rsidRPr="005A0FB3" w:rsidR="00F40465">
        <w:rPr>
          <w:lang w:val="uk-UA"/>
        </w:rPr>
        <w:t>а</w:t>
      </w:r>
      <w:r w:rsidRPr="005A0FB3" w:rsidR="00E82958">
        <w:rPr>
          <w:lang w:val="uk-UA"/>
        </w:rPr>
        <w:t xml:space="preserve"> Ламбер</w:t>
      </w:r>
      <w:r w:rsidRPr="005A0FB3" w:rsidR="00F40465">
        <w:rPr>
          <w:lang w:val="uk-UA"/>
        </w:rPr>
        <w:t>а</w:t>
      </w:r>
      <w:r w:rsidRPr="005A0FB3" w:rsidR="00D02E60">
        <w:rPr>
          <w:lang w:val="uk-UA"/>
        </w:rPr>
        <w:t xml:space="preserve">, </w:t>
      </w:r>
      <w:r w:rsidRPr="005A0FB3" w:rsidR="00F40465">
        <w:rPr>
          <w:lang w:val="uk-UA"/>
        </w:rPr>
        <w:t>які вони вважають занадто загальними</w:t>
      </w:r>
      <w:r w:rsidRPr="005A0FB3" w:rsidR="00D02E60">
        <w:rPr>
          <w:lang w:val="uk-UA"/>
        </w:rPr>
        <w:t>.</w:t>
      </w:r>
    </w:p>
    <w:p w:rsidRPr="005A0FB3" w:rsidR="006D7678" w:rsidP="005A0FB3" w:rsidRDefault="00C2736C">
      <w:pPr>
        <w:pStyle w:val="ECHRPara"/>
        <w:rPr>
          <w:lang w:val="uk-UA"/>
        </w:rPr>
      </w:pPr>
      <w:r w:rsidRPr="005A0FB3">
        <w:rPr>
          <w:lang w:val="fr-FR"/>
        </w:rPr>
        <w:fldChar w:fldCharType="begin"/>
      </w:r>
      <w:r w:rsidRPr="005A0FB3" w:rsidR="00510262">
        <w:rPr>
          <w:lang w:val="uk-UA"/>
        </w:rPr>
        <w:instrText xml:space="preserve"> </w:instrText>
      </w:r>
      <w:r w:rsidRPr="005A0FB3" w:rsidR="00510262">
        <w:rPr>
          <w:lang w:val="fr-FR"/>
        </w:rPr>
        <w:instrText>SEQ</w:instrText>
      </w:r>
      <w:r w:rsidRPr="005A0FB3" w:rsidR="00510262">
        <w:rPr>
          <w:lang w:val="uk-UA"/>
        </w:rPr>
        <w:instrText xml:space="preserve"> </w:instrText>
      </w:r>
      <w:r w:rsidRPr="005A0FB3" w:rsidR="00510262">
        <w:rPr>
          <w:lang w:val="fr-FR"/>
        </w:rPr>
        <w:instrText>level</w:instrText>
      </w:r>
      <w:r w:rsidRPr="005A0FB3" w:rsidR="00510262">
        <w:rPr>
          <w:lang w:val="uk-UA"/>
        </w:rPr>
        <w:instrText>0 \*</w:instrText>
      </w:r>
      <w:r w:rsidRPr="005A0FB3" w:rsidR="00510262">
        <w:rPr>
          <w:lang w:val="fr-FR"/>
        </w:rPr>
        <w:instrText>arabic</w:instrText>
      </w:r>
      <w:r w:rsidRPr="005A0FB3" w:rsidR="00510262">
        <w:rPr>
          <w:lang w:val="uk-UA"/>
        </w:rPr>
        <w:instrText xml:space="preserve"> </w:instrText>
      </w:r>
      <w:r w:rsidRPr="005A0FB3">
        <w:rPr>
          <w:lang w:val="fr-FR"/>
        </w:rPr>
        <w:fldChar w:fldCharType="separate"/>
      </w:r>
      <w:r w:rsidRPr="005A0FB3" w:rsidR="005A0FB3">
        <w:rPr>
          <w:noProof/>
          <w:lang w:val="uk-UA"/>
        </w:rPr>
        <w:t>178</w:t>
      </w:r>
      <w:r w:rsidRPr="005A0FB3">
        <w:rPr>
          <w:lang w:val="fr-FR"/>
        </w:rPr>
        <w:fldChar w:fldCharType="end"/>
      </w:r>
      <w:r w:rsidRPr="005A0FB3" w:rsidR="00510262">
        <w:rPr>
          <w:lang w:val="uk-UA"/>
        </w:rPr>
        <w:t>.</w:t>
      </w:r>
      <w:r w:rsidRPr="005A0FB3" w:rsidR="00510262">
        <w:rPr>
          <w:lang w:val="fr-FR"/>
        </w:rPr>
        <w:t>  </w:t>
      </w:r>
      <w:r w:rsidRPr="005A0FB3" w:rsidR="00F40465">
        <w:rPr>
          <w:lang w:val="uk-UA"/>
        </w:rPr>
        <w:t>Суд по-перше нагадує, що саме пацієнт, навіть у стані, коли не може висловити свою волю, є тим, чия згода має бути осердям процесу з ухвалення рішення, у якому є головним суб</w:t>
      </w:r>
      <w:r w:rsidRPr="005A0FB3" w:rsidR="005A0FB3">
        <w:rPr>
          <w:lang w:val="uk-UA"/>
        </w:rPr>
        <w:t>’</w:t>
      </w:r>
      <w:r w:rsidRPr="005A0FB3" w:rsidR="00F40465">
        <w:rPr>
          <w:lang w:val="uk-UA"/>
        </w:rPr>
        <w:t>єктом і учасником</w:t>
      </w:r>
      <w:r w:rsidRPr="005A0FB3" w:rsidR="00D02E60">
        <w:rPr>
          <w:lang w:val="uk-UA"/>
        </w:rPr>
        <w:t xml:space="preserve">. </w:t>
      </w:r>
      <w:r w:rsidRPr="005A0FB3" w:rsidR="00F3780C">
        <w:rPr>
          <w:lang w:val="uk-UA"/>
        </w:rPr>
        <w:t>У «</w:t>
      </w:r>
      <w:r w:rsidRPr="005A0FB3" w:rsidR="00F3780C">
        <w:rPr>
          <w:lang w:val="uk-UA" w:bidi="en-US"/>
        </w:rPr>
        <w:t>Вказівках щодо ухвалення рішень стосовно медичного лікування осіб, що знаходяться присмерті</w:t>
      </w:r>
      <w:r w:rsidRPr="005A0FB3" w:rsidR="00F3780C">
        <w:rPr>
          <w:lang w:val="uk-UA"/>
        </w:rPr>
        <w:t xml:space="preserve">» Ради Європи вказано, що </w:t>
      </w:r>
      <w:r w:rsidRPr="005A0FB3" w:rsidR="00F3780C">
        <w:rPr>
          <w:lang w:val="uk-UA" w:bidi="en-US"/>
        </w:rPr>
        <w:t xml:space="preserve">пацієнта залучають до процесу ухвалення рішення за допомогою бажання, яке він міг попередньо висловити усно одному з членів родини або одному з близьких </w:t>
      </w:r>
      <w:r w:rsidRPr="005A0FB3" w:rsidR="00D02E60">
        <w:rPr>
          <w:lang w:val="uk-UA"/>
        </w:rPr>
        <w:t>(</w:t>
      </w:r>
      <w:r w:rsidRPr="005A0FB3" w:rsidR="00F378A9">
        <w:rPr>
          <w:lang w:val="uk-UA"/>
        </w:rPr>
        <w:t>див. вище параграф</w:t>
      </w:r>
      <w:r w:rsidRPr="005A0FB3" w:rsidR="00197324">
        <w:rPr>
          <w:lang w:val="uk-UA"/>
        </w:rPr>
        <w:t xml:space="preserve"> </w:t>
      </w:r>
      <w:r w:rsidRPr="005A0FB3">
        <w:rPr>
          <w:lang w:val="fr-FR"/>
        </w:rPr>
        <w:fldChar w:fldCharType="begin"/>
      </w:r>
      <w:r w:rsidRPr="005A0FB3" w:rsidR="00197324">
        <w:rPr>
          <w:lang w:val="uk-UA"/>
        </w:rPr>
        <w:instrText xml:space="preserve"> </w:instrText>
      </w:r>
      <w:r w:rsidRPr="005A0FB3" w:rsidR="00197324">
        <w:rPr>
          <w:lang w:val="fr-FR"/>
        </w:rPr>
        <w:instrText>REF</w:instrText>
      </w:r>
      <w:r w:rsidRPr="005A0FB3" w:rsidR="00197324">
        <w:rPr>
          <w:lang w:val="uk-UA"/>
        </w:rPr>
        <w:instrText xml:space="preserve"> </w:instrText>
      </w:r>
      <w:r w:rsidRPr="005A0FB3" w:rsidR="00197324">
        <w:rPr>
          <w:lang w:val="fr-FR"/>
        </w:rPr>
        <w:instrText>p</w:instrText>
      </w:r>
      <w:r w:rsidRPr="005A0FB3" w:rsidR="00197324">
        <w:rPr>
          <w:lang w:val="uk-UA"/>
        </w:rPr>
        <w:instrText>63 \</w:instrText>
      </w:r>
      <w:r w:rsidRPr="005A0FB3" w:rsidR="00197324">
        <w:rPr>
          <w:lang w:val="fr-FR"/>
        </w:rPr>
        <w:instrText>h</w:instrText>
      </w:r>
      <w:r w:rsidRPr="005A0FB3" w:rsidR="00197324">
        <w:rPr>
          <w:lang w:val="uk-UA"/>
        </w:rPr>
        <w:instrText xml:space="preserve"> </w:instrText>
      </w:r>
      <w:r w:rsidRPr="005A0FB3">
        <w:rPr>
          <w:lang w:val="fr-FR"/>
        </w:rPr>
      </w:r>
      <w:r w:rsidRPr="005A0FB3">
        <w:rPr>
          <w:lang w:val="fr-FR"/>
        </w:rPr>
        <w:fldChar w:fldCharType="separate"/>
      </w:r>
      <w:r w:rsidRPr="005A0FB3" w:rsidR="005A0FB3">
        <w:rPr>
          <w:noProof/>
          <w:lang w:val="uk-UA" w:bidi="en-US"/>
        </w:rPr>
        <w:t>63</w:t>
      </w:r>
      <w:r w:rsidRPr="005A0FB3">
        <w:rPr>
          <w:lang w:val="fr-FR"/>
        </w:rPr>
        <w:fldChar w:fldCharType="end"/>
      </w:r>
      <w:r w:rsidRPr="005A0FB3" w:rsidR="00D02E60">
        <w:rPr>
          <w:lang w:val="uk-UA"/>
        </w:rPr>
        <w:t>).</w:t>
      </w:r>
    </w:p>
    <w:p w:rsidRPr="005A0FB3" w:rsidR="006D7678" w:rsidP="005A0FB3" w:rsidRDefault="00C2736C">
      <w:pPr>
        <w:pStyle w:val="ECHRPara"/>
        <w:rPr>
          <w:lang w:val="uk-UA"/>
        </w:rPr>
      </w:pPr>
      <w:r w:rsidRPr="005A0FB3">
        <w:rPr>
          <w:lang w:val="fr-FR"/>
        </w:rPr>
        <w:fldChar w:fldCharType="begin"/>
      </w:r>
      <w:r w:rsidRPr="005A0FB3" w:rsidR="00510262">
        <w:rPr>
          <w:lang w:val="uk-UA"/>
        </w:rPr>
        <w:instrText xml:space="preserve"> </w:instrText>
      </w:r>
      <w:r w:rsidRPr="005A0FB3" w:rsidR="00510262">
        <w:rPr>
          <w:lang w:val="fr-FR"/>
        </w:rPr>
        <w:instrText>SEQ</w:instrText>
      </w:r>
      <w:r w:rsidRPr="005A0FB3" w:rsidR="00510262">
        <w:rPr>
          <w:lang w:val="uk-UA"/>
        </w:rPr>
        <w:instrText xml:space="preserve"> </w:instrText>
      </w:r>
      <w:r w:rsidRPr="005A0FB3" w:rsidR="00510262">
        <w:rPr>
          <w:lang w:val="fr-FR"/>
        </w:rPr>
        <w:instrText>level</w:instrText>
      </w:r>
      <w:r w:rsidRPr="005A0FB3" w:rsidR="00510262">
        <w:rPr>
          <w:lang w:val="uk-UA"/>
        </w:rPr>
        <w:instrText>0 \*</w:instrText>
      </w:r>
      <w:r w:rsidRPr="005A0FB3" w:rsidR="00510262">
        <w:rPr>
          <w:lang w:val="fr-FR"/>
        </w:rPr>
        <w:instrText>arabic</w:instrText>
      </w:r>
      <w:r w:rsidRPr="005A0FB3" w:rsidR="00510262">
        <w:rPr>
          <w:lang w:val="uk-UA"/>
        </w:rPr>
        <w:instrText xml:space="preserve"> </w:instrText>
      </w:r>
      <w:r w:rsidRPr="005A0FB3">
        <w:rPr>
          <w:lang w:val="fr-FR"/>
        </w:rPr>
        <w:fldChar w:fldCharType="separate"/>
      </w:r>
      <w:r w:rsidRPr="005A0FB3" w:rsidR="005A0FB3">
        <w:rPr>
          <w:noProof/>
          <w:lang w:val="uk-UA"/>
        </w:rPr>
        <w:t>179</w:t>
      </w:r>
      <w:r w:rsidRPr="005A0FB3">
        <w:rPr>
          <w:lang w:val="fr-FR"/>
        </w:rPr>
        <w:fldChar w:fldCharType="end"/>
      </w:r>
      <w:r w:rsidRPr="005A0FB3" w:rsidR="00510262">
        <w:rPr>
          <w:lang w:val="uk-UA"/>
        </w:rPr>
        <w:t>.</w:t>
      </w:r>
      <w:r w:rsidRPr="005A0FB3" w:rsidR="00510262">
        <w:rPr>
          <w:lang w:val="fr-FR"/>
        </w:rPr>
        <w:t>  </w:t>
      </w:r>
      <w:r w:rsidRPr="005A0FB3" w:rsidR="00F3780C">
        <w:rPr>
          <w:lang w:val="uk-UA"/>
        </w:rPr>
        <w:t>Суд також зазначає, що відповідно до наданої інформації з порівняльного права</w:t>
      </w:r>
      <w:r w:rsidRPr="005A0FB3" w:rsidR="00CE6E74">
        <w:rPr>
          <w:lang w:val="uk-UA"/>
        </w:rPr>
        <w:t>,</w:t>
      </w:r>
      <w:r w:rsidRPr="005A0FB3" w:rsidR="00F3780C">
        <w:rPr>
          <w:lang w:val="uk-UA"/>
        </w:rPr>
        <w:t xml:space="preserve"> у деяких державах, за відсутності попереднього розпорядження або </w:t>
      </w:r>
      <w:r w:rsidRPr="005A0FB3" w:rsidR="00D02E60">
        <w:rPr>
          <w:lang w:val="uk-UA"/>
        </w:rPr>
        <w:t>«</w:t>
      </w:r>
      <w:r w:rsidRPr="005A0FB3" w:rsidR="00F3780C">
        <w:rPr>
          <w:lang w:val="uk-UA"/>
        </w:rPr>
        <w:t>біологічного заповіту</w:t>
      </w:r>
      <w:r w:rsidRPr="005A0FB3" w:rsidR="00D02E60">
        <w:rPr>
          <w:lang w:val="uk-UA"/>
        </w:rPr>
        <w:t xml:space="preserve">», </w:t>
      </w:r>
      <w:r w:rsidRPr="005A0FB3" w:rsidR="00F3780C">
        <w:rPr>
          <w:lang w:val="uk-UA"/>
        </w:rPr>
        <w:t xml:space="preserve">презюмоване волевиявлення пацієнта встановлюється за допомогою різних засобів </w:t>
      </w:r>
      <w:r w:rsidRPr="005A0FB3" w:rsidR="00D02E60">
        <w:rPr>
          <w:lang w:val="uk-UA"/>
        </w:rPr>
        <w:t>(</w:t>
      </w:r>
      <w:r w:rsidRPr="005A0FB3" w:rsidR="00F3780C">
        <w:rPr>
          <w:lang w:val="uk-UA"/>
        </w:rPr>
        <w:t>заяви законного представника, родини, інші свідчення щодо особистості пацієнта, його переконання тощо</w:t>
      </w:r>
      <w:r w:rsidRPr="005A0FB3" w:rsidR="00D02E60">
        <w:rPr>
          <w:lang w:val="uk-UA"/>
        </w:rPr>
        <w:t>).</w:t>
      </w:r>
    </w:p>
    <w:p w:rsidRPr="005A0FB3" w:rsidR="00F931F6" w:rsidP="005A0FB3" w:rsidRDefault="00C2736C">
      <w:pPr>
        <w:pStyle w:val="ECHRPara"/>
        <w:rPr>
          <w:lang w:val="uk-UA"/>
        </w:rPr>
      </w:pPr>
      <w:r w:rsidRPr="005A0FB3">
        <w:rPr>
          <w:lang w:val="fr-FR"/>
        </w:rPr>
        <w:fldChar w:fldCharType="begin"/>
      </w:r>
      <w:r w:rsidRPr="005A0FB3" w:rsidR="00510262">
        <w:rPr>
          <w:lang w:val="uk-UA"/>
        </w:rPr>
        <w:instrText xml:space="preserve"> </w:instrText>
      </w:r>
      <w:r w:rsidRPr="005A0FB3" w:rsidR="00510262">
        <w:rPr>
          <w:lang w:val="fr-FR"/>
        </w:rPr>
        <w:instrText>SEQ</w:instrText>
      </w:r>
      <w:r w:rsidRPr="005A0FB3" w:rsidR="00510262">
        <w:rPr>
          <w:lang w:val="uk-UA"/>
        </w:rPr>
        <w:instrText xml:space="preserve"> </w:instrText>
      </w:r>
      <w:r w:rsidRPr="005A0FB3" w:rsidR="00510262">
        <w:rPr>
          <w:lang w:val="fr-FR"/>
        </w:rPr>
        <w:instrText>level</w:instrText>
      </w:r>
      <w:r w:rsidRPr="005A0FB3" w:rsidR="00510262">
        <w:rPr>
          <w:lang w:val="uk-UA"/>
        </w:rPr>
        <w:instrText>0 \*</w:instrText>
      </w:r>
      <w:r w:rsidRPr="005A0FB3" w:rsidR="00510262">
        <w:rPr>
          <w:lang w:val="fr-FR"/>
        </w:rPr>
        <w:instrText>arabic</w:instrText>
      </w:r>
      <w:r w:rsidRPr="005A0FB3" w:rsidR="00510262">
        <w:rPr>
          <w:lang w:val="uk-UA"/>
        </w:rPr>
        <w:instrText xml:space="preserve"> </w:instrText>
      </w:r>
      <w:r w:rsidRPr="005A0FB3">
        <w:rPr>
          <w:lang w:val="fr-FR"/>
        </w:rPr>
        <w:fldChar w:fldCharType="separate"/>
      </w:r>
      <w:r w:rsidRPr="005A0FB3" w:rsidR="005A0FB3">
        <w:rPr>
          <w:noProof/>
          <w:lang w:val="uk-UA"/>
        </w:rPr>
        <w:t>180</w:t>
      </w:r>
      <w:r w:rsidRPr="005A0FB3">
        <w:rPr>
          <w:lang w:val="fr-FR"/>
        </w:rPr>
        <w:fldChar w:fldCharType="end"/>
      </w:r>
      <w:r w:rsidRPr="005A0FB3" w:rsidR="00510262">
        <w:rPr>
          <w:lang w:val="uk-UA"/>
        </w:rPr>
        <w:t>.</w:t>
      </w:r>
      <w:r w:rsidRPr="005A0FB3" w:rsidR="00510262">
        <w:rPr>
          <w:lang w:val="fr-FR"/>
        </w:rPr>
        <w:t>  </w:t>
      </w:r>
      <w:r w:rsidRPr="005A0FB3" w:rsidR="00F3780C">
        <w:rPr>
          <w:lang w:val="uk-UA"/>
        </w:rPr>
        <w:t>Зрештою Суд нагадує, що у</w:t>
      </w:r>
      <w:r w:rsidRPr="005A0FB3" w:rsidR="00E91FE8">
        <w:rPr>
          <w:snapToGrid w:val="0"/>
          <w:lang w:val="uk-UA"/>
        </w:rPr>
        <w:t xml:space="preserve"> цитовано</w:t>
      </w:r>
      <w:r w:rsidRPr="005A0FB3" w:rsidR="00F3780C">
        <w:rPr>
          <w:snapToGrid w:val="0"/>
          <w:lang w:val="uk-UA"/>
        </w:rPr>
        <w:t>му рішенні</w:t>
      </w:r>
      <w:r w:rsidRPr="005A0FB3" w:rsidR="00D02E60">
        <w:rPr>
          <w:lang w:val="uk-UA"/>
        </w:rPr>
        <w:t xml:space="preserve"> </w:t>
      </w:r>
      <w:r w:rsidRPr="005A0FB3" w:rsidR="00D02E60">
        <w:rPr>
          <w:i/>
          <w:lang w:val="fr-FR"/>
        </w:rPr>
        <w:t>Pretty</w:t>
      </w:r>
      <w:r w:rsidRPr="005A0FB3" w:rsidR="00532B86">
        <w:rPr>
          <w:i/>
          <w:lang w:val="uk-UA"/>
        </w:rPr>
        <w:t xml:space="preserve"> </w:t>
      </w:r>
      <w:r w:rsidRPr="005A0FB3" w:rsidR="00532B86">
        <w:rPr>
          <w:lang w:val="uk-UA"/>
        </w:rPr>
        <w:t>(§ 63)</w:t>
      </w:r>
      <w:r w:rsidRPr="005A0FB3" w:rsidR="00F3780C">
        <w:rPr>
          <w:lang w:val="uk-UA"/>
        </w:rPr>
        <w:t xml:space="preserve"> він підтвердив право кожного відмовитись від лікування</w:t>
      </w:r>
      <w:r w:rsidRPr="005A0FB3" w:rsidR="00D02E60">
        <w:rPr>
          <w:lang w:val="uk-UA"/>
        </w:rPr>
        <w:t>,</w:t>
      </w:r>
      <w:r w:rsidRPr="005A0FB3" w:rsidR="00F3780C">
        <w:rPr>
          <w:lang w:val="uk-UA"/>
        </w:rPr>
        <w:t xml:space="preserve"> яке може мати наслі</w:t>
      </w:r>
      <w:r w:rsidRPr="005A0FB3" w:rsidR="002D3DEE">
        <w:rPr>
          <w:lang w:val="uk-UA"/>
        </w:rPr>
        <w:t>д</w:t>
      </w:r>
      <w:r w:rsidRPr="005A0FB3" w:rsidR="00F3780C">
        <w:rPr>
          <w:lang w:val="uk-UA"/>
        </w:rPr>
        <w:t>ком продовження життя</w:t>
      </w:r>
      <w:r w:rsidRPr="005A0FB3" w:rsidR="00D02E60">
        <w:rPr>
          <w:lang w:val="uk-UA"/>
        </w:rPr>
        <w:t xml:space="preserve">. </w:t>
      </w:r>
      <w:r w:rsidRPr="005A0FB3" w:rsidR="00F3780C">
        <w:rPr>
          <w:lang w:val="uk-UA"/>
        </w:rPr>
        <w:t>За таких обставин Суд погоджується з Державною</w:t>
      </w:r>
      <w:r w:rsidRPr="005A0FB3" w:rsidR="00F40465">
        <w:rPr>
          <w:lang w:val="uk-UA"/>
        </w:rPr>
        <w:t xml:space="preserve"> Рад</w:t>
      </w:r>
      <w:r w:rsidRPr="005A0FB3" w:rsidR="00F3780C">
        <w:rPr>
          <w:lang w:val="uk-UA"/>
        </w:rPr>
        <w:t xml:space="preserve">ою, котра на підставі отриманих доказів встановила, що вони є достатньо точними для того, щоб визначити бажання </w:t>
      </w:r>
      <w:r w:rsidRPr="005A0FB3" w:rsidR="00E82958">
        <w:rPr>
          <w:lang w:val="uk-UA"/>
        </w:rPr>
        <w:t>Венсан</w:t>
      </w:r>
      <w:r w:rsidRPr="005A0FB3" w:rsidR="00F3780C">
        <w:rPr>
          <w:lang w:val="uk-UA"/>
        </w:rPr>
        <w:t>а</w:t>
      </w:r>
      <w:r w:rsidRPr="005A0FB3" w:rsidR="00E82958">
        <w:rPr>
          <w:lang w:val="uk-UA"/>
        </w:rPr>
        <w:t xml:space="preserve"> Ламбер</w:t>
      </w:r>
      <w:r w:rsidRPr="005A0FB3" w:rsidR="00F3780C">
        <w:rPr>
          <w:lang w:val="uk-UA"/>
        </w:rPr>
        <w:t>а щодо припинення або продовження лікування</w:t>
      </w:r>
      <w:r w:rsidRPr="005A0FB3" w:rsidR="00D02E60">
        <w:rPr>
          <w:lang w:val="uk-UA"/>
        </w:rPr>
        <w:t>.</w:t>
      </w:r>
    </w:p>
    <w:p w:rsidRPr="005A0FB3" w:rsidR="003A7C30" w:rsidP="005A0FB3" w:rsidRDefault="003A7C30">
      <w:pPr>
        <w:pStyle w:val="ECHRHeading6"/>
        <w:rPr>
          <w:lang w:val="uk-UA"/>
        </w:rPr>
      </w:pPr>
      <w:r w:rsidRPr="005A0FB3">
        <w:rPr>
          <w:rFonts w:cstheme="majorHAnsi"/>
        </w:rPr>
        <w:t>δ</w:t>
      </w:r>
      <w:r w:rsidRPr="005A0FB3">
        <w:rPr>
          <w:lang w:val="uk-UA"/>
        </w:rPr>
        <w:t>)</w:t>
      </w:r>
      <w:r w:rsidRPr="005A0FB3" w:rsidR="00EC101A">
        <w:rPr>
          <w:lang w:val="fr-FR"/>
        </w:rPr>
        <w:t> </w:t>
      </w:r>
      <w:r w:rsidRPr="005A0FB3">
        <w:rPr>
          <w:lang w:val="fr-FR"/>
        </w:rPr>
        <w:t> </w:t>
      </w:r>
      <w:r w:rsidRPr="005A0FB3" w:rsidR="00F3780C">
        <w:rPr>
          <w:lang w:val="uk-UA"/>
        </w:rPr>
        <w:t>Остаточні висновки</w:t>
      </w:r>
    </w:p>
    <w:bookmarkStart w:name="p181" w:id="38"/>
    <w:p w:rsidRPr="005A0FB3" w:rsidR="006D7678" w:rsidP="005A0FB3" w:rsidRDefault="00C2736C">
      <w:pPr>
        <w:pStyle w:val="ECHRPara"/>
        <w:rPr>
          <w:lang w:val="uk-UA"/>
        </w:rPr>
      </w:pPr>
      <w:r w:rsidRPr="005A0FB3">
        <w:rPr>
          <w:lang w:val="fr-FR"/>
        </w:rPr>
        <w:fldChar w:fldCharType="begin"/>
      </w:r>
      <w:r w:rsidRPr="005A0FB3" w:rsidR="003A7C30">
        <w:rPr>
          <w:lang w:val="uk-UA"/>
        </w:rPr>
        <w:instrText xml:space="preserve"> </w:instrText>
      </w:r>
      <w:r w:rsidRPr="005A0FB3" w:rsidR="003A7C30">
        <w:rPr>
          <w:lang w:val="fr-FR"/>
        </w:rPr>
        <w:instrText>SEQ</w:instrText>
      </w:r>
      <w:r w:rsidRPr="005A0FB3" w:rsidR="003A7C30">
        <w:rPr>
          <w:lang w:val="uk-UA"/>
        </w:rPr>
        <w:instrText xml:space="preserve"> </w:instrText>
      </w:r>
      <w:r w:rsidRPr="005A0FB3" w:rsidR="003A7C30">
        <w:rPr>
          <w:lang w:val="fr-FR"/>
        </w:rPr>
        <w:instrText>level</w:instrText>
      </w:r>
      <w:r w:rsidRPr="005A0FB3" w:rsidR="003A7C30">
        <w:rPr>
          <w:lang w:val="uk-UA"/>
        </w:rPr>
        <w:instrText>0 \*</w:instrText>
      </w:r>
      <w:r w:rsidRPr="005A0FB3" w:rsidR="003A7C30">
        <w:rPr>
          <w:lang w:val="fr-FR"/>
        </w:rPr>
        <w:instrText>arabic</w:instrText>
      </w:r>
      <w:r w:rsidRPr="005A0FB3" w:rsidR="003A7C30">
        <w:rPr>
          <w:lang w:val="uk-UA"/>
        </w:rPr>
        <w:instrText xml:space="preserve"> </w:instrText>
      </w:r>
      <w:r w:rsidRPr="005A0FB3">
        <w:rPr>
          <w:lang w:val="fr-FR"/>
        </w:rPr>
        <w:fldChar w:fldCharType="separate"/>
      </w:r>
      <w:r w:rsidRPr="005A0FB3" w:rsidR="005A0FB3">
        <w:rPr>
          <w:noProof/>
          <w:lang w:val="uk-UA"/>
        </w:rPr>
        <w:t>181</w:t>
      </w:r>
      <w:r w:rsidRPr="005A0FB3">
        <w:rPr>
          <w:lang w:val="fr-FR"/>
        </w:rPr>
        <w:fldChar w:fldCharType="end"/>
      </w:r>
      <w:bookmarkEnd w:id="38"/>
      <w:r w:rsidRPr="005A0FB3" w:rsidR="003A7C30">
        <w:rPr>
          <w:lang w:val="uk-UA"/>
        </w:rPr>
        <w:t>.</w:t>
      </w:r>
      <w:r w:rsidRPr="005A0FB3" w:rsidR="003A7C30">
        <w:rPr>
          <w:lang w:val="fr-FR"/>
        </w:rPr>
        <w:t>  </w:t>
      </w:r>
      <w:r w:rsidRPr="005A0FB3" w:rsidR="00F3780C">
        <w:rPr>
          <w:lang w:val="uk-UA"/>
        </w:rPr>
        <w:t>Суд повністю усвідомлює важливість проблем, порушених у даній справі, яка стосується дуже складних медичних, юридичних і етичних питань</w:t>
      </w:r>
      <w:r w:rsidRPr="005A0FB3" w:rsidR="003A7C30">
        <w:rPr>
          <w:lang w:val="uk-UA"/>
        </w:rPr>
        <w:t xml:space="preserve">. </w:t>
      </w:r>
      <w:r w:rsidRPr="005A0FB3" w:rsidR="00F3780C">
        <w:rPr>
          <w:lang w:val="uk-UA"/>
        </w:rPr>
        <w:t>З огляду на обставини справи, Суд нагадує, що саме внутрішні державні органи мають перевіряти відповідність рішення припинити лікування щодо внутрішнього права і Конвенції</w:t>
      </w:r>
      <w:r w:rsidRPr="005A0FB3" w:rsidR="00006C1E">
        <w:rPr>
          <w:lang w:val="uk-UA"/>
        </w:rPr>
        <w:t>,</w:t>
      </w:r>
      <w:r w:rsidRPr="005A0FB3" w:rsidR="00AE09F4">
        <w:rPr>
          <w:lang w:val="uk-UA"/>
        </w:rPr>
        <w:t xml:space="preserve"> а також встановити, відповідно до національного права, бажання пацієнта</w:t>
      </w:r>
      <w:r w:rsidRPr="005A0FB3" w:rsidR="00006C1E">
        <w:rPr>
          <w:lang w:val="uk-UA"/>
        </w:rPr>
        <w:t xml:space="preserve">. </w:t>
      </w:r>
      <w:r w:rsidRPr="005A0FB3" w:rsidR="00AE09F4">
        <w:rPr>
          <w:lang w:val="uk-UA"/>
        </w:rPr>
        <w:t>Роль Суду полягає у перевірці дотримання державою своїх позитивних зобов</w:t>
      </w:r>
      <w:r w:rsidRPr="005A0FB3" w:rsidR="005A0FB3">
        <w:rPr>
          <w:lang w:val="uk-UA"/>
        </w:rPr>
        <w:t>’</w:t>
      </w:r>
      <w:r w:rsidRPr="005A0FB3" w:rsidR="00AE09F4">
        <w:rPr>
          <w:lang w:val="uk-UA"/>
        </w:rPr>
        <w:t xml:space="preserve">язань за статтею </w:t>
      </w:r>
      <w:r w:rsidRPr="005A0FB3" w:rsidR="003A7C30">
        <w:rPr>
          <w:lang w:val="uk-UA"/>
        </w:rPr>
        <w:t xml:space="preserve">2 </w:t>
      </w:r>
      <w:r w:rsidRPr="005A0FB3" w:rsidR="00AE09F4">
        <w:rPr>
          <w:lang w:val="uk-UA"/>
        </w:rPr>
        <w:t>Конвенції</w:t>
      </w:r>
      <w:r w:rsidRPr="005A0FB3" w:rsidR="003A7C30">
        <w:rPr>
          <w:lang w:val="uk-UA"/>
        </w:rPr>
        <w:t>.</w:t>
      </w:r>
    </w:p>
    <w:p w:rsidRPr="005A0FB3" w:rsidR="00B31609" w:rsidP="005A0FB3" w:rsidRDefault="00AE09F4">
      <w:pPr>
        <w:pStyle w:val="ECHRPara"/>
        <w:rPr>
          <w:lang w:val="uk-UA"/>
        </w:rPr>
      </w:pPr>
      <w:r w:rsidRPr="005A0FB3">
        <w:rPr>
          <w:lang w:val="uk-UA"/>
        </w:rPr>
        <w:t xml:space="preserve">Відповідно до цього підходу, Суд визнав відповідними до вимог цієї статті як передбачену внутрішнім правом законодавчу базу, витлумачену </w:t>
      </w:r>
      <w:r w:rsidRPr="005A0FB3" w:rsidR="00F40465">
        <w:rPr>
          <w:lang w:val="uk-UA"/>
        </w:rPr>
        <w:t>Державн</w:t>
      </w:r>
      <w:r w:rsidRPr="005A0FB3">
        <w:rPr>
          <w:lang w:val="uk-UA"/>
        </w:rPr>
        <w:t>ою</w:t>
      </w:r>
      <w:r w:rsidRPr="005A0FB3" w:rsidR="00F40465">
        <w:rPr>
          <w:lang w:val="uk-UA"/>
        </w:rPr>
        <w:t xml:space="preserve"> Рад</w:t>
      </w:r>
      <w:r w:rsidRPr="005A0FB3">
        <w:rPr>
          <w:lang w:val="uk-UA"/>
        </w:rPr>
        <w:t>ою</w:t>
      </w:r>
      <w:r w:rsidRPr="005A0FB3" w:rsidR="0051513C">
        <w:rPr>
          <w:lang w:val="uk-UA"/>
        </w:rPr>
        <w:t xml:space="preserve">, </w:t>
      </w:r>
      <w:r w:rsidRPr="005A0FB3">
        <w:rPr>
          <w:lang w:val="uk-UA"/>
        </w:rPr>
        <w:t>так і процес ухвалення рішення, який у даній справі було проведено з належною сумлінністю</w:t>
      </w:r>
      <w:r w:rsidRPr="005A0FB3" w:rsidR="0051513C">
        <w:rPr>
          <w:lang w:val="uk-UA"/>
        </w:rPr>
        <w:t xml:space="preserve">. </w:t>
      </w:r>
      <w:r w:rsidRPr="005A0FB3">
        <w:rPr>
          <w:lang w:val="uk-UA"/>
        </w:rPr>
        <w:t>Водночас стосовно порушених заявниками судових проваджень Суд робить висновок</w:t>
      </w:r>
      <w:r w:rsidRPr="005A0FB3" w:rsidR="00CE6E74">
        <w:rPr>
          <w:lang w:val="uk-UA"/>
        </w:rPr>
        <w:t>,</w:t>
      </w:r>
      <w:r w:rsidRPr="005A0FB3">
        <w:rPr>
          <w:lang w:val="uk-UA"/>
        </w:rPr>
        <w:t xml:space="preserve"> </w:t>
      </w:r>
      <w:r w:rsidRPr="005A0FB3" w:rsidR="00CE6E74">
        <w:rPr>
          <w:lang w:val="uk-UA"/>
        </w:rPr>
        <w:t>щ</w:t>
      </w:r>
      <w:r w:rsidRPr="005A0FB3">
        <w:rPr>
          <w:lang w:val="uk-UA"/>
        </w:rPr>
        <w:t>о дана справа було предметом поглибленого розгляду, під час якого були висловлені усі точки зору і всі складові були ретельно зважені, беручи до уваги як детальну медичну експертизу, так і загальні зауваження н</w:t>
      </w:r>
      <w:r w:rsidRPr="005A0FB3" w:rsidR="00D927E8">
        <w:rPr>
          <w:lang w:val="uk-UA"/>
        </w:rPr>
        <w:t>айвищих медичних і етичних орган</w:t>
      </w:r>
      <w:r w:rsidRPr="005A0FB3">
        <w:rPr>
          <w:lang w:val="uk-UA"/>
        </w:rPr>
        <w:t>ізацій</w:t>
      </w:r>
      <w:r w:rsidRPr="005A0FB3" w:rsidR="00044BC8">
        <w:rPr>
          <w:lang w:val="uk-UA"/>
        </w:rPr>
        <w:t>.</w:t>
      </w:r>
    </w:p>
    <w:p w:rsidRPr="005A0FB3" w:rsidR="006D7678" w:rsidP="005A0FB3" w:rsidRDefault="00AE09F4">
      <w:pPr>
        <w:pStyle w:val="ECHRPara"/>
        <w:rPr>
          <w:lang w:val="uk-UA"/>
        </w:rPr>
      </w:pPr>
      <w:r w:rsidRPr="005A0FB3">
        <w:rPr>
          <w:lang w:val="uk-UA"/>
        </w:rPr>
        <w:t>Тому Суд робить висновок, що внутрішні державні органи, беручи до уваги надану їм у даній справі можливість розсуду, дотримались своїх позитивних зобов</w:t>
      </w:r>
      <w:r w:rsidRPr="005A0FB3" w:rsidR="005A0FB3">
        <w:rPr>
          <w:lang w:val="uk-UA"/>
        </w:rPr>
        <w:t>’</w:t>
      </w:r>
      <w:r w:rsidRPr="005A0FB3">
        <w:rPr>
          <w:lang w:val="uk-UA"/>
        </w:rPr>
        <w:t>язань за статтею 2 Конвенції</w:t>
      </w:r>
      <w:r w:rsidRPr="005A0FB3" w:rsidR="00CD37CD">
        <w:rPr>
          <w:lang w:val="uk-UA"/>
        </w:rPr>
        <w:t>.</w:t>
      </w:r>
    </w:p>
    <w:p w:rsidRPr="005A0FB3" w:rsidR="006D7678" w:rsidP="005A0FB3" w:rsidRDefault="003A7C30">
      <w:pPr>
        <w:pStyle w:val="ECHRHeading6"/>
        <w:rPr>
          <w:lang w:val="uk-UA"/>
        </w:rPr>
      </w:pPr>
      <w:r w:rsidRPr="005A0FB3">
        <w:rPr>
          <w:rFonts w:cstheme="majorHAnsi"/>
          <w:lang w:val="fr-FR"/>
        </w:rPr>
        <w:t>ε</w:t>
      </w:r>
      <w:r w:rsidRPr="005A0FB3" w:rsidR="004D5273">
        <w:rPr>
          <w:lang w:val="uk-UA"/>
        </w:rPr>
        <w:t>)</w:t>
      </w:r>
      <w:r w:rsidRPr="005A0FB3" w:rsidR="00EC101A">
        <w:rPr>
          <w:lang w:val="fr-FR"/>
        </w:rPr>
        <w:t> </w:t>
      </w:r>
      <w:r w:rsidRPr="005A0FB3" w:rsidR="00B45C28">
        <w:rPr>
          <w:lang w:val="fr-FR"/>
        </w:rPr>
        <w:t> </w:t>
      </w:r>
      <w:r w:rsidRPr="005A0FB3" w:rsidR="00AE09F4">
        <w:rPr>
          <w:lang w:val="uk-UA"/>
        </w:rPr>
        <w:t>Висновок</w:t>
      </w:r>
    </w:p>
    <w:bookmarkStart w:name="p182" w:id="39"/>
    <w:p w:rsidRPr="005A0FB3" w:rsidR="00F931F6" w:rsidP="005A0FB3" w:rsidRDefault="00C2736C">
      <w:pPr>
        <w:pStyle w:val="ECHRPara"/>
        <w:rPr>
          <w:lang w:val="uk-UA" w:bidi="en-US"/>
        </w:rPr>
      </w:pPr>
      <w:r w:rsidRPr="005A0FB3">
        <w:rPr>
          <w:lang w:bidi="en-US"/>
        </w:rPr>
        <w:fldChar w:fldCharType="begin"/>
      </w:r>
      <w:r w:rsidRPr="005A0FB3" w:rsidR="004D5273">
        <w:rPr>
          <w:lang w:val="uk-UA" w:bidi="en-US"/>
        </w:rPr>
        <w:instrText xml:space="preserve"> </w:instrText>
      </w:r>
      <w:r w:rsidRPr="005A0FB3" w:rsidR="004D5273">
        <w:rPr>
          <w:lang w:val="fr-FR" w:bidi="en-US"/>
        </w:rPr>
        <w:instrText>SEQ</w:instrText>
      </w:r>
      <w:r w:rsidRPr="005A0FB3" w:rsidR="004D5273">
        <w:rPr>
          <w:lang w:val="uk-UA" w:bidi="en-US"/>
        </w:rPr>
        <w:instrText xml:space="preserve"> </w:instrText>
      </w:r>
      <w:r w:rsidRPr="005A0FB3" w:rsidR="004D5273">
        <w:rPr>
          <w:lang w:val="fr-FR" w:bidi="en-US"/>
        </w:rPr>
        <w:instrText>level</w:instrText>
      </w:r>
      <w:r w:rsidRPr="005A0FB3" w:rsidR="004D5273">
        <w:rPr>
          <w:lang w:val="uk-UA" w:bidi="en-US"/>
        </w:rPr>
        <w:instrText>0 \*</w:instrText>
      </w:r>
      <w:r w:rsidRPr="005A0FB3" w:rsidR="004D5273">
        <w:rPr>
          <w:lang w:val="fr-FR" w:bidi="en-US"/>
        </w:rPr>
        <w:instrText>arabic</w:instrText>
      </w:r>
      <w:r w:rsidRPr="005A0FB3" w:rsidR="004D5273">
        <w:rPr>
          <w:lang w:val="uk-UA" w:bidi="en-US"/>
        </w:rPr>
        <w:instrText xml:space="preserve"> </w:instrText>
      </w:r>
      <w:r w:rsidRPr="005A0FB3">
        <w:rPr>
          <w:lang w:bidi="en-US"/>
        </w:rPr>
        <w:fldChar w:fldCharType="separate"/>
      </w:r>
      <w:r w:rsidRPr="005A0FB3" w:rsidR="005A0FB3">
        <w:rPr>
          <w:noProof/>
          <w:lang w:val="fr-FR" w:bidi="en-US"/>
        </w:rPr>
        <w:t>182</w:t>
      </w:r>
      <w:r w:rsidRPr="005A0FB3">
        <w:rPr>
          <w:lang w:bidi="en-US"/>
        </w:rPr>
        <w:fldChar w:fldCharType="end"/>
      </w:r>
      <w:bookmarkEnd w:id="39"/>
      <w:r w:rsidRPr="005A0FB3" w:rsidR="004D5273">
        <w:rPr>
          <w:lang w:val="uk-UA" w:bidi="en-US"/>
        </w:rPr>
        <w:t>.</w:t>
      </w:r>
      <w:r w:rsidRPr="005A0FB3" w:rsidR="004D5273">
        <w:rPr>
          <w:lang w:val="fr-FR" w:bidi="en-US"/>
        </w:rPr>
        <w:t> </w:t>
      </w:r>
      <w:r w:rsidRPr="005A0FB3" w:rsidR="00B45C28">
        <w:rPr>
          <w:lang w:val="fr-FR" w:bidi="en-US"/>
        </w:rPr>
        <w:t> </w:t>
      </w:r>
      <w:r w:rsidRPr="005A0FB3" w:rsidR="00AE09F4">
        <w:rPr>
          <w:lang w:val="uk-UA" w:bidi="en-US"/>
        </w:rPr>
        <w:t>Відповідно</w:t>
      </w:r>
      <w:r w:rsidRPr="005A0FB3" w:rsidR="00CE6E74">
        <w:rPr>
          <w:lang w:val="uk-UA" w:bidi="en-US"/>
        </w:rPr>
        <w:t>,</w:t>
      </w:r>
      <w:r w:rsidRPr="005A0FB3" w:rsidR="00AE09F4">
        <w:rPr>
          <w:lang w:val="uk-UA" w:bidi="en-US"/>
        </w:rPr>
        <w:t xml:space="preserve"> у випадку виконання рішення </w:t>
      </w:r>
      <w:r w:rsidRPr="005A0FB3" w:rsidR="00AE09F4">
        <w:rPr>
          <w:lang w:val="uk-UA"/>
        </w:rPr>
        <w:t xml:space="preserve">Державної Ради від </w:t>
      </w:r>
      <w:r w:rsidRPr="005A0FB3" w:rsidR="00AE09F4">
        <w:rPr>
          <w:lang w:val="uk-UA" w:bidi="en-US"/>
        </w:rPr>
        <w:t>24</w:t>
      </w:r>
      <w:r w:rsidRPr="005A0FB3" w:rsidR="00AE09F4">
        <w:rPr>
          <w:lang w:val="fr-FR" w:bidi="en-US"/>
        </w:rPr>
        <w:t> </w:t>
      </w:r>
      <w:r w:rsidRPr="005A0FB3" w:rsidR="00AE09F4">
        <w:rPr>
          <w:lang w:val="uk-UA" w:bidi="en-US"/>
        </w:rPr>
        <w:t>червня</w:t>
      </w:r>
      <w:r w:rsidRPr="005A0FB3" w:rsidR="00AE09F4">
        <w:rPr>
          <w:lang w:val="fr-FR" w:bidi="en-US"/>
        </w:rPr>
        <w:t> </w:t>
      </w:r>
      <w:r w:rsidRPr="005A0FB3" w:rsidR="00AE09F4">
        <w:rPr>
          <w:lang w:val="uk-UA" w:bidi="en-US"/>
        </w:rPr>
        <w:t xml:space="preserve">2014 року не буде порушення статті </w:t>
      </w:r>
      <w:r w:rsidRPr="005A0FB3" w:rsidR="00285B3F">
        <w:rPr>
          <w:lang w:val="uk-UA" w:bidi="en-US"/>
        </w:rPr>
        <w:t xml:space="preserve">2 </w:t>
      </w:r>
      <w:r w:rsidRPr="005A0FB3" w:rsidR="00AE09F4">
        <w:rPr>
          <w:lang w:val="uk-UA" w:bidi="en-US"/>
        </w:rPr>
        <w:t>Конвенції</w:t>
      </w:r>
      <w:r w:rsidRPr="005A0FB3" w:rsidR="009C3219">
        <w:rPr>
          <w:lang w:val="uk-UA" w:bidi="en-US"/>
        </w:rPr>
        <w:t>.</w:t>
      </w:r>
    </w:p>
    <w:p w:rsidRPr="005A0FB3" w:rsidR="00423AF3" w:rsidP="005A0FB3" w:rsidRDefault="000318C7">
      <w:pPr>
        <w:pStyle w:val="ECHRPara"/>
        <w:rPr>
          <w:lang w:val="uk-UA"/>
        </w:rPr>
      </w:pPr>
      <w:r w:rsidRPr="005A0FB3">
        <w:rPr>
          <w:lang w:val="uk-UA"/>
        </w:rPr>
        <w:t>(...)</w:t>
      </w:r>
    </w:p>
    <w:p w:rsidRPr="005A0FB3" w:rsidR="00EA2795" w:rsidP="005A0FB3" w:rsidRDefault="00EA2795">
      <w:pPr>
        <w:pStyle w:val="ECHRTitle1"/>
        <w:keepNext w:val="0"/>
        <w:keepLines w:val="0"/>
        <w:tabs>
          <w:tab w:val="left" w:pos="5175"/>
        </w:tabs>
        <w:rPr>
          <w:lang w:val="uk-UA"/>
        </w:rPr>
      </w:pPr>
      <w:r w:rsidRPr="005A0FB3">
        <w:rPr>
          <w:lang w:val="uk-UA"/>
        </w:rPr>
        <w:t>З ЦИХ ПРИЧИН СУД</w:t>
      </w:r>
      <w:r w:rsidRPr="005A0FB3">
        <w:rPr>
          <w:lang w:val="uk-UA"/>
        </w:rPr>
        <w:tab/>
      </w:r>
    </w:p>
    <w:p w:rsidRPr="005A0FB3" w:rsidR="009C6FE7" w:rsidP="005A0FB3" w:rsidRDefault="00EA2795">
      <w:pPr>
        <w:pStyle w:val="JuList"/>
        <w:rPr>
          <w:lang w:val="uk-UA"/>
        </w:rPr>
      </w:pPr>
      <w:r w:rsidRPr="005A0FB3">
        <w:rPr>
          <w:lang w:val="uk-UA"/>
        </w:rPr>
        <w:t>1.</w:t>
      </w:r>
      <w:r w:rsidRPr="005A0FB3">
        <w:rPr>
          <w:lang w:val="fr-FR"/>
        </w:rPr>
        <w:t>  </w:t>
      </w:r>
      <w:r w:rsidRPr="005A0FB3">
        <w:rPr>
          <w:i/>
          <w:lang w:val="uk-UA"/>
        </w:rPr>
        <w:t>Проголошує,</w:t>
      </w:r>
      <w:r w:rsidRPr="005A0FB3" w:rsidR="00D1626C">
        <w:rPr>
          <w:i/>
          <w:lang w:val="uk-UA"/>
        </w:rPr>
        <w:t xml:space="preserve"> </w:t>
      </w:r>
      <w:r w:rsidRPr="005A0FB3">
        <w:rPr>
          <w:lang w:val="uk-UA"/>
        </w:rPr>
        <w:t>одноголосно, прийнятними скарги</w:t>
      </w:r>
      <w:r w:rsidRPr="005A0FB3">
        <w:rPr>
          <w:i/>
          <w:lang w:val="uk-UA"/>
        </w:rPr>
        <w:t xml:space="preserve"> </w:t>
      </w:r>
      <w:r w:rsidRPr="005A0FB3">
        <w:rPr>
          <w:lang w:val="uk-UA"/>
        </w:rPr>
        <w:t>за статт</w:t>
      </w:r>
      <w:r w:rsidRPr="005A0FB3" w:rsidR="00CE6E74">
        <w:rPr>
          <w:lang w:val="uk-UA"/>
        </w:rPr>
        <w:t>ею</w:t>
      </w:r>
      <w:r w:rsidRPr="005A0FB3">
        <w:rPr>
          <w:lang w:val="uk-UA"/>
        </w:rPr>
        <w:t xml:space="preserve"> 2</w:t>
      </w:r>
      <w:r w:rsidRPr="005A0FB3" w:rsidR="00CE6E74">
        <w:rPr>
          <w:lang w:val="uk-UA"/>
        </w:rPr>
        <w:t>,</w:t>
      </w:r>
      <w:r w:rsidRPr="005A0FB3">
        <w:rPr>
          <w:lang w:val="uk-UA"/>
        </w:rPr>
        <w:t xml:space="preserve"> </w:t>
      </w:r>
      <w:r w:rsidRPr="005A0FB3" w:rsidR="00D1626C">
        <w:rPr>
          <w:lang w:val="uk-UA"/>
        </w:rPr>
        <w:t>подані заявниками від власного імені</w:t>
      </w:r>
      <w:r w:rsidRPr="005A0FB3" w:rsidR="009C6FE7">
        <w:rPr>
          <w:lang w:val="uk-UA"/>
        </w:rPr>
        <w:t>;</w:t>
      </w:r>
    </w:p>
    <w:p w:rsidRPr="005A0FB3" w:rsidR="00950320" w:rsidP="005A0FB3" w:rsidRDefault="00950320">
      <w:pPr>
        <w:pStyle w:val="JuList"/>
        <w:rPr>
          <w:szCs w:val="24"/>
          <w:lang w:val="uk-UA"/>
        </w:rPr>
      </w:pPr>
    </w:p>
    <w:p w:rsidRPr="005A0FB3" w:rsidR="00950320" w:rsidP="005A0FB3" w:rsidRDefault="00950320">
      <w:pPr>
        <w:pStyle w:val="JuList"/>
        <w:rPr>
          <w:lang w:val="uk-UA"/>
        </w:rPr>
      </w:pPr>
      <w:r w:rsidRPr="005A0FB3">
        <w:rPr>
          <w:lang w:val="uk-UA"/>
        </w:rPr>
        <w:t>2.</w:t>
      </w:r>
      <w:r w:rsidRPr="005A0FB3">
        <w:rPr>
          <w:lang w:val="fr-FR"/>
        </w:rPr>
        <w:t>  </w:t>
      </w:r>
      <w:r w:rsidRPr="005A0FB3" w:rsidR="00D1626C">
        <w:rPr>
          <w:i/>
          <w:lang w:val="uk-UA"/>
        </w:rPr>
        <w:t>Проголошує</w:t>
      </w:r>
      <w:r w:rsidRPr="005A0FB3">
        <w:rPr>
          <w:lang w:val="uk-UA"/>
        </w:rPr>
        <w:t xml:space="preserve">, </w:t>
      </w:r>
      <w:r w:rsidRPr="005A0FB3" w:rsidR="00D1626C">
        <w:rPr>
          <w:lang w:val="uk-UA"/>
        </w:rPr>
        <w:t>дванадцятьма голосами проти п</w:t>
      </w:r>
      <w:r w:rsidRPr="005A0FB3" w:rsidR="005A0FB3">
        <w:rPr>
          <w:lang w:val="uk-UA"/>
        </w:rPr>
        <w:t>’</w:t>
      </w:r>
      <w:r w:rsidRPr="005A0FB3" w:rsidR="00D1626C">
        <w:rPr>
          <w:lang w:val="uk-UA"/>
        </w:rPr>
        <w:t>яти</w:t>
      </w:r>
      <w:r w:rsidRPr="005A0FB3">
        <w:rPr>
          <w:lang w:val="uk-UA"/>
        </w:rPr>
        <w:t xml:space="preserve">, </w:t>
      </w:r>
      <w:r w:rsidRPr="005A0FB3" w:rsidR="00D1626C">
        <w:rPr>
          <w:lang w:val="uk-UA"/>
        </w:rPr>
        <w:t>решту заяви неприйнятною</w:t>
      </w:r>
      <w:r w:rsidRPr="005A0FB3">
        <w:rPr>
          <w:lang w:val="uk-UA"/>
        </w:rPr>
        <w:t>;</w:t>
      </w:r>
    </w:p>
    <w:p w:rsidRPr="005A0FB3" w:rsidR="00950320" w:rsidP="005A0FB3" w:rsidRDefault="00950320">
      <w:pPr>
        <w:pStyle w:val="JuList"/>
        <w:rPr>
          <w:szCs w:val="24"/>
          <w:lang w:val="uk-UA"/>
        </w:rPr>
      </w:pPr>
    </w:p>
    <w:p w:rsidRPr="005A0FB3" w:rsidR="005E232D" w:rsidP="005A0FB3" w:rsidRDefault="00950320">
      <w:pPr>
        <w:pStyle w:val="JuList"/>
        <w:rPr>
          <w:lang w:val="uk-UA"/>
        </w:rPr>
      </w:pPr>
      <w:r w:rsidRPr="005A0FB3">
        <w:rPr>
          <w:lang w:val="uk-UA"/>
        </w:rPr>
        <w:t>3</w:t>
      </w:r>
      <w:r w:rsidRPr="005A0FB3" w:rsidR="005E232D">
        <w:rPr>
          <w:lang w:val="uk-UA"/>
        </w:rPr>
        <w:t>.</w:t>
      </w:r>
      <w:r w:rsidRPr="005A0FB3" w:rsidR="005E232D">
        <w:rPr>
          <w:lang w:val="fr-FR"/>
        </w:rPr>
        <w:t>  </w:t>
      </w:r>
      <w:r w:rsidRPr="005A0FB3" w:rsidR="00D1626C">
        <w:rPr>
          <w:i/>
          <w:lang w:val="uk-UA"/>
        </w:rPr>
        <w:t>Відхиляє</w:t>
      </w:r>
      <w:r w:rsidRPr="005A0FB3">
        <w:rPr>
          <w:lang w:val="uk-UA"/>
        </w:rPr>
        <w:t xml:space="preserve">, </w:t>
      </w:r>
      <w:r w:rsidRPr="005A0FB3" w:rsidR="00D1626C">
        <w:rPr>
          <w:lang w:val="uk-UA"/>
        </w:rPr>
        <w:t>одноголосно</w:t>
      </w:r>
      <w:r w:rsidRPr="005A0FB3">
        <w:rPr>
          <w:lang w:val="uk-UA"/>
        </w:rPr>
        <w:t xml:space="preserve">, </w:t>
      </w:r>
      <w:r w:rsidRPr="005A0FB3" w:rsidR="00D1626C">
        <w:rPr>
          <w:lang w:val="uk-UA"/>
        </w:rPr>
        <w:t>прохання Рашель</w:t>
      </w:r>
      <w:r w:rsidRPr="005A0FB3" w:rsidR="005E232D">
        <w:rPr>
          <w:lang w:val="uk-UA"/>
        </w:rPr>
        <w:t xml:space="preserve"> </w:t>
      </w:r>
      <w:r w:rsidRPr="005A0FB3" w:rsidR="00E82958">
        <w:rPr>
          <w:lang w:val="uk-UA"/>
        </w:rPr>
        <w:t xml:space="preserve">Ламбер </w:t>
      </w:r>
      <w:r w:rsidRPr="005A0FB3" w:rsidR="00D1626C">
        <w:rPr>
          <w:lang w:val="uk-UA"/>
        </w:rPr>
        <w:t>дозволити їй представляти</w:t>
      </w:r>
      <w:r w:rsidRPr="005A0FB3" w:rsidR="005E232D">
        <w:rPr>
          <w:lang w:val="uk-UA"/>
        </w:rPr>
        <w:t xml:space="preserve"> </w:t>
      </w:r>
      <w:r w:rsidRPr="005A0FB3" w:rsidR="00E82958">
        <w:rPr>
          <w:lang w:val="uk-UA"/>
        </w:rPr>
        <w:t>Венсан</w:t>
      </w:r>
      <w:r w:rsidRPr="005A0FB3" w:rsidR="00D1626C">
        <w:rPr>
          <w:lang w:val="uk-UA"/>
        </w:rPr>
        <w:t>а</w:t>
      </w:r>
      <w:r w:rsidRPr="005A0FB3" w:rsidR="00E82958">
        <w:rPr>
          <w:lang w:val="uk-UA"/>
        </w:rPr>
        <w:t xml:space="preserve"> Ламбер</w:t>
      </w:r>
      <w:r w:rsidRPr="005A0FB3" w:rsidR="00D1626C">
        <w:rPr>
          <w:lang w:val="uk-UA"/>
        </w:rPr>
        <w:t>а</w:t>
      </w:r>
      <w:r w:rsidRPr="005A0FB3" w:rsidR="00E82958">
        <w:rPr>
          <w:lang w:val="uk-UA"/>
        </w:rPr>
        <w:t xml:space="preserve"> </w:t>
      </w:r>
      <w:r w:rsidRPr="005A0FB3" w:rsidR="00D1626C">
        <w:rPr>
          <w:lang w:val="uk-UA"/>
        </w:rPr>
        <w:t>у якості третьої особи</w:t>
      </w:r>
      <w:r w:rsidRPr="005A0FB3" w:rsidR="005E232D">
        <w:rPr>
          <w:lang w:val="uk-UA"/>
        </w:rPr>
        <w:t>;</w:t>
      </w:r>
    </w:p>
    <w:p w:rsidRPr="005A0FB3" w:rsidR="00E77CB3" w:rsidP="005A0FB3" w:rsidRDefault="00E77CB3">
      <w:pPr>
        <w:pStyle w:val="JuList"/>
        <w:rPr>
          <w:szCs w:val="24"/>
          <w:lang w:val="uk-UA"/>
        </w:rPr>
      </w:pPr>
    </w:p>
    <w:p w:rsidRPr="005A0FB3" w:rsidR="00E77CB3" w:rsidP="005A0FB3" w:rsidRDefault="00950320">
      <w:pPr>
        <w:pStyle w:val="JuList"/>
        <w:rPr>
          <w:lang w:val="uk-UA"/>
        </w:rPr>
      </w:pPr>
      <w:r w:rsidRPr="005A0FB3">
        <w:rPr>
          <w:lang w:val="uk-UA"/>
        </w:rPr>
        <w:t>4</w:t>
      </w:r>
      <w:r w:rsidRPr="005A0FB3" w:rsidR="00E77CB3">
        <w:rPr>
          <w:lang w:val="uk-UA"/>
        </w:rPr>
        <w:t>.</w:t>
      </w:r>
      <w:r w:rsidRPr="005A0FB3" w:rsidR="00E77CB3">
        <w:rPr>
          <w:lang w:val="fr-FR"/>
        </w:rPr>
        <w:t>  </w:t>
      </w:r>
      <w:r w:rsidRPr="005A0FB3" w:rsidR="00D1626C">
        <w:rPr>
          <w:i/>
          <w:lang w:val="uk-UA"/>
        </w:rPr>
        <w:t>Постановляє</w:t>
      </w:r>
      <w:r w:rsidRPr="005A0FB3">
        <w:rPr>
          <w:lang w:val="uk-UA"/>
        </w:rPr>
        <w:t xml:space="preserve">, </w:t>
      </w:r>
      <w:r w:rsidRPr="005A0FB3" w:rsidR="00D1626C">
        <w:rPr>
          <w:lang w:val="uk-UA"/>
        </w:rPr>
        <w:t>дванадцятьма голосами проти п</w:t>
      </w:r>
      <w:r w:rsidRPr="005A0FB3" w:rsidR="005A0FB3">
        <w:rPr>
          <w:lang w:val="uk-UA"/>
        </w:rPr>
        <w:t>’</w:t>
      </w:r>
      <w:r w:rsidRPr="005A0FB3" w:rsidR="00D1626C">
        <w:rPr>
          <w:lang w:val="uk-UA"/>
        </w:rPr>
        <w:t>яти</w:t>
      </w:r>
      <w:r w:rsidRPr="005A0FB3" w:rsidR="009C6FE7">
        <w:rPr>
          <w:lang w:val="uk-UA"/>
        </w:rPr>
        <w:t>,</w:t>
      </w:r>
      <w:r w:rsidRPr="005A0FB3">
        <w:rPr>
          <w:lang w:val="uk-UA"/>
        </w:rPr>
        <w:t xml:space="preserve"> </w:t>
      </w:r>
      <w:r w:rsidRPr="005A0FB3" w:rsidR="00D1626C">
        <w:rPr>
          <w:lang w:val="uk-UA"/>
        </w:rPr>
        <w:t xml:space="preserve">що </w:t>
      </w:r>
      <w:r w:rsidRPr="005A0FB3" w:rsidR="00D1626C">
        <w:rPr>
          <w:lang w:val="uk-UA" w:bidi="en-US"/>
        </w:rPr>
        <w:t xml:space="preserve">у випадку виконання рішення </w:t>
      </w:r>
      <w:r w:rsidRPr="005A0FB3" w:rsidR="00D1626C">
        <w:rPr>
          <w:lang w:val="uk-UA"/>
        </w:rPr>
        <w:t xml:space="preserve">Державної Ради від </w:t>
      </w:r>
      <w:r w:rsidRPr="005A0FB3" w:rsidR="00D1626C">
        <w:rPr>
          <w:lang w:val="uk-UA" w:bidi="en-US"/>
        </w:rPr>
        <w:t>24</w:t>
      </w:r>
      <w:r w:rsidRPr="005A0FB3" w:rsidR="00D1626C">
        <w:rPr>
          <w:lang w:val="fr-FR" w:bidi="en-US"/>
        </w:rPr>
        <w:t> </w:t>
      </w:r>
      <w:r w:rsidRPr="005A0FB3" w:rsidR="00D1626C">
        <w:rPr>
          <w:lang w:val="uk-UA" w:bidi="en-US"/>
        </w:rPr>
        <w:t>червня</w:t>
      </w:r>
      <w:r w:rsidRPr="005A0FB3" w:rsidR="00D1626C">
        <w:rPr>
          <w:lang w:val="fr-FR" w:bidi="en-US"/>
        </w:rPr>
        <w:t> </w:t>
      </w:r>
      <w:r w:rsidRPr="005A0FB3" w:rsidR="00D1626C">
        <w:rPr>
          <w:lang w:val="uk-UA" w:bidi="en-US"/>
        </w:rPr>
        <w:t>2014 року не буде порушення статті 2 Конвенції</w:t>
      </w:r>
      <w:r w:rsidRPr="005A0FB3" w:rsidR="00E77CB3">
        <w:rPr>
          <w:lang w:val="uk-UA"/>
        </w:rPr>
        <w:t>;</w:t>
      </w:r>
    </w:p>
    <w:p w:rsidRPr="005A0FB3" w:rsidR="00E77CB3" w:rsidP="005A0FB3" w:rsidRDefault="00E77CB3">
      <w:pPr>
        <w:pStyle w:val="JuList"/>
        <w:rPr>
          <w:szCs w:val="24"/>
          <w:lang w:val="uk-UA"/>
        </w:rPr>
      </w:pPr>
    </w:p>
    <w:p w:rsidRPr="005A0FB3" w:rsidR="00E77CB3" w:rsidP="005A0FB3" w:rsidRDefault="000318C7">
      <w:pPr>
        <w:pStyle w:val="JuList"/>
        <w:rPr>
          <w:lang w:val="fr-FR"/>
        </w:rPr>
      </w:pPr>
      <w:r w:rsidRPr="005A0FB3">
        <w:rPr>
          <w:lang w:val="uk-UA"/>
        </w:rPr>
        <w:t>(...)</w:t>
      </w:r>
    </w:p>
    <w:p w:rsidRPr="005A0FB3" w:rsidR="005A0FB3" w:rsidP="005A0FB3" w:rsidRDefault="005A0FB3">
      <w:pPr>
        <w:pStyle w:val="JuList"/>
        <w:rPr>
          <w:lang w:val="fr-FR"/>
        </w:rPr>
      </w:pPr>
    </w:p>
    <w:p w:rsidRPr="005A0FB3" w:rsidR="00E77CB3" w:rsidP="005A0FB3" w:rsidRDefault="00EA2795">
      <w:pPr>
        <w:pStyle w:val="JuParaLast"/>
        <w:keepNext w:val="0"/>
        <w:keepLines w:val="0"/>
        <w:rPr>
          <w:lang w:val="uk-UA"/>
        </w:rPr>
      </w:pPr>
      <w:r w:rsidRPr="005A0FB3">
        <w:rPr>
          <w:lang w:val="uk-UA"/>
        </w:rPr>
        <w:t>Складено англійською і французькою мовою і постановлено на відкритому слуханні у Палаці Прав Людини у Страсбурзі</w:t>
      </w:r>
      <w:r w:rsidRPr="005A0FB3" w:rsidR="00E77CB3">
        <w:rPr>
          <w:lang w:val="fr-FR"/>
        </w:rPr>
        <w:t> </w:t>
      </w:r>
      <w:r w:rsidRPr="005A0FB3" w:rsidR="000559DE">
        <w:rPr>
          <w:lang w:val="uk-UA"/>
        </w:rPr>
        <w:t xml:space="preserve">5 </w:t>
      </w:r>
      <w:r w:rsidRPr="005A0FB3" w:rsidR="00594B92">
        <w:rPr>
          <w:lang w:val="uk-UA"/>
        </w:rPr>
        <w:t>червня</w:t>
      </w:r>
      <w:r w:rsidRPr="005A0FB3" w:rsidR="000559DE">
        <w:rPr>
          <w:lang w:val="uk-UA"/>
        </w:rPr>
        <w:t xml:space="preserve"> 2015</w:t>
      </w:r>
      <w:r w:rsidRPr="005A0FB3" w:rsidR="00594B92">
        <w:rPr>
          <w:lang w:val="uk-UA"/>
        </w:rPr>
        <w:t xml:space="preserve"> року на підставі правил</w:t>
      </w:r>
      <w:r w:rsidRPr="005A0FB3" w:rsidR="001510ED">
        <w:rPr>
          <w:lang w:val="fr-FR"/>
        </w:rPr>
        <w:t> </w:t>
      </w:r>
      <w:r w:rsidRPr="005A0FB3" w:rsidR="001510ED">
        <w:rPr>
          <w:lang w:val="uk-UA"/>
        </w:rPr>
        <w:t>77</w:t>
      </w:r>
      <w:r w:rsidRPr="005A0FB3" w:rsidR="001510ED">
        <w:rPr>
          <w:lang w:val="fr-FR"/>
        </w:rPr>
        <w:t> </w:t>
      </w:r>
      <w:r w:rsidRPr="005A0FB3" w:rsidR="000559DE">
        <w:rPr>
          <w:lang w:val="uk-UA"/>
        </w:rPr>
        <w:t>§§</w:t>
      </w:r>
      <w:r w:rsidRPr="005A0FB3" w:rsidR="000559DE">
        <w:rPr>
          <w:lang w:val="fr-FR"/>
        </w:rPr>
        <w:t> </w:t>
      </w:r>
      <w:r w:rsidRPr="005A0FB3" w:rsidR="00E77CB3">
        <w:rPr>
          <w:lang w:val="uk-UA"/>
        </w:rPr>
        <w:t xml:space="preserve">2 </w:t>
      </w:r>
      <w:r w:rsidRPr="005A0FB3" w:rsidR="00594B92">
        <w:rPr>
          <w:lang w:val="uk-UA"/>
        </w:rPr>
        <w:t>і</w:t>
      </w:r>
      <w:r w:rsidRPr="005A0FB3" w:rsidR="00E77CB3">
        <w:rPr>
          <w:lang w:val="uk-UA"/>
        </w:rPr>
        <w:t xml:space="preserve"> 3</w:t>
      </w:r>
      <w:r w:rsidRPr="005A0FB3" w:rsidR="00594B92">
        <w:rPr>
          <w:lang w:val="uk-UA"/>
        </w:rPr>
        <w:t xml:space="preserve"> Регламенту</w:t>
      </w:r>
    </w:p>
    <w:p w:rsidRPr="005A0FB3" w:rsidR="00E77CB3" w:rsidP="005A0FB3" w:rsidRDefault="009C6FE7">
      <w:pPr>
        <w:pStyle w:val="JuSigned"/>
        <w:rPr>
          <w:lang w:val="uk-UA"/>
        </w:rPr>
      </w:pPr>
      <w:r w:rsidRPr="005A0FB3">
        <w:rPr>
          <w:lang w:val="uk-UA"/>
        </w:rPr>
        <w:tab/>
      </w:r>
      <w:r w:rsidRPr="005A0FB3" w:rsidR="00594B92">
        <w:rPr>
          <w:lang w:val="uk-UA"/>
        </w:rPr>
        <w:t>Ерік Фріберґ</w:t>
      </w:r>
      <w:r w:rsidRPr="005A0FB3" w:rsidR="00E77CB3">
        <w:rPr>
          <w:lang w:val="uk-UA"/>
        </w:rPr>
        <w:tab/>
      </w:r>
      <w:r w:rsidRPr="005A0FB3" w:rsidR="00EA2795">
        <w:rPr>
          <w:lang w:val="uk-UA"/>
        </w:rPr>
        <w:t>Дін Шпільман</w:t>
      </w:r>
      <w:r w:rsidRPr="005A0FB3" w:rsidR="00EA2795">
        <w:rPr>
          <w:lang w:val="uk-UA"/>
        </w:rPr>
        <w:br/>
      </w:r>
      <w:r w:rsidRPr="005A0FB3" w:rsidR="005A0FB3">
        <w:rPr>
          <w:lang w:val="uk-UA"/>
        </w:rPr>
        <w:t xml:space="preserve">  </w:t>
      </w:r>
      <w:r w:rsidRPr="005A0FB3" w:rsidR="00087933">
        <w:rPr>
          <w:lang w:val="uk-UA"/>
        </w:rPr>
        <w:t>С</w:t>
      </w:r>
      <w:r w:rsidRPr="005A0FB3" w:rsidR="00EA2795">
        <w:rPr>
          <w:lang w:val="uk-UA"/>
        </w:rPr>
        <w:t>екретар</w:t>
      </w:r>
      <w:r w:rsidRPr="005A0FB3" w:rsidR="00087933">
        <w:rPr>
          <w:lang w:val="uk-UA"/>
        </w:rPr>
        <w:t xml:space="preserve"> </w:t>
      </w:r>
      <w:r w:rsidRPr="005A0FB3" w:rsidR="00EA2795">
        <w:rPr>
          <w:lang w:val="uk-UA"/>
        </w:rPr>
        <w:tab/>
        <w:t>Голова</w:t>
      </w:r>
    </w:p>
    <w:p w:rsidRPr="005A0FB3" w:rsidR="000559DE" w:rsidP="005A0FB3" w:rsidRDefault="00EA2795">
      <w:pPr>
        <w:keepNext/>
        <w:keepLines/>
        <w:suppressAutoHyphens/>
        <w:spacing w:before="240"/>
        <w:ind w:firstLine="288"/>
        <w:rPr>
          <w:rFonts w:ascii="Times New Roman" w:hAnsi="Times New Roman" w:eastAsia="Times New Roman" w:cs="Times New Roman"/>
          <w:szCs w:val="20"/>
          <w:lang w:val="uk-UA" w:eastAsia="en-GB"/>
        </w:rPr>
      </w:pPr>
      <w:r w:rsidRPr="005A0FB3">
        <w:rPr>
          <w:lang w:val="uk-UA"/>
        </w:rPr>
        <w:t>Відповідно до статті 45 § 2 Конвенції і Правила 74 § 2 Регламенту Суду, до цього рішення додано окрем</w:t>
      </w:r>
      <w:r w:rsidRPr="005A0FB3" w:rsidR="00594B92">
        <w:rPr>
          <w:lang w:val="uk-UA"/>
        </w:rPr>
        <w:t>у</w:t>
      </w:r>
      <w:r w:rsidRPr="005A0FB3">
        <w:rPr>
          <w:lang w:val="uk-UA"/>
        </w:rPr>
        <w:t xml:space="preserve"> думк</w:t>
      </w:r>
      <w:r w:rsidRPr="005A0FB3" w:rsidR="00594B92">
        <w:rPr>
          <w:lang w:val="uk-UA"/>
        </w:rPr>
        <w:t>у суддів Хаджієва, Шікути, Цоцорія, Де Ґаетано і Ґріцко</w:t>
      </w:r>
      <w:r w:rsidRPr="005A0FB3" w:rsidR="000559DE">
        <w:rPr>
          <w:rFonts w:ascii="Times New Roman" w:hAnsi="Times New Roman" w:eastAsia="Times New Roman" w:cs="Times New Roman"/>
          <w:szCs w:val="20"/>
          <w:lang w:val="uk-UA" w:eastAsia="en-GB"/>
        </w:rPr>
        <w:t>.</w:t>
      </w:r>
    </w:p>
    <w:p w:rsidRPr="005A0FB3" w:rsidR="00471D7C" w:rsidP="005A0FB3" w:rsidRDefault="00EA2795">
      <w:pPr>
        <w:keepNext/>
        <w:keepLines/>
        <w:suppressAutoHyphens/>
        <w:spacing w:before="720"/>
        <w:rPr>
          <w:rFonts w:ascii="Times New Roman" w:hAnsi="Times New Roman" w:eastAsia="Times New Roman" w:cs="Times New Roman"/>
          <w:szCs w:val="20"/>
          <w:lang w:val="uk-UA" w:eastAsia="en-GB"/>
        </w:rPr>
      </w:pPr>
      <w:r w:rsidRPr="005A0FB3">
        <w:rPr>
          <w:sz w:val="20"/>
          <w:lang w:val="uk-UA"/>
        </w:rPr>
        <w:t>Окрем</w:t>
      </w:r>
      <w:r w:rsidRPr="005A0FB3" w:rsidR="00594B92">
        <w:rPr>
          <w:sz w:val="20"/>
          <w:lang w:val="uk-UA"/>
        </w:rPr>
        <w:t xml:space="preserve">а </w:t>
      </w:r>
      <w:r w:rsidRPr="005A0FB3">
        <w:rPr>
          <w:sz w:val="20"/>
          <w:lang w:val="uk-UA"/>
        </w:rPr>
        <w:t>думк</w:t>
      </w:r>
      <w:r w:rsidRPr="005A0FB3" w:rsidR="00594B92">
        <w:rPr>
          <w:sz w:val="20"/>
          <w:lang w:val="uk-UA"/>
        </w:rPr>
        <w:t>а</w:t>
      </w:r>
      <w:r w:rsidRPr="005A0FB3">
        <w:rPr>
          <w:sz w:val="20"/>
          <w:lang w:val="uk-UA"/>
        </w:rPr>
        <w:t xml:space="preserve"> не перекладал</w:t>
      </w:r>
      <w:r w:rsidRPr="005A0FB3" w:rsidR="00594B92">
        <w:rPr>
          <w:sz w:val="20"/>
          <w:lang w:val="uk-UA"/>
        </w:rPr>
        <w:t>а</w:t>
      </w:r>
      <w:r w:rsidRPr="005A0FB3">
        <w:rPr>
          <w:sz w:val="20"/>
          <w:lang w:val="uk-UA"/>
        </w:rPr>
        <w:t>сь, але викладен</w:t>
      </w:r>
      <w:r w:rsidRPr="005A0FB3" w:rsidR="00594B92">
        <w:rPr>
          <w:sz w:val="20"/>
          <w:lang w:val="uk-UA"/>
        </w:rPr>
        <w:t>а</w:t>
      </w:r>
      <w:r w:rsidRPr="005A0FB3">
        <w:rPr>
          <w:sz w:val="20"/>
          <w:lang w:val="uk-UA"/>
        </w:rPr>
        <w:t xml:space="preserve"> у англійській і</w:t>
      </w:r>
      <w:r w:rsidRPr="005A0FB3" w:rsidR="00594B92">
        <w:rPr>
          <w:sz w:val="20"/>
          <w:lang w:val="uk-UA"/>
        </w:rPr>
        <w:t xml:space="preserve"> </w:t>
      </w:r>
      <w:r w:rsidRPr="005A0FB3">
        <w:rPr>
          <w:sz w:val="20"/>
          <w:lang w:val="uk-UA"/>
        </w:rPr>
        <w:t xml:space="preserve">французькій офіційних версіях рішення, з якими можна ознайомитись у базі даних юриспруденції Суду </w:t>
      </w:r>
      <w:r w:rsidRPr="005A0FB3">
        <w:rPr>
          <w:sz w:val="20"/>
          <w:lang w:val="fr-FR"/>
        </w:rPr>
        <w:t>HUDOC</w:t>
      </w:r>
      <w:r w:rsidRPr="005A0FB3" w:rsidR="00594B92">
        <w:rPr>
          <w:sz w:val="20"/>
          <w:lang w:val="uk-UA"/>
        </w:rPr>
        <w:t>.</w:t>
      </w:r>
    </w:p>
    <w:p w:rsidRPr="005A0FB3" w:rsidR="00B81F0B" w:rsidP="005A0FB3" w:rsidRDefault="00B81F0B">
      <w:pPr>
        <w:jc w:val="left"/>
        <w:rPr>
          <w:rFonts w:asciiTheme="majorHAnsi" w:hAnsiTheme="majorHAnsi"/>
          <w:sz w:val="28"/>
          <w:lang w:val="uk-UA"/>
        </w:rPr>
      </w:pPr>
    </w:p>
    <w:p w:rsidRPr="005A0FB3" w:rsidR="00B81F0B" w:rsidP="005A0FB3" w:rsidRDefault="00B81F0B">
      <w:pPr>
        <w:pStyle w:val="NormalWeb"/>
        <w:rPr>
          <w:b/>
          <w:sz w:val="20"/>
          <w:szCs w:val="20"/>
          <w:lang w:val="uk-UA"/>
        </w:rPr>
      </w:pPr>
      <w:r w:rsidRPr="005A0FB3">
        <w:rPr>
          <w:b/>
          <w:sz w:val="20"/>
          <w:szCs w:val="20"/>
          <w:lang w:val="uk-UA"/>
        </w:rPr>
        <w:t>© Рада Європи/Європейський суд з прав людини, 2015 рік.</w:t>
      </w:r>
    </w:p>
    <w:p w:rsidRPr="005A0FB3" w:rsidR="00B81F0B" w:rsidP="005A0FB3" w:rsidRDefault="00B81F0B">
      <w:pPr>
        <w:pStyle w:val="NormalWeb"/>
        <w:rPr>
          <w:sz w:val="20"/>
          <w:szCs w:val="20"/>
          <w:lang w:val="uk-UA"/>
        </w:rPr>
      </w:pPr>
      <w:r w:rsidRPr="005A0FB3">
        <w:rPr>
          <w:sz w:val="20"/>
          <w:szCs w:val="20"/>
          <w:lang w:val="uk-UA"/>
        </w:rPr>
        <w:t>Офіційними мовами Європейського суду з прав людини є англійська і французька. Цей переклад було здійснено за підтримки Фундації з прав людини Ради Європи (</w:t>
      </w:r>
      <w:hyperlink w:history="1" r:id="rId13">
        <w:r w:rsidRPr="005A0FB3">
          <w:rPr>
            <w:rStyle w:val="Hyperlink"/>
            <w:bCs/>
            <w:sz w:val="20"/>
            <w:szCs w:val="20"/>
          </w:rPr>
          <w:t>www</w:t>
        </w:r>
        <w:r w:rsidRPr="005A0FB3">
          <w:rPr>
            <w:rStyle w:val="Hyperlink"/>
            <w:bCs/>
            <w:sz w:val="20"/>
            <w:szCs w:val="20"/>
            <w:lang w:val="uk-UA"/>
          </w:rPr>
          <w:t>.</w:t>
        </w:r>
        <w:r w:rsidRPr="005A0FB3">
          <w:rPr>
            <w:rStyle w:val="Hyperlink"/>
            <w:bCs/>
            <w:sz w:val="20"/>
            <w:szCs w:val="20"/>
          </w:rPr>
          <w:t>coe</w:t>
        </w:r>
        <w:r w:rsidRPr="005A0FB3">
          <w:rPr>
            <w:rStyle w:val="Hyperlink"/>
            <w:bCs/>
            <w:sz w:val="20"/>
            <w:szCs w:val="20"/>
            <w:lang w:val="uk-UA"/>
          </w:rPr>
          <w:t>.</w:t>
        </w:r>
        <w:r w:rsidRPr="005A0FB3">
          <w:rPr>
            <w:rStyle w:val="Hyperlink"/>
            <w:bCs/>
            <w:sz w:val="20"/>
            <w:szCs w:val="20"/>
          </w:rPr>
          <w:t>int</w:t>
        </w:r>
        <w:r w:rsidRPr="005A0FB3">
          <w:rPr>
            <w:rStyle w:val="Hyperlink"/>
            <w:bCs/>
            <w:sz w:val="20"/>
            <w:szCs w:val="20"/>
            <w:lang w:val="uk-UA"/>
          </w:rPr>
          <w:t>/</w:t>
        </w:r>
        <w:r w:rsidRPr="005A0FB3">
          <w:rPr>
            <w:rStyle w:val="Hyperlink"/>
            <w:bCs/>
            <w:sz w:val="20"/>
            <w:szCs w:val="20"/>
          </w:rPr>
          <w:t>humanrightstrustfund</w:t>
        </w:r>
      </w:hyperlink>
      <w:r w:rsidRPr="005A0FB3">
        <w:rPr>
          <w:sz w:val="20"/>
          <w:szCs w:val="20"/>
          <w:lang w:val="uk-UA"/>
        </w:rPr>
        <w:t>). Він не є обов</w:t>
      </w:r>
      <w:r w:rsidRPr="005A0FB3" w:rsidR="005A0FB3">
        <w:rPr>
          <w:sz w:val="20"/>
          <w:szCs w:val="20"/>
          <w:lang w:val="uk-UA"/>
        </w:rPr>
        <w:t>’</w:t>
      </w:r>
      <w:r w:rsidRPr="005A0FB3">
        <w:rPr>
          <w:sz w:val="20"/>
          <w:szCs w:val="20"/>
          <w:lang w:val="uk-UA"/>
        </w:rPr>
        <w:t xml:space="preserve">язковим для Суду, і Суд не несе жодної відповідальності за його якість. Його можна завантажити із бази даних юриспруденції Європейського суду з прав людини </w:t>
      </w:r>
      <w:r w:rsidRPr="005A0FB3">
        <w:rPr>
          <w:sz w:val="20"/>
          <w:szCs w:val="20"/>
        </w:rPr>
        <w:t>HUDOC</w:t>
      </w:r>
      <w:r w:rsidRPr="005A0FB3">
        <w:rPr>
          <w:sz w:val="20"/>
          <w:szCs w:val="20"/>
          <w:lang w:val="uk-UA"/>
        </w:rPr>
        <w:t xml:space="preserve"> (</w:t>
      </w:r>
      <w:hyperlink w:history="1" r:id="rId14">
        <w:r w:rsidRPr="005A0FB3">
          <w:rPr>
            <w:rStyle w:val="Hyperlink"/>
            <w:sz w:val="20"/>
            <w:szCs w:val="20"/>
          </w:rPr>
          <w:t>http</w:t>
        </w:r>
        <w:r w:rsidRPr="005A0FB3">
          <w:rPr>
            <w:rStyle w:val="Hyperlink"/>
            <w:sz w:val="20"/>
            <w:szCs w:val="20"/>
            <w:lang w:val="uk-UA"/>
          </w:rPr>
          <w:t>://</w:t>
        </w:r>
        <w:r w:rsidRPr="005A0FB3">
          <w:rPr>
            <w:rStyle w:val="Hyperlink"/>
            <w:sz w:val="20"/>
            <w:szCs w:val="20"/>
          </w:rPr>
          <w:t>hudoc</w:t>
        </w:r>
        <w:r w:rsidRPr="005A0FB3">
          <w:rPr>
            <w:rStyle w:val="Hyperlink"/>
            <w:sz w:val="20"/>
            <w:szCs w:val="20"/>
            <w:lang w:val="uk-UA"/>
          </w:rPr>
          <w:t>.</w:t>
        </w:r>
        <w:r w:rsidRPr="005A0FB3">
          <w:rPr>
            <w:rStyle w:val="Hyperlink"/>
            <w:sz w:val="20"/>
            <w:szCs w:val="20"/>
          </w:rPr>
          <w:t>echr</w:t>
        </w:r>
        <w:r w:rsidRPr="005A0FB3">
          <w:rPr>
            <w:rStyle w:val="Hyperlink"/>
            <w:sz w:val="20"/>
            <w:szCs w:val="20"/>
            <w:lang w:val="uk-UA"/>
          </w:rPr>
          <w:t>.</w:t>
        </w:r>
        <w:r w:rsidRPr="005A0FB3">
          <w:rPr>
            <w:rStyle w:val="Hyperlink"/>
            <w:sz w:val="20"/>
            <w:szCs w:val="20"/>
          </w:rPr>
          <w:t>coe</w:t>
        </w:r>
        <w:r w:rsidRPr="005A0FB3">
          <w:rPr>
            <w:rStyle w:val="Hyperlink"/>
            <w:sz w:val="20"/>
            <w:szCs w:val="20"/>
            <w:lang w:val="uk-UA"/>
          </w:rPr>
          <w:t>.</w:t>
        </w:r>
        <w:r w:rsidRPr="005A0FB3">
          <w:rPr>
            <w:rStyle w:val="Hyperlink"/>
            <w:sz w:val="20"/>
            <w:szCs w:val="20"/>
          </w:rPr>
          <w:t>int</w:t>
        </w:r>
      </w:hyperlink>
      <w:r w:rsidRPr="005A0FB3">
        <w:rPr>
          <w:sz w:val="20"/>
          <w:szCs w:val="20"/>
          <w:lang w:val="uk-UA"/>
        </w:rPr>
        <w:t>) або з будь-якої іншої бази даних, котрим Суд передав його. Його можна відтворювати з некомерційною метою, за умови цитування повної назви справи, наведеної примітки щодо авторських прав і посилання на</w:t>
      </w:r>
      <w:r w:rsidRPr="005A0FB3" w:rsidR="005A0FB3">
        <w:rPr>
          <w:sz w:val="20"/>
          <w:szCs w:val="20"/>
          <w:lang w:val="uk-UA"/>
        </w:rPr>
        <w:t xml:space="preserve"> </w:t>
      </w:r>
      <w:r w:rsidRPr="005A0FB3">
        <w:rPr>
          <w:sz w:val="20"/>
          <w:szCs w:val="20"/>
          <w:lang w:val="uk-UA"/>
        </w:rPr>
        <w:t xml:space="preserve">Фундацію з прав людини. Якщо є намір використати будь-яку частину перекладу з комерційною метою, звертайтесь, будь ласка, за адресою </w:t>
      </w:r>
      <w:hyperlink w:history="1" r:id="rId15">
        <w:r w:rsidRPr="005A0FB3">
          <w:rPr>
            <w:rStyle w:val="Hyperlink"/>
            <w:sz w:val="20"/>
            <w:szCs w:val="20"/>
          </w:rPr>
          <w:t>publishing@echr.coe.int</w:t>
        </w:r>
      </w:hyperlink>
      <w:r w:rsidRPr="005A0FB3">
        <w:rPr>
          <w:sz w:val="20"/>
          <w:szCs w:val="20"/>
        </w:rPr>
        <w:t>.</w:t>
      </w:r>
    </w:p>
    <w:p w:rsidRPr="005A0FB3" w:rsidR="00B81F0B" w:rsidP="005A0FB3" w:rsidRDefault="00B81F0B">
      <w:pPr>
        <w:pStyle w:val="NormalWeb"/>
        <w:rPr>
          <w:sz w:val="20"/>
          <w:szCs w:val="20"/>
          <w:lang w:val="uk-UA"/>
        </w:rPr>
      </w:pPr>
    </w:p>
    <w:p w:rsidRPr="005A0FB3" w:rsidR="00B81F0B" w:rsidP="005A0FB3" w:rsidRDefault="00B81F0B">
      <w:pPr>
        <w:pStyle w:val="NormalWeb"/>
        <w:rPr>
          <w:b/>
          <w:sz w:val="20"/>
          <w:szCs w:val="20"/>
        </w:rPr>
      </w:pPr>
      <w:proofErr w:type="gramStart"/>
      <w:r w:rsidRPr="005A0FB3">
        <w:rPr>
          <w:b/>
          <w:sz w:val="20"/>
          <w:szCs w:val="20"/>
        </w:rPr>
        <w:t>© Council of Europe/European Court of Human Rights, 2015.</w:t>
      </w:r>
      <w:proofErr w:type="gramEnd"/>
    </w:p>
    <w:p w:rsidRPr="005A0FB3" w:rsidR="00B81F0B" w:rsidP="005A0FB3" w:rsidRDefault="00B81F0B">
      <w:pPr>
        <w:pStyle w:val="NormalWeb"/>
        <w:rPr>
          <w:sz w:val="20"/>
          <w:szCs w:val="20"/>
          <w:lang w:val="uk-UA"/>
        </w:rPr>
      </w:pPr>
      <w:r w:rsidRPr="005A0FB3">
        <w:rPr>
          <w:sz w:val="20"/>
          <w:szCs w:val="20"/>
        </w:rPr>
        <w:t>The official languages of the European Court of Human Rights are English and French. This translation was commissioned with the support of the Human Rights Trust Fund of the Council of Europe (</w:t>
      </w:r>
      <w:hyperlink w:history="1" r:id="rId16">
        <w:r w:rsidRPr="005A0FB3">
          <w:rPr>
            <w:rStyle w:val="Hyperlink"/>
            <w:bCs/>
            <w:sz w:val="20"/>
            <w:szCs w:val="20"/>
          </w:rPr>
          <w:t>www.coe.int/humanrightstrustfund</w:t>
        </w:r>
      </w:hyperlink>
      <w:r w:rsidRPr="005A0FB3">
        <w:rPr>
          <w:sz w:val="20"/>
          <w:szCs w:val="20"/>
        </w:rPr>
        <w:t>). It does not bind the Court, nor does the Court take any responsibility for the quality thereof. It may be downloaded from the HUDOC case-law database of the European Court of Human Rights (</w:t>
      </w:r>
      <w:hyperlink w:history="1" r:id="rId17">
        <w:r w:rsidRPr="005A0FB3">
          <w:rPr>
            <w:rStyle w:val="Hyperlink"/>
            <w:sz w:val="20"/>
            <w:szCs w:val="20"/>
          </w:rPr>
          <w:t>http://hudoc.echr.coe.int</w:t>
        </w:r>
      </w:hyperlink>
      <w:r w:rsidRPr="005A0FB3">
        <w:rPr>
          <w:sz w:val="20"/>
          <w:szCs w:val="20"/>
        </w:rPr>
        <w:t xml:space="preserve">) or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18">
        <w:r w:rsidRPr="005A0FB3">
          <w:rPr>
            <w:rStyle w:val="Hyperlink"/>
            <w:sz w:val="20"/>
            <w:szCs w:val="20"/>
          </w:rPr>
          <w:t>publishing@echr.coe.int</w:t>
        </w:r>
      </w:hyperlink>
      <w:r w:rsidRPr="005A0FB3">
        <w:rPr>
          <w:sz w:val="20"/>
          <w:szCs w:val="20"/>
        </w:rPr>
        <w:t>.</w:t>
      </w:r>
    </w:p>
    <w:p w:rsidRPr="005A0FB3" w:rsidR="00B81F0B" w:rsidP="005A0FB3" w:rsidRDefault="00B81F0B">
      <w:pPr>
        <w:pStyle w:val="NormalWeb"/>
        <w:rPr>
          <w:sz w:val="20"/>
          <w:szCs w:val="20"/>
          <w:lang w:val="uk-UA"/>
        </w:rPr>
      </w:pPr>
    </w:p>
    <w:p w:rsidRPr="005A0FB3" w:rsidR="00B81F0B" w:rsidP="005A0FB3" w:rsidRDefault="00B81F0B">
      <w:pPr>
        <w:rPr>
          <w:b/>
          <w:sz w:val="20"/>
          <w:lang w:val="fr-FR"/>
        </w:rPr>
      </w:pPr>
      <w:r w:rsidRPr="005A0FB3">
        <w:rPr>
          <w:b/>
          <w:sz w:val="20"/>
          <w:lang w:val="fr-FR"/>
        </w:rPr>
        <w:t>© Conseil de l</w:t>
      </w:r>
      <w:r w:rsidRPr="005A0FB3" w:rsidR="005A0FB3">
        <w:rPr>
          <w:b/>
          <w:sz w:val="20"/>
          <w:lang w:val="fr-FR"/>
        </w:rPr>
        <w:t>’</w:t>
      </w:r>
      <w:r w:rsidRPr="005A0FB3">
        <w:rPr>
          <w:b/>
          <w:sz w:val="20"/>
          <w:lang w:val="fr-FR"/>
        </w:rPr>
        <w:t>Europe/Cour européenne des droits de l</w:t>
      </w:r>
      <w:r w:rsidRPr="005A0FB3" w:rsidR="005A0FB3">
        <w:rPr>
          <w:b/>
          <w:sz w:val="20"/>
          <w:lang w:val="fr-FR"/>
        </w:rPr>
        <w:t>’</w:t>
      </w:r>
      <w:r w:rsidRPr="005A0FB3">
        <w:rPr>
          <w:b/>
          <w:sz w:val="20"/>
          <w:lang w:val="fr-FR"/>
        </w:rPr>
        <w:t>homme, 2015.</w:t>
      </w:r>
    </w:p>
    <w:p w:rsidRPr="005A0FB3" w:rsidR="00B81F0B" w:rsidP="005A0FB3" w:rsidRDefault="00B81F0B">
      <w:pPr>
        <w:rPr>
          <w:sz w:val="20"/>
          <w:lang w:val="fr-FR"/>
        </w:rPr>
      </w:pPr>
      <w:r w:rsidRPr="005A0FB3">
        <w:rPr>
          <w:sz w:val="20"/>
          <w:lang w:val="fr-FR"/>
        </w:rPr>
        <w:t>Les langues officielles de la Cour européenne des droits de l</w:t>
      </w:r>
      <w:r w:rsidRPr="005A0FB3" w:rsidR="005A0FB3">
        <w:rPr>
          <w:sz w:val="20"/>
          <w:lang w:val="fr-FR"/>
        </w:rPr>
        <w:t>’</w:t>
      </w:r>
      <w:r w:rsidRPr="005A0FB3">
        <w:rPr>
          <w:sz w:val="20"/>
          <w:lang w:val="fr-FR"/>
        </w:rPr>
        <w:t>homme sont le français et l</w:t>
      </w:r>
      <w:r w:rsidRPr="005A0FB3" w:rsidR="005A0FB3">
        <w:rPr>
          <w:sz w:val="20"/>
          <w:lang w:val="fr-FR"/>
        </w:rPr>
        <w:t>’</w:t>
      </w:r>
      <w:r w:rsidRPr="005A0FB3">
        <w:rPr>
          <w:sz w:val="20"/>
          <w:lang w:val="fr-FR"/>
        </w:rPr>
        <w:t>anglais. La présente traduction a été effectuée avec le soutien du Fonds fiduciaire pour les droits de l</w:t>
      </w:r>
      <w:r w:rsidRPr="005A0FB3" w:rsidR="005A0FB3">
        <w:rPr>
          <w:sz w:val="20"/>
          <w:lang w:val="fr-FR"/>
        </w:rPr>
        <w:t>’</w:t>
      </w:r>
      <w:r w:rsidRPr="005A0FB3">
        <w:rPr>
          <w:sz w:val="20"/>
          <w:lang w:val="fr-FR"/>
        </w:rPr>
        <w:t>homme du Conseil de l</w:t>
      </w:r>
      <w:r w:rsidRPr="005A0FB3" w:rsidR="005A0FB3">
        <w:rPr>
          <w:sz w:val="20"/>
          <w:lang w:val="fr-FR"/>
        </w:rPr>
        <w:t>’</w:t>
      </w:r>
      <w:r w:rsidRPr="005A0FB3">
        <w:rPr>
          <w:sz w:val="20"/>
          <w:lang w:val="fr-FR"/>
        </w:rPr>
        <w:t>Europe (</w:t>
      </w:r>
      <w:hyperlink w:tooltip="http://www.coe.int/humanrightstrustfund" w:history="1" r:id="rId19">
        <w:r w:rsidRPr="005A0FB3">
          <w:rPr>
            <w:rStyle w:val="Hyperlink"/>
            <w:bCs/>
            <w:sz w:val="20"/>
            <w:lang w:val="fr-FR"/>
          </w:rPr>
          <w:t>www.coe.int/humanrightstrustfund</w:t>
        </w:r>
      </w:hyperlink>
      <w:r w:rsidRPr="005A0FB3">
        <w:rPr>
          <w:sz w:val="20"/>
          <w:lang w:val="fr-FR"/>
        </w:rPr>
        <w:t>). Elle ne lie pas la Cour, et celle-ci décline toute responsabilité quant à sa qualité. Elle peut être téléchargée à partir de HUDOC, la base de jurisprudence de la Cour européenne des droits de l</w:t>
      </w:r>
      <w:r w:rsidRPr="005A0FB3" w:rsidR="005A0FB3">
        <w:rPr>
          <w:sz w:val="20"/>
          <w:lang w:val="fr-FR"/>
        </w:rPr>
        <w:t>’</w:t>
      </w:r>
      <w:r w:rsidRPr="005A0FB3">
        <w:rPr>
          <w:sz w:val="20"/>
          <w:lang w:val="fr-FR"/>
        </w:rPr>
        <w:t>homme (</w:t>
      </w:r>
      <w:hyperlink w:tooltip="http://hudoc.echr.coe.int/" w:history="1" r:id="rId20">
        <w:r w:rsidRPr="005A0FB3">
          <w:rPr>
            <w:rStyle w:val="Hyperlink"/>
            <w:sz w:val="20"/>
            <w:lang w:val="fr-FR"/>
          </w:rPr>
          <w:t>http://hudoc.echr.coe.int</w:t>
        </w:r>
      </w:hyperlink>
      <w:r w:rsidRPr="005A0FB3">
        <w:rPr>
          <w:sz w:val="20"/>
          <w:lang w:val="fr-FR"/>
        </w:rPr>
        <w:t>), ou de toute autre base de données à laquelle HUDOC l</w:t>
      </w:r>
      <w:r w:rsidRPr="005A0FB3" w:rsidR="005A0FB3">
        <w:rPr>
          <w:sz w:val="20"/>
          <w:lang w:val="fr-FR"/>
        </w:rPr>
        <w:t>’</w:t>
      </w:r>
      <w:r w:rsidRPr="005A0FB3">
        <w:rPr>
          <w:sz w:val="20"/>
          <w:lang w:val="fr-FR"/>
        </w:rPr>
        <w:t>a communiquée. Elle peut être reproduite à des fins non commerciales, sous réserve que le titre de l</w:t>
      </w:r>
      <w:r w:rsidRPr="005A0FB3" w:rsidR="005A0FB3">
        <w:rPr>
          <w:sz w:val="20"/>
          <w:lang w:val="fr-FR"/>
        </w:rPr>
        <w:t>’</w:t>
      </w:r>
      <w:r w:rsidRPr="005A0FB3">
        <w:rPr>
          <w:sz w:val="20"/>
          <w:lang w:val="fr-FR"/>
        </w:rPr>
        <w:t>affaire soit cité en entier et s</w:t>
      </w:r>
      <w:r w:rsidRPr="005A0FB3" w:rsidR="005A0FB3">
        <w:rPr>
          <w:sz w:val="20"/>
          <w:lang w:val="fr-FR"/>
        </w:rPr>
        <w:t>’</w:t>
      </w:r>
      <w:r w:rsidRPr="005A0FB3">
        <w:rPr>
          <w:sz w:val="20"/>
          <w:lang w:val="fr-FR"/>
        </w:rPr>
        <w:t>accompagne de l</w:t>
      </w:r>
      <w:r w:rsidRPr="005A0FB3" w:rsidR="005A0FB3">
        <w:rPr>
          <w:sz w:val="20"/>
          <w:lang w:val="fr-FR"/>
        </w:rPr>
        <w:t>’</w:t>
      </w:r>
      <w:r w:rsidRPr="005A0FB3">
        <w:rPr>
          <w:sz w:val="20"/>
          <w:lang w:val="fr-FR"/>
        </w:rPr>
        <w:t>indication de copyright ci-dessus ainsi que de la référence au Fonds fiduciaire pour les droits de l</w:t>
      </w:r>
      <w:r w:rsidRPr="005A0FB3" w:rsidR="005A0FB3">
        <w:rPr>
          <w:sz w:val="20"/>
          <w:lang w:val="fr-FR"/>
        </w:rPr>
        <w:t>’</w:t>
      </w:r>
      <w:r w:rsidRPr="005A0FB3">
        <w:rPr>
          <w:sz w:val="20"/>
          <w:lang w:val="fr-FR"/>
        </w:rPr>
        <w:t>homme. Toute personne souhaitant se servir de tout ou partie de la présente traduction à des fins commerciales est invitée à le signaler à l</w:t>
      </w:r>
      <w:r w:rsidRPr="005A0FB3" w:rsidR="005A0FB3">
        <w:rPr>
          <w:sz w:val="20"/>
          <w:lang w:val="fr-FR"/>
        </w:rPr>
        <w:t>’</w:t>
      </w:r>
      <w:r w:rsidRPr="005A0FB3">
        <w:rPr>
          <w:sz w:val="20"/>
          <w:lang w:val="fr-FR"/>
        </w:rPr>
        <w:t xml:space="preserve">adresse suivante : </w:t>
      </w:r>
      <w:hyperlink w:tooltip="mailto:publishing@echr.coe.int" w:history="1" r:id="rId21">
        <w:r w:rsidRPr="005A0FB3">
          <w:rPr>
            <w:rStyle w:val="Hyperlink"/>
            <w:sz w:val="20"/>
            <w:lang w:val="fr-FR"/>
          </w:rPr>
          <w:t>publishing@echr.coe.int</w:t>
        </w:r>
      </w:hyperlink>
    </w:p>
    <w:p w:rsidRPr="005A0FB3" w:rsidR="004D15F3" w:rsidP="005A0FB3" w:rsidRDefault="004D15F3">
      <w:pPr>
        <w:pStyle w:val="ECHRTitleCentre1"/>
        <w:jc w:val="both"/>
        <w:rPr>
          <w:lang w:val="fr-FR"/>
        </w:rPr>
      </w:pPr>
    </w:p>
    <w:sectPr w:rsidRPr="005A0FB3" w:rsidR="004D15F3" w:rsidSect="00AE3C97">
      <w:headerReference w:type="even" r:id="rId22"/>
      <w:headerReference w:type="default" r:id="rId23"/>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6746" w:rsidRDefault="00A36746" w:rsidP="00E77CB3">
      <w:r>
        <w:separator/>
      </w:r>
    </w:p>
  </w:endnote>
  <w:endnote w:type="continuationSeparator" w:id="0">
    <w:p w:rsidR="00A36746" w:rsidRDefault="00A36746" w:rsidP="00E77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6746" w:rsidRDefault="00A36746" w:rsidP="00E77CB3">
      <w:r>
        <w:separator/>
      </w:r>
    </w:p>
  </w:footnote>
  <w:footnote w:type="continuationSeparator" w:id="0">
    <w:p w:rsidR="00A36746" w:rsidRDefault="00A36746" w:rsidP="00E77CB3">
      <w:r>
        <w:continuationSeparator/>
      </w:r>
    </w:p>
  </w:footnote>
  <w:footnote w:id="1">
    <w:p w:rsidR="00A905C1" w:rsidRPr="00C302AC" w:rsidRDefault="00A905C1">
      <w:pPr>
        <w:pStyle w:val="FootnoteText"/>
        <w:rPr>
          <w:lang w:val="fr-FR"/>
        </w:rPr>
      </w:pPr>
      <w:r>
        <w:rPr>
          <w:rStyle w:val="FootnoteReference"/>
        </w:rPr>
        <w:footnoteRef/>
      </w:r>
      <w:r w:rsidRPr="00C302AC">
        <w:rPr>
          <w:lang w:val="fr-FR"/>
        </w:rPr>
        <w:t xml:space="preserve"> </w:t>
      </w:r>
      <w:r>
        <w:rPr>
          <w:lang w:val="uk-UA"/>
        </w:rPr>
        <w:t xml:space="preserve">Цей параграф було виправлено відповідно до правила </w:t>
      </w:r>
      <w:r>
        <w:rPr>
          <w:lang w:val="fr-FR"/>
        </w:rPr>
        <w:t xml:space="preserve">81 </w:t>
      </w:r>
      <w:r>
        <w:rPr>
          <w:lang w:val="uk-UA"/>
        </w:rPr>
        <w:t>Регламенту Суду</w:t>
      </w:r>
      <w:r>
        <w:rPr>
          <w:lang w:val="fr-FR"/>
        </w:rPr>
        <w:t>.</w:t>
      </w:r>
    </w:p>
  </w:footnote>
  <w:footnote w:id="2">
    <w:p w:rsidR="00A905C1" w:rsidRPr="00146405" w:rsidRDefault="00A905C1">
      <w:pPr>
        <w:pStyle w:val="FootnoteText"/>
        <w:rPr>
          <w:lang w:val="fr-FR"/>
        </w:rPr>
      </w:pPr>
      <w:r>
        <w:rPr>
          <w:rStyle w:val="FootnoteReference"/>
        </w:rPr>
        <w:footnoteRef/>
      </w:r>
      <w:r w:rsidRPr="00146405">
        <w:rPr>
          <w:lang w:val="fr-FR"/>
        </w:rPr>
        <w:t xml:space="preserve"> </w:t>
      </w:r>
      <w:r>
        <w:rPr>
          <w:lang w:val="uk-UA"/>
        </w:rPr>
        <w:t xml:space="preserve">Цей параграф було виправлено відповідно до правила </w:t>
      </w:r>
      <w:r>
        <w:rPr>
          <w:lang w:val="fr-FR"/>
        </w:rPr>
        <w:t xml:space="preserve">81 </w:t>
      </w:r>
      <w:r>
        <w:rPr>
          <w:lang w:val="uk-UA"/>
        </w:rPr>
        <w:t>Регламенту Суду</w:t>
      </w:r>
      <w:r>
        <w:rPr>
          <w:lang w:val="fr-FR"/>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05C1" w:rsidRDefault="00A905C1" w:rsidP="00B81F0B">
    <w:pPr>
      <w:pStyle w:val="Header"/>
      <w:jc w:val="center"/>
    </w:pPr>
    <w:r w:rsidRPr="00B81F0B">
      <w:rPr>
        <w:noProof/>
        <w:lang w:eastAsia="ja-JP"/>
      </w:rPr>
      <w:drawing>
        <wp:inline distT="0" distB="0" distL="0" distR="0" wp14:anchorId="21CDBF7F" wp14:editId="6D3826A1">
          <wp:extent cx="2962275" cy="1219200"/>
          <wp:effectExtent l="0" t="0" r="9525" b="0"/>
          <wp:docPr id="3"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05C1" w:rsidRPr="00A45145" w:rsidRDefault="00A905C1" w:rsidP="00BB05AF">
    <w:pPr>
      <w:jc w:val="center"/>
    </w:pPr>
    <w:r>
      <w:rPr>
        <w:noProof/>
        <w:lang w:eastAsia="ja-JP"/>
      </w:rPr>
      <w:drawing>
        <wp:inline distT="0" distB="0" distL="0" distR="0" wp14:anchorId="1E2ED0DF" wp14:editId="050FC186">
          <wp:extent cx="2962275" cy="1219200"/>
          <wp:effectExtent l="0" t="0" r="9525" b="0"/>
          <wp:docPr id="4"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905C1" w:rsidRPr="00BB05AF" w:rsidRDefault="00A905C1" w:rsidP="00BB05AF">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05C1" w:rsidRPr="009C6FE7" w:rsidRDefault="00C2736C" w:rsidP="00C611D8">
    <w:pPr>
      <w:pStyle w:val="ECHRHeader"/>
      <w:rPr>
        <w:lang w:val="fr-FR"/>
      </w:rPr>
    </w:pPr>
    <w:r>
      <w:rPr>
        <w:rStyle w:val="PageNumber"/>
      </w:rPr>
      <w:fldChar w:fldCharType="begin"/>
    </w:r>
    <w:r w:rsidR="00A905C1" w:rsidRPr="009C6FE7">
      <w:rPr>
        <w:rStyle w:val="PageNumber"/>
        <w:lang w:val="fr-FR"/>
      </w:rPr>
      <w:instrText xml:space="preserve"> PAGE </w:instrText>
    </w:r>
    <w:r>
      <w:rPr>
        <w:rStyle w:val="PageNumber"/>
      </w:rPr>
      <w:fldChar w:fldCharType="separate"/>
    </w:r>
    <w:r w:rsidR="005A0FB3">
      <w:rPr>
        <w:rStyle w:val="PageNumber"/>
        <w:noProof/>
        <w:lang w:val="fr-FR"/>
      </w:rPr>
      <w:t>48</w:t>
    </w:r>
    <w:r>
      <w:rPr>
        <w:rStyle w:val="PageNumber"/>
      </w:rPr>
      <w:fldChar w:fldCharType="end"/>
    </w:r>
    <w:r w:rsidR="00A905C1" w:rsidRPr="009C6FE7">
      <w:rPr>
        <w:rStyle w:val="PageNumber"/>
        <w:lang w:val="fr-FR"/>
      </w:rPr>
      <w:tab/>
    </w:r>
    <w:r w:rsidR="00A905C1" w:rsidRPr="00B81F0B">
      <w:rPr>
        <w:b/>
        <w:szCs w:val="18"/>
        <w:lang w:val="uk-UA"/>
      </w:rPr>
      <w:t>СПРАВА</w:t>
    </w:r>
    <w:r w:rsidR="00A905C1" w:rsidRPr="00B81F0B">
      <w:rPr>
        <w:b/>
        <w:szCs w:val="18"/>
        <w:lang w:val="fr-FR"/>
      </w:rPr>
      <w:t xml:space="preserve"> LAMBERT </w:t>
    </w:r>
    <w:r w:rsidR="00A905C1" w:rsidRPr="00B81F0B">
      <w:rPr>
        <w:b/>
        <w:szCs w:val="18"/>
        <w:lang w:val="uk-UA"/>
      </w:rPr>
      <w:t>І ІНШІ ПРОТИ ФРАНЦІЇ</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05C1" w:rsidRPr="00B81F0B" w:rsidRDefault="00A905C1" w:rsidP="00B81F0B">
    <w:pPr>
      <w:jc w:val="center"/>
      <w:rPr>
        <w:b/>
        <w:sz w:val="18"/>
        <w:szCs w:val="18"/>
        <w:lang w:val="uk-UA"/>
      </w:rPr>
    </w:pPr>
    <w:r w:rsidRPr="00C63990">
      <w:rPr>
        <w:lang w:val="fr-FR"/>
      </w:rPr>
      <w:tab/>
    </w:r>
    <w:r w:rsidRPr="00B81F0B">
      <w:rPr>
        <w:b/>
        <w:sz w:val="18"/>
        <w:szCs w:val="18"/>
        <w:lang w:val="uk-UA"/>
      </w:rPr>
      <w:t>СПРАВА</w:t>
    </w:r>
    <w:r w:rsidRPr="00B81F0B">
      <w:rPr>
        <w:b/>
        <w:sz w:val="18"/>
        <w:szCs w:val="18"/>
        <w:lang w:val="fr-FR"/>
      </w:rPr>
      <w:t xml:space="preserve"> LAMBERT </w:t>
    </w:r>
    <w:r w:rsidRPr="00B81F0B">
      <w:rPr>
        <w:b/>
        <w:sz w:val="18"/>
        <w:szCs w:val="18"/>
        <w:lang w:val="uk-UA"/>
      </w:rPr>
      <w:t>І ІНШІ ПРОТИ ФРАНЦІЇ</w:t>
    </w:r>
  </w:p>
  <w:p w:rsidR="00A905C1" w:rsidRPr="009C6FE7" w:rsidRDefault="00A905C1" w:rsidP="00C63990">
    <w:pPr>
      <w:pStyle w:val="ECHRHeader"/>
      <w:rPr>
        <w:lang w:val="fr-FR"/>
      </w:rPr>
    </w:pPr>
    <w:r w:rsidRPr="009C6FE7">
      <w:rPr>
        <w:lang w:val="fr-FR"/>
      </w:rPr>
      <w:tab/>
    </w:r>
    <w:r w:rsidR="00C2736C">
      <w:rPr>
        <w:rStyle w:val="PageNumber"/>
      </w:rPr>
      <w:fldChar w:fldCharType="begin"/>
    </w:r>
    <w:r w:rsidRPr="009C6FE7">
      <w:rPr>
        <w:rStyle w:val="PageNumber"/>
        <w:lang w:val="fr-FR"/>
      </w:rPr>
      <w:instrText xml:space="preserve"> PAGE </w:instrText>
    </w:r>
    <w:r w:rsidR="00C2736C">
      <w:rPr>
        <w:rStyle w:val="PageNumber"/>
      </w:rPr>
      <w:fldChar w:fldCharType="separate"/>
    </w:r>
    <w:r w:rsidR="005A0FB3">
      <w:rPr>
        <w:rStyle w:val="PageNumber"/>
        <w:noProof/>
        <w:lang w:val="fr-FR"/>
      </w:rPr>
      <w:t>49</w:t>
    </w:r>
    <w:r w:rsidR="00C2736C">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E8750E"/>
    <w:multiLevelType w:val="multilevel"/>
    <w:tmpl w:val="040C001D"/>
    <w:styleLink w:val="1ai"/>
    <w:lvl w:ilvl="0">
      <w:start w:val="1"/>
      <w:numFmt w:val="decimal"/>
      <w:pStyle w:val="Heading1"/>
      <w:lvlText w:val="%1)"/>
      <w:lvlJc w:val="left"/>
      <w:pPr>
        <w:ind w:left="360" w:hanging="360"/>
      </w:pPr>
    </w:lvl>
    <w:lvl w:ilvl="1">
      <w:start w:val="1"/>
      <w:numFmt w:val="lowerLetter"/>
      <w:pStyle w:val="Heading2"/>
      <w:lvlText w:val="%2)"/>
      <w:lvlJc w:val="left"/>
      <w:pPr>
        <w:ind w:left="720" w:hanging="360"/>
      </w:pPr>
    </w:lvl>
    <w:lvl w:ilvl="2">
      <w:start w:val="1"/>
      <w:numFmt w:val="lowerRoman"/>
      <w:pStyle w:val="Heading3"/>
      <w:lvlText w:val="%3)"/>
      <w:lvlJc w:val="left"/>
      <w:pPr>
        <w:ind w:left="1080" w:hanging="360"/>
      </w:pPr>
    </w:lvl>
    <w:lvl w:ilvl="3">
      <w:start w:val="1"/>
      <w:numFmt w:val="decimal"/>
      <w:pStyle w:val="Heading4"/>
      <w:lvlText w:val="(%4)"/>
      <w:lvlJc w:val="left"/>
      <w:pPr>
        <w:ind w:left="1440" w:hanging="360"/>
      </w:pPr>
    </w:lvl>
    <w:lvl w:ilvl="4">
      <w:start w:val="1"/>
      <w:numFmt w:val="lowerLetter"/>
      <w:lvlText w:val="(%5)"/>
      <w:lvlJc w:val="left"/>
      <w:pPr>
        <w:ind w:left="1800" w:hanging="360"/>
      </w:pPr>
    </w:lvl>
    <w:lvl w:ilvl="5">
      <w:start w:val="1"/>
      <w:numFmt w:val="lowerRoman"/>
      <w:pStyle w:val="Heading6"/>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BBE6CBD"/>
    <w:multiLevelType w:val="hybridMultilevel"/>
    <w:tmpl w:val="5B122094"/>
    <w:lvl w:ilvl="0" w:tplc="4FDAD2AA">
      <w:start w:val="1"/>
      <w:numFmt w:val="decimal"/>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hideSpellingErrors/>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PAR VOIE ÉLECTRONIQUE UNIQUEMENT"/>
    <w:docVar w:name="L4_1Annex" w:val="0"/>
    <w:docVar w:name="L4_1Anonymity" w:val="0"/>
    <w:docVar w:name="NBEMMDOC" w:val="0"/>
    <w:docVar w:name="SignForeName" w:val="0"/>
  </w:docVars>
  <w:rsids>
    <w:rsidRoot w:val="009C6FE7"/>
    <w:rsid w:val="00000D8B"/>
    <w:rsid w:val="00001138"/>
    <w:rsid w:val="00003961"/>
    <w:rsid w:val="00003BB7"/>
    <w:rsid w:val="00003C9D"/>
    <w:rsid w:val="000041F8"/>
    <w:rsid w:val="000042A8"/>
    <w:rsid w:val="00004308"/>
    <w:rsid w:val="000053C1"/>
    <w:rsid w:val="000056DA"/>
    <w:rsid w:val="00005BF0"/>
    <w:rsid w:val="0000617F"/>
    <w:rsid w:val="00006C1E"/>
    <w:rsid w:val="00007154"/>
    <w:rsid w:val="000103AE"/>
    <w:rsid w:val="00011D69"/>
    <w:rsid w:val="00012AD3"/>
    <w:rsid w:val="0001460E"/>
    <w:rsid w:val="00015C2D"/>
    <w:rsid w:val="00015CD4"/>
    <w:rsid w:val="00015F00"/>
    <w:rsid w:val="00020A2E"/>
    <w:rsid w:val="00022C1D"/>
    <w:rsid w:val="000243AF"/>
    <w:rsid w:val="0002447E"/>
    <w:rsid w:val="00025CCB"/>
    <w:rsid w:val="00026067"/>
    <w:rsid w:val="00026817"/>
    <w:rsid w:val="00026DB2"/>
    <w:rsid w:val="000273CA"/>
    <w:rsid w:val="00027E6D"/>
    <w:rsid w:val="000318C7"/>
    <w:rsid w:val="0003342A"/>
    <w:rsid w:val="00034987"/>
    <w:rsid w:val="00035328"/>
    <w:rsid w:val="00037748"/>
    <w:rsid w:val="00040056"/>
    <w:rsid w:val="00041A7D"/>
    <w:rsid w:val="000423C9"/>
    <w:rsid w:val="00043747"/>
    <w:rsid w:val="00043BD2"/>
    <w:rsid w:val="00044BC8"/>
    <w:rsid w:val="0004722D"/>
    <w:rsid w:val="00051E26"/>
    <w:rsid w:val="0005211C"/>
    <w:rsid w:val="00053038"/>
    <w:rsid w:val="00054B45"/>
    <w:rsid w:val="000556DE"/>
    <w:rsid w:val="000556F2"/>
    <w:rsid w:val="000559DE"/>
    <w:rsid w:val="000602DF"/>
    <w:rsid w:val="000611EC"/>
    <w:rsid w:val="00061B05"/>
    <w:rsid w:val="00062BCB"/>
    <w:rsid w:val="000632D5"/>
    <w:rsid w:val="000644EE"/>
    <w:rsid w:val="00066A71"/>
    <w:rsid w:val="000706BA"/>
    <w:rsid w:val="00081277"/>
    <w:rsid w:val="0008167A"/>
    <w:rsid w:val="0008176B"/>
    <w:rsid w:val="00085B5A"/>
    <w:rsid w:val="00086771"/>
    <w:rsid w:val="00087329"/>
    <w:rsid w:val="00087933"/>
    <w:rsid w:val="00087D68"/>
    <w:rsid w:val="000925AD"/>
    <w:rsid w:val="0009346B"/>
    <w:rsid w:val="00093BB4"/>
    <w:rsid w:val="00094AD1"/>
    <w:rsid w:val="000974BE"/>
    <w:rsid w:val="00097F63"/>
    <w:rsid w:val="000A0546"/>
    <w:rsid w:val="000A08B2"/>
    <w:rsid w:val="000A24EB"/>
    <w:rsid w:val="000A33CC"/>
    <w:rsid w:val="000B2195"/>
    <w:rsid w:val="000B392F"/>
    <w:rsid w:val="000B4665"/>
    <w:rsid w:val="000B4ED9"/>
    <w:rsid w:val="000B6923"/>
    <w:rsid w:val="000B76A3"/>
    <w:rsid w:val="000C5C98"/>
    <w:rsid w:val="000C5F3C"/>
    <w:rsid w:val="000C6477"/>
    <w:rsid w:val="000C69E8"/>
    <w:rsid w:val="000C6DCC"/>
    <w:rsid w:val="000D0117"/>
    <w:rsid w:val="000D095C"/>
    <w:rsid w:val="000D1A09"/>
    <w:rsid w:val="000D1F12"/>
    <w:rsid w:val="000D4614"/>
    <w:rsid w:val="000D47AA"/>
    <w:rsid w:val="000D48ED"/>
    <w:rsid w:val="000D6B1C"/>
    <w:rsid w:val="000D721F"/>
    <w:rsid w:val="000E069B"/>
    <w:rsid w:val="000E0E82"/>
    <w:rsid w:val="000E1636"/>
    <w:rsid w:val="000E1DC5"/>
    <w:rsid w:val="000E223F"/>
    <w:rsid w:val="000E2608"/>
    <w:rsid w:val="000E2ADE"/>
    <w:rsid w:val="000E37AB"/>
    <w:rsid w:val="000E3A39"/>
    <w:rsid w:val="000E401C"/>
    <w:rsid w:val="000E7D45"/>
    <w:rsid w:val="000F160A"/>
    <w:rsid w:val="000F1F36"/>
    <w:rsid w:val="000F25B2"/>
    <w:rsid w:val="000F3C09"/>
    <w:rsid w:val="000F476B"/>
    <w:rsid w:val="000F5D60"/>
    <w:rsid w:val="000F6CF5"/>
    <w:rsid w:val="000F7851"/>
    <w:rsid w:val="00100106"/>
    <w:rsid w:val="001001E6"/>
    <w:rsid w:val="00100EC0"/>
    <w:rsid w:val="00101505"/>
    <w:rsid w:val="00102355"/>
    <w:rsid w:val="00104E23"/>
    <w:rsid w:val="00106088"/>
    <w:rsid w:val="001105CE"/>
    <w:rsid w:val="00110ACD"/>
    <w:rsid w:val="00111B0C"/>
    <w:rsid w:val="001131CA"/>
    <w:rsid w:val="00116E39"/>
    <w:rsid w:val="0012042E"/>
    <w:rsid w:val="00120D6C"/>
    <w:rsid w:val="00123C96"/>
    <w:rsid w:val="001257EC"/>
    <w:rsid w:val="00126E75"/>
    <w:rsid w:val="00130AC6"/>
    <w:rsid w:val="00132EB6"/>
    <w:rsid w:val="00133D33"/>
    <w:rsid w:val="00134D64"/>
    <w:rsid w:val="00135A30"/>
    <w:rsid w:val="0013612C"/>
    <w:rsid w:val="00137EFB"/>
    <w:rsid w:val="00137FF6"/>
    <w:rsid w:val="00141650"/>
    <w:rsid w:val="00143328"/>
    <w:rsid w:val="001459E4"/>
    <w:rsid w:val="00146405"/>
    <w:rsid w:val="00147584"/>
    <w:rsid w:val="001502B4"/>
    <w:rsid w:val="00150A4D"/>
    <w:rsid w:val="001510ED"/>
    <w:rsid w:val="00152478"/>
    <w:rsid w:val="001554BF"/>
    <w:rsid w:val="001573A6"/>
    <w:rsid w:val="00160837"/>
    <w:rsid w:val="00162A12"/>
    <w:rsid w:val="001637BE"/>
    <w:rsid w:val="00165F43"/>
    <w:rsid w:val="00166530"/>
    <w:rsid w:val="00167E1A"/>
    <w:rsid w:val="00171F64"/>
    <w:rsid w:val="00172C12"/>
    <w:rsid w:val="00177E3C"/>
    <w:rsid w:val="00180575"/>
    <w:rsid w:val="00180F55"/>
    <w:rsid w:val="0018102E"/>
    <w:rsid w:val="001832BD"/>
    <w:rsid w:val="001854CD"/>
    <w:rsid w:val="001866F7"/>
    <w:rsid w:val="00186FFD"/>
    <w:rsid w:val="00193A59"/>
    <w:rsid w:val="00193C01"/>
    <w:rsid w:val="001943B5"/>
    <w:rsid w:val="00194C00"/>
    <w:rsid w:val="00194F2D"/>
    <w:rsid w:val="00195134"/>
    <w:rsid w:val="001951DE"/>
    <w:rsid w:val="00197324"/>
    <w:rsid w:val="001A145B"/>
    <w:rsid w:val="001A41AE"/>
    <w:rsid w:val="001A583D"/>
    <w:rsid w:val="001A674C"/>
    <w:rsid w:val="001A7975"/>
    <w:rsid w:val="001A7D0D"/>
    <w:rsid w:val="001B0175"/>
    <w:rsid w:val="001B3B24"/>
    <w:rsid w:val="001B61C8"/>
    <w:rsid w:val="001C0E0D"/>
    <w:rsid w:val="001C0F98"/>
    <w:rsid w:val="001C2A42"/>
    <w:rsid w:val="001C3F61"/>
    <w:rsid w:val="001C5D67"/>
    <w:rsid w:val="001D207F"/>
    <w:rsid w:val="001D3678"/>
    <w:rsid w:val="001D37DB"/>
    <w:rsid w:val="001D63ED"/>
    <w:rsid w:val="001D700B"/>
    <w:rsid w:val="001D7348"/>
    <w:rsid w:val="001D7AF4"/>
    <w:rsid w:val="001E035B"/>
    <w:rsid w:val="001E046E"/>
    <w:rsid w:val="001E0961"/>
    <w:rsid w:val="001E3EAE"/>
    <w:rsid w:val="001E5683"/>
    <w:rsid w:val="001E6723"/>
    <w:rsid w:val="001E6F32"/>
    <w:rsid w:val="001F009D"/>
    <w:rsid w:val="001F1680"/>
    <w:rsid w:val="001F1BD4"/>
    <w:rsid w:val="001F2145"/>
    <w:rsid w:val="001F2536"/>
    <w:rsid w:val="001F2796"/>
    <w:rsid w:val="001F341B"/>
    <w:rsid w:val="001F6262"/>
    <w:rsid w:val="001F67B0"/>
    <w:rsid w:val="001F7285"/>
    <w:rsid w:val="001F7B3D"/>
    <w:rsid w:val="00201B3E"/>
    <w:rsid w:val="002056CF"/>
    <w:rsid w:val="00205F9F"/>
    <w:rsid w:val="00210338"/>
    <w:rsid w:val="00210A69"/>
    <w:rsid w:val="002115FC"/>
    <w:rsid w:val="00211E8E"/>
    <w:rsid w:val="0021338E"/>
    <w:rsid w:val="0021402C"/>
    <w:rsid w:val="0021423C"/>
    <w:rsid w:val="00214322"/>
    <w:rsid w:val="0021579C"/>
    <w:rsid w:val="0021685C"/>
    <w:rsid w:val="002206EE"/>
    <w:rsid w:val="00223AFF"/>
    <w:rsid w:val="00223E12"/>
    <w:rsid w:val="00224258"/>
    <w:rsid w:val="0022681E"/>
    <w:rsid w:val="00226F91"/>
    <w:rsid w:val="00230D00"/>
    <w:rsid w:val="00230F96"/>
    <w:rsid w:val="00231DF7"/>
    <w:rsid w:val="00231FD1"/>
    <w:rsid w:val="002339E0"/>
    <w:rsid w:val="00233CF8"/>
    <w:rsid w:val="002341AE"/>
    <w:rsid w:val="0023575D"/>
    <w:rsid w:val="00237148"/>
    <w:rsid w:val="0024222D"/>
    <w:rsid w:val="002443F7"/>
    <w:rsid w:val="00244B0E"/>
    <w:rsid w:val="00244F6C"/>
    <w:rsid w:val="002465B0"/>
    <w:rsid w:val="00252434"/>
    <w:rsid w:val="0025301C"/>
    <w:rsid w:val="0025324A"/>
    <w:rsid w:val="002532C5"/>
    <w:rsid w:val="00254ABF"/>
    <w:rsid w:val="00254E30"/>
    <w:rsid w:val="00260C03"/>
    <w:rsid w:val="00261D7C"/>
    <w:rsid w:val="0026540E"/>
    <w:rsid w:val="00271208"/>
    <w:rsid w:val="00273115"/>
    <w:rsid w:val="00274116"/>
    <w:rsid w:val="00275123"/>
    <w:rsid w:val="0027606C"/>
    <w:rsid w:val="00276F4C"/>
    <w:rsid w:val="00281F09"/>
    <w:rsid w:val="00282240"/>
    <w:rsid w:val="0028321F"/>
    <w:rsid w:val="002850EE"/>
    <w:rsid w:val="002850FA"/>
    <w:rsid w:val="00285B3F"/>
    <w:rsid w:val="00287F15"/>
    <w:rsid w:val="00290D4D"/>
    <w:rsid w:val="00293961"/>
    <w:rsid w:val="00294513"/>
    <w:rsid w:val="002948AD"/>
    <w:rsid w:val="002954B5"/>
    <w:rsid w:val="002959DE"/>
    <w:rsid w:val="002961B9"/>
    <w:rsid w:val="002964FF"/>
    <w:rsid w:val="00297263"/>
    <w:rsid w:val="002A01CC"/>
    <w:rsid w:val="002A20C0"/>
    <w:rsid w:val="002A3BB4"/>
    <w:rsid w:val="002A4041"/>
    <w:rsid w:val="002A43E9"/>
    <w:rsid w:val="002A58C9"/>
    <w:rsid w:val="002A61B1"/>
    <w:rsid w:val="002A663C"/>
    <w:rsid w:val="002A75CE"/>
    <w:rsid w:val="002A7FAD"/>
    <w:rsid w:val="002B104E"/>
    <w:rsid w:val="002B444B"/>
    <w:rsid w:val="002B532A"/>
    <w:rsid w:val="002B5887"/>
    <w:rsid w:val="002C0C0F"/>
    <w:rsid w:val="002C0E27"/>
    <w:rsid w:val="002C0FE9"/>
    <w:rsid w:val="002C1AD2"/>
    <w:rsid w:val="002C3040"/>
    <w:rsid w:val="002C5024"/>
    <w:rsid w:val="002C6B6D"/>
    <w:rsid w:val="002D022D"/>
    <w:rsid w:val="002D24BB"/>
    <w:rsid w:val="002D3DEE"/>
    <w:rsid w:val="002D56A3"/>
    <w:rsid w:val="002E02CB"/>
    <w:rsid w:val="002E0674"/>
    <w:rsid w:val="002E164F"/>
    <w:rsid w:val="002E6BC3"/>
    <w:rsid w:val="002E7902"/>
    <w:rsid w:val="002F2AF7"/>
    <w:rsid w:val="002F32CB"/>
    <w:rsid w:val="002F52E4"/>
    <w:rsid w:val="002F61BA"/>
    <w:rsid w:val="002F7E1C"/>
    <w:rsid w:val="00300509"/>
    <w:rsid w:val="00300BC4"/>
    <w:rsid w:val="00301A75"/>
    <w:rsid w:val="00302F70"/>
    <w:rsid w:val="0030336F"/>
    <w:rsid w:val="0030375E"/>
    <w:rsid w:val="00304A9E"/>
    <w:rsid w:val="0031124D"/>
    <w:rsid w:val="00312A30"/>
    <w:rsid w:val="00312C48"/>
    <w:rsid w:val="00312E65"/>
    <w:rsid w:val="00313172"/>
    <w:rsid w:val="0032058D"/>
    <w:rsid w:val="00320F72"/>
    <w:rsid w:val="00321554"/>
    <w:rsid w:val="00324280"/>
    <w:rsid w:val="0032449C"/>
    <w:rsid w:val="0032463E"/>
    <w:rsid w:val="00324869"/>
    <w:rsid w:val="00326224"/>
    <w:rsid w:val="00327F66"/>
    <w:rsid w:val="003306AC"/>
    <w:rsid w:val="00333D54"/>
    <w:rsid w:val="0033516A"/>
    <w:rsid w:val="0033556E"/>
    <w:rsid w:val="003366C4"/>
    <w:rsid w:val="0033779D"/>
    <w:rsid w:val="00337EE4"/>
    <w:rsid w:val="00340FFD"/>
    <w:rsid w:val="00342CF8"/>
    <w:rsid w:val="0034514E"/>
    <w:rsid w:val="00347D88"/>
    <w:rsid w:val="003506B1"/>
    <w:rsid w:val="0035256A"/>
    <w:rsid w:val="0035352E"/>
    <w:rsid w:val="00354BF5"/>
    <w:rsid w:val="00354F8C"/>
    <w:rsid w:val="00355359"/>
    <w:rsid w:val="00356AC7"/>
    <w:rsid w:val="003604EC"/>
    <w:rsid w:val="003609FA"/>
    <w:rsid w:val="003611AB"/>
    <w:rsid w:val="00361562"/>
    <w:rsid w:val="0036253A"/>
    <w:rsid w:val="003631BA"/>
    <w:rsid w:val="003655C9"/>
    <w:rsid w:val="003710C8"/>
    <w:rsid w:val="00372B55"/>
    <w:rsid w:val="003750BE"/>
    <w:rsid w:val="0037766B"/>
    <w:rsid w:val="00380848"/>
    <w:rsid w:val="0038102A"/>
    <w:rsid w:val="00386006"/>
    <w:rsid w:val="00386280"/>
    <w:rsid w:val="00387B9D"/>
    <w:rsid w:val="003905A0"/>
    <w:rsid w:val="0039364F"/>
    <w:rsid w:val="00393B83"/>
    <w:rsid w:val="00396686"/>
    <w:rsid w:val="003976B5"/>
    <w:rsid w:val="0039778E"/>
    <w:rsid w:val="003A2A20"/>
    <w:rsid w:val="003A3166"/>
    <w:rsid w:val="003A6721"/>
    <w:rsid w:val="003A6EF1"/>
    <w:rsid w:val="003A7C30"/>
    <w:rsid w:val="003B2814"/>
    <w:rsid w:val="003B2E2A"/>
    <w:rsid w:val="003B3CE0"/>
    <w:rsid w:val="003B4941"/>
    <w:rsid w:val="003C34F6"/>
    <w:rsid w:val="003C5714"/>
    <w:rsid w:val="003C6B9F"/>
    <w:rsid w:val="003C6CFB"/>
    <w:rsid w:val="003C6E2A"/>
    <w:rsid w:val="003D0299"/>
    <w:rsid w:val="003D11B1"/>
    <w:rsid w:val="003D78BB"/>
    <w:rsid w:val="003D7978"/>
    <w:rsid w:val="003E0142"/>
    <w:rsid w:val="003E1408"/>
    <w:rsid w:val="003E1799"/>
    <w:rsid w:val="003E25AA"/>
    <w:rsid w:val="003E32D9"/>
    <w:rsid w:val="003E42AA"/>
    <w:rsid w:val="003E6D80"/>
    <w:rsid w:val="003E6FD1"/>
    <w:rsid w:val="003F05FA"/>
    <w:rsid w:val="003F244A"/>
    <w:rsid w:val="003F30B8"/>
    <w:rsid w:val="003F31EB"/>
    <w:rsid w:val="003F4C45"/>
    <w:rsid w:val="003F51F8"/>
    <w:rsid w:val="003F5298"/>
    <w:rsid w:val="003F5F7B"/>
    <w:rsid w:val="003F7D64"/>
    <w:rsid w:val="004011F2"/>
    <w:rsid w:val="0040311B"/>
    <w:rsid w:val="00406814"/>
    <w:rsid w:val="00407161"/>
    <w:rsid w:val="00407DEB"/>
    <w:rsid w:val="00411637"/>
    <w:rsid w:val="00413058"/>
    <w:rsid w:val="00414300"/>
    <w:rsid w:val="00415171"/>
    <w:rsid w:val="00423AF3"/>
    <w:rsid w:val="00423C1F"/>
    <w:rsid w:val="00425C67"/>
    <w:rsid w:val="00426BE7"/>
    <w:rsid w:val="004279A2"/>
    <w:rsid w:val="00427E7A"/>
    <w:rsid w:val="00430CEF"/>
    <w:rsid w:val="004317F3"/>
    <w:rsid w:val="0043431D"/>
    <w:rsid w:val="0043610E"/>
    <w:rsid w:val="0043619B"/>
    <w:rsid w:val="00436C49"/>
    <w:rsid w:val="00437AFA"/>
    <w:rsid w:val="00440544"/>
    <w:rsid w:val="00441352"/>
    <w:rsid w:val="00443A97"/>
    <w:rsid w:val="004444BA"/>
    <w:rsid w:val="004444E4"/>
    <w:rsid w:val="00444980"/>
    <w:rsid w:val="00445366"/>
    <w:rsid w:val="00446A18"/>
    <w:rsid w:val="0044733A"/>
    <w:rsid w:val="00447B3E"/>
    <w:rsid w:val="00447F5B"/>
    <w:rsid w:val="004508B6"/>
    <w:rsid w:val="00451379"/>
    <w:rsid w:val="00451694"/>
    <w:rsid w:val="004530AE"/>
    <w:rsid w:val="00454C48"/>
    <w:rsid w:val="00456904"/>
    <w:rsid w:val="00457B65"/>
    <w:rsid w:val="00460210"/>
    <w:rsid w:val="00460912"/>
    <w:rsid w:val="0046126B"/>
    <w:rsid w:val="0046164A"/>
    <w:rsid w:val="00461723"/>
    <w:rsid w:val="00461DB0"/>
    <w:rsid w:val="0046389F"/>
    <w:rsid w:val="00463926"/>
    <w:rsid w:val="00463D98"/>
    <w:rsid w:val="00464C9A"/>
    <w:rsid w:val="00466885"/>
    <w:rsid w:val="00467D7E"/>
    <w:rsid w:val="0047129A"/>
    <w:rsid w:val="00471D7C"/>
    <w:rsid w:val="004741F5"/>
    <w:rsid w:val="00474F3D"/>
    <w:rsid w:val="004756AD"/>
    <w:rsid w:val="004757FE"/>
    <w:rsid w:val="00477E3A"/>
    <w:rsid w:val="0048112E"/>
    <w:rsid w:val="00481F07"/>
    <w:rsid w:val="004836CF"/>
    <w:rsid w:val="00483E5F"/>
    <w:rsid w:val="00485C1A"/>
    <w:rsid w:val="00485C61"/>
    <w:rsid w:val="00485FF9"/>
    <w:rsid w:val="00486784"/>
    <w:rsid w:val="004907F0"/>
    <w:rsid w:val="0049140B"/>
    <w:rsid w:val="00491FC5"/>
    <w:rsid w:val="004923A5"/>
    <w:rsid w:val="00493CEB"/>
    <w:rsid w:val="0049558B"/>
    <w:rsid w:val="004967B2"/>
    <w:rsid w:val="00496BFB"/>
    <w:rsid w:val="00496FE9"/>
    <w:rsid w:val="00497D20"/>
    <w:rsid w:val="004A157D"/>
    <w:rsid w:val="004A15C7"/>
    <w:rsid w:val="004A17ED"/>
    <w:rsid w:val="004A2119"/>
    <w:rsid w:val="004A2881"/>
    <w:rsid w:val="004A2BD2"/>
    <w:rsid w:val="004A4F5D"/>
    <w:rsid w:val="004B013B"/>
    <w:rsid w:val="004B112B"/>
    <w:rsid w:val="004B212F"/>
    <w:rsid w:val="004B5FAD"/>
    <w:rsid w:val="004B5FB6"/>
    <w:rsid w:val="004C01E4"/>
    <w:rsid w:val="004C086C"/>
    <w:rsid w:val="004C1480"/>
    <w:rsid w:val="004C1F56"/>
    <w:rsid w:val="004C27BC"/>
    <w:rsid w:val="004C2E3D"/>
    <w:rsid w:val="004C2F07"/>
    <w:rsid w:val="004D15F3"/>
    <w:rsid w:val="004D2FCE"/>
    <w:rsid w:val="004D4854"/>
    <w:rsid w:val="004D5273"/>
    <w:rsid w:val="004D5311"/>
    <w:rsid w:val="004D54F6"/>
    <w:rsid w:val="004D5A53"/>
    <w:rsid w:val="004D5DCC"/>
    <w:rsid w:val="004E0F59"/>
    <w:rsid w:val="004E373F"/>
    <w:rsid w:val="004E4B3D"/>
    <w:rsid w:val="004E623E"/>
    <w:rsid w:val="004F10AF"/>
    <w:rsid w:val="004F10C5"/>
    <w:rsid w:val="004F11A4"/>
    <w:rsid w:val="004F2389"/>
    <w:rsid w:val="004F2437"/>
    <w:rsid w:val="004F2979"/>
    <w:rsid w:val="004F304D"/>
    <w:rsid w:val="004F61BE"/>
    <w:rsid w:val="004F66B1"/>
    <w:rsid w:val="00500E0C"/>
    <w:rsid w:val="00505A85"/>
    <w:rsid w:val="00510262"/>
    <w:rsid w:val="0051082D"/>
    <w:rsid w:val="00510949"/>
    <w:rsid w:val="00511406"/>
    <w:rsid w:val="00511B94"/>
    <w:rsid w:val="00511C07"/>
    <w:rsid w:val="0051251D"/>
    <w:rsid w:val="005137DA"/>
    <w:rsid w:val="0051513C"/>
    <w:rsid w:val="0051516C"/>
    <w:rsid w:val="005173A6"/>
    <w:rsid w:val="00520BAA"/>
    <w:rsid w:val="00520D09"/>
    <w:rsid w:val="00522CCA"/>
    <w:rsid w:val="005237F0"/>
    <w:rsid w:val="00525208"/>
    <w:rsid w:val="005257A5"/>
    <w:rsid w:val="00525912"/>
    <w:rsid w:val="00526447"/>
    <w:rsid w:val="005264C0"/>
    <w:rsid w:val="00526A8A"/>
    <w:rsid w:val="005317F4"/>
    <w:rsid w:val="00531DF2"/>
    <w:rsid w:val="005326E7"/>
    <w:rsid w:val="00532B86"/>
    <w:rsid w:val="00535756"/>
    <w:rsid w:val="005359E9"/>
    <w:rsid w:val="005409D2"/>
    <w:rsid w:val="00542F8E"/>
    <w:rsid w:val="00543D08"/>
    <w:rsid w:val="0054410E"/>
    <w:rsid w:val="0054424A"/>
    <w:rsid w:val="005442EE"/>
    <w:rsid w:val="005443FE"/>
    <w:rsid w:val="005461D5"/>
    <w:rsid w:val="00547353"/>
    <w:rsid w:val="005474E7"/>
    <w:rsid w:val="005512A3"/>
    <w:rsid w:val="005578CE"/>
    <w:rsid w:val="00561353"/>
    <w:rsid w:val="00561B9E"/>
    <w:rsid w:val="00561E15"/>
    <w:rsid w:val="00562781"/>
    <w:rsid w:val="00562EEB"/>
    <w:rsid w:val="00563E6B"/>
    <w:rsid w:val="00565214"/>
    <w:rsid w:val="00565655"/>
    <w:rsid w:val="0056654B"/>
    <w:rsid w:val="0056712E"/>
    <w:rsid w:val="00570AA3"/>
    <w:rsid w:val="00571040"/>
    <w:rsid w:val="0057271C"/>
    <w:rsid w:val="00572845"/>
    <w:rsid w:val="005828EC"/>
    <w:rsid w:val="00584AE2"/>
    <w:rsid w:val="00590286"/>
    <w:rsid w:val="005917BB"/>
    <w:rsid w:val="00592772"/>
    <w:rsid w:val="00594B92"/>
    <w:rsid w:val="0059574A"/>
    <w:rsid w:val="00596468"/>
    <w:rsid w:val="005A02CB"/>
    <w:rsid w:val="005A047F"/>
    <w:rsid w:val="005A0FB3"/>
    <w:rsid w:val="005A1B9B"/>
    <w:rsid w:val="005A6216"/>
    <w:rsid w:val="005A6751"/>
    <w:rsid w:val="005A764C"/>
    <w:rsid w:val="005B092E"/>
    <w:rsid w:val="005B121D"/>
    <w:rsid w:val="005B152C"/>
    <w:rsid w:val="005B1EE0"/>
    <w:rsid w:val="005B2B24"/>
    <w:rsid w:val="005B4425"/>
    <w:rsid w:val="005B4B94"/>
    <w:rsid w:val="005B6A5A"/>
    <w:rsid w:val="005C2277"/>
    <w:rsid w:val="005C3EE8"/>
    <w:rsid w:val="005C7C8E"/>
    <w:rsid w:val="005D1C7B"/>
    <w:rsid w:val="005D34F9"/>
    <w:rsid w:val="005D4190"/>
    <w:rsid w:val="005D586F"/>
    <w:rsid w:val="005D65F2"/>
    <w:rsid w:val="005D67A3"/>
    <w:rsid w:val="005D7687"/>
    <w:rsid w:val="005E1A0B"/>
    <w:rsid w:val="005E232D"/>
    <w:rsid w:val="005E279D"/>
    <w:rsid w:val="005E2988"/>
    <w:rsid w:val="005E3085"/>
    <w:rsid w:val="005E382D"/>
    <w:rsid w:val="005E41E4"/>
    <w:rsid w:val="005F1CA3"/>
    <w:rsid w:val="005F2852"/>
    <w:rsid w:val="005F36AB"/>
    <w:rsid w:val="005F51E1"/>
    <w:rsid w:val="005F5CAE"/>
    <w:rsid w:val="005F6C3D"/>
    <w:rsid w:val="006017E1"/>
    <w:rsid w:val="006027E5"/>
    <w:rsid w:val="00611C80"/>
    <w:rsid w:val="00613312"/>
    <w:rsid w:val="0061367D"/>
    <w:rsid w:val="0062012A"/>
    <w:rsid w:val="00620692"/>
    <w:rsid w:val="00623806"/>
    <w:rsid w:val="00623906"/>
    <w:rsid w:val="006242CA"/>
    <w:rsid w:val="00627089"/>
    <w:rsid w:val="00627507"/>
    <w:rsid w:val="00630043"/>
    <w:rsid w:val="00633717"/>
    <w:rsid w:val="006344E1"/>
    <w:rsid w:val="00644D48"/>
    <w:rsid w:val="006533DA"/>
    <w:rsid w:val="00653766"/>
    <w:rsid w:val="006545C4"/>
    <w:rsid w:val="006552DF"/>
    <w:rsid w:val="00655933"/>
    <w:rsid w:val="006617E1"/>
    <w:rsid w:val="00661971"/>
    <w:rsid w:val="00661CE8"/>
    <w:rsid w:val="006623D9"/>
    <w:rsid w:val="00664654"/>
    <w:rsid w:val="0066550C"/>
    <w:rsid w:val="00667A6A"/>
    <w:rsid w:val="00667B26"/>
    <w:rsid w:val="006716F2"/>
    <w:rsid w:val="00671D57"/>
    <w:rsid w:val="00672687"/>
    <w:rsid w:val="006768D9"/>
    <w:rsid w:val="0068044C"/>
    <w:rsid w:val="00682BF2"/>
    <w:rsid w:val="006859CE"/>
    <w:rsid w:val="006867D8"/>
    <w:rsid w:val="00690130"/>
    <w:rsid w:val="00691270"/>
    <w:rsid w:val="00694B25"/>
    <w:rsid w:val="00694BA8"/>
    <w:rsid w:val="00697B26"/>
    <w:rsid w:val="006A037C"/>
    <w:rsid w:val="006A26C8"/>
    <w:rsid w:val="006A3075"/>
    <w:rsid w:val="006A36F4"/>
    <w:rsid w:val="006A406F"/>
    <w:rsid w:val="006A5D3A"/>
    <w:rsid w:val="006A61A6"/>
    <w:rsid w:val="006A64DF"/>
    <w:rsid w:val="006B1B05"/>
    <w:rsid w:val="006B2928"/>
    <w:rsid w:val="006B2F1D"/>
    <w:rsid w:val="006B48BC"/>
    <w:rsid w:val="006B50B3"/>
    <w:rsid w:val="006C00E9"/>
    <w:rsid w:val="006C1BCB"/>
    <w:rsid w:val="006C23D4"/>
    <w:rsid w:val="006C37CE"/>
    <w:rsid w:val="006C7A5C"/>
    <w:rsid w:val="006C7BB0"/>
    <w:rsid w:val="006C7C3B"/>
    <w:rsid w:val="006D0310"/>
    <w:rsid w:val="006D0EC6"/>
    <w:rsid w:val="006D3237"/>
    <w:rsid w:val="006D73AD"/>
    <w:rsid w:val="006D7678"/>
    <w:rsid w:val="006E1663"/>
    <w:rsid w:val="006E2E37"/>
    <w:rsid w:val="006E3CF1"/>
    <w:rsid w:val="006E5CD2"/>
    <w:rsid w:val="006E6D13"/>
    <w:rsid w:val="006E6F78"/>
    <w:rsid w:val="006E7E80"/>
    <w:rsid w:val="006F48CA"/>
    <w:rsid w:val="006F63B5"/>
    <w:rsid w:val="006F64DD"/>
    <w:rsid w:val="006F6736"/>
    <w:rsid w:val="007007E8"/>
    <w:rsid w:val="0070288E"/>
    <w:rsid w:val="00703D14"/>
    <w:rsid w:val="007109D1"/>
    <w:rsid w:val="00713473"/>
    <w:rsid w:val="00714CDB"/>
    <w:rsid w:val="00715127"/>
    <w:rsid w:val="007152CE"/>
    <w:rsid w:val="00715E8E"/>
    <w:rsid w:val="00717750"/>
    <w:rsid w:val="007208D3"/>
    <w:rsid w:val="00720B32"/>
    <w:rsid w:val="00722B1B"/>
    <w:rsid w:val="00723159"/>
    <w:rsid w:val="00723580"/>
    <w:rsid w:val="00723755"/>
    <w:rsid w:val="00723C4A"/>
    <w:rsid w:val="0072452C"/>
    <w:rsid w:val="00725122"/>
    <w:rsid w:val="0073136C"/>
    <w:rsid w:val="00731F0F"/>
    <w:rsid w:val="00731F49"/>
    <w:rsid w:val="00733250"/>
    <w:rsid w:val="00733689"/>
    <w:rsid w:val="00733A9E"/>
    <w:rsid w:val="00734F8D"/>
    <w:rsid w:val="00735B28"/>
    <w:rsid w:val="00737019"/>
    <w:rsid w:val="00741404"/>
    <w:rsid w:val="00743B12"/>
    <w:rsid w:val="00743FD8"/>
    <w:rsid w:val="007449E5"/>
    <w:rsid w:val="00744E1F"/>
    <w:rsid w:val="00745C08"/>
    <w:rsid w:val="00746561"/>
    <w:rsid w:val="00747FF0"/>
    <w:rsid w:val="00750082"/>
    <w:rsid w:val="00751AB4"/>
    <w:rsid w:val="007526A3"/>
    <w:rsid w:val="007542B8"/>
    <w:rsid w:val="00754569"/>
    <w:rsid w:val="00756E75"/>
    <w:rsid w:val="00756FD8"/>
    <w:rsid w:val="00761DC1"/>
    <w:rsid w:val="00764D4E"/>
    <w:rsid w:val="00764F85"/>
    <w:rsid w:val="007658B4"/>
    <w:rsid w:val="00765A1F"/>
    <w:rsid w:val="00767599"/>
    <w:rsid w:val="007677E1"/>
    <w:rsid w:val="00773307"/>
    <w:rsid w:val="00775B6D"/>
    <w:rsid w:val="00776D68"/>
    <w:rsid w:val="00777EB5"/>
    <w:rsid w:val="00781A0F"/>
    <w:rsid w:val="00782A7E"/>
    <w:rsid w:val="0078328D"/>
    <w:rsid w:val="00784765"/>
    <w:rsid w:val="007850EE"/>
    <w:rsid w:val="00785B95"/>
    <w:rsid w:val="00785F5C"/>
    <w:rsid w:val="00786E38"/>
    <w:rsid w:val="007872FA"/>
    <w:rsid w:val="00787D59"/>
    <w:rsid w:val="00790E96"/>
    <w:rsid w:val="00793366"/>
    <w:rsid w:val="00793FA5"/>
    <w:rsid w:val="007952DA"/>
    <w:rsid w:val="007A716F"/>
    <w:rsid w:val="007B143C"/>
    <w:rsid w:val="007B1B0F"/>
    <w:rsid w:val="007B1D31"/>
    <w:rsid w:val="007B270A"/>
    <w:rsid w:val="007B4B56"/>
    <w:rsid w:val="007B539E"/>
    <w:rsid w:val="007B6BE0"/>
    <w:rsid w:val="007C0695"/>
    <w:rsid w:val="007C0C90"/>
    <w:rsid w:val="007C1064"/>
    <w:rsid w:val="007C419A"/>
    <w:rsid w:val="007C4CC8"/>
    <w:rsid w:val="007C5426"/>
    <w:rsid w:val="007C5798"/>
    <w:rsid w:val="007C708C"/>
    <w:rsid w:val="007D1670"/>
    <w:rsid w:val="007D2868"/>
    <w:rsid w:val="007D3258"/>
    <w:rsid w:val="007D3930"/>
    <w:rsid w:val="007D4832"/>
    <w:rsid w:val="007D6C1D"/>
    <w:rsid w:val="007E03E3"/>
    <w:rsid w:val="007E08E3"/>
    <w:rsid w:val="007E21B2"/>
    <w:rsid w:val="007E255E"/>
    <w:rsid w:val="007E2C4E"/>
    <w:rsid w:val="007E3ED4"/>
    <w:rsid w:val="007E4A67"/>
    <w:rsid w:val="007F1905"/>
    <w:rsid w:val="007F41BA"/>
    <w:rsid w:val="007F663F"/>
    <w:rsid w:val="00801300"/>
    <w:rsid w:val="00801640"/>
    <w:rsid w:val="00802C64"/>
    <w:rsid w:val="00803AEF"/>
    <w:rsid w:val="00805E52"/>
    <w:rsid w:val="008061D0"/>
    <w:rsid w:val="008078B1"/>
    <w:rsid w:val="00810B38"/>
    <w:rsid w:val="00814293"/>
    <w:rsid w:val="0081601C"/>
    <w:rsid w:val="00816479"/>
    <w:rsid w:val="008204C7"/>
    <w:rsid w:val="00820992"/>
    <w:rsid w:val="00820C5B"/>
    <w:rsid w:val="00822E28"/>
    <w:rsid w:val="008235E7"/>
    <w:rsid w:val="00823602"/>
    <w:rsid w:val="00824484"/>
    <w:rsid w:val="008255F5"/>
    <w:rsid w:val="0083014E"/>
    <w:rsid w:val="0083148D"/>
    <w:rsid w:val="0083214A"/>
    <w:rsid w:val="00832896"/>
    <w:rsid w:val="008336B4"/>
    <w:rsid w:val="00833E9A"/>
    <w:rsid w:val="00834220"/>
    <w:rsid w:val="008373B6"/>
    <w:rsid w:val="00841E51"/>
    <w:rsid w:val="0084270A"/>
    <w:rsid w:val="00842F7C"/>
    <w:rsid w:val="0084351A"/>
    <w:rsid w:val="00843E51"/>
    <w:rsid w:val="0084453E"/>
    <w:rsid w:val="008448A0"/>
    <w:rsid w:val="00845723"/>
    <w:rsid w:val="00847568"/>
    <w:rsid w:val="008510C3"/>
    <w:rsid w:val="00851EF9"/>
    <w:rsid w:val="00853BFB"/>
    <w:rsid w:val="008547D6"/>
    <w:rsid w:val="00855574"/>
    <w:rsid w:val="008577FD"/>
    <w:rsid w:val="00860B03"/>
    <w:rsid w:val="0086107E"/>
    <w:rsid w:val="00863184"/>
    <w:rsid w:val="00863882"/>
    <w:rsid w:val="0086497A"/>
    <w:rsid w:val="0086522B"/>
    <w:rsid w:val="00866F73"/>
    <w:rsid w:val="00870772"/>
    <w:rsid w:val="008713A1"/>
    <w:rsid w:val="00871ABB"/>
    <w:rsid w:val="00872703"/>
    <w:rsid w:val="00874F4E"/>
    <w:rsid w:val="008754AB"/>
    <w:rsid w:val="0088060C"/>
    <w:rsid w:val="00880D62"/>
    <w:rsid w:val="008813DC"/>
    <w:rsid w:val="008821A2"/>
    <w:rsid w:val="00882BF2"/>
    <w:rsid w:val="00885978"/>
    <w:rsid w:val="0088741E"/>
    <w:rsid w:val="0089039D"/>
    <w:rsid w:val="00892F23"/>
    <w:rsid w:val="008932C7"/>
    <w:rsid w:val="00893576"/>
    <w:rsid w:val="00893E73"/>
    <w:rsid w:val="008953DA"/>
    <w:rsid w:val="008958E3"/>
    <w:rsid w:val="008A1A33"/>
    <w:rsid w:val="008A2694"/>
    <w:rsid w:val="008B02DC"/>
    <w:rsid w:val="008B57CE"/>
    <w:rsid w:val="008B5C62"/>
    <w:rsid w:val="008B6640"/>
    <w:rsid w:val="008B6C94"/>
    <w:rsid w:val="008C1973"/>
    <w:rsid w:val="008C26DE"/>
    <w:rsid w:val="008C65AB"/>
    <w:rsid w:val="008D02C8"/>
    <w:rsid w:val="008D06BD"/>
    <w:rsid w:val="008D2225"/>
    <w:rsid w:val="008D299A"/>
    <w:rsid w:val="008D4752"/>
    <w:rsid w:val="008D7298"/>
    <w:rsid w:val="008E271C"/>
    <w:rsid w:val="008E418E"/>
    <w:rsid w:val="008E5BC6"/>
    <w:rsid w:val="008E6767"/>
    <w:rsid w:val="008E6A25"/>
    <w:rsid w:val="008E78B2"/>
    <w:rsid w:val="008F075B"/>
    <w:rsid w:val="008F0FC5"/>
    <w:rsid w:val="008F1B2D"/>
    <w:rsid w:val="008F1CB1"/>
    <w:rsid w:val="008F5193"/>
    <w:rsid w:val="008F51A9"/>
    <w:rsid w:val="008F5A97"/>
    <w:rsid w:val="00900ADF"/>
    <w:rsid w:val="009013A7"/>
    <w:rsid w:val="009017FB"/>
    <w:rsid w:val="009017FC"/>
    <w:rsid w:val="00901A86"/>
    <w:rsid w:val="0090506B"/>
    <w:rsid w:val="009050C9"/>
    <w:rsid w:val="00905C46"/>
    <w:rsid w:val="009066FC"/>
    <w:rsid w:val="00907654"/>
    <w:rsid w:val="00911DA4"/>
    <w:rsid w:val="0091340B"/>
    <w:rsid w:val="009140A3"/>
    <w:rsid w:val="009144A2"/>
    <w:rsid w:val="0091510C"/>
    <w:rsid w:val="0091652C"/>
    <w:rsid w:val="009174E1"/>
    <w:rsid w:val="00920FE7"/>
    <w:rsid w:val="009212DD"/>
    <w:rsid w:val="0092180A"/>
    <w:rsid w:val="009228FD"/>
    <w:rsid w:val="009259AC"/>
    <w:rsid w:val="00926AD5"/>
    <w:rsid w:val="00926B98"/>
    <w:rsid w:val="00926F38"/>
    <w:rsid w:val="00932958"/>
    <w:rsid w:val="009335B7"/>
    <w:rsid w:val="009337E0"/>
    <w:rsid w:val="00934301"/>
    <w:rsid w:val="00934405"/>
    <w:rsid w:val="00935943"/>
    <w:rsid w:val="00936C2D"/>
    <w:rsid w:val="00936CD1"/>
    <w:rsid w:val="00937F55"/>
    <w:rsid w:val="00937FED"/>
    <w:rsid w:val="00940A73"/>
    <w:rsid w:val="00941747"/>
    <w:rsid w:val="00941EFB"/>
    <w:rsid w:val="009473A6"/>
    <w:rsid w:val="00947AFB"/>
    <w:rsid w:val="00950268"/>
    <w:rsid w:val="00950320"/>
    <w:rsid w:val="00951D7D"/>
    <w:rsid w:val="009522A1"/>
    <w:rsid w:val="00954E8D"/>
    <w:rsid w:val="00955ACA"/>
    <w:rsid w:val="00961203"/>
    <w:rsid w:val="0096143F"/>
    <w:rsid w:val="0096191F"/>
    <w:rsid w:val="009624B2"/>
    <w:rsid w:val="00962C31"/>
    <w:rsid w:val="009630C7"/>
    <w:rsid w:val="00963977"/>
    <w:rsid w:val="0097045E"/>
    <w:rsid w:val="00972B55"/>
    <w:rsid w:val="009743B7"/>
    <w:rsid w:val="00976556"/>
    <w:rsid w:val="00981041"/>
    <w:rsid w:val="0098228B"/>
    <w:rsid w:val="009828DA"/>
    <w:rsid w:val="009833CB"/>
    <w:rsid w:val="00983B84"/>
    <w:rsid w:val="009845FB"/>
    <w:rsid w:val="00985BAB"/>
    <w:rsid w:val="00990115"/>
    <w:rsid w:val="00992557"/>
    <w:rsid w:val="009A1574"/>
    <w:rsid w:val="009A3F50"/>
    <w:rsid w:val="009A45B4"/>
    <w:rsid w:val="009A4724"/>
    <w:rsid w:val="009B1B5F"/>
    <w:rsid w:val="009B2175"/>
    <w:rsid w:val="009B218B"/>
    <w:rsid w:val="009B27D8"/>
    <w:rsid w:val="009B5D76"/>
    <w:rsid w:val="009B6673"/>
    <w:rsid w:val="009B706E"/>
    <w:rsid w:val="009C191B"/>
    <w:rsid w:val="009C2BD6"/>
    <w:rsid w:val="009C3219"/>
    <w:rsid w:val="009C3C4A"/>
    <w:rsid w:val="009C5E25"/>
    <w:rsid w:val="009C5E85"/>
    <w:rsid w:val="009C6873"/>
    <w:rsid w:val="009C6FE7"/>
    <w:rsid w:val="009D060C"/>
    <w:rsid w:val="009D0C4F"/>
    <w:rsid w:val="009D24DB"/>
    <w:rsid w:val="009D3528"/>
    <w:rsid w:val="009D45E3"/>
    <w:rsid w:val="009D4AE8"/>
    <w:rsid w:val="009D75AA"/>
    <w:rsid w:val="009D7C75"/>
    <w:rsid w:val="009E0526"/>
    <w:rsid w:val="009E1F32"/>
    <w:rsid w:val="009E41D4"/>
    <w:rsid w:val="009E4652"/>
    <w:rsid w:val="009E46A1"/>
    <w:rsid w:val="009E5F12"/>
    <w:rsid w:val="009E60BD"/>
    <w:rsid w:val="009E776C"/>
    <w:rsid w:val="009E7D09"/>
    <w:rsid w:val="009F36A4"/>
    <w:rsid w:val="009F4268"/>
    <w:rsid w:val="00A00144"/>
    <w:rsid w:val="00A00570"/>
    <w:rsid w:val="00A0272F"/>
    <w:rsid w:val="00A02D44"/>
    <w:rsid w:val="00A0367B"/>
    <w:rsid w:val="00A05E64"/>
    <w:rsid w:val="00A06E8F"/>
    <w:rsid w:val="00A142F6"/>
    <w:rsid w:val="00A159BC"/>
    <w:rsid w:val="00A1726E"/>
    <w:rsid w:val="00A204CF"/>
    <w:rsid w:val="00A21FB7"/>
    <w:rsid w:val="00A21FE7"/>
    <w:rsid w:val="00A2253D"/>
    <w:rsid w:val="00A2304C"/>
    <w:rsid w:val="00A23D49"/>
    <w:rsid w:val="00A246D4"/>
    <w:rsid w:val="00A24D04"/>
    <w:rsid w:val="00A263E8"/>
    <w:rsid w:val="00A27004"/>
    <w:rsid w:val="00A30082"/>
    <w:rsid w:val="00A30C29"/>
    <w:rsid w:val="00A317C5"/>
    <w:rsid w:val="00A338B9"/>
    <w:rsid w:val="00A3416D"/>
    <w:rsid w:val="00A34DD6"/>
    <w:rsid w:val="00A36746"/>
    <w:rsid w:val="00A36819"/>
    <w:rsid w:val="00A36989"/>
    <w:rsid w:val="00A42F32"/>
    <w:rsid w:val="00A43628"/>
    <w:rsid w:val="00A453AD"/>
    <w:rsid w:val="00A47130"/>
    <w:rsid w:val="00A53625"/>
    <w:rsid w:val="00A53D84"/>
    <w:rsid w:val="00A54186"/>
    <w:rsid w:val="00A54192"/>
    <w:rsid w:val="00A5768E"/>
    <w:rsid w:val="00A6035E"/>
    <w:rsid w:val="00A6144C"/>
    <w:rsid w:val="00A64334"/>
    <w:rsid w:val="00A66617"/>
    <w:rsid w:val="00A671F8"/>
    <w:rsid w:val="00A673A4"/>
    <w:rsid w:val="00A67D78"/>
    <w:rsid w:val="00A67E20"/>
    <w:rsid w:val="00A7179E"/>
    <w:rsid w:val="00A7198E"/>
    <w:rsid w:val="00A724AE"/>
    <w:rsid w:val="00A73329"/>
    <w:rsid w:val="00A82359"/>
    <w:rsid w:val="00A826CE"/>
    <w:rsid w:val="00A865D2"/>
    <w:rsid w:val="00A877CF"/>
    <w:rsid w:val="00A905C1"/>
    <w:rsid w:val="00A914F0"/>
    <w:rsid w:val="00A91790"/>
    <w:rsid w:val="00A918DC"/>
    <w:rsid w:val="00A9270F"/>
    <w:rsid w:val="00A92E0E"/>
    <w:rsid w:val="00A935C2"/>
    <w:rsid w:val="00A94C20"/>
    <w:rsid w:val="00A95AB5"/>
    <w:rsid w:val="00A9647A"/>
    <w:rsid w:val="00AA0F0E"/>
    <w:rsid w:val="00AA158A"/>
    <w:rsid w:val="00AA193A"/>
    <w:rsid w:val="00AA1E56"/>
    <w:rsid w:val="00AA227F"/>
    <w:rsid w:val="00AA2B17"/>
    <w:rsid w:val="00AA3BC7"/>
    <w:rsid w:val="00AA434E"/>
    <w:rsid w:val="00AA51B6"/>
    <w:rsid w:val="00AA52C4"/>
    <w:rsid w:val="00AA6B06"/>
    <w:rsid w:val="00AA754A"/>
    <w:rsid w:val="00AB099E"/>
    <w:rsid w:val="00AB4328"/>
    <w:rsid w:val="00AB7845"/>
    <w:rsid w:val="00AC02F8"/>
    <w:rsid w:val="00AC0C72"/>
    <w:rsid w:val="00AC0C97"/>
    <w:rsid w:val="00AC0E0D"/>
    <w:rsid w:val="00AC1DFB"/>
    <w:rsid w:val="00AD412E"/>
    <w:rsid w:val="00AD4675"/>
    <w:rsid w:val="00AE05B7"/>
    <w:rsid w:val="00AE09F4"/>
    <w:rsid w:val="00AE0A2E"/>
    <w:rsid w:val="00AE2845"/>
    <w:rsid w:val="00AE290F"/>
    <w:rsid w:val="00AE354C"/>
    <w:rsid w:val="00AE3C97"/>
    <w:rsid w:val="00AF34CD"/>
    <w:rsid w:val="00AF4B07"/>
    <w:rsid w:val="00AF6186"/>
    <w:rsid w:val="00AF7838"/>
    <w:rsid w:val="00AF7A3A"/>
    <w:rsid w:val="00B01C7F"/>
    <w:rsid w:val="00B076D3"/>
    <w:rsid w:val="00B1036D"/>
    <w:rsid w:val="00B11347"/>
    <w:rsid w:val="00B11D63"/>
    <w:rsid w:val="00B15B52"/>
    <w:rsid w:val="00B160DB"/>
    <w:rsid w:val="00B20836"/>
    <w:rsid w:val="00B21471"/>
    <w:rsid w:val="00B21D62"/>
    <w:rsid w:val="00B21FAE"/>
    <w:rsid w:val="00B22944"/>
    <w:rsid w:val="00B233AC"/>
    <w:rsid w:val="00B235BB"/>
    <w:rsid w:val="00B26390"/>
    <w:rsid w:val="00B27A44"/>
    <w:rsid w:val="00B3086E"/>
    <w:rsid w:val="00B30BBF"/>
    <w:rsid w:val="00B31609"/>
    <w:rsid w:val="00B33C03"/>
    <w:rsid w:val="00B41D73"/>
    <w:rsid w:val="00B449B2"/>
    <w:rsid w:val="00B44E56"/>
    <w:rsid w:val="00B4552A"/>
    <w:rsid w:val="00B45654"/>
    <w:rsid w:val="00B45C28"/>
    <w:rsid w:val="00B46417"/>
    <w:rsid w:val="00B46543"/>
    <w:rsid w:val="00B46A02"/>
    <w:rsid w:val="00B47D33"/>
    <w:rsid w:val="00B50E06"/>
    <w:rsid w:val="00B521E4"/>
    <w:rsid w:val="00B52BE0"/>
    <w:rsid w:val="00B5387D"/>
    <w:rsid w:val="00B54133"/>
    <w:rsid w:val="00B5434D"/>
    <w:rsid w:val="00B60FBF"/>
    <w:rsid w:val="00B614BA"/>
    <w:rsid w:val="00B63593"/>
    <w:rsid w:val="00B701ED"/>
    <w:rsid w:val="00B70641"/>
    <w:rsid w:val="00B73D7F"/>
    <w:rsid w:val="00B74D7A"/>
    <w:rsid w:val="00B75B7F"/>
    <w:rsid w:val="00B75D87"/>
    <w:rsid w:val="00B7700A"/>
    <w:rsid w:val="00B77789"/>
    <w:rsid w:val="00B77C01"/>
    <w:rsid w:val="00B8086C"/>
    <w:rsid w:val="00B8098F"/>
    <w:rsid w:val="00B81F0B"/>
    <w:rsid w:val="00B85524"/>
    <w:rsid w:val="00B85615"/>
    <w:rsid w:val="00B857EC"/>
    <w:rsid w:val="00B861B4"/>
    <w:rsid w:val="00B86DFE"/>
    <w:rsid w:val="00B9023E"/>
    <w:rsid w:val="00B90990"/>
    <w:rsid w:val="00B922FF"/>
    <w:rsid w:val="00B9281E"/>
    <w:rsid w:val="00B93925"/>
    <w:rsid w:val="00B9414B"/>
    <w:rsid w:val="00B95187"/>
    <w:rsid w:val="00B955A1"/>
    <w:rsid w:val="00B95C27"/>
    <w:rsid w:val="00B96FB7"/>
    <w:rsid w:val="00B9776F"/>
    <w:rsid w:val="00BA2D55"/>
    <w:rsid w:val="00BA2EA2"/>
    <w:rsid w:val="00BA475C"/>
    <w:rsid w:val="00BA71B1"/>
    <w:rsid w:val="00BB05AF"/>
    <w:rsid w:val="00BB0637"/>
    <w:rsid w:val="00BB2C5A"/>
    <w:rsid w:val="00BB345F"/>
    <w:rsid w:val="00BB4B5F"/>
    <w:rsid w:val="00BB506A"/>
    <w:rsid w:val="00BB677E"/>
    <w:rsid w:val="00BB68EA"/>
    <w:rsid w:val="00BC1C27"/>
    <w:rsid w:val="00BC27BB"/>
    <w:rsid w:val="00BC3128"/>
    <w:rsid w:val="00BC4A8F"/>
    <w:rsid w:val="00BC5AF4"/>
    <w:rsid w:val="00BC6BBF"/>
    <w:rsid w:val="00BD1572"/>
    <w:rsid w:val="00BD2526"/>
    <w:rsid w:val="00BD37A3"/>
    <w:rsid w:val="00BD3BB5"/>
    <w:rsid w:val="00BD536E"/>
    <w:rsid w:val="00BD7330"/>
    <w:rsid w:val="00BE04F9"/>
    <w:rsid w:val="00BE0AEF"/>
    <w:rsid w:val="00BE0E0B"/>
    <w:rsid w:val="00BE14E3"/>
    <w:rsid w:val="00BE2074"/>
    <w:rsid w:val="00BE3774"/>
    <w:rsid w:val="00BE3D0C"/>
    <w:rsid w:val="00BE41E5"/>
    <w:rsid w:val="00BE6708"/>
    <w:rsid w:val="00BE7FF4"/>
    <w:rsid w:val="00BF38DF"/>
    <w:rsid w:val="00BF4109"/>
    <w:rsid w:val="00BF4A7F"/>
    <w:rsid w:val="00BF4CC3"/>
    <w:rsid w:val="00BF5983"/>
    <w:rsid w:val="00BF6BB5"/>
    <w:rsid w:val="00C00C21"/>
    <w:rsid w:val="00C054C7"/>
    <w:rsid w:val="00C057B5"/>
    <w:rsid w:val="00C06E15"/>
    <w:rsid w:val="00C1133F"/>
    <w:rsid w:val="00C1262B"/>
    <w:rsid w:val="00C16942"/>
    <w:rsid w:val="00C22687"/>
    <w:rsid w:val="00C241D1"/>
    <w:rsid w:val="00C25899"/>
    <w:rsid w:val="00C2736C"/>
    <w:rsid w:val="00C275B5"/>
    <w:rsid w:val="00C302AC"/>
    <w:rsid w:val="00C30F90"/>
    <w:rsid w:val="00C31FC3"/>
    <w:rsid w:val="00C32E4D"/>
    <w:rsid w:val="00C333A0"/>
    <w:rsid w:val="00C34120"/>
    <w:rsid w:val="00C351A8"/>
    <w:rsid w:val="00C3555C"/>
    <w:rsid w:val="00C36408"/>
    <w:rsid w:val="00C36889"/>
    <w:rsid w:val="00C36919"/>
    <w:rsid w:val="00C36A81"/>
    <w:rsid w:val="00C36D6F"/>
    <w:rsid w:val="00C377B0"/>
    <w:rsid w:val="00C41974"/>
    <w:rsid w:val="00C41FCC"/>
    <w:rsid w:val="00C42B58"/>
    <w:rsid w:val="00C42EF7"/>
    <w:rsid w:val="00C44D13"/>
    <w:rsid w:val="00C517AA"/>
    <w:rsid w:val="00C524CF"/>
    <w:rsid w:val="00C53AEA"/>
    <w:rsid w:val="00C53EE7"/>
    <w:rsid w:val="00C53F4A"/>
    <w:rsid w:val="00C54125"/>
    <w:rsid w:val="00C55520"/>
    <w:rsid w:val="00C55B54"/>
    <w:rsid w:val="00C6098E"/>
    <w:rsid w:val="00C611D8"/>
    <w:rsid w:val="00C6152C"/>
    <w:rsid w:val="00C621E0"/>
    <w:rsid w:val="00C6395D"/>
    <w:rsid w:val="00C63990"/>
    <w:rsid w:val="00C6434F"/>
    <w:rsid w:val="00C64EF6"/>
    <w:rsid w:val="00C654FF"/>
    <w:rsid w:val="00C7139F"/>
    <w:rsid w:val="00C7435C"/>
    <w:rsid w:val="00C74810"/>
    <w:rsid w:val="00C83AA6"/>
    <w:rsid w:val="00C844DA"/>
    <w:rsid w:val="00C86737"/>
    <w:rsid w:val="00C86BD8"/>
    <w:rsid w:val="00C90B27"/>
    <w:rsid w:val="00C90D68"/>
    <w:rsid w:val="00C939FE"/>
    <w:rsid w:val="00C93A85"/>
    <w:rsid w:val="00C93E60"/>
    <w:rsid w:val="00C9569C"/>
    <w:rsid w:val="00CA2574"/>
    <w:rsid w:val="00CA3463"/>
    <w:rsid w:val="00CA3DF1"/>
    <w:rsid w:val="00CA421A"/>
    <w:rsid w:val="00CA4BDA"/>
    <w:rsid w:val="00CA55F8"/>
    <w:rsid w:val="00CA582A"/>
    <w:rsid w:val="00CA587D"/>
    <w:rsid w:val="00CA6855"/>
    <w:rsid w:val="00CB1E79"/>
    <w:rsid w:val="00CB1F66"/>
    <w:rsid w:val="00CB2951"/>
    <w:rsid w:val="00CB520D"/>
    <w:rsid w:val="00CB7568"/>
    <w:rsid w:val="00CC1600"/>
    <w:rsid w:val="00CC1A3A"/>
    <w:rsid w:val="00CC3C52"/>
    <w:rsid w:val="00CC3C75"/>
    <w:rsid w:val="00CC55B8"/>
    <w:rsid w:val="00CC71E6"/>
    <w:rsid w:val="00CC79E6"/>
    <w:rsid w:val="00CD1723"/>
    <w:rsid w:val="00CD282B"/>
    <w:rsid w:val="00CD37CD"/>
    <w:rsid w:val="00CD403C"/>
    <w:rsid w:val="00CD46C5"/>
    <w:rsid w:val="00CD4C35"/>
    <w:rsid w:val="00CD7369"/>
    <w:rsid w:val="00CD7CA6"/>
    <w:rsid w:val="00CE0B0E"/>
    <w:rsid w:val="00CE0EAF"/>
    <w:rsid w:val="00CE1997"/>
    <w:rsid w:val="00CE24E2"/>
    <w:rsid w:val="00CE3831"/>
    <w:rsid w:val="00CE4725"/>
    <w:rsid w:val="00CE673C"/>
    <w:rsid w:val="00CE6E74"/>
    <w:rsid w:val="00CF2486"/>
    <w:rsid w:val="00CF2637"/>
    <w:rsid w:val="00CF3739"/>
    <w:rsid w:val="00CF39DB"/>
    <w:rsid w:val="00CF413B"/>
    <w:rsid w:val="00CF4974"/>
    <w:rsid w:val="00CF4F30"/>
    <w:rsid w:val="00CF6118"/>
    <w:rsid w:val="00CF7280"/>
    <w:rsid w:val="00D00ABB"/>
    <w:rsid w:val="00D01BF3"/>
    <w:rsid w:val="00D02E60"/>
    <w:rsid w:val="00D02EEC"/>
    <w:rsid w:val="00D03551"/>
    <w:rsid w:val="00D03AC7"/>
    <w:rsid w:val="00D06A63"/>
    <w:rsid w:val="00D07E0E"/>
    <w:rsid w:val="00D1094C"/>
    <w:rsid w:val="00D11478"/>
    <w:rsid w:val="00D14994"/>
    <w:rsid w:val="00D14F93"/>
    <w:rsid w:val="00D15ED0"/>
    <w:rsid w:val="00D1626C"/>
    <w:rsid w:val="00D17A78"/>
    <w:rsid w:val="00D20652"/>
    <w:rsid w:val="00D21AF0"/>
    <w:rsid w:val="00D21B3E"/>
    <w:rsid w:val="00D21FED"/>
    <w:rsid w:val="00D2270A"/>
    <w:rsid w:val="00D22BE3"/>
    <w:rsid w:val="00D23EBC"/>
    <w:rsid w:val="00D24251"/>
    <w:rsid w:val="00D256CD"/>
    <w:rsid w:val="00D25F32"/>
    <w:rsid w:val="00D343E2"/>
    <w:rsid w:val="00D34A0A"/>
    <w:rsid w:val="00D361A2"/>
    <w:rsid w:val="00D37C1F"/>
    <w:rsid w:val="00D40E2F"/>
    <w:rsid w:val="00D41CF6"/>
    <w:rsid w:val="00D42AFF"/>
    <w:rsid w:val="00D44C2E"/>
    <w:rsid w:val="00D44EE1"/>
    <w:rsid w:val="00D45414"/>
    <w:rsid w:val="00D504F1"/>
    <w:rsid w:val="00D517FF"/>
    <w:rsid w:val="00D52033"/>
    <w:rsid w:val="00D566BD"/>
    <w:rsid w:val="00D57A4D"/>
    <w:rsid w:val="00D6035A"/>
    <w:rsid w:val="00D604F5"/>
    <w:rsid w:val="00D60AA7"/>
    <w:rsid w:val="00D61957"/>
    <w:rsid w:val="00D61DDC"/>
    <w:rsid w:val="00D637D1"/>
    <w:rsid w:val="00D6435F"/>
    <w:rsid w:val="00D66FA7"/>
    <w:rsid w:val="00D717D5"/>
    <w:rsid w:val="00D72870"/>
    <w:rsid w:val="00D75E28"/>
    <w:rsid w:val="00D772C2"/>
    <w:rsid w:val="00D7757D"/>
    <w:rsid w:val="00D8008E"/>
    <w:rsid w:val="00D8037B"/>
    <w:rsid w:val="00D814C0"/>
    <w:rsid w:val="00D82C45"/>
    <w:rsid w:val="00D84053"/>
    <w:rsid w:val="00D84985"/>
    <w:rsid w:val="00D908A8"/>
    <w:rsid w:val="00D91380"/>
    <w:rsid w:val="00D927E8"/>
    <w:rsid w:val="00D92B52"/>
    <w:rsid w:val="00D92C6B"/>
    <w:rsid w:val="00D9335B"/>
    <w:rsid w:val="00D9358C"/>
    <w:rsid w:val="00D94783"/>
    <w:rsid w:val="00D961F0"/>
    <w:rsid w:val="00D96D94"/>
    <w:rsid w:val="00D977B6"/>
    <w:rsid w:val="00D97D9C"/>
    <w:rsid w:val="00DA1862"/>
    <w:rsid w:val="00DA2B33"/>
    <w:rsid w:val="00DA4A31"/>
    <w:rsid w:val="00DA636F"/>
    <w:rsid w:val="00DA7B04"/>
    <w:rsid w:val="00DB36C2"/>
    <w:rsid w:val="00DB4976"/>
    <w:rsid w:val="00DC169B"/>
    <w:rsid w:val="00DC17DE"/>
    <w:rsid w:val="00DC2AB9"/>
    <w:rsid w:val="00DC3EE0"/>
    <w:rsid w:val="00DC63F0"/>
    <w:rsid w:val="00DC6CBD"/>
    <w:rsid w:val="00DD1F03"/>
    <w:rsid w:val="00DD323B"/>
    <w:rsid w:val="00DD4632"/>
    <w:rsid w:val="00DD4AAB"/>
    <w:rsid w:val="00DD5146"/>
    <w:rsid w:val="00DD6EE5"/>
    <w:rsid w:val="00DE0EFD"/>
    <w:rsid w:val="00DE1F28"/>
    <w:rsid w:val="00DE386C"/>
    <w:rsid w:val="00DE41F7"/>
    <w:rsid w:val="00DE4D35"/>
    <w:rsid w:val="00DE5515"/>
    <w:rsid w:val="00DF021F"/>
    <w:rsid w:val="00DF098B"/>
    <w:rsid w:val="00DF11C4"/>
    <w:rsid w:val="00DF1C00"/>
    <w:rsid w:val="00DF210C"/>
    <w:rsid w:val="00DF2149"/>
    <w:rsid w:val="00DF229C"/>
    <w:rsid w:val="00DF4B6A"/>
    <w:rsid w:val="00DF6886"/>
    <w:rsid w:val="00E01E65"/>
    <w:rsid w:val="00E02C09"/>
    <w:rsid w:val="00E04D59"/>
    <w:rsid w:val="00E0671C"/>
    <w:rsid w:val="00E07DA1"/>
    <w:rsid w:val="00E1211E"/>
    <w:rsid w:val="00E123CB"/>
    <w:rsid w:val="00E13802"/>
    <w:rsid w:val="00E14849"/>
    <w:rsid w:val="00E152FD"/>
    <w:rsid w:val="00E17A83"/>
    <w:rsid w:val="00E17BB4"/>
    <w:rsid w:val="00E20E13"/>
    <w:rsid w:val="00E21DBC"/>
    <w:rsid w:val="00E26581"/>
    <w:rsid w:val="00E275D7"/>
    <w:rsid w:val="00E27DBE"/>
    <w:rsid w:val="00E32AB1"/>
    <w:rsid w:val="00E334BD"/>
    <w:rsid w:val="00E33C10"/>
    <w:rsid w:val="00E3627C"/>
    <w:rsid w:val="00E36C71"/>
    <w:rsid w:val="00E3758B"/>
    <w:rsid w:val="00E376C0"/>
    <w:rsid w:val="00E377F9"/>
    <w:rsid w:val="00E40404"/>
    <w:rsid w:val="00E40595"/>
    <w:rsid w:val="00E41291"/>
    <w:rsid w:val="00E41A4A"/>
    <w:rsid w:val="00E42FF1"/>
    <w:rsid w:val="00E437CE"/>
    <w:rsid w:val="00E4529A"/>
    <w:rsid w:val="00E459C6"/>
    <w:rsid w:val="00E47589"/>
    <w:rsid w:val="00E4786C"/>
    <w:rsid w:val="00E5030A"/>
    <w:rsid w:val="00E54D7D"/>
    <w:rsid w:val="00E54F2E"/>
    <w:rsid w:val="00E55133"/>
    <w:rsid w:val="00E5630D"/>
    <w:rsid w:val="00E61245"/>
    <w:rsid w:val="00E6249C"/>
    <w:rsid w:val="00E64915"/>
    <w:rsid w:val="00E661D4"/>
    <w:rsid w:val="00E67B2F"/>
    <w:rsid w:val="00E70091"/>
    <w:rsid w:val="00E720F5"/>
    <w:rsid w:val="00E730F1"/>
    <w:rsid w:val="00E74D4E"/>
    <w:rsid w:val="00E755BC"/>
    <w:rsid w:val="00E76D47"/>
    <w:rsid w:val="00E77CB3"/>
    <w:rsid w:val="00E77E3F"/>
    <w:rsid w:val="00E802DD"/>
    <w:rsid w:val="00E80DAB"/>
    <w:rsid w:val="00E810EF"/>
    <w:rsid w:val="00E82340"/>
    <w:rsid w:val="00E82958"/>
    <w:rsid w:val="00E8306B"/>
    <w:rsid w:val="00E83DF0"/>
    <w:rsid w:val="00E849F7"/>
    <w:rsid w:val="00E8638E"/>
    <w:rsid w:val="00E87F87"/>
    <w:rsid w:val="00E90302"/>
    <w:rsid w:val="00E906D3"/>
    <w:rsid w:val="00E91FE8"/>
    <w:rsid w:val="00E92DCA"/>
    <w:rsid w:val="00E930B9"/>
    <w:rsid w:val="00E934D5"/>
    <w:rsid w:val="00E944F0"/>
    <w:rsid w:val="00E97396"/>
    <w:rsid w:val="00E97785"/>
    <w:rsid w:val="00EA038F"/>
    <w:rsid w:val="00EA185E"/>
    <w:rsid w:val="00EA2795"/>
    <w:rsid w:val="00EA4395"/>
    <w:rsid w:val="00EA47F3"/>
    <w:rsid w:val="00EA592A"/>
    <w:rsid w:val="00EA77A7"/>
    <w:rsid w:val="00EA7840"/>
    <w:rsid w:val="00EB147E"/>
    <w:rsid w:val="00EB14E4"/>
    <w:rsid w:val="00EB32A5"/>
    <w:rsid w:val="00EB34ED"/>
    <w:rsid w:val="00EB491E"/>
    <w:rsid w:val="00EB7476"/>
    <w:rsid w:val="00EB7BE0"/>
    <w:rsid w:val="00EB7E0F"/>
    <w:rsid w:val="00EB7E63"/>
    <w:rsid w:val="00EB7FD1"/>
    <w:rsid w:val="00EC0A4B"/>
    <w:rsid w:val="00EC0EC6"/>
    <w:rsid w:val="00EC101A"/>
    <w:rsid w:val="00EC315E"/>
    <w:rsid w:val="00EC71A9"/>
    <w:rsid w:val="00ED077C"/>
    <w:rsid w:val="00ED1190"/>
    <w:rsid w:val="00ED4C4F"/>
    <w:rsid w:val="00ED5304"/>
    <w:rsid w:val="00ED59E3"/>
    <w:rsid w:val="00ED62EF"/>
    <w:rsid w:val="00ED6544"/>
    <w:rsid w:val="00EE0277"/>
    <w:rsid w:val="00EE3857"/>
    <w:rsid w:val="00EE3E00"/>
    <w:rsid w:val="00EE5DD2"/>
    <w:rsid w:val="00EF117A"/>
    <w:rsid w:val="00EF14A2"/>
    <w:rsid w:val="00EF346B"/>
    <w:rsid w:val="00EF4E3C"/>
    <w:rsid w:val="00EF519B"/>
    <w:rsid w:val="00EF5819"/>
    <w:rsid w:val="00EF63C2"/>
    <w:rsid w:val="00EF64A7"/>
    <w:rsid w:val="00EF7FEA"/>
    <w:rsid w:val="00F00A79"/>
    <w:rsid w:val="00F00E86"/>
    <w:rsid w:val="00F01BDF"/>
    <w:rsid w:val="00F03F91"/>
    <w:rsid w:val="00F04AF7"/>
    <w:rsid w:val="00F05874"/>
    <w:rsid w:val="00F065F1"/>
    <w:rsid w:val="00F069DF"/>
    <w:rsid w:val="00F07C1E"/>
    <w:rsid w:val="00F07FC1"/>
    <w:rsid w:val="00F104C7"/>
    <w:rsid w:val="00F105DB"/>
    <w:rsid w:val="00F12B36"/>
    <w:rsid w:val="00F132BC"/>
    <w:rsid w:val="00F13D80"/>
    <w:rsid w:val="00F140AE"/>
    <w:rsid w:val="00F1662C"/>
    <w:rsid w:val="00F16AAA"/>
    <w:rsid w:val="00F21161"/>
    <w:rsid w:val="00F218EF"/>
    <w:rsid w:val="00F21BC7"/>
    <w:rsid w:val="00F22242"/>
    <w:rsid w:val="00F22322"/>
    <w:rsid w:val="00F23A15"/>
    <w:rsid w:val="00F23DCC"/>
    <w:rsid w:val="00F24576"/>
    <w:rsid w:val="00F2573B"/>
    <w:rsid w:val="00F25F49"/>
    <w:rsid w:val="00F266A2"/>
    <w:rsid w:val="00F30011"/>
    <w:rsid w:val="00F3202A"/>
    <w:rsid w:val="00F32269"/>
    <w:rsid w:val="00F349A8"/>
    <w:rsid w:val="00F34EA1"/>
    <w:rsid w:val="00F3780C"/>
    <w:rsid w:val="00F378A9"/>
    <w:rsid w:val="00F40465"/>
    <w:rsid w:val="00F435BE"/>
    <w:rsid w:val="00F462D5"/>
    <w:rsid w:val="00F50218"/>
    <w:rsid w:val="00F50912"/>
    <w:rsid w:val="00F5170D"/>
    <w:rsid w:val="00F539BF"/>
    <w:rsid w:val="00F56A6F"/>
    <w:rsid w:val="00F5709C"/>
    <w:rsid w:val="00F62286"/>
    <w:rsid w:val="00F6299C"/>
    <w:rsid w:val="00F64EF1"/>
    <w:rsid w:val="00F65067"/>
    <w:rsid w:val="00F6670B"/>
    <w:rsid w:val="00F6724C"/>
    <w:rsid w:val="00F70DBE"/>
    <w:rsid w:val="00F71EE2"/>
    <w:rsid w:val="00F729B2"/>
    <w:rsid w:val="00F748E1"/>
    <w:rsid w:val="00F8575B"/>
    <w:rsid w:val="00F8765F"/>
    <w:rsid w:val="00F877BE"/>
    <w:rsid w:val="00F9003A"/>
    <w:rsid w:val="00F90512"/>
    <w:rsid w:val="00F90767"/>
    <w:rsid w:val="00F90937"/>
    <w:rsid w:val="00F9189B"/>
    <w:rsid w:val="00F91E68"/>
    <w:rsid w:val="00F92320"/>
    <w:rsid w:val="00F931F6"/>
    <w:rsid w:val="00F9750E"/>
    <w:rsid w:val="00F97F2C"/>
    <w:rsid w:val="00FA685B"/>
    <w:rsid w:val="00FA737C"/>
    <w:rsid w:val="00FB0C01"/>
    <w:rsid w:val="00FB2CED"/>
    <w:rsid w:val="00FB38DE"/>
    <w:rsid w:val="00FB68D2"/>
    <w:rsid w:val="00FB6D2B"/>
    <w:rsid w:val="00FB7E02"/>
    <w:rsid w:val="00FC04D9"/>
    <w:rsid w:val="00FC0D34"/>
    <w:rsid w:val="00FC0DDF"/>
    <w:rsid w:val="00FC18F2"/>
    <w:rsid w:val="00FC2F2E"/>
    <w:rsid w:val="00FC39E5"/>
    <w:rsid w:val="00FC3A78"/>
    <w:rsid w:val="00FC542D"/>
    <w:rsid w:val="00FD1005"/>
    <w:rsid w:val="00FD1BE8"/>
    <w:rsid w:val="00FD2FA9"/>
    <w:rsid w:val="00FD6C75"/>
    <w:rsid w:val="00FE0629"/>
    <w:rsid w:val="00FE27F0"/>
    <w:rsid w:val="00FE4D1E"/>
    <w:rsid w:val="00FE603D"/>
    <w:rsid w:val="00FE71B3"/>
    <w:rsid w:val="00FE7809"/>
    <w:rsid w:val="00FF1D4D"/>
    <w:rsid w:val="00FF42C5"/>
    <w:rsid w:val="00FF4F10"/>
    <w:rsid w:val="00FF5051"/>
    <w:rsid w:val="00FF7CC7"/>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63990"/>
    <w:pPr>
      <w:jc w:val="both"/>
    </w:pPr>
    <w:rPr>
      <w:rFonts w:eastAsiaTheme="minorEastAsia"/>
      <w:sz w:val="24"/>
    </w:rPr>
  </w:style>
  <w:style w:type="paragraph" w:styleId="Heading1">
    <w:name w:val="heading 1"/>
    <w:basedOn w:val="Normal"/>
    <w:next w:val="Normal"/>
    <w:link w:val="Heading1Char"/>
    <w:semiHidden/>
    <w:rsid w:val="00941747"/>
    <w:pPr>
      <w:numPr>
        <w:numId w:val="3"/>
      </w:num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semiHidden/>
    <w:rsid w:val="00941747"/>
    <w:pPr>
      <w:numPr>
        <w:ilvl w:val="1"/>
        <w:numId w:val="3"/>
      </w:num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semiHidden/>
    <w:rsid w:val="00941747"/>
    <w:pPr>
      <w:numPr>
        <w:ilvl w:val="2"/>
        <w:numId w:val="3"/>
      </w:num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semiHidden/>
    <w:rsid w:val="00941747"/>
    <w:pPr>
      <w:numPr>
        <w:ilvl w:val="3"/>
        <w:numId w:val="3"/>
      </w:num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77CB3"/>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semiHidden/>
    <w:rsid w:val="00941747"/>
    <w:pPr>
      <w:numPr>
        <w:ilvl w:val="5"/>
        <w:numId w:val="3"/>
      </w:num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77CB3"/>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E77CB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E77CB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941747"/>
    <w:rPr>
      <w:rFonts w:ascii="Tahoma" w:hAnsi="Tahoma" w:cs="Tahoma"/>
      <w:sz w:val="16"/>
      <w:szCs w:val="16"/>
    </w:rPr>
  </w:style>
  <w:style w:type="character" w:customStyle="1" w:styleId="BalloonTextChar">
    <w:name w:val="Balloon Text Char"/>
    <w:basedOn w:val="DefaultParagraphFont"/>
    <w:link w:val="BalloonText"/>
    <w:uiPriority w:val="99"/>
    <w:semiHidden/>
    <w:rsid w:val="00A671F8"/>
    <w:rPr>
      <w:rFonts w:ascii="Tahoma" w:eastAsiaTheme="minorEastAsia" w:hAnsi="Tahoma" w:cs="Tahoma"/>
      <w:sz w:val="16"/>
      <w:szCs w:val="16"/>
    </w:rPr>
  </w:style>
  <w:style w:type="character" w:styleId="BookTitle">
    <w:name w:val="Book Title"/>
    <w:uiPriority w:val="99"/>
    <w:semiHidden/>
    <w:qFormat/>
    <w:rsid w:val="00E77CB3"/>
    <w:rPr>
      <w:i/>
      <w:iCs/>
      <w:smallCaps/>
      <w:spacing w:val="5"/>
    </w:rPr>
  </w:style>
  <w:style w:type="paragraph" w:customStyle="1" w:styleId="ECHRHeader">
    <w:name w:val="ECHR_Header"/>
    <w:aliases w:val="Ju_Header"/>
    <w:basedOn w:val="Header"/>
    <w:uiPriority w:val="4"/>
    <w:qFormat/>
    <w:rsid w:val="00E77CB3"/>
    <w:pPr>
      <w:tabs>
        <w:tab w:val="clear" w:pos="4536"/>
        <w:tab w:val="clear" w:pos="9696"/>
        <w:tab w:val="center" w:pos="3686"/>
        <w:tab w:val="right" w:pos="7371"/>
      </w:tabs>
      <w:ind w:left="0" w:right="0"/>
      <w:jc w:val="left"/>
    </w:pPr>
    <w:rPr>
      <w:rFonts w:eastAsiaTheme="minorHAnsi"/>
      <w:sz w:val="18"/>
    </w:rPr>
  </w:style>
  <w:style w:type="paragraph" w:customStyle="1" w:styleId="OpiPara">
    <w:name w:val="Opi_Para"/>
    <w:basedOn w:val="Normal"/>
    <w:uiPriority w:val="46"/>
    <w:qFormat/>
    <w:rsid w:val="00C63990"/>
    <w:pPr>
      <w:ind w:firstLine="284"/>
    </w:pPr>
  </w:style>
  <w:style w:type="character" w:styleId="Strong">
    <w:name w:val="Strong"/>
    <w:uiPriority w:val="99"/>
    <w:semiHidden/>
    <w:qFormat/>
    <w:rsid w:val="00E77CB3"/>
    <w:rPr>
      <w:b/>
      <w:bCs/>
    </w:rPr>
  </w:style>
  <w:style w:type="paragraph" w:styleId="NoSpacing">
    <w:name w:val="No Spacing"/>
    <w:basedOn w:val="Normal"/>
    <w:link w:val="NoSpacingChar"/>
    <w:semiHidden/>
    <w:qFormat/>
    <w:rsid w:val="00E77CB3"/>
    <w:rPr>
      <w:sz w:val="22"/>
    </w:rPr>
  </w:style>
  <w:style w:type="character" w:customStyle="1" w:styleId="NoSpacingChar">
    <w:name w:val="No Spacing Char"/>
    <w:basedOn w:val="DefaultParagraphFont"/>
    <w:link w:val="NoSpacing"/>
    <w:semiHidden/>
    <w:rsid w:val="00E77CB3"/>
    <w:rPr>
      <w:rFonts w:eastAsiaTheme="minorEastAsia"/>
    </w:rPr>
  </w:style>
  <w:style w:type="paragraph" w:customStyle="1" w:styleId="JuParaSub">
    <w:name w:val="Ju_Para_Sub"/>
    <w:basedOn w:val="Normal"/>
    <w:uiPriority w:val="13"/>
    <w:qFormat/>
    <w:rsid w:val="00C63990"/>
    <w:pPr>
      <w:ind w:left="284" w:firstLine="284"/>
    </w:pPr>
  </w:style>
  <w:style w:type="paragraph" w:customStyle="1" w:styleId="OpiParaSub">
    <w:name w:val="Opi_Para_Sub"/>
    <w:basedOn w:val="JuParaSub"/>
    <w:uiPriority w:val="47"/>
    <w:qFormat/>
    <w:rsid w:val="00E77CB3"/>
  </w:style>
  <w:style w:type="paragraph" w:customStyle="1" w:styleId="OpiQuot">
    <w:name w:val="Opi_Quot"/>
    <w:basedOn w:val="ECHRParaQuote"/>
    <w:uiPriority w:val="48"/>
    <w:qFormat/>
    <w:rsid w:val="00E77CB3"/>
  </w:style>
  <w:style w:type="paragraph" w:customStyle="1" w:styleId="OpiQuotSub">
    <w:name w:val="Opi_Quot_Sub"/>
    <w:basedOn w:val="JuQuotSub"/>
    <w:uiPriority w:val="49"/>
    <w:qFormat/>
    <w:rsid w:val="00E77CB3"/>
  </w:style>
  <w:style w:type="paragraph" w:customStyle="1" w:styleId="ECHRTitleCentre3">
    <w:name w:val="ECHR_Title_Centre_3"/>
    <w:aliases w:val="Ju_H_Article"/>
    <w:basedOn w:val="Normal"/>
    <w:next w:val="ECHRParaQuote"/>
    <w:uiPriority w:val="27"/>
    <w:qFormat/>
    <w:rsid w:val="00E77CB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77CB3"/>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E77CB3"/>
    <w:pPr>
      <w:ind w:left="567"/>
    </w:pPr>
  </w:style>
  <w:style w:type="paragraph" w:customStyle="1" w:styleId="JuInitialled">
    <w:name w:val="Ju_Initialled"/>
    <w:basedOn w:val="Normal"/>
    <w:uiPriority w:val="31"/>
    <w:qFormat/>
    <w:rsid w:val="00E77CB3"/>
    <w:pPr>
      <w:tabs>
        <w:tab w:val="center" w:pos="6407"/>
      </w:tabs>
      <w:spacing w:before="720"/>
      <w:jc w:val="right"/>
    </w:pPr>
  </w:style>
  <w:style w:type="paragraph" w:customStyle="1" w:styleId="OpiHA">
    <w:name w:val="Opi_H_A"/>
    <w:basedOn w:val="Normal"/>
    <w:next w:val="OpiPara"/>
    <w:uiPriority w:val="41"/>
    <w:qFormat/>
    <w:rsid w:val="00C63990"/>
    <w:pPr>
      <w:keepNext/>
      <w:keepLines/>
      <w:tabs>
        <w:tab w:val="left" w:pos="357"/>
      </w:tabs>
      <w:spacing w:before="360" w:after="240"/>
      <w:ind w:left="357" w:hanging="357"/>
      <w:outlineLvl w:val="1"/>
    </w:pPr>
    <w:rPr>
      <w:rFonts w:asciiTheme="majorHAnsi" w:eastAsiaTheme="majorEastAsia" w:hAnsiTheme="majorHAnsi" w:cstheme="majorBidi"/>
      <w:szCs w:val="28"/>
    </w:rPr>
  </w:style>
  <w:style w:type="character" w:customStyle="1" w:styleId="JUNAMES">
    <w:name w:val="JU_NAMES"/>
    <w:uiPriority w:val="17"/>
    <w:qFormat/>
    <w:rsid w:val="00E77CB3"/>
    <w:rPr>
      <w:caps w:val="0"/>
      <w:smallCaps/>
    </w:rPr>
  </w:style>
  <w:style w:type="paragraph" w:customStyle="1" w:styleId="OpiTranslation">
    <w:name w:val="Opi_Translation"/>
    <w:basedOn w:val="Normal"/>
    <w:next w:val="OpiPara"/>
    <w:uiPriority w:val="40"/>
    <w:qFormat/>
    <w:rsid w:val="00E77CB3"/>
    <w:pPr>
      <w:jc w:val="center"/>
      <w:outlineLvl w:val="0"/>
    </w:pPr>
    <w:rPr>
      <w:i/>
    </w:rPr>
  </w:style>
  <w:style w:type="paragraph" w:styleId="Title">
    <w:name w:val="Title"/>
    <w:basedOn w:val="Normal"/>
    <w:next w:val="Normal"/>
    <w:link w:val="TitleChar"/>
    <w:uiPriority w:val="99"/>
    <w:semiHidden/>
    <w:qFormat/>
    <w:rsid w:val="00E77CB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E77CB3"/>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Normal"/>
    <w:uiPriority w:val="21"/>
    <w:qFormat/>
    <w:rsid w:val="00E77CB3"/>
    <w:pPr>
      <w:keepNext/>
      <w:keepLines/>
      <w:numPr>
        <w:ilvl w:val="0"/>
        <w:numId w:val="0"/>
      </w:numPr>
      <w:tabs>
        <w:tab w:val="left" w:pos="731"/>
      </w:tabs>
      <w:spacing w:before="240" w:after="120" w:line="240" w:lineRule="auto"/>
      <w:ind w:left="732" w:hanging="301"/>
      <w:jc w:val="both"/>
    </w:pPr>
    <w:rPr>
      <w:b w:val="0"/>
      <w:i/>
      <w:color w:val="auto"/>
    </w:rPr>
  </w:style>
  <w:style w:type="paragraph" w:customStyle="1" w:styleId="ECHRHeading4">
    <w:name w:val="ECHR_Heading_4"/>
    <w:aliases w:val="Ju_H_a"/>
    <w:basedOn w:val="Heading4"/>
    <w:next w:val="Normal"/>
    <w:uiPriority w:val="22"/>
    <w:qFormat/>
    <w:rsid w:val="00E77CB3"/>
    <w:pPr>
      <w:keepNext/>
      <w:keepLines/>
      <w:numPr>
        <w:ilvl w:val="0"/>
        <w:numId w:val="0"/>
      </w:numPr>
      <w:tabs>
        <w:tab w:val="left" w:pos="975"/>
      </w:tabs>
      <w:spacing w:before="240" w:after="120"/>
      <w:ind w:left="975" w:hanging="340"/>
      <w:jc w:val="both"/>
    </w:pPr>
    <w:rPr>
      <w:i w:val="0"/>
      <w:color w:val="auto"/>
      <w:sz w:val="20"/>
    </w:rPr>
  </w:style>
  <w:style w:type="paragraph" w:customStyle="1" w:styleId="ECHRHeading5">
    <w:name w:val="ECHR_Heading_5"/>
    <w:aliases w:val="Ju_H_i"/>
    <w:basedOn w:val="Heading5"/>
    <w:next w:val="Normal"/>
    <w:uiPriority w:val="23"/>
    <w:qFormat/>
    <w:rsid w:val="00E77CB3"/>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Normal"/>
    <w:uiPriority w:val="24"/>
    <w:qFormat/>
    <w:rsid w:val="00E77CB3"/>
    <w:pPr>
      <w:keepNext/>
      <w:keepLines/>
      <w:numPr>
        <w:ilvl w:val="0"/>
        <w:numId w:val="0"/>
      </w:numPr>
      <w:tabs>
        <w:tab w:val="left" w:pos="1372"/>
      </w:tabs>
      <w:spacing w:before="240" w:after="120" w:line="240" w:lineRule="auto"/>
      <w:ind w:left="1373" w:hanging="335"/>
      <w:jc w:val="both"/>
    </w:pPr>
    <w:rPr>
      <w:b w:val="0"/>
      <w:color w:val="auto"/>
      <w:sz w:val="20"/>
    </w:rPr>
  </w:style>
  <w:style w:type="paragraph" w:customStyle="1" w:styleId="ECHRHeading7">
    <w:name w:val="ECHR_Heading_7"/>
    <w:aliases w:val="Ju_H_–"/>
    <w:basedOn w:val="Heading7"/>
    <w:next w:val="Normal"/>
    <w:uiPriority w:val="25"/>
    <w:qFormat/>
    <w:rsid w:val="00E77CB3"/>
    <w:pPr>
      <w:keepNext/>
      <w:keepLines/>
      <w:spacing w:before="240" w:after="120"/>
      <w:ind w:left="1236"/>
    </w:pPr>
    <w:rPr>
      <w:sz w:val="20"/>
    </w:rPr>
  </w:style>
  <w:style w:type="paragraph" w:customStyle="1" w:styleId="OpiH1">
    <w:name w:val="Opi_H_1"/>
    <w:basedOn w:val="ECHRHeading2"/>
    <w:uiPriority w:val="42"/>
    <w:qFormat/>
    <w:rsid w:val="00E77CB3"/>
    <w:pPr>
      <w:ind w:left="635" w:hanging="357"/>
      <w:outlineLvl w:val="2"/>
    </w:pPr>
  </w:style>
  <w:style w:type="paragraph" w:customStyle="1" w:styleId="OpiHa0">
    <w:name w:val="Opi_H_a"/>
    <w:basedOn w:val="ECHRHeading3"/>
    <w:uiPriority w:val="43"/>
    <w:qFormat/>
    <w:rsid w:val="00E77CB3"/>
    <w:pPr>
      <w:ind w:left="833" w:hanging="357"/>
      <w:outlineLvl w:val="3"/>
    </w:pPr>
    <w:rPr>
      <w:b/>
      <w:i w:val="0"/>
      <w:sz w:val="20"/>
    </w:rPr>
  </w:style>
  <w:style w:type="paragraph" w:customStyle="1" w:styleId="OpiHi">
    <w:name w:val="Opi_H_i"/>
    <w:basedOn w:val="ECHRHeading4"/>
    <w:uiPriority w:val="44"/>
    <w:qFormat/>
    <w:rsid w:val="00E77CB3"/>
    <w:pPr>
      <w:ind w:left="1037" w:hanging="357"/>
      <w:outlineLvl w:val="4"/>
    </w:pPr>
    <w:rPr>
      <w:b w:val="0"/>
      <w:i/>
    </w:rPr>
  </w:style>
  <w:style w:type="paragraph" w:styleId="Header">
    <w:name w:val="header"/>
    <w:basedOn w:val="Normal"/>
    <w:link w:val="HeaderChar"/>
    <w:rsid w:val="00941747"/>
    <w:pPr>
      <w:tabs>
        <w:tab w:val="center" w:pos="4536"/>
        <w:tab w:val="right" w:pos="9696"/>
      </w:tabs>
      <w:ind w:left="-680" w:right="-680"/>
    </w:pPr>
  </w:style>
  <w:style w:type="character" w:customStyle="1" w:styleId="HeaderChar">
    <w:name w:val="Header Char"/>
    <w:basedOn w:val="DefaultParagraphFont"/>
    <w:link w:val="Header"/>
    <w:uiPriority w:val="48"/>
    <w:rsid w:val="008D4752"/>
  </w:style>
  <w:style w:type="character" w:customStyle="1" w:styleId="Heading1Char">
    <w:name w:val="Heading 1 Char"/>
    <w:basedOn w:val="DefaultParagraphFont"/>
    <w:link w:val="Heading1"/>
    <w:uiPriority w:val="99"/>
    <w:semiHidden/>
    <w:rsid w:val="00A671F8"/>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C63990"/>
    <w:pPr>
      <w:keepNext/>
      <w:keepLines/>
      <w:numPr>
        <w:numId w:val="0"/>
      </w:numPr>
      <w:tabs>
        <w:tab w:val="left" w:pos="357"/>
      </w:tabs>
      <w:spacing w:before="360" w:after="240"/>
      <w:ind w:left="357" w:hanging="357"/>
      <w:contextualSpacing w:val="0"/>
      <w:jc w:val="both"/>
    </w:pPr>
    <w:rPr>
      <w:b w:val="0"/>
      <w:color w:val="auto"/>
      <w:sz w:val="24"/>
    </w:rPr>
  </w:style>
  <w:style w:type="paragraph" w:customStyle="1" w:styleId="ECHRHeading2">
    <w:name w:val="ECHR_Heading_2"/>
    <w:aliases w:val="Ju_H_A,Head_2"/>
    <w:basedOn w:val="Heading2"/>
    <w:next w:val="Normal"/>
    <w:uiPriority w:val="20"/>
    <w:qFormat/>
    <w:rsid w:val="00E77CB3"/>
    <w:pPr>
      <w:keepNext/>
      <w:keepLines/>
      <w:numPr>
        <w:ilvl w:val="0"/>
        <w:numId w:val="0"/>
      </w:numPr>
      <w:tabs>
        <w:tab w:val="left" w:pos="584"/>
      </w:tabs>
      <w:spacing w:before="360" w:after="240"/>
      <w:ind w:left="584" w:hanging="352"/>
      <w:jc w:val="both"/>
    </w:pPr>
    <w:rPr>
      <w:color w:val="auto"/>
      <w:sz w:val="24"/>
    </w:rPr>
  </w:style>
  <w:style w:type="character" w:customStyle="1" w:styleId="Heading2Char">
    <w:name w:val="Heading 2 Char"/>
    <w:basedOn w:val="DefaultParagraphFont"/>
    <w:link w:val="Heading2"/>
    <w:uiPriority w:val="99"/>
    <w:semiHidden/>
    <w:rsid w:val="00A671F8"/>
    <w:rPr>
      <w:rFonts w:asciiTheme="majorHAnsi" w:eastAsiaTheme="majorEastAsia" w:hAnsiTheme="majorHAnsi" w:cstheme="majorBidi"/>
      <w:b/>
      <w:bCs/>
      <w:color w:val="4D4D4D"/>
      <w:sz w:val="26"/>
      <w:szCs w:val="26"/>
    </w:rPr>
  </w:style>
  <w:style w:type="paragraph" w:customStyle="1" w:styleId="DummyStyle">
    <w:name w:val="Dummy_Style"/>
    <w:basedOn w:val="Normal"/>
    <w:semiHidden/>
    <w:qFormat/>
    <w:rsid w:val="00E77CB3"/>
    <w:rPr>
      <w:color w:val="00B050"/>
    </w:rPr>
  </w:style>
  <w:style w:type="paragraph" w:customStyle="1" w:styleId="ECHRDecisionBody">
    <w:name w:val="ECHR_Decision_Body"/>
    <w:aliases w:val="Ju_Judges"/>
    <w:basedOn w:val="Normal"/>
    <w:link w:val="JuJudgesChar"/>
    <w:uiPriority w:val="11"/>
    <w:qFormat/>
    <w:rsid w:val="00C63990"/>
    <w:pPr>
      <w:tabs>
        <w:tab w:val="left" w:pos="567"/>
        <w:tab w:val="left" w:pos="1134"/>
      </w:tabs>
      <w:jc w:val="left"/>
    </w:pPr>
  </w:style>
  <w:style w:type="character" w:customStyle="1" w:styleId="Heading3Char">
    <w:name w:val="Heading 3 Char"/>
    <w:basedOn w:val="DefaultParagraphFont"/>
    <w:link w:val="Heading3"/>
    <w:uiPriority w:val="99"/>
    <w:semiHidden/>
    <w:rsid w:val="00A671F8"/>
    <w:rPr>
      <w:rFonts w:asciiTheme="majorHAnsi" w:eastAsiaTheme="majorEastAsia" w:hAnsiTheme="majorHAnsi" w:cstheme="majorBidi"/>
      <w:b/>
      <w:bCs/>
      <w:color w:val="5F5F5F"/>
      <w:sz w:val="24"/>
    </w:rPr>
  </w:style>
  <w:style w:type="paragraph" w:customStyle="1" w:styleId="ECHRPara">
    <w:name w:val="ECHR_Para"/>
    <w:aliases w:val="Ju_Para,Left,First line:  0 cm,Para"/>
    <w:basedOn w:val="Normal"/>
    <w:link w:val="ECHRParaChar"/>
    <w:qFormat/>
    <w:rsid w:val="00C63990"/>
    <w:pPr>
      <w:ind w:firstLine="284"/>
    </w:pPr>
  </w:style>
  <w:style w:type="character" w:customStyle="1" w:styleId="Heading4Char">
    <w:name w:val="Heading 4 Char"/>
    <w:basedOn w:val="DefaultParagraphFont"/>
    <w:link w:val="Heading4"/>
    <w:semiHidden/>
    <w:rsid w:val="00A671F8"/>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E77CB3"/>
    <w:rPr>
      <w:rFonts w:asciiTheme="majorHAnsi" w:eastAsiaTheme="majorEastAsia" w:hAnsiTheme="majorHAnsi" w:cstheme="majorBidi"/>
      <w:b/>
      <w:bCs/>
      <w:color w:val="808080"/>
    </w:rPr>
  </w:style>
  <w:style w:type="character" w:styleId="SubtleEmphasis">
    <w:name w:val="Subtle Emphasis"/>
    <w:uiPriority w:val="99"/>
    <w:semiHidden/>
    <w:qFormat/>
    <w:rsid w:val="00E77CB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Title_L_1"/>
    <w:basedOn w:val="Normal"/>
    <w:next w:val="Normal"/>
    <w:qFormat/>
    <w:rsid w:val="00E77CB3"/>
    <w:pPr>
      <w:keepNext/>
      <w:keepLines/>
      <w:spacing w:before="720" w:after="240"/>
      <w:outlineLvl w:val="0"/>
    </w:pPr>
    <w:rPr>
      <w:rFonts w:asciiTheme="majorHAnsi" w:hAnsiTheme="majorHAnsi"/>
      <w:sz w:val="28"/>
    </w:rPr>
  </w:style>
  <w:style w:type="character" w:styleId="Emphasis">
    <w:name w:val="Emphasis"/>
    <w:uiPriority w:val="99"/>
    <w:semiHidden/>
    <w:qFormat/>
    <w:rsid w:val="00E77CB3"/>
    <w:rPr>
      <w:b/>
      <w:bCs/>
      <w:i/>
      <w:iCs/>
      <w:spacing w:val="10"/>
      <w:bdr w:val="none" w:sz="0" w:space="0" w:color="auto"/>
      <w:shd w:val="clear" w:color="auto" w:fill="auto"/>
    </w:rPr>
  </w:style>
  <w:style w:type="paragraph" w:styleId="Footer">
    <w:name w:val="footer"/>
    <w:basedOn w:val="Normal"/>
    <w:link w:val="FooterChar"/>
    <w:semiHidden/>
    <w:rsid w:val="00941747"/>
    <w:pPr>
      <w:tabs>
        <w:tab w:val="center" w:pos="4536"/>
        <w:tab w:val="right" w:pos="9696"/>
      </w:tabs>
      <w:ind w:left="-680" w:right="-680"/>
    </w:pPr>
  </w:style>
  <w:style w:type="character" w:customStyle="1" w:styleId="FooterChar">
    <w:name w:val="Footer Char"/>
    <w:basedOn w:val="DefaultParagraphFont"/>
    <w:link w:val="Footer"/>
    <w:uiPriority w:val="57"/>
    <w:semiHidden/>
    <w:rsid w:val="008D4752"/>
  </w:style>
  <w:style w:type="character" w:styleId="FootnoteReference">
    <w:name w:val="footnote reference"/>
    <w:basedOn w:val="DefaultParagraphFont"/>
    <w:semiHidden/>
    <w:rsid w:val="00941747"/>
    <w:rPr>
      <w:vertAlign w:val="superscript"/>
    </w:rPr>
  </w:style>
  <w:style w:type="paragraph" w:styleId="FootnoteText">
    <w:name w:val="footnote text"/>
    <w:basedOn w:val="Normal"/>
    <w:link w:val="FootnoteTextChar"/>
    <w:semiHidden/>
    <w:rsid w:val="00941747"/>
    <w:rPr>
      <w:sz w:val="20"/>
      <w:szCs w:val="20"/>
    </w:rPr>
  </w:style>
  <w:style w:type="character" w:customStyle="1" w:styleId="FootnoteTextChar">
    <w:name w:val="Footnote Text Char"/>
    <w:basedOn w:val="DefaultParagraphFont"/>
    <w:link w:val="FootnoteText"/>
    <w:uiPriority w:val="99"/>
    <w:semiHidden/>
    <w:rsid w:val="00A671F8"/>
    <w:rPr>
      <w:rFonts w:eastAsiaTheme="minorEastAsia"/>
      <w:sz w:val="20"/>
      <w:szCs w:val="20"/>
    </w:rPr>
  </w:style>
  <w:style w:type="character" w:customStyle="1" w:styleId="Heading6Char">
    <w:name w:val="Heading 6 Char"/>
    <w:basedOn w:val="DefaultParagraphFont"/>
    <w:link w:val="Heading6"/>
    <w:semiHidden/>
    <w:rsid w:val="00A671F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E77CB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77CB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77CB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41747"/>
    <w:rPr>
      <w:color w:val="0072BC" w:themeColor="hyperlink"/>
      <w:u w:val="single"/>
    </w:rPr>
  </w:style>
  <w:style w:type="character" w:styleId="IntenseEmphasis">
    <w:name w:val="Intense Emphasis"/>
    <w:uiPriority w:val="99"/>
    <w:semiHidden/>
    <w:qFormat/>
    <w:rsid w:val="00E77CB3"/>
    <w:rPr>
      <w:b/>
      <w:bCs/>
    </w:rPr>
  </w:style>
  <w:style w:type="paragraph" w:styleId="IntenseQuote">
    <w:name w:val="Intense Quote"/>
    <w:basedOn w:val="Normal"/>
    <w:next w:val="Normal"/>
    <w:link w:val="IntenseQuoteChar"/>
    <w:uiPriority w:val="99"/>
    <w:semiHidden/>
    <w:qFormat/>
    <w:rsid w:val="00E77CB3"/>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E77CB3"/>
    <w:rPr>
      <w:rFonts w:eastAsiaTheme="minorEastAsia"/>
      <w:b/>
      <w:bCs/>
      <w:i/>
      <w:iCs/>
      <w:lang w:bidi="en-US"/>
    </w:rPr>
  </w:style>
  <w:style w:type="character" w:styleId="IntenseReference">
    <w:name w:val="Intense Reference"/>
    <w:uiPriority w:val="99"/>
    <w:semiHidden/>
    <w:qFormat/>
    <w:rsid w:val="00E77CB3"/>
    <w:rPr>
      <w:smallCaps/>
      <w:spacing w:val="5"/>
      <w:u w:val="single"/>
    </w:rPr>
  </w:style>
  <w:style w:type="paragraph" w:styleId="ListParagraph">
    <w:name w:val="List Paragraph"/>
    <w:basedOn w:val="Normal"/>
    <w:uiPriority w:val="99"/>
    <w:semiHidden/>
    <w:qFormat/>
    <w:rsid w:val="00E77CB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77CB3"/>
    <w:pPr>
      <w:spacing w:before="200"/>
      <w:ind w:left="360" w:right="360"/>
    </w:pPr>
    <w:rPr>
      <w:i/>
      <w:iCs/>
      <w:sz w:val="22"/>
      <w:lang w:bidi="en-US"/>
    </w:rPr>
  </w:style>
  <w:style w:type="character" w:customStyle="1" w:styleId="QuoteChar">
    <w:name w:val="Quote Char"/>
    <w:basedOn w:val="DefaultParagraphFont"/>
    <w:link w:val="Quote"/>
    <w:uiPriority w:val="99"/>
    <w:semiHidden/>
    <w:rsid w:val="00E77CB3"/>
    <w:rPr>
      <w:rFonts w:eastAsiaTheme="minorEastAsia"/>
      <w:i/>
      <w:iCs/>
      <w:lang w:bidi="en-US"/>
    </w:rPr>
  </w:style>
  <w:style w:type="character" w:styleId="SubtleReference">
    <w:name w:val="Subtle Reference"/>
    <w:uiPriority w:val="99"/>
    <w:semiHidden/>
    <w:qFormat/>
    <w:rsid w:val="00E77CB3"/>
    <w:rPr>
      <w:smallCaps/>
    </w:rPr>
  </w:style>
  <w:style w:type="table" w:styleId="TableGrid">
    <w:name w:val="Table Grid"/>
    <w:basedOn w:val="TableNormal"/>
    <w:uiPriority w:val="99"/>
    <w:semiHidden/>
    <w:rsid w:val="00941747"/>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A185E"/>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EA185E"/>
    <w:pPr>
      <w:spacing w:after="60"/>
      <w:ind w:left="680" w:right="340" w:hanging="340"/>
    </w:pPr>
  </w:style>
  <w:style w:type="paragraph" w:styleId="TOC3">
    <w:name w:val="toc 3"/>
    <w:basedOn w:val="Normal"/>
    <w:next w:val="Normal"/>
    <w:autoRedefine/>
    <w:uiPriority w:val="99"/>
    <w:semiHidden/>
    <w:rsid w:val="00EA185E"/>
    <w:pPr>
      <w:spacing w:after="60"/>
      <w:ind w:left="1020" w:right="340" w:hanging="340"/>
    </w:pPr>
  </w:style>
  <w:style w:type="paragraph" w:styleId="TOC4">
    <w:name w:val="toc 4"/>
    <w:basedOn w:val="Normal"/>
    <w:next w:val="Normal"/>
    <w:autoRedefine/>
    <w:uiPriority w:val="99"/>
    <w:semiHidden/>
    <w:rsid w:val="00EA185E"/>
    <w:pPr>
      <w:tabs>
        <w:tab w:val="right" w:leader="dot" w:pos="9017"/>
      </w:tabs>
      <w:spacing w:after="60"/>
      <w:ind w:left="1361" w:right="340" w:hanging="340"/>
    </w:pPr>
  </w:style>
  <w:style w:type="paragraph" w:styleId="TOC5">
    <w:name w:val="toc 5"/>
    <w:basedOn w:val="Normal"/>
    <w:next w:val="Normal"/>
    <w:autoRedefine/>
    <w:uiPriority w:val="99"/>
    <w:semiHidden/>
    <w:rsid w:val="00B46543"/>
    <w:pPr>
      <w:spacing w:after="60"/>
      <w:ind w:left="1701" w:right="340" w:hanging="340"/>
    </w:pPr>
  </w:style>
  <w:style w:type="paragraph" w:styleId="TOCHeading">
    <w:name w:val="TOC Heading"/>
    <w:basedOn w:val="Heading1"/>
    <w:next w:val="Normal"/>
    <w:uiPriority w:val="99"/>
    <w:semiHidden/>
    <w:qFormat/>
    <w:rsid w:val="00E77CB3"/>
    <w:pPr>
      <w:numPr>
        <w:numId w:val="0"/>
      </w:numPr>
      <w:jc w:val="both"/>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333A0"/>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Para_Quote"/>
    <w:basedOn w:val="Normal"/>
    <w:link w:val="JuQuotChar"/>
    <w:qFormat/>
    <w:rsid w:val="00E77CB3"/>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0BA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E77CB3"/>
    <w:pPr>
      <w:tabs>
        <w:tab w:val="center" w:pos="851"/>
        <w:tab w:val="center" w:pos="6407"/>
      </w:tabs>
      <w:spacing w:before="720"/>
      <w:jc w:val="left"/>
    </w:pPr>
  </w:style>
  <w:style w:type="paragraph" w:customStyle="1" w:styleId="JuParaLast">
    <w:name w:val="Ju_Para_Last"/>
    <w:basedOn w:val="Normal"/>
    <w:next w:val="Normal"/>
    <w:uiPriority w:val="30"/>
    <w:qFormat/>
    <w:rsid w:val="00E77CB3"/>
    <w:pPr>
      <w:keepNext/>
      <w:keepLines/>
      <w:spacing w:before="240"/>
      <w:ind w:firstLine="284"/>
    </w:pPr>
  </w:style>
  <w:style w:type="paragraph" w:customStyle="1" w:styleId="JuCase">
    <w:name w:val="Ju_Case"/>
    <w:basedOn w:val="Normal"/>
    <w:next w:val="Normal"/>
    <w:link w:val="JuCaseChar"/>
    <w:rsid w:val="00E77CB3"/>
    <w:pPr>
      <w:ind w:firstLine="284"/>
    </w:pPr>
    <w:rPr>
      <w:b/>
    </w:rPr>
  </w:style>
  <w:style w:type="paragraph" w:customStyle="1" w:styleId="JuList">
    <w:name w:val="Ju_List"/>
    <w:basedOn w:val="Normal"/>
    <w:uiPriority w:val="28"/>
    <w:qFormat/>
    <w:rsid w:val="00E77CB3"/>
    <w:pPr>
      <w:ind w:left="340" w:hanging="340"/>
    </w:pPr>
  </w:style>
  <w:style w:type="paragraph" w:customStyle="1" w:styleId="JuCourt">
    <w:name w:val="Ju_Court"/>
    <w:basedOn w:val="Normal"/>
    <w:next w:val="Normal"/>
    <w:uiPriority w:val="16"/>
    <w:qFormat/>
    <w:rsid w:val="00E77CB3"/>
    <w:pPr>
      <w:tabs>
        <w:tab w:val="left" w:pos="907"/>
        <w:tab w:val="left" w:pos="1701"/>
        <w:tab w:val="right" w:pos="7371"/>
      </w:tabs>
      <w:spacing w:before="240"/>
      <w:ind w:left="397" w:hanging="397"/>
      <w:jc w:val="left"/>
    </w:pPr>
    <w:rPr>
      <w:lang w:bidi="en-US"/>
    </w:rPr>
  </w:style>
  <w:style w:type="character" w:styleId="PageNumber">
    <w:name w:val="page number"/>
    <w:semiHidden/>
    <w:rsid w:val="00E77CB3"/>
    <w:rPr>
      <w:rFonts w:ascii="Times New Roman" w:hAnsi="Times New Roman" w:cs="Times New Roman"/>
      <w:sz w:val="18"/>
    </w:rPr>
  </w:style>
  <w:style w:type="paragraph" w:customStyle="1" w:styleId="JuLista">
    <w:name w:val="Ju_List_a"/>
    <w:basedOn w:val="JuList"/>
    <w:uiPriority w:val="28"/>
    <w:qFormat/>
    <w:rsid w:val="00E77CB3"/>
    <w:pPr>
      <w:ind w:left="346" w:firstLine="0"/>
    </w:pPr>
  </w:style>
  <w:style w:type="paragraph" w:customStyle="1" w:styleId="JuListi">
    <w:name w:val="Ju_List_i"/>
    <w:basedOn w:val="Normal"/>
    <w:next w:val="JuLista"/>
    <w:uiPriority w:val="28"/>
    <w:qFormat/>
    <w:rsid w:val="00E77CB3"/>
    <w:pPr>
      <w:ind w:left="794"/>
    </w:pPr>
  </w:style>
  <w:style w:type="character" w:styleId="CommentReference">
    <w:name w:val="annotation reference"/>
    <w:semiHidden/>
    <w:rsid w:val="00E77CB3"/>
    <w:rPr>
      <w:sz w:val="16"/>
    </w:rPr>
  </w:style>
  <w:style w:type="paragraph" w:styleId="CommentText">
    <w:name w:val="annotation text"/>
    <w:basedOn w:val="Normal"/>
    <w:link w:val="CommentTextChar"/>
    <w:semiHidden/>
    <w:rsid w:val="00E77CB3"/>
    <w:rPr>
      <w:sz w:val="20"/>
    </w:rPr>
  </w:style>
  <w:style w:type="character" w:customStyle="1" w:styleId="CommentTextChar">
    <w:name w:val="Comment Text Char"/>
    <w:basedOn w:val="DefaultParagraphFont"/>
    <w:link w:val="CommentText"/>
    <w:rsid w:val="00E77CB3"/>
    <w:rPr>
      <w:rFonts w:eastAsiaTheme="minorEastAsia"/>
      <w:sz w:val="20"/>
    </w:rPr>
  </w:style>
  <w:style w:type="character" w:styleId="EndnoteReference">
    <w:name w:val="endnote reference"/>
    <w:semiHidden/>
    <w:rsid w:val="00E77CB3"/>
    <w:rPr>
      <w:rFonts w:ascii="Times New Roman" w:hAnsi="Times New Roman" w:cs="Times New Roman"/>
      <w:vertAlign w:val="superscript"/>
    </w:rPr>
  </w:style>
  <w:style w:type="paragraph" w:styleId="EndnoteText">
    <w:name w:val="endnote text"/>
    <w:basedOn w:val="Normal"/>
    <w:link w:val="EndnoteTextChar"/>
    <w:semiHidden/>
    <w:rsid w:val="00E77CB3"/>
    <w:rPr>
      <w:sz w:val="20"/>
    </w:rPr>
  </w:style>
  <w:style w:type="character" w:customStyle="1" w:styleId="EndnoteTextChar">
    <w:name w:val="Endnote Text Char"/>
    <w:basedOn w:val="DefaultParagraphFont"/>
    <w:link w:val="EndnoteText"/>
    <w:uiPriority w:val="99"/>
    <w:semiHidden/>
    <w:rsid w:val="00E77CB3"/>
    <w:rPr>
      <w:rFonts w:eastAsiaTheme="minorEastAsia"/>
      <w:sz w:val="20"/>
    </w:rPr>
  </w:style>
  <w:style w:type="character" w:styleId="FollowedHyperlink">
    <w:name w:val="FollowedHyperlink"/>
    <w:semiHidden/>
    <w:rsid w:val="00E77CB3"/>
    <w:rPr>
      <w:rFonts w:ascii="Times New Roman" w:hAnsi="Times New Roman" w:cs="Times New Roman"/>
      <w:color w:val="800080"/>
      <w:u w:val="single"/>
    </w:rPr>
  </w:style>
  <w:style w:type="paragraph" w:styleId="ListBullet">
    <w:name w:val="List Bullet"/>
    <w:basedOn w:val="Normal"/>
    <w:semiHidden/>
    <w:rsid w:val="00E77CB3"/>
    <w:pPr>
      <w:numPr>
        <w:numId w:val="1"/>
      </w:numPr>
    </w:pPr>
  </w:style>
  <w:style w:type="character" w:customStyle="1" w:styleId="JuNames0">
    <w:name w:val="Ju_Names"/>
    <w:rsid w:val="00E77CB3"/>
    <w:rPr>
      <w:rFonts w:ascii="Times New Roman" w:hAnsi="Times New Roman" w:cs="Times New Roman"/>
      <w:smallCaps/>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E77CB3"/>
    <w:rPr>
      <w:vanish/>
      <w:color w:val="339966"/>
      <w:sz w:val="14"/>
    </w:rPr>
  </w:style>
  <w:style w:type="paragraph" w:styleId="Subtitle">
    <w:name w:val="Subtitle"/>
    <w:basedOn w:val="Normal"/>
    <w:next w:val="Normal"/>
    <w:link w:val="SubtitleChar"/>
    <w:uiPriority w:val="99"/>
    <w:semiHidden/>
    <w:qFormat/>
    <w:rsid w:val="00E77CB3"/>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E77CB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customStyle="1" w:styleId="Grillecouleur1">
    <w:name w:val="Grille couleur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Listecouleur1">
    <w:name w:val="Liste couleur1"/>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Tramecouleur1">
    <w:name w:val="Trame couleur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customStyle="1" w:styleId="Listefonce1">
    <w:name w:val="Liste foncée1"/>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customStyle="1" w:styleId="Grilleclaire1">
    <w:name w:val="Grille claire1"/>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lleclaire-Accent11">
    <w:name w:val="Grille claire - Accent 1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Listeclaire1">
    <w:name w:val="Liste claire1"/>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eclaire-Accent11">
    <w:name w:val="Liste claire - Accent 1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Ombrageclair1">
    <w:name w:val="Ombrage clair1"/>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rameclaire-Accent11">
    <w:name w:val="Trame claire - Accent 1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customStyle="1" w:styleId="Grillemoyenne11">
    <w:name w:val="Grille moyenne 1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Grillemoyenne21">
    <w:name w:val="Grille moyenne 2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customStyle="1" w:styleId="Grillemoyenne31">
    <w:name w:val="Grille moyenne 3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customStyle="1" w:styleId="Listemoyenne11">
    <w:name w:val="Liste moyenne 1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emoyenne1-Accent11">
    <w:name w:val="Liste moyenne 1 - Accent 1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Listemoyenne21">
    <w:name w:val="Liste moyenne 2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Tramemoyenne11">
    <w:name w:val="Trame moyenne 1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ramemoyenne1-Accent11">
    <w:name w:val="Trame moyenne 1 - Accent 1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Tramemoyenne21">
    <w:name w:val="Trame moyenne 2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11">
    <w:name w:val="Trame moyenne 2 - Accent 1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E77CB3"/>
    <w:rPr>
      <w:color w:val="808080"/>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77CB3"/>
    <w:pPr>
      <w:spacing w:after="100"/>
      <w:ind w:left="1200"/>
    </w:pPr>
  </w:style>
  <w:style w:type="paragraph" w:styleId="TOC7">
    <w:name w:val="toc 7"/>
    <w:basedOn w:val="Normal"/>
    <w:next w:val="Normal"/>
    <w:autoRedefine/>
    <w:uiPriority w:val="99"/>
    <w:semiHidden/>
    <w:rsid w:val="00E77CB3"/>
    <w:pPr>
      <w:spacing w:after="100"/>
      <w:ind w:left="1440"/>
    </w:p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character" w:customStyle="1" w:styleId="ECHRParaChar">
    <w:name w:val="ECHR_Para Char"/>
    <w:aliases w:val="Ju_Para Char"/>
    <w:link w:val="ECHRPara"/>
    <w:rsid w:val="00EC71A9"/>
    <w:rPr>
      <w:rFonts w:eastAsiaTheme="minorEastAsia"/>
      <w:sz w:val="24"/>
    </w:rPr>
  </w:style>
  <w:style w:type="character" w:customStyle="1" w:styleId="JuParaCar">
    <w:name w:val="Ju_Para Car"/>
    <w:rsid w:val="00E13802"/>
    <w:rPr>
      <w:rFonts w:eastAsiaTheme="minorEastAsia"/>
      <w:sz w:val="24"/>
    </w:rPr>
  </w:style>
  <w:style w:type="character" w:customStyle="1" w:styleId="sb8d990e2">
    <w:name w:val="sb8d990e2"/>
    <w:basedOn w:val="DefaultParagraphFont"/>
    <w:rsid w:val="00A246D4"/>
  </w:style>
  <w:style w:type="numbering" w:customStyle="1" w:styleId="NoList1">
    <w:name w:val="No List1"/>
    <w:next w:val="NoList"/>
    <w:uiPriority w:val="99"/>
    <w:semiHidden/>
    <w:unhideWhenUsed/>
    <w:rsid w:val="000B392F"/>
  </w:style>
  <w:style w:type="paragraph" w:styleId="Revision">
    <w:name w:val="Revision"/>
    <w:hidden/>
    <w:uiPriority w:val="99"/>
    <w:semiHidden/>
    <w:rsid w:val="000B392F"/>
    <w:rPr>
      <w:sz w:val="24"/>
      <w:lang w:val="fr-FR" w:eastAsia="fr-FR"/>
    </w:rPr>
  </w:style>
  <w:style w:type="numbering" w:customStyle="1" w:styleId="NoList2">
    <w:name w:val="No List2"/>
    <w:next w:val="NoList"/>
    <w:uiPriority w:val="99"/>
    <w:semiHidden/>
    <w:unhideWhenUsed/>
    <w:rsid w:val="00C34120"/>
  </w:style>
  <w:style w:type="character" w:customStyle="1" w:styleId="JuJudgesChar">
    <w:name w:val="Ju_Judges Char"/>
    <w:link w:val="ECHRDecisionBody"/>
    <w:uiPriority w:val="11"/>
    <w:locked/>
    <w:rsid w:val="005A047F"/>
    <w:rPr>
      <w:rFonts w:eastAsiaTheme="minorEastAsia"/>
      <w:sz w:val="24"/>
    </w:rPr>
  </w:style>
  <w:style w:type="character" w:customStyle="1" w:styleId="JuCaseChar">
    <w:name w:val="Ju_Case Char"/>
    <w:link w:val="JuCase"/>
    <w:rsid w:val="005A047F"/>
    <w:rPr>
      <w:rFonts w:eastAsiaTheme="minorEastAsia"/>
      <w:b/>
      <w:sz w:val="24"/>
    </w:rPr>
  </w:style>
  <w:style w:type="character" w:customStyle="1" w:styleId="hps">
    <w:name w:val="hps"/>
    <w:basedOn w:val="DefaultParagraphFont"/>
    <w:rsid w:val="006C37CE"/>
  </w:style>
  <w:style w:type="character" w:customStyle="1" w:styleId="JuQuotChar">
    <w:name w:val="Ju_Quot Char"/>
    <w:basedOn w:val="ECHRParaChar"/>
    <w:link w:val="ECHRParaQuote"/>
    <w:locked/>
    <w:rsid w:val="002465B0"/>
    <w:rPr>
      <w:rFonts w:eastAsiaTheme="minorEastAsi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93727">
      <w:bodyDiv w:val="1"/>
      <w:marLeft w:val="0"/>
      <w:marRight w:val="0"/>
      <w:marTop w:val="0"/>
      <w:marBottom w:val="0"/>
      <w:divBdr>
        <w:top w:val="none" w:sz="0" w:space="0" w:color="auto"/>
        <w:left w:val="none" w:sz="0" w:space="0" w:color="auto"/>
        <w:bottom w:val="none" w:sz="0" w:space="0" w:color="auto"/>
        <w:right w:val="none" w:sz="0" w:space="0" w:color="auto"/>
      </w:divBdr>
    </w:div>
    <w:div w:id="273680179">
      <w:bodyDiv w:val="1"/>
      <w:marLeft w:val="0"/>
      <w:marRight w:val="0"/>
      <w:marTop w:val="0"/>
      <w:marBottom w:val="0"/>
      <w:divBdr>
        <w:top w:val="none" w:sz="0" w:space="0" w:color="auto"/>
        <w:left w:val="none" w:sz="0" w:space="0" w:color="auto"/>
        <w:bottom w:val="none" w:sz="0" w:space="0" w:color="auto"/>
        <w:right w:val="none" w:sz="0" w:space="0" w:color="auto"/>
      </w:divBdr>
    </w:div>
    <w:div w:id="427195304">
      <w:bodyDiv w:val="1"/>
      <w:marLeft w:val="0"/>
      <w:marRight w:val="0"/>
      <w:marTop w:val="0"/>
      <w:marBottom w:val="0"/>
      <w:divBdr>
        <w:top w:val="none" w:sz="0" w:space="0" w:color="auto"/>
        <w:left w:val="none" w:sz="0" w:space="0" w:color="auto"/>
        <w:bottom w:val="none" w:sz="0" w:space="0" w:color="auto"/>
        <w:right w:val="none" w:sz="0" w:space="0" w:color="auto"/>
      </w:divBdr>
    </w:div>
    <w:div w:id="458577258">
      <w:bodyDiv w:val="1"/>
      <w:marLeft w:val="0"/>
      <w:marRight w:val="0"/>
      <w:marTop w:val="0"/>
      <w:marBottom w:val="0"/>
      <w:divBdr>
        <w:top w:val="none" w:sz="0" w:space="0" w:color="auto"/>
        <w:left w:val="none" w:sz="0" w:space="0" w:color="auto"/>
        <w:bottom w:val="none" w:sz="0" w:space="0" w:color="auto"/>
        <w:right w:val="none" w:sz="0" w:space="0" w:color="auto"/>
      </w:divBdr>
    </w:div>
    <w:div w:id="520172094">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48196953">
      <w:bodyDiv w:val="1"/>
      <w:marLeft w:val="0"/>
      <w:marRight w:val="0"/>
      <w:marTop w:val="0"/>
      <w:marBottom w:val="0"/>
      <w:divBdr>
        <w:top w:val="none" w:sz="0" w:space="0" w:color="auto"/>
        <w:left w:val="none" w:sz="0" w:space="0" w:color="auto"/>
        <w:bottom w:val="none" w:sz="0" w:space="0" w:color="auto"/>
        <w:right w:val="none" w:sz="0" w:space="0" w:color="auto"/>
      </w:divBdr>
    </w:div>
    <w:div w:id="1758400506">
      <w:bodyDiv w:val="1"/>
      <w:marLeft w:val="0"/>
      <w:marRight w:val="0"/>
      <w:marTop w:val="0"/>
      <w:marBottom w:val="0"/>
      <w:divBdr>
        <w:top w:val="none" w:sz="0" w:space="0" w:color="auto"/>
        <w:left w:val="none" w:sz="0" w:space="0" w:color="auto"/>
        <w:bottom w:val="none" w:sz="0" w:space="0" w:color="auto"/>
        <w:right w:val="none" w:sz="0" w:space="0" w:color="auto"/>
      </w:divBdr>
    </w:div>
    <w:div w:id="1894535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e.int/humanrightstrustfund" TargetMode="External"/><Relationship Id="rId13" Type="http://schemas.openxmlformats.org/officeDocument/2006/relationships/hyperlink" Target="http://www.coe.int/humanrightstrustfund" TargetMode="External"/><Relationship Id="rId18" Type="http://schemas.openxmlformats.org/officeDocument/2006/relationships/hyperlink" Target="mailto:publishing@echr.coe.int"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yperlink" Target="mailto:publishing@echr.coe.int"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hudoc.echr.coe.in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oe.int/humanrightstrustfund" TargetMode="External"/><Relationship Id="rId20" Type="http://schemas.openxmlformats.org/officeDocument/2006/relationships/hyperlink" Target="http://hudoc.echr.coe.i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publishing@echr.coe.int" TargetMode="External"/><Relationship Id="rId23" Type="http://schemas.openxmlformats.org/officeDocument/2006/relationships/header" Target="header4.xml"/><Relationship Id="rId28" Type="http://schemas.openxmlformats.org/officeDocument/2006/relationships/customXml" Target="../customXml/item4.xml"/><Relationship Id="rId10" Type="http://schemas.openxmlformats.org/officeDocument/2006/relationships/hyperlink" Target="http://www.coe.int/humanrightstrustfund" TargetMode="External"/><Relationship Id="rId19" Type="http://schemas.openxmlformats.org/officeDocument/2006/relationships/hyperlink" Target="http://www.coe.int/humanrightstrustfund" TargetMode="External"/><Relationship Id="rId4" Type="http://schemas.openxmlformats.org/officeDocument/2006/relationships/settings" Target="settings.xml"/><Relationship Id="rId9" Type="http://schemas.openxmlformats.org/officeDocument/2006/relationships/hyperlink" Target="http://www.coe.int/humanrightstrustfund" TargetMode="External"/><Relationship Id="rId14" Type="http://schemas.openxmlformats.org/officeDocument/2006/relationships/hyperlink" Target="http://hudoc.echr.coe.int" TargetMode="External"/><Relationship Id="rId22" Type="http://schemas.openxmlformats.org/officeDocument/2006/relationships/header" Target="header3.xml"/><Relationship Id="rId27"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BB08B6-D0D0-4660-BEB7-2820475F909D}">
  <ds:schemaRefs>
    <ds:schemaRef ds:uri="http://schemas.openxmlformats.org/officeDocument/2006/bibliography"/>
  </ds:schemaRefs>
</ds:datastoreItem>
</file>

<file path=customXml/itemProps2.xml><?xml version="1.0" encoding="utf-8"?>
<ds:datastoreItem xmlns:ds="http://schemas.openxmlformats.org/officeDocument/2006/customXml" ds:itemID="{FD5CEED7-E51A-477E-ADCE-F4F023C123B3}"/>
</file>

<file path=customXml/itemProps3.xml><?xml version="1.0" encoding="utf-8"?>
<ds:datastoreItem xmlns:ds="http://schemas.openxmlformats.org/officeDocument/2006/customXml" ds:itemID="{1447A627-519C-4ED2-B8C6-C3A9251B3282}"/>
</file>

<file path=customXml/itemProps4.xml><?xml version="1.0" encoding="utf-8"?>
<ds:datastoreItem xmlns:ds="http://schemas.openxmlformats.org/officeDocument/2006/customXml" ds:itemID="{29ADA1E2-7FCA-4E6E-A7E8-062506969CF4}"/>
</file>

<file path=docProps/app.xml><?xml version="1.0" encoding="utf-8"?>
<Properties xmlns="http://schemas.openxmlformats.org/officeDocument/2006/extended-properties" xmlns:vt="http://schemas.openxmlformats.org/officeDocument/2006/docPropsVTypes">
  <Template>Normal.dotm</Template>
  <TotalTime>0</TotalTime>
  <Pages>1</Pages>
  <Words>19041</Words>
  <Characters>108538</Characters>
  <Application>Microsoft Office Word</Application>
  <DocSecurity>0</DocSecurity>
  <Lines>904</Lines>
  <Paragraphs>254</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ECHR</vt:lpstr>
      <vt:lpstr>ECHR</vt:lpstr>
      <vt:lpstr>ECHR</vt:lpstr>
    </vt:vector>
  </TitlesOfParts>
  <Manager/>
  <Company/>
  <LinksUpToDate>false</LinksUpToDate>
  <CharactersWithSpaces>127325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2022-03-09T09:57:00Z</dcterms:created>
  <dcterms:modified xsi:type="dcterms:W3CDTF">2022-03-09T09:57:00Z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