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4.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B3E8E" w:rsidR="000B3A7E" w:rsidP="000B3A7E" w:rsidRDefault="000B3A7E">
      <w:pPr>
        <w:pStyle w:val="NormalWeb"/>
        <w:ind w:left="142" w:right="141"/>
        <w:rPr>
          <w:sz w:val="20"/>
          <w:szCs w:val="20"/>
          <w:lang w:val="uk-UA"/>
        </w:rPr>
      </w:pPr>
      <w:bookmarkStart w:name="_GoBack" w:id="0"/>
      <w:bookmarkEnd w:id="0"/>
      <w:r w:rsidRPr="00CB3E8E">
        <w:rPr>
          <w:sz w:val="20"/>
          <w:szCs w:val="20"/>
          <w:lang w:val="uk-UA"/>
        </w:rPr>
        <w:t xml:space="preserve">© Рада Європи/Європейський суд з прав людини, </w:t>
      </w:r>
      <w:r>
        <w:rPr>
          <w:sz w:val="20"/>
          <w:szCs w:val="20"/>
          <w:lang w:val="uk-UA"/>
        </w:rPr>
        <w:t>2014</w:t>
      </w:r>
      <w:r w:rsidRPr="00CB3E8E">
        <w:rPr>
          <w:sz w:val="20"/>
          <w:szCs w:val="20"/>
          <w:lang w:val="uk-UA"/>
        </w:rPr>
        <w:t>. Цей переклад було замовлено за підтримки Цільового фонду «Права людини» Ради Європи (</w:t>
      </w:r>
      <w:hyperlink w:history="1" r:id="rId8">
        <w:r w:rsidRPr="00CB3E8E">
          <w:rPr>
            <w:rStyle w:val="Hyperlink"/>
            <w:bCs/>
            <w:sz w:val="20"/>
            <w:lang w:val="uk-UA"/>
          </w:rPr>
          <w:t>www.coe.int/humanrightstrustfund</w:t>
        </w:r>
      </w:hyperlink>
      <w:r w:rsidRPr="00CB3E8E">
        <w:rPr>
          <w:sz w:val="20"/>
          <w:szCs w:val="20"/>
          <w:lang w:val="uk-UA"/>
        </w:rPr>
        <w:t>). Він не є зобов</w:t>
      </w:r>
      <w:r w:rsidR="00CE22AF">
        <w:rPr>
          <w:sz w:val="20"/>
          <w:szCs w:val="20"/>
          <w:lang w:val="uk-UA"/>
        </w:rPr>
        <w:t>’</w:t>
      </w:r>
      <w:r w:rsidRPr="00CB3E8E">
        <w:rPr>
          <w:sz w:val="20"/>
          <w:szCs w:val="20"/>
          <w:lang w:val="uk-UA"/>
        </w:rPr>
        <w:t>язальним для Суду. Для отримання додаткової інформації див. повне посилання на авторське право в кінці цього документу.</w:t>
      </w:r>
    </w:p>
    <w:p w:rsidRPr="00CB3E8E" w:rsidR="000B3A7E" w:rsidP="000B3A7E" w:rsidRDefault="000B3A7E">
      <w:pPr>
        <w:pStyle w:val="NormalWeb"/>
        <w:ind w:left="142" w:right="141"/>
        <w:rPr>
          <w:sz w:val="20"/>
          <w:szCs w:val="20"/>
          <w:lang w:val="uk-UA"/>
        </w:rPr>
      </w:pPr>
    </w:p>
    <w:p w:rsidRPr="00CB3E8E" w:rsidR="000B3A7E" w:rsidP="000B3A7E" w:rsidRDefault="000B3A7E">
      <w:pPr>
        <w:pStyle w:val="NormalWeb"/>
        <w:ind w:left="142" w:right="141"/>
        <w:rPr>
          <w:sz w:val="20"/>
          <w:szCs w:val="20"/>
          <w:lang w:val="uk-UA"/>
        </w:rPr>
      </w:pPr>
      <w:r w:rsidRPr="00CB3E8E">
        <w:rPr>
          <w:sz w:val="20"/>
          <w:szCs w:val="20"/>
          <w:lang w:val="uk-UA"/>
        </w:rPr>
        <w:t xml:space="preserve">© Council of Europe/European Court of Human Rights, </w:t>
      </w:r>
      <w:r>
        <w:rPr>
          <w:sz w:val="20"/>
          <w:szCs w:val="20"/>
          <w:lang w:val="uk-UA"/>
        </w:rPr>
        <w:t>2014</w:t>
      </w:r>
      <w:r w:rsidRPr="00CB3E8E">
        <w:rPr>
          <w:sz w:val="20"/>
          <w:szCs w:val="20"/>
          <w:lang w:val="uk-UA"/>
        </w:rPr>
        <w:t>. This translation was commissioned with the support of the Human Rights Trust Fund of the Council of Europe (</w:t>
      </w:r>
      <w:hyperlink w:history="1" r:id="rId9">
        <w:r w:rsidRPr="00CB3E8E">
          <w:rPr>
            <w:rStyle w:val="Hyperlink"/>
            <w:bCs/>
            <w:sz w:val="20"/>
            <w:lang w:val="uk-UA"/>
          </w:rPr>
          <w:t>www.coe.int/humanrightstrustfund</w:t>
        </w:r>
      </w:hyperlink>
      <w:r w:rsidRPr="00CB3E8E">
        <w:rPr>
          <w:sz w:val="20"/>
          <w:szCs w:val="20"/>
          <w:lang w:val="uk-UA"/>
        </w:rPr>
        <w:t>). It does not bind the Court. For further information see the full copyright indication at the end of this document.</w:t>
      </w:r>
    </w:p>
    <w:p w:rsidRPr="00CB3E8E" w:rsidR="000B3A7E" w:rsidP="000B3A7E" w:rsidRDefault="000B3A7E">
      <w:pPr>
        <w:ind w:left="142" w:right="141"/>
        <w:rPr>
          <w:sz w:val="20"/>
          <w:lang w:val="uk-UA"/>
        </w:rPr>
      </w:pPr>
    </w:p>
    <w:p w:rsidRPr="00CB3E8E" w:rsidR="000B3A7E" w:rsidP="000B3A7E" w:rsidRDefault="000B3A7E">
      <w:pPr>
        <w:ind w:left="142" w:right="141"/>
        <w:rPr>
          <w:sz w:val="20"/>
          <w:lang w:val="uk-UA"/>
        </w:rPr>
      </w:pPr>
      <w:r w:rsidRPr="00CB3E8E">
        <w:rPr>
          <w:sz w:val="20"/>
          <w:lang w:val="uk-UA"/>
        </w:rPr>
        <w:t>© Conseil de l</w:t>
      </w:r>
      <w:r w:rsidR="00CE22AF">
        <w:rPr>
          <w:sz w:val="20"/>
          <w:lang w:val="uk-UA"/>
        </w:rPr>
        <w:t>’</w:t>
      </w:r>
      <w:r w:rsidRPr="00CB3E8E">
        <w:rPr>
          <w:sz w:val="20"/>
          <w:lang w:val="uk-UA"/>
        </w:rPr>
        <w:t>Europe/Cour européenne des droits de l</w:t>
      </w:r>
      <w:r w:rsidR="00CE22AF">
        <w:rPr>
          <w:sz w:val="20"/>
          <w:lang w:val="uk-UA"/>
        </w:rPr>
        <w:t>’</w:t>
      </w:r>
      <w:r w:rsidRPr="00CB3E8E">
        <w:rPr>
          <w:sz w:val="20"/>
          <w:lang w:val="uk-UA"/>
        </w:rPr>
        <w:t xml:space="preserve">homme, </w:t>
      </w:r>
      <w:r>
        <w:rPr>
          <w:sz w:val="20"/>
          <w:lang w:val="uk-UA"/>
        </w:rPr>
        <w:t>2014</w:t>
      </w:r>
      <w:r w:rsidRPr="00CB3E8E">
        <w:rPr>
          <w:sz w:val="20"/>
          <w:lang w:val="uk-UA"/>
        </w:rPr>
        <w:t>. La présente traduction a été effectuée avec le soutien du Fonds fiduciaire pour les droits de l</w:t>
      </w:r>
      <w:r w:rsidR="00CE22AF">
        <w:rPr>
          <w:sz w:val="20"/>
          <w:lang w:val="uk-UA"/>
        </w:rPr>
        <w:t>’</w:t>
      </w:r>
      <w:r w:rsidRPr="00CB3E8E">
        <w:rPr>
          <w:sz w:val="20"/>
          <w:lang w:val="uk-UA"/>
        </w:rPr>
        <w:t>homme du Conseil de l</w:t>
      </w:r>
      <w:r w:rsidR="00CE22AF">
        <w:rPr>
          <w:sz w:val="20"/>
          <w:lang w:val="uk-UA"/>
        </w:rPr>
        <w:t>’</w:t>
      </w:r>
      <w:r w:rsidRPr="00CB3E8E">
        <w:rPr>
          <w:sz w:val="20"/>
          <w:lang w:val="uk-UA"/>
        </w:rPr>
        <w:t>Europe (</w:t>
      </w:r>
      <w:hyperlink w:tooltip="http://www.coe.int/humanrightstrustfund" w:history="1" r:id="rId10">
        <w:r w:rsidRPr="00CB3E8E">
          <w:rPr>
            <w:rStyle w:val="Hyperlink"/>
            <w:bCs/>
            <w:sz w:val="20"/>
            <w:lang w:val="uk-UA"/>
          </w:rPr>
          <w:t>www.coe.int/humanrightstrustfund</w:t>
        </w:r>
      </w:hyperlink>
      <w:r w:rsidRPr="00CB3E8E">
        <w:rPr>
          <w:sz w:val="20"/>
          <w:lang w:val="uk-UA"/>
        </w:rPr>
        <w:t>). Elle ne lie pas la Cour. Pour plus de renseignements veuillez lire l</w:t>
      </w:r>
      <w:r w:rsidR="00CE22AF">
        <w:rPr>
          <w:sz w:val="20"/>
          <w:lang w:val="uk-UA"/>
        </w:rPr>
        <w:t>’</w:t>
      </w:r>
      <w:r w:rsidRPr="00CB3E8E">
        <w:rPr>
          <w:sz w:val="20"/>
          <w:lang w:val="uk-UA"/>
        </w:rPr>
        <w:t>indication de copyright/droits d</w:t>
      </w:r>
      <w:r w:rsidR="00CE22AF">
        <w:rPr>
          <w:sz w:val="20"/>
          <w:lang w:val="uk-UA"/>
        </w:rPr>
        <w:t>’</w:t>
      </w:r>
      <w:r w:rsidRPr="00CB3E8E">
        <w:rPr>
          <w:sz w:val="20"/>
          <w:lang w:val="uk-UA"/>
        </w:rPr>
        <w:t>auteur à la fin du présent document.</w:t>
      </w:r>
    </w:p>
    <w:p w:rsidRPr="000B3A7E" w:rsidR="000B3A7E" w:rsidP="00C372E9" w:rsidRDefault="000B3A7E">
      <w:pPr>
        <w:jc w:val="center"/>
        <w:rPr>
          <w:lang w:val="fr-FR"/>
        </w:rPr>
      </w:pPr>
    </w:p>
    <w:p w:rsidRPr="000B06E9" w:rsidR="00C372E9" w:rsidP="00C372E9" w:rsidRDefault="00C372E9">
      <w:pPr>
        <w:jc w:val="center"/>
        <w:rPr>
          <w:lang w:val="uk-UA"/>
        </w:rPr>
      </w:pPr>
      <w:r w:rsidRPr="000B06E9">
        <w:rPr>
          <w:lang w:val="uk-UA"/>
        </w:rPr>
        <w:t>ВЕЛИКА ПАЛАТА</w:t>
      </w:r>
    </w:p>
    <w:p w:rsidR="00F71A6A" w:rsidP="00AB4425" w:rsidRDefault="00F71A6A">
      <w:pPr>
        <w:jc w:val="center"/>
        <w:rPr>
          <w:lang w:val="en-GB"/>
        </w:rPr>
      </w:pPr>
    </w:p>
    <w:p w:rsidRPr="004D546C" w:rsidR="00F71A6A" w:rsidP="00AB4425" w:rsidRDefault="00F71A6A">
      <w:pPr>
        <w:jc w:val="center"/>
        <w:rPr>
          <w:lang w:val="en-GB"/>
        </w:rPr>
      </w:pPr>
    </w:p>
    <w:p w:rsidRPr="004D546C" w:rsidR="00F71A6A" w:rsidP="00AB4425" w:rsidRDefault="00F71A6A">
      <w:pPr>
        <w:jc w:val="center"/>
        <w:rPr>
          <w:lang w:val="en-GB"/>
        </w:rPr>
      </w:pPr>
    </w:p>
    <w:p w:rsidRPr="00C372E9" w:rsidR="00F71A6A" w:rsidP="00AB4425" w:rsidRDefault="00C372E9">
      <w:pPr>
        <w:jc w:val="center"/>
        <w:rPr>
          <w:b/>
          <w:lang w:val="uk-UA"/>
        </w:rPr>
      </w:pPr>
      <w:bookmarkStart w:name="To" w:id="1"/>
      <w:r>
        <w:rPr>
          <w:b/>
          <w:lang w:val="uk-UA"/>
        </w:rPr>
        <w:t>СПРАВА</w:t>
      </w:r>
      <w:r w:rsidRPr="004D546C" w:rsidR="00F71A6A">
        <w:rPr>
          <w:b/>
          <w:lang w:val="en-GB"/>
        </w:rPr>
        <w:t xml:space="preserve"> </w:t>
      </w:r>
      <w:bookmarkEnd w:id="1"/>
      <w:r w:rsidRPr="004D546C" w:rsidR="00AB20D7">
        <w:rPr>
          <w:b/>
          <w:lang w:val="en-GB"/>
        </w:rPr>
        <w:t xml:space="preserve">CENTRE FOR LEGAL RESOURCES ON BEHALF OF VALENTIN CÂMPEANU </w:t>
      </w:r>
      <w:r>
        <w:rPr>
          <w:b/>
          <w:lang w:val="uk-UA"/>
        </w:rPr>
        <w:t>ПРОТИ РУМУНІЇ</w:t>
      </w:r>
    </w:p>
    <w:p w:rsidRPr="000B3A7E" w:rsidR="00F71A6A" w:rsidP="00AB4425" w:rsidRDefault="00F71A6A">
      <w:pPr>
        <w:jc w:val="center"/>
        <w:rPr>
          <w:lang w:val="uk-UA"/>
        </w:rPr>
      </w:pPr>
    </w:p>
    <w:p w:rsidRPr="000B3A7E" w:rsidR="00F71A6A" w:rsidP="00AB4425" w:rsidRDefault="00F71A6A">
      <w:pPr>
        <w:jc w:val="center"/>
        <w:rPr>
          <w:i/>
          <w:lang w:val="ru-RU"/>
        </w:rPr>
      </w:pPr>
      <w:r w:rsidRPr="000B3A7E">
        <w:rPr>
          <w:i/>
          <w:lang w:val="ru-RU"/>
        </w:rPr>
        <w:t>(</w:t>
      </w:r>
      <w:r w:rsidR="00C372E9">
        <w:rPr>
          <w:i/>
          <w:lang w:val="uk-UA"/>
        </w:rPr>
        <w:t>Заява №</w:t>
      </w:r>
      <w:r w:rsidRPr="000B3A7E" w:rsidR="00AB20D7">
        <w:rPr>
          <w:i/>
          <w:lang w:val="ru-RU"/>
        </w:rPr>
        <w:t xml:space="preserve"> 47848/08</w:t>
      </w:r>
      <w:r w:rsidRPr="000B3A7E">
        <w:rPr>
          <w:i/>
          <w:lang w:val="ru-RU"/>
        </w:rPr>
        <w:t>)</w:t>
      </w:r>
    </w:p>
    <w:p w:rsidRPr="000B3A7E" w:rsidR="00F71A6A" w:rsidP="00AB4425" w:rsidRDefault="00F71A6A">
      <w:pPr>
        <w:jc w:val="center"/>
        <w:rPr>
          <w:lang w:val="ru-RU"/>
        </w:rPr>
      </w:pPr>
    </w:p>
    <w:p w:rsidRPr="00CE22AF" w:rsidR="000B3A7E" w:rsidP="00AB4425" w:rsidRDefault="000B3A7E">
      <w:pPr>
        <w:jc w:val="center"/>
        <w:rPr>
          <w:lang w:val="ru-RU"/>
        </w:rPr>
      </w:pPr>
    </w:p>
    <w:p w:rsidRPr="00CE22AF" w:rsidR="000B3A7E" w:rsidP="00AB4425" w:rsidRDefault="000B3A7E">
      <w:pPr>
        <w:jc w:val="center"/>
        <w:rPr>
          <w:lang w:val="ru-RU"/>
        </w:rPr>
      </w:pPr>
    </w:p>
    <w:p w:rsidRPr="000B3A7E" w:rsidR="00DE5AC7" w:rsidP="00AB4425" w:rsidRDefault="00DE5AC7">
      <w:pPr>
        <w:jc w:val="center"/>
        <w:rPr>
          <w:szCs w:val="24"/>
          <w:u w:val="single"/>
          <w:lang w:val="ru-RU"/>
        </w:rPr>
      </w:pPr>
    </w:p>
    <w:p w:rsidRPr="000B06E9" w:rsidR="00C372E9" w:rsidP="00C372E9" w:rsidRDefault="00C372E9">
      <w:pPr>
        <w:jc w:val="center"/>
        <w:rPr>
          <w:lang w:val="uk-UA"/>
        </w:rPr>
      </w:pPr>
      <w:r w:rsidRPr="000B06E9">
        <w:rPr>
          <w:lang w:val="uk-UA"/>
        </w:rPr>
        <w:t>РІШЕННЯ</w:t>
      </w:r>
    </w:p>
    <w:p w:rsidRPr="000B06E9" w:rsidR="00C372E9" w:rsidP="00C372E9" w:rsidRDefault="00C372E9">
      <w:pPr>
        <w:jc w:val="center"/>
        <w:rPr>
          <w:lang w:val="uk-UA"/>
        </w:rPr>
      </w:pPr>
    </w:p>
    <w:p w:rsidRPr="000B06E9" w:rsidR="00C372E9" w:rsidP="00C372E9" w:rsidRDefault="00C372E9">
      <w:pPr>
        <w:jc w:val="center"/>
        <w:rPr>
          <w:lang w:val="uk-UA"/>
        </w:rPr>
      </w:pPr>
      <w:r w:rsidRPr="000B06E9">
        <w:rPr>
          <w:lang w:val="uk-UA"/>
        </w:rPr>
        <w:t>СТРАСБУРГ</w:t>
      </w:r>
    </w:p>
    <w:p w:rsidRPr="00C372E9" w:rsidR="00DE5AC7" w:rsidP="00AB4425" w:rsidRDefault="00DE5AC7">
      <w:pPr>
        <w:pStyle w:val="ECHRPara"/>
        <w:ind w:firstLine="0"/>
        <w:jc w:val="center"/>
        <w:rPr>
          <w:lang w:val="uk-UA"/>
        </w:rPr>
      </w:pPr>
    </w:p>
    <w:p w:rsidRPr="00C372E9" w:rsidR="00DE5AC7" w:rsidP="00AB4425" w:rsidRDefault="00091E22">
      <w:pPr>
        <w:pStyle w:val="ECHRPara"/>
        <w:ind w:firstLine="0"/>
        <w:jc w:val="center"/>
        <w:rPr>
          <w:lang w:val="uk-UA"/>
        </w:rPr>
      </w:pPr>
      <w:r w:rsidRPr="00C372E9">
        <w:rPr>
          <w:lang w:val="uk-UA"/>
        </w:rPr>
        <w:t xml:space="preserve">17 </w:t>
      </w:r>
      <w:r w:rsidR="00C372E9">
        <w:rPr>
          <w:lang w:val="uk-UA"/>
        </w:rPr>
        <w:t>липня</w:t>
      </w:r>
      <w:r w:rsidRPr="00C372E9">
        <w:rPr>
          <w:lang w:val="uk-UA"/>
        </w:rPr>
        <w:t xml:space="preserve"> 2014</w:t>
      </w:r>
      <w:r w:rsidR="00C372E9">
        <w:rPr>
          <w:lang w:val="uk-UA"/>
        </w:rPr>
        <w:t xml:space="preserve"> року</w:t>
      </w:r>
    </w:p>
    <w:p w:rsidRPr="00C372E9" w:rsidR="00DE5AC7" w:rsidP="00AB4425" w:rsidRDefault="00DE5AC7">
      <w:pPr>
        <w:pStyle w:val="ECHRPara"/>
        <w:ind w:firstLine="0"/>
        <w:jc w:val="center"/>
        <w:rPr>
          <w:lang w:val="uk-UA"/>
        </w:rPr>
      </w:pPr>
    </w:p>
    <w:p w:rsidRPr="00C372E9" w:rsidR="00AE0EFA" w:rsidP="000B3A7E" w:rsidRDefault="00C372E9">
      <w:pPr>
        <w:pStyle w:val="ECHRPara"/>
        <w:ind w:firstLine="0"/>
        <w:rPr>
          <w:i/>
          <w:lang w:val="uk-UA"/>
        </w:rPr>
      </w:pPr>
      <w:r w:rsidRPr="000B06E9">
        <w:rPr>
          <w:i/>
          <w:lang w:val="uk-UA"/>
        </w:rPr>
        <w:t xml:space="preserve">Це рішення є остаточним, але </w:t>
      </w:r>
      <w:r w:rsidRPr="00740883">
        <w:rPr>
          <w:i/>
          <w:lang w:val="uk-UA"/>
        </w:rPr>
        <w:t xml:space="preserve">до нього </w:t>
      </w:r>
      <w:r w:rsidRPr="000B06E9">
        <w:rPr>
          <w:i/>
          <w:lang w:val="uk-UA"/>
        </w:rPr>
        <w:t>можуть бути внесені редакційні зміни</w:t>
      </w:r>
    </w:p>
    <w:p w:rsidRPr="00C372E9" w:rsidR="00402A9C" w:rsidP="00AB4425" w:rsidRDefault="00402A9C">
      <w:pPr>
        <w:pStyle w:val="ECHRPara"/>
        <w:ind w:firstLine="0"/>
        <w:rPr>
          <w:i/>
          <w:lang w:val="uk-UA"/>
        </w:rPr>
        <w:sectPr w:rsidRPr="00C372E9" w:rsidR="00402A9C" w:rsidSect="00193CED">
          <w:headerReference w:type="even" r:id="rId11"/>
          <w:headerReference w:type="default" r:id="rId12"/>
          <w:headerReference w:type="first" r:id="rId13"/>
          <w:footnotePr>
            <w:numRestart w:val="eachPage"/>
          </w:footnotePr>
          <w:pgSz w:w="11906" w:h="16838" w:code="9"/>
          <w:pgMar w:top="2274" w:right="2274" w:bottom="2274" w:left="2274" w:header="1701" w:footer="720" w:gutter="0"/>
          <w:pgNumType w:start="1"/>
          <w:cols w:space="720"/>
          <w:titlePg/>
          <w:docGrid w:linePitch="326"/>
        </w:sectPr>
      </w:pPr>
    </w:p>
    <w:p w:rsidRPr="004D546C" w:rsidR="00B030BE" w:rsidP="00AB4425" w:rsidRDefault="00CD4E13">
      <w:pPr>
        <w:pStyle w:val="JuCase"/>
        <w:rPr>
          <w:bCs/>
        </w:rPr>
      </w:pPr>
      <w:r>
        <w:rPr>
          <w:lang w:val="uk-UA"/>
        </w:rPr>
        <w:t xml:space="preserve">У справі </w:t>
      </w:r>
      <w:r w:rsidRPr="007776E2" w:rsidR="00AB20D7">
        <w:t xml:space="preserve">Centre </w:t>
      </w:r>
      <w:r w:rsidRPr="007776E2" w:rsidR="002B20A0">
        <w:t>f</w:t>
      </w:r>
      <w:r w:rsidRPr="007776E2" w:rsidR="00AB20D7">
        <w:t xml:space="preserve">or </w:t>
      </w:r>
      <w:r w:rsidRPr="0026604F" w:rsidR="00AB20D7">
        <w:t>Legal</w:t>
      </w:r>
      <w:r w:rsidRPr="007776E2" w:rsidR="00AB20D7">
        <w:t xml:space="preserve"> Resources </w:t>
      </w:r>
      <w:r w:rsidRPr="007776E2" w:rsidR="002B20A0">
        <w:t>o</w:t>
      </w:r>
      <w:r w:rsidRPr="007776E2" w:rsidR="00AB20D7">
        <w:t xml:space="preserve">n </w:t>
      </w:r>
      <w:r w:rsidRPr="007776E2" w:rsidR="002B20A0">
        <w:t>b</w:t>
      </w:r>
      <w:r w:rsidRPr="007776E2" w:rsidR="00AB20D7">
        <w:t xml:space="preserve">ehalf of Valentin Câmpeanu </w:t>
      </w:r>
      <w:r>
        <w:rPr>
          <w:lang w:val="uk-UA"/>
        </w:rPr>
        <w:t>проти Румунії</w:t>
      </w:r>
      <w:r w:rsidRPr="004D546C" w:rsidR="00B030BE">
        <w:t>,</w:t>
      </w:r>
    </w:p>
    <w:p w:rsidRPr="00F941D1" w:rsidR="00CD4E13" w:rsidP="00CD4E13" w:rsidRDefault="00CD4E13">
      <w:pPr>
        <w:pStyle w:val="JuCase"/>
        <w:rPr>
          <w:b w:val="0"/>
          <w:bCs/>
          <w:lang w:val="uk-UA"/>
        </w:rPr>
      </w:pPr>
      <w:r w:rsidRPr="004408D1">
        <w:rPr>
          <w:b w:val="0"/>
          <w:lang w:val="uk-UA"/>
        </w:rPr>
        <w:t>Європейський суд з прав людини на засіданні Великої Палати у складі</w:t>
      </w:r>
      <w:r w:rsidRPr="00F941D1">
        <w:rPr>
          <w:b w:val="0"/>
          <w:bCs/>
          <w:lang w:val="uk-UA"/>
        </w:rPr>
        <w:t>:</w:t>
      </w:r>
    </w:p>
    <w:p w:rsidRPr="00CD4E13" w:rsidR="00F71A6A" w:rsidP="00CD4E13" w:rsidRDefault="00CD4E13">
      <w:pPr>
        <w:pStyle w:val="ECHRDecisionBody"/>
        <w:rPr>
          <w:lang w:val="uk-UA"/>
        </w:rPr>
      </w:pPr>
      <w:r w:rsidRPr="00F941D1">
        <w:rPr>
          <w:rStyle w:val="JuJudgesChar"/>
          <w:lang w:val="uk-UA"/>
        </w:rPr>
        <w:tab/>
      </w:r>
      <w:r>
        <w:rPr>
          <w:rStyle w:val="JuJudgesChar"/>
          <w:lang w:val="uk-UA"/>
        </w:rPr>
        <w:t>Дін Шпільман (</w:t>
      </w:r>
      <w:r w:rsidRPr="00181DCD">
        <w:rPr>
          <w:rStyle w:val="JuJudgesChar"/>
        </w:rPr>
        <w:t>Dean</w:t>
      </w:r>
      <w:r w:rsidRPr="00F941D1">
        <w:rPr>
          <w:rStyle w:val="JuJudgesChar"/>
          <w:lang w:val="uk-UA"/>
        </w:rPr>
        <w:t xml:space="preserve"> </w:t>
      </w:r>
      <w:r w:rsidRPr="00181DCD">
        <w:rPr>
          <w:rStyle w:val="JuJudgesChar"/>
        </w:rPr>
        <w:t>Spielmann</w:t>
      </w:r>
      <w:r>
        <w:rPr>
          <w:rStyle w:val="JuJudgesChar"/>
          <w:lang w:val="uk-UA"/>
        </w:rPr>
        <w:t>)</w:t>
      </w:r>
      <w:r w:rsidRPr="00F941D1">
        <w:rPr>
          <w:rStyle w:val="JuJudgesChar"/>
          <w:lang w:val="uk-UA"/>
        </w:rPr>
        <w:t>,</w:t>
      </w:r>
      <w:r w:rsidRPr="00F941D1">
        <w:rPr>
          <w:rStyle w:val="JuJudgesChar"/>
          <w:i/>
          <w:lang w:val="uk-UA"/>
        </w:rPr>
        <w:t xml:space="preserve"> </w:t>
      </w:r>
      <w:r>
        <w:rPr>
          <w:rStyle w:val="JuJudgesChar"/>
          <w:i/>
          <w:lang w:val="uk-UA"/>
        </w:rPr>
        <w:t>Голова</w:t>
      </w:r>
      <w:r w:rsidRPr="00F941D1">
        <w:rPr>
          <w:rStyle w:val="JuJudgesChar"/>
          <w:i/>
          <w:lang w:val="uk-UA"/>
        </w:rPr>
        <w:t>,</w:t>
      </w:r>
      <w:r w:rsidRPr="00F941D1">
        <w:rPr>
          <w:rStyle w:val="JuJudgesChar"/>
          <w:i/>
          <w:lang w:val="uk-UA"/>
        </w:rPr>
        <w:br/>
      </w:r>
      <w:r w:rsidRPr="00F941D1">
        <w:rPr>
          <w:rStyle w:val="JuJudgesChar"/>
          <w:lang w:val="uk-UA"/>
        </w:rPr>
        <w:tab/>
      </w:r>
      <w:r>
        <w:rPr>
          <w:rStyle w:val="JuJudgesChar"/>
          <w:lang w:val="uk-UA"/>
        </w:rPr>
        <w:t>Гвідо Раймонді (</w:t>
      </w:r>
      <w:r w:rsidRPr="00181DCD">
        <w:rPr>
          <w:rStyle w:val="JuJudgesChar"/>
        </w:rPr>
        <w:t>Guido</w:t>
      </w:r>
      <w:r w:rsidRPr="00F941D1">
        <w:rPr>
          <w:rStyle w:val="JuJudgesChar"/>
          <w:lang w:val="uk-UA"/>
        </w:rPr>
        <w:t xml:space="preserve"> </w:t>
      </w:r>
      <w:r w:rsidRPr="00181DCD">
        <w:rPr>
          <w:rStyle w:val="JuJudgesChar"/>
        </w:rPr>
        <w:t>Raimondi</w:t>
      </w:r>
      <w:r>
        <w:rPr>
          <w:rStyle w:val="JuJudgesChar"/>
          <w:lang w:val="uk-UA"/>
        </w:rPr>
        <w:t>)</w:t>
      </w:r>
      <w:r w:rsidRPr="00F941D1">
        <w:rPr>
          <w:rStyle w:val="JuJudgesChar"/>
          <w:lang w:val="uk-UA"/>
        </w:rPr>
        <w:t>,</w:t>
      </w:r>
      <w:r w:rsidRPr="00CD4E13" w:rsidR="00DE5AC7">
        <w:rPr>
          <w:i/>
          <w:lang w:val="uk-UA"/>
        </w:rPr>
        <w:br/>
      </w:r>
      <w:r w:rsidRPr="00CD4E13" w:rsidR="00DE5AC7">
        <w:rPr>
          <w:lang w:val="uk-UA"/>
        </w:rPr>
        <w:tab/>
      </w:r>
      <w:r>
        <w:rPr>
          <w:lang w:val="uk-UA"/>
        </w:rPr>
        <w:t>Інета Зімєлє (</w:t>
      </w:r>
      <w:r w:rsidRPr="004D546C" w:rsidR="00DE5AC7">
        <w:rPr>
          <w:lang w:val="en-GB"/>
        </w:rPr>
        <w:t>Ineta</w:t>
      </w:r>
      <w:r w:rsidRPr="00CD4E13" w:rsidR="00DE5AC7">
        <w:rPr>
          <w:lang w:val="uk-UA"/>
        </w:rPr>
        <w:t xml:space="preserve"> </w:t>
      </w:r>
      <w:r w:rsidRPr="004D546C" w:rsidR="00DE5AC7">
        <w:rPr>
          <w:lang w:val="en-GB"/>
        </w:rPr>
        <w:t>Ziemele</w:t>
      </w:r>
      <w:r>
        <w:rPr>
          <w:lang w:val="uk-UA"/>
        </w:rPr>
        <w:t>)</w:t>
      </w:r>
      <w:r w:rsidRPr="00CD4E13" w:rsidR="00DE5AC7">
        <w:rPr>
          <w:lang w:val="uk-UA"/>
        </w:rPr>
        <w:t>,</w:t>
      </w:r>
      <w:r w:rsidRPr="00CD4E13" w:rsidR="00DE5AC7">
        <w:rPr>
          <w:i/>
          <w:lang w:val="uk-UA"/>
        </w:rPr>
        <w:br/>
      </w:r>
      <w:r w:rsidRPr="00CD4E13" w:rsidR="00DE5AC7">
        <w:rPr>
          <w:lang w:val="uk-UA"/>
        </w:rPr>
        <w:tab/>
      </w:r>
      <w:r>
        <w:rPr>
          <w:rStyle w:val="JuJudgesChar"/>
          <w:lang w:val="uk-UA"/>
        </w:rPr>
        <w:t>Ізабель Беро-Лафевр (</w:t>
      </w:r>
      <w:r w:rsidRPr="00181DCD">
        <w:rPr>
          <w:rStyle w:val="JuJudgesChar"/>
        </w:rPr>
        <w:t>Isabelle</w:t>
      </w:r>
      <w:r w:rsidRPr="00F941D1">
        <w:rPr>
          <w:rStyle w:val="JuJudgesChar"/>
          <w:lang w:val="uk-UA"/>
        </w:rPr>
        <w:t xml:space="preserve"> </w:t>
      </w:r>
      <w:r w:rsidRPr="00181DCD">
        <w:rPr>
          <w:rStyle w:val="JuJudgesChar"/>
        </w:rPr>
        <w:t>Berro</w:t>
      </w:r>
      <w:r w:rsidRPr="00F941D1">
        <w:rPr>
          <w:rStyle w:val="JuJudgesChar"/>
          <w:lang w:val="uk-UA"/>
        </w:rPr>
        <w:t>-</w:t>
      </w:r>
      <w:r w:rsidRPr="00181DCD">
        <w:rPr>
          <w:rStyle w:val="JuJudgesChar"/>
        </w:rPr>
        <w:t>Lef</w:t>
      </w:r>
      <w:r w:rsidRPr="00F941D1">
        <w:rPr>
          <w:rStyle w:val="JuJudgesChar"/>
          <w:lang w:val="uk-UA"/>
        </w:rPr>
        <w:t>è</w:t>
      </w:r>
      <w:r w:rsidRPr="00181DCD">
        <w:rPr>
          <w:rStyle w:val="JuJudgesChar"/>
        </w:rPr>
        <w:t>vre</w:t>
      </w:r>
      <w:r>
        <w:rPr>
          <w:rStyle w:val="JuJudgesChar"/>
          <w:lang w:val="uk-UA"/>
        </w:rPr>
        <w:t>)</w:t>
      </w:r>
      <w:r w:rsidRPr="00CD4E13" w:rsidR="00DE5AC7">
        <w:rPr>
          <w:lang w:val="uk-UA"/>
        </w:rPr>
        <w:t>,</w:t>
      </w:r>
      <w:r w:rsidRPr="00CD4E13" w:rsidR="00DE5AC7">
        <w:rPr>
          <w:i/>
          <w:lang w:val="uk-UA"/>
        </w:rPr>
        <w:br/>
      </w:r>
      <w:r w:rsidRPr="00CD4E13" w:rsidR="00DE5AC7">
        <w:rPr>
          <w:lang w:val="uk-UA"/>
        </w:rPr>
        <w:tab/>
      </w:r>
      <w:r>
        <w:rPr>
          <w:lang w:val="uk-UA"/>
        </w:rPr>
        <w:t>Альвіна Гюлумян (</w:t>
      </w:r>
      <w:r w:rsidRPr="004D546C" w:rsidR="00DE5AC7">
        <w:rPr>
          <w:lang w:val="en-GB"/>
        </w:rPr>
        <w:t>Alvina</w:t>
      </w:r>
      <w:r w:rsidRPr="00CD4E13" w:rsidR="00DE5AC7">
        <w:rPr>
          <w:lang w:val="uk-UA"/>
        </w:rPr>
        <w:t xml:space="preserve"> </w:t>
      </w:r>
      <w:r w:rsidRPr="004D546C" w:rsidR="00DE5AC7">
        <w:rPr>
          <w:lang w:val="en-GB"/>
        </w:rPr>
        <w:t>Gyulumyan</w:t>
      </w:r>
      <w:r>
        <w:rPr>
          <w:lang w:val="uk-UA"/>
        </w:rPr>
        <w:t>)</w:t>
      </w:r>
      <w:r w:rsidRPr="00CD4E13" w:rsidR="00DE5AC7">
        <w:rPr>
          <w:lang w:val="uk-UA"/>
        </w:rPr>
        <w:t>,</w:t>
      </w:r>
      <w:r w:rsidRPr="00CD4E13" w:rsidR="00DE5AC7">
        <w:rPr>
          <w:i/>
          <w:lang w:val="uk-UA"/>
        </w:rPr>
        <w:br/>
      </w:r>
      <w:r w:rsidRPr="00CD4E13" w:rsidR="00DE5AC7">
        <w:rPr>
          <w:lang w:val="uk-UA"/>
        </w:rPr>
        <w:tab/>
      </w:r>
      <w:r>
        <w:rPr>
          <w:lang w:val="uk-UA"/>
        </w:rPr>
        <w:t>Давід Тьор Бйорґвісон (</w:t>
      </w:r>
      <w:r w:rsidRPr="004D546C" w:rsidR="00DE5AC7">
        <w:rPr>
          <w:lang w:val="en-GB"/>
        </w:rPr>
        <w:t>David</w:t>
      </w:r>
      <w:r w:rsidRPr="00CD4E13" w:rsidR="00DE5AC7">
        <w:rPr>
          <w:lang w:val="uk-UA"/>
        </w:rPr>
        <w:t xml:space="preserve"> </w:t>
      </w:r>
      <w:r w:rsidRPr="004D546C" w:rsidR="00DE5AC7">
        <w:rPr>
          <w:lang w:val="en-GB"/>
        </w:rPr>
        <w:t>Th</w:t>
      </w:r>
      <w:r w:rsidRPr="00CD4E13" w:rsidR="00DE5AC7">
        <w:rPr>
          <w:lang w:val="uk-UA"/>
        </w:rPr>
        <w:t>ó</w:t>
      </w:r>
      <w:r w:rsidRPr="004D546C" w:rsidR="00DE5AC7">
        <w:rPr>
          <w:lang w:val="en-GB"/>
        </w:rPr>
        <w:t>r</w:t>
      </w:r>
      <w:r w:rsidRPr="00CD4E13" w:rsidR="00DE5AC7">
        <w:rPr>
          <w:lang w:val="uk-UA"/>
        </w:rPr>
        <w:t xml:space="preserve"> </w:t>
      </w:r>
      <w:r w:rsidRPr="004D546C" w:rsidR="00DE5AC7">
        <w:rPr>
          <w:lang w:val="en-GB"/>
        </w:rPr>
        <w:t>Bj</w:t>
      </w:r>
      <w:r w:rsidRPr="00CD4E13" w:rsidR="00DE5AC7">
        <w:rPr>
          <w:lang w:val="uk-UA"/>
        </w:rPr>
        <w:t>ö</w:t>
      </w:r>
      <w:r w:rsidRPr="004D546C" w:rsidR="00DE5AC7">
        <w:rPr>
          <w:lang w:val="en-GB"/>
        </w:rPr>
        <w:t>rgvinsson</w:t>
      </w:r>
      <w:r>
        <w:rPr>
          <w:lang w:val="uk-UA"/>
        </w:rPr>
        <w:t>)</w:t>
      </w:r>
      <w:r w:rsidRPr="00CD4E13" w:rsidR="00DE5AC7">
        <w:rPr>
          <w:lang w:val="uk-UA"/>
        </w:rPr>
        <w:t>,</w:t>
      </w:r>
      <w:r w:rsidRPr="00CD4E13" w:rsidR="00DE5AC7">
        <w:rPr>
          <w:i/>
          <w:lang w:val="uk-UA"/>
        </w:rPr>
        <w:br/>
      </w:r>
      <w:r w:rsidRPr="00CD4E13" w:rsidR="00DE5AC7">
        <w:rPr>
          <w:lang w:val="uk-UA"/>
        </w:rPr>
        <w:tab/>
      </w:r>
      <w:r>
        <w:rPr>
          <w:rStyle w:val="JuJudgesChar"/>
          <w:lang w:val="uk-UA"/>
        </w:rPr>
        <w:t>Ян Шікута (</w:t>
      </w:r>
      <w:r w:rsidRPr="00181DCD">
        <w:rPr>
          <w:rStyle w:val="JuJudgesChar"/>
        </w:rPr>
        <w:t>J</w:t>
      </w:r>
      <w:r w:rsidRPr="00F941D1">
        <w:rPr>
          <w:rStyle w:val="JuJudgesChar"/>
          <w:lang w:val="uk-UA"/>
        </w:rPr>
        <w:t>á</w:t>
      </w:r>
      <w:r w:rsidRPr="00181DCD">
        <w:rPr>
          <w:rStyle w:val="JuJudgesChar"/>
        </w:rPr>
        <w:t>n</w:t>
      </w:r>
      <w:r w:rsidRPr="00F941D1">
        <w:rPr>
          <w:rStyle w:val="JuJudgesChar"/>
          <w:lang w:val="uk-UA"/>
        </w:rPr>
        <w:t xml:space="preserve"> Š</w:t>
      </w:r>
      <w:r w:rsidRPr="00181DCD">
        <w:rPr>
          <w:rStyle w:val="JuJudgesChar"/>
        </w:rPr>
        <w:t>ikuta</w:t>
      </w:r>
      <w:r>
        <w:rPr>
          <w:rStyle w:val="JuJudgesChar"/>
          <w:lang w:val="uk-UA"/>
        </w:rPr>
        <w:t>)</w:t>
      </w:r>
      <w:r w:rsidRPr="00CD4E13" w:rsidR="00DE5AC7">
        <w:rPr>
          <w:lang w:val="uk-UA"/>
        </w:rPr>
        <w:t>,</w:t>
      </w:r>
      <w:r w:rsidRPr="00CD4E13" w:rsidR="00DE5AC7">
        <w:rPr>
          <w:i/>
          <w:lang w:val="uk-UA"/>
        </w:rPr>
        <w:br/>
      </w:r>
      <w:r w:rsidRPr="00CD4E13" w:rsidR="00DE5AC7">
        <w:rPr>
          <w:lang w:val="uk-UA"/>
        </w:rPr>
        <w:tab/>
      </w:r>
      <w:r>
        <w:rPr>
          <w:lang w:val="uk-UA"/>
        </w:rPr>
        <w:t>Пяві Гірвеля (</w:t>
      </w:r>
      <w:r w:rsidRPr="004D546C" w:rsidR="00DE5AC7">
        <w:rPr>
          <w:lang w:val="en-GB"/>
        </w:rPr>
        <w:t>P</w:t>
      </w:r>
      <w:r w:rsidRPr="00CD4E13" w:rsidR="00DE5AC7">
        <w:rPr>
          <w:lang w:val="uk-UA"/>
        </w:rPr>
        <w:t>ä</w:t>
      </w:r>
      <w:r w:rsidRPr="004D546C" w:rsidR="00DE5AC7">
        <w:rPr>
          <w:lang w:val="en-GB"/>
        </w:rPr>
        <w:t>ivi</w:t>
      </w:r>
      <w:r w:rsidRPr="00CD4E13" w:rsidR="00DE5AC7">
        <w:rPr>
          <w:lang w:val="uk-UA"/>
        </w:rPr>
        <w:t xml:space="preserve"> </w:t>
      </w:r>
      <w:r w:rsidRPr="004D546C" w:rsidR="00DE5AC7">
        <w:rPr>
          <w:lang w:val="en-GB"/>
        </w:rPr>
        <w:t>Hirvel</w:t>
      </w:r>
      <w:r w:rsidRPr="00CD4E13" w:rsidR="00DE5AC7">
        <w:rPr>
          <w:lang w:val="uk-UA"/>
        </w:rPr>
        <w:t>ä</w:t>
      </w:r>
      <w:r>
        <w:rPr>
          <w:lang w:val="uk-UA"/>
        </w:rPr>
        <w:t>)</w:t>
      </w:r>
      <w:r w:rsidRPr="00CD4E13" w:rsidR="00DE5AC7">
        <w:rPr>
          <w:lang w:val="uk-UA"/>
        </w:rPr>
        <w:t>,</w:t>
      </w:r>
      <w:r w:rsidRPr="00CD4E13" w:rsidR="00DE5AC7">
        <w:rPr>
          <w:i/>
          <w:lang w:val="uk-UA"/>
        </w:rPr>
        <w:br/>
      </w:r>
      <w:r w:rsidRPr="00CD4E13" w:rsidR="00DE5AC7">
        <w:rPr>
          <w:lang w:val="uk-UA"/>
        </w:rPr>
        <w:tab/>
      </w:r>
      <w:r>
        <w:rPr>
          <w:lang w:val="uk-UA"/>
        </w:rPr>
        <w:t>Луіс Лопез Ґера (</w:t>
      </w:r>
      <w:r w:rsidRPr="004D546C" w:rsidR="00DE5AC7">
        <w:rPr>
          <w:lang w:val="en-GB"/>
        </w:rPr>
        <w:t>Luis</w:t>
      </w:r>
      <w:r w:rsidRPr="00CD4E13" w:rsidR="00DE5AC7">
        <w:rPr>
          <w:lang w:val="uk-UA"/>
        </w:rPr>
        <w:t xml:space="preserve"> </w:t>
      </w:r>
      <w:r w:rsidRPr="004D546C" w:rsidR="00DE5AC7">
        <w:rPr>
          <w:lang w:val="en-GB"/>
        </w:rPr>
        <w:t>L</w:t>
      </w:r>
      <w:r w:rsidRPr="00CD4E13" w:rsidR="00DE5AC7">
        <w:rPr>
          <w:lang w:val="uk-UA"/>
        </w:rPr>
        <w:t>ó</w:t>
      </w:r>
      <w:r w:rsidRPr="004D546C" w:rsidR="00DE5AC7">
        <w:rPr>
          <w:lang w:val="en-GB"/>
        </w:rPr>
        <w:t>pez</w:t>
      </w:r>
      <w:r w:rsidRPr="00CD4E13" w:rsidR="00DE5AC7">
        <w:rPr>
          <w:lang w:val="uk-UA"/>
        </w:rPr>
        <w:t xml:space="preserve"> </w:t>
      </w:r>
      <w:r w:rsidRPr="004D546C" w:rsidR="00DE5AC7">
        <w:rPr>
          <w:lang w:val="en-GB"/>
        </w:rPr>
        <w:t>Guerra</w:t>
      </w:r>
      <w:r>
        <w:rPr>
          <w:lang w:val="uk-UA"/>
        </w:rPr>
        <w:t>)</w:t>
      </w:r>
      <w:r w:rsidRPr="00CD4E13" w:rsidR="00DE5AC7">
        <w:rPr>
          <w:lang w:val="uk-UA"/>
        </w:rPr>
        <w:t>,</w:t>
      </w:r>
      <w:r w:rsidRPr="00CD4E13" w:rsidR="00DE5AC7">
        <w:rPr>
          <w:i/>
          <w:lang w:val="uk-UA"/>
        </w:rPr>
        <w:br/>
      </w:r>
      <w:r w:rsidRPr="00CD4E13" w:rsidR="00DE5AC7">
        <w:rPr>
          <w:lang w:val="uk-UA"/>
        </w:rPr>
        <w:tab/>
      </w:r>
      <w:r>
        <w:rPr>
          <w:lang w:val="uk-UA"/>
        </w:rPr>
        <w:t>Леді Біанку (</w:t>
      </w:r>
      <w:r w:rsidRPr="004D546C" w:rsidR="00DE5AC7">
        <w:rPr>
          <w:lang w:val="en-GB"/>
        </w:rPr>
        <w:t>Ledi</w:t>
      </w:r>
      <w:r w:rsidRPr="00CD4E13" w:rsidR="00DE5AC7">
        <w:rPr>
          <w:lang w:val="uk-UA"/>
        </w:rPr>
        <w:t xml:space="preserve"> </w:t>
      </w:r>
      <w:r w:rsidRPr="004D546C" w:rsidR="00DE5AC7">
        <w:rPr>
          <w:lang w:val="en-GB"/>
        </w:rPr>
        <w:t>Bianku</w:t>
      </w:r>
      <w:r>
        <w:rPr>
          <w:lang w:val="uk-UA"/>
        </w:rPr>
        <w:t>)</w:t>
      </w:r>
      <w:r w:rsidRPr="00CD4E13" w:rsidR="00DE5AC7">
        <w:rPr>
          <w:lang w:val="uk-UA"/>
        </w:rPr>
        <w:t>,</w:t>
      </w:r>
      <w:r w:rsidRPr="00CD4E13" w:rsidR="00DE5AC7">
        <w:rPr>
          <w:i/>
          <w:lang w:val="uk-UA"/>
        </w:rPr>
        <w:br/>
      </w:r>
      <w:r w:rsidRPr="00CD4E13" w:rsidR="00DE5AC7">
        <w:rPr>
          <w:lang w:val="uk-UA"/>
        </w:rPr>
        <w:tab/>
      </w:r>
      <w:r>
        <w:rPr>
          <w:lang w:val="uk-UA"/>
        </w:rPr>
        <w:t>Нона Цоцоріа (</w:t>
      </w:r>
      <w:r w:rsidRPr="004D546C" w:rsidR="00DE5AC7">
        <w:rPr>
          <w:lang w:val="en-GB"/>
        </w:rPr>
        <w:t>Nona</w:t>
      </w:r>
      <w:r w:rsidRPr="00CD4E13" w:rsidR="00DE5AC7">
        <w:rPr>
          <w:lang w:val="uk-UA"/>
        </w:rPr>
        <w:t xml:space="preserve"> </w:t>
      </w:r>
      <w:r w:rsidRPr="004D546C" w:rsidR="00DE5AC7">
        <w:rPr>
          <w:lang w:val="en-GB"/>
        </w:rPr>
        <w:t>Tsotsoria</w:t>
      </w:r>
      <w:r>
        <w:rPr>
          <w:lang w:val="uk-UA"/>
        </w:rPr>
        <w:t>)</w:t>
      </w:r>
      <w:r w:rsidRPr="00CD4E13" w:rsidR="00DE5AC7">
        <w:rPr>
          <w:lang w:val="uk-UA"/>
        </w:rPr>
        <w:t>,</w:t>
      </w:r>
      <w:r w:rsidRPr="00CD4E13" w:rsidR="00DE5AC7">
        <w:rPr>
          <w:i/>
          <w:lang w:val="uk-UA"/>
        </w:rPr>
        <w:br/>
      </w:r>
      <w:r w:rsidRPr="00CD4E13" w:rsidR="00DE5AC7">
        <w:rPr>
          <w:lang w:val="uk-UA"/>
        </w:rPr>
        <w:tab/>
      </w:r>
      <w:r>
        <w:rPr>
          <w:lang w:val="uk-UA"/>
        </w:rPr>
        <w:t>Крістіна Пардалос (</w:t>
      </w:r>
      <w:r w:rsidRPr="004D546C" w:rsidR="00DE5AC7">
        <w:rPr>
          <w:lang w:val="en-GB"/>
        </w:rPr>
        <w:t>Kristina</w:t>
      </w:r>
      <w:r w:rsidRPr="00CD4E13" w:rsidR="00DE5AC7">
        <w:rPr>
          <w:lang w:val="uk-UA"/>
        </w:rPr>
        <w:t xml:space="preserve"> </w:t>
      </w:r>
      <w:r w:rsidRPr="004D546C" w:rsidR="00DE5AC7">
        <w:rPr>
          <w:lang w:val="en-GB"/>
        </w:rPr>
        <w:t>Pardalos</w:t>
      </w:r>
      <w:r>
        <w:rPr>
          <w:lang w:val="uk-UA"/>
        </w:rPr>
        <w:t>)</w:t>
      </w:r>
      <w:r w:rsidRPr="00CD4E13" w:rsidR="00DE5AC7">
        <w:rPr>
          <w:lang w:val="uk-UA"/>
        </w:rPr>
        <w:t>,</w:t>
      </w:r>
      <w:r w:rsidRPr="00CD4E13" w:rsidR="00DE5AC7">
        <w:rPr>
          <w:i/>
          <w:lang w:val="uk-UA"/>
        </w:rPr>
        <w:br/>
      </w:r>
      <w:r w:rsidRPr="00CD4E13" w:rsidR="00DE5AC7">
        <w:rPr>
          <w:lang w:val="uk-UA"/>
        </w:rPr>
        <w:tab/>
      </w:r>
      <w:r>
        <w:rPr>
          <w:lang w:val="uk-UA"/>
        </w:rPr>
        <w:t xml:space="preserve">Вінсент А. </w:t>
      </w:r>
      <w:r w:rsidR="00CA5302">
        <w:rPr>
          <w:lang w:val="uk-UA"/>
        </w:rPr>
        <w:t>д</w:t>
      </w:r>
      <w:r>
        <w:rPr>
          <w:lang w:val="uk-UA"/>
        </w:rPr>
        <w:t>е Ґаетано (</w:t>
      </w:r>
      <w:r w:rsidRPr="004D546C" w:rsidR="00DE5AC7">
        <w:rPr>
          <w:lang w:val="en-GB"/>
        </w:rPr>
        <w:t>Vincent</w:t>
      </w:r>
      <w:r w:rsidRPr="00CD4E13" w:rsidR="00DE5AC7">
        <w:rPr>
          <w:lang w:val="uk-UA"/>
        </w:rPr>
        <w:t xml:space="preserve"> </w:t>
      </w:r>
      <w:r w:rsidRPr="004D546C" w:rsidR="00DE5AC7">
        <w:rPr>
          <w:lang w:val="en-GB"/>
        </w:rPr>
        <w:t>A</w:t>
      </w:r>
      <w:r w:rsidRPr="00CD4E13" w:rsidR="00DE5AC7">
        <w:rPr>
          <w:lang w:val="uk-UA"/>
        </w:rPr>
        <w:t xml:space="preserve">. </w:t>
      </w:r>
      <w:r w:rsidRPr="004D546C" w:rsidR="00DE5AC7">
        <w:rPr>
          <w:lang w:val="en-GB"/>
        </w:rPr>
        <w:t>de</w:t>
      </w:r>
      <w:r w:rsidRPr="00CD4E13" w:rsidR="00DE5AC7">
        <w:rPr>
          <w:lang w:val="uk-UA"/>
        </w:rPr>
        <w:t xml:space="preserve"> </w:t>
      </w:r>
      <w:r w:rsidRPr="004D546C" w:rsidR="00DE5AC7">
        <w:rPr>
          <w:lang w:val="en-GB"/>
        </w:rPr>
        <w:t>Gaetano</w:t>
      </w:r>
      <w:r>
        <w:rPr>
          <w:lang w:val="uk-UA"/>
        </w:rPr>
        <w:t>)</w:t>
      </w:r>
      <w:r w:rsidRPr="00CD4E13" w:rsidR="00DE5AC7">
        <w:rPr>
          <w:lang w:val="uk-UA"/>
        </w:rPr>
        <w:t>,</w:t>
      </w:r>
      <w:r w:rsidRPr="00CD4E13" w:rsidR="00DE5AC7">
        <w:rPr>
          <w:i/>
          <w:lang w:val="uk-UA"/>
        </w:rPr>
        <w:br/>
      </w:r>
      <w:r w:rsidRPr="00CD4E13" w:rsidR="00DE5AC7">
        <w:rPr>
          <w:lang w:val="uk-UA"/>
        </w:rPr>
        <w:tab/>
      </w:r>
      <w:r>
        <w:rPr>
          <w:rStyle w:val="JuJudgesChar"/>
          <w:lang w:val="uk-UA"/>
        </w:rPr>
        <w:t>Ангеліка Нусбергер (</w:t>
      </w:r>
      <w:r w:rsidRPr="00181DCD">
        <w:rPr>
          <w:rStyle w:val="JuJudgesChar"/>
        </w:rPr>
        <w:t>Angelika</w:t>
      </w:r>
      <w:r w:rsidRPr="00F941D1">
        <w:rPr>
          <w:rStyle w:val="JuJudgesChar"/>
          <w:lang w:val="uk-UA"/>
        </w:rPr>
        <w:t xml:space="preserve"> </w:t>
      </w:r>
      <w:r w:rsidRPr="00181DCD">
        <w:rPr>
          <w:rStyle w:val="JuJudgesChar"/>
        </w:rPr>
        <w:t>Nu</w:t>
      </w:r>
      <w:r w:rsidRPr="00F941D1">
        <w:rPr>
          <w:rStyle w:val="JuJudgesChar"/>
          <w:lang w:val="uk-UA"/>
        </w:rPr>
        <w:t>ß</w:t>
      </w:r>
      <w:r w:rsidRPr="00181DCD">
        <w:rPr>
          <w:rStyle w:val="JuJudgesChar"/>
        </w:rPr>
        <w:t>berger</w:t>
      </w:r>
      <w:r>
        <w:rPr>
          <w:rStyle w:val="JuJudgesChar"/>
          <w:lang w:val="uk-UA"/>
        </w:rPr>
        <w:t>)</w:t>
      </w:r>
      <w:r w:rsidRPr="00CD4E13" w:rsidR="00DE5AC7">
        <w:rPr>
          <w:lang w:val="uk-UA"/>
        </w:rPr>
        <w:t>,</w:t>
      </w:r>
      <w:r w:rsidRPr="00CD4E13" w:rsidR="00DE5AC7">
        <w:rPr>
          <w:i/>
          <w:lang w:val="uk-UA"/>
        </w:rPr>
        <w:br/>
      </w:r>
      <w:r w:rsidRPr="00CD4E13" w:rsidR="00DE5AC7">
        <w:rPr>
          <w:lang w:val="uk-UA"/>
        </w:rPr>
        <w:tab/>
      </w:r>
      <w:r>
        <w:rPr>
          <w:lang w:val="uk-UA"/>
        </w:rPr>
        <w:t>Пауло Пінто де Альбукерк (</w:t>
      </w:r>
      <w:r w:rsidRPr="004D546C" w:rsidR="00DE5AC7">
        <w:rPr>
          <w:lang w:val="en-GB"/>
        </w:rPr>
        <w:t>Paulo</w:t>
      </w:r>
      <w:r w:rsidRPr="00CD4E13" w:rsidR="00DE5AC7">
        <w:rPr>
          <w:lang w:val="uk-UA"/>
        </w:rPr>
        <w:t xml:space="preserve"> </w:t>
      </w:r>
      <w:r w:rsidRPr="004D546C" w:rsidR="00DE5AC7">
        <w:rPr>
          <w:lang w:val="en-GB"/>
        </w:rPr>
        <w:t>Pinto</w:t>
      </w:r>
      <w:r w:rsidRPr="00CD4E13" w:rsidR="00DE5AC7">
        <w:rPr>
          <w:lang w:val="uk-UA"/>
        </w:rPr>
        <w:t xml:space="preserve"> </w:t>
      </w:r>
      <w:r w:rsidRPr="004D546C" w:rsidR="00DE5AC7">
        <w:rPr>
          <w:lang w:val="en-GB"/>
        </w:rPr>
        <w:t>de</w:t>
      </w:r>
      <w:r w:rsidRPr="00CD4E13" w:rsidR="00DE5AC7">
        <w:rPr>
          <w:lang w:val="uk-UA"/>
        </w:rPr>
        <w:t xml:space="preserve"> </w:t>
      </w:r>
      <w:r w:rsidRPr="004D546C" w:rsidR="00DE5AC7">
        <w:rPr>
          <w:lang w:val="en-GB"/>
        </w:rPr>
        <w:t>Albuquerque</w:t>
      </w:r>
      <w:r>
        <w:rPr>
          <w:lang w:val="uk-UA"/>
        </w:rPr>
        <w:t>)</w:t>
      </w:r>
      <w:r w:rsidRPr="00CD4E13" w:rsidR="00DE5AC7">
        <w:rPr>
          <w:lang w:val="uk-UA"/>
        </w:rPr>
        <w:t>,</w:t>
      </w:r>
      <w:r w:rsidRPr="00CD4E13" w:rsidR="00DE5AC7">
        <w:rPr>
          <w:i/>
          <w:lang w:val="uk-UA"/>
        </w:rPr>
        <w:br/>
      </w:r>
      <w:r w:rsidRPr="00CD4E13" w:rsidR="00DE5AC7">
        <w:rPr>
          <w:lang w:val="uk-UA"/>
        </w:rPr>
        <w:tab/>
      </w:r>
      <w:r>
        <w:rPr>
          <w:lang w:val="uk-UA"/>
        </w:rPr>
        <w:t>Пол Махоні (</w:t>
      </w:r>
      <w:r w:rsidRPr="004D546C" w:rsidR="00DE5AC7">
        <w:rPr>
          <w:lang w:val="en-GB"/>
        </w:rPr>
        <w:t>Paul</w:t>
      </w:r>
      <w:r w:rsidRPr="00CD4E13" w:rsidR="00DE5AC7">
        <w:rPr>
          <w:lang w:val="uk-UA"/>
        </w:rPr>
        <w:t xml:space="preserve"> </w:t>
      </w:r>
      <w:r w:rsidRPr="004D546C" w:rsidR="00DE5AC7">
        <w:rPr>
          <w:lang w:val="en-GB"/>
        </w:rPr>
        <w:t>Mahoney</w:t>
      </w:r>
      <w:r>
        <w:rPr>
          <w:lang w:val="uk-UA"/>
        </w:rPr>
        <w:t>)</w:t>
      </w:r>
      <w:r w:rsidRPr="00CD4E13" w:rsidR="00DE5AC7">
        <w:rPr>
          <w:lang w:val="uk-UA"/>
        </w:rPr>
        <w:t>,</w:t>
      </w:r>
      <w:r w:rsidRPr="00CD4E13" w:rsidR="00DE5AC7">
        <w:rPr>
          <w:i/>
          <w:lang w:val="uk-UA"/>
        </w:rPr>
        <w:br/>
      </w:r>
      <w:r w:rsidRPr="00CD4E13" w:rsidR="00DE5AC7">
        <w:rPr>
          <w:lang w:val="uk-UA"/>
        </w:rPr>
        <w:tab/>
      </w:r>
      <w:r>
        <w:rPr>
          <w:lang w:val="uk-UA"/>
        </w:rPr>
        <w:t>Йоганес Сільвіс (</w:t>
      </w:r>
      <w:r w:rsidRPr="004D546C" w:rsidR="00DE5AC7">
        <w:rPr>
          <w:lang w:val="en-GB"/>
        </w:rPr>
        <w:t>Johannes</w:t>
      </w:r>
      <w:r w:rsidRPr="00CD4E13" w:rsidR="00DE5AC7">
        <w:rPr>
          <w:lang w:val="uk-UA"/>
        </w:rPr>
        <w:t xml:space="preserve"> </w:t>
      </w:r>
      <w:r w:rsidRPr="004D546C" w:rsidR="00DE5AC7">
        <w:rPr>
          <w:lang w:val="en-GB"/>
        </w:rPr>
        <w:t>Silvis</w:t>
      </w:r>
      <w:r>
        <w:rPr>
          <w:lang w:val="uk-UA"/>
        </w:rPr>
        <w:t>)</w:t>
      </w:r>
      <w:r w:rsidRPr="00CD4E13" w:rsidR="00DE5AC7">
        <w:rPr>
          <w:lang w:val="uk-UA"/>
        </w:rPr>
        <w:t>,</w:t>
      </w:r>
      <w:r w:rsidRPr="00CD4E13" w:rsidR="00DE5AC7">
        <w:rPr>
          <w:i/>
          <w:lang w:val="uk-UA"/>
        </w:rPr>
        <w:t xml:space="preserve"> </w:t>
      </w:r>
      <w:r>
        <w:rPr>
          <w:rStyle w:val="JuJudgesChar"/>
          <w:i/>
          <w:lang w:val="uk-UA"/>
        </w:rPr>
        <w:t>судді</w:t>
      </w:r>
      <w:r w:rsidRPr="00CD4E13" w:rsidR="00DE5AC7">
        <w:rPr>
          <w:i/>
          <w:lang w:val="uk-UA"/>
        </w:rPr>
        <w:t>,</w:t>
      </w:r>
      <w:r w:rsidRPr="00CD4E13" w:rsidR="00337600">
        <w:rPr>
          <w:szCs w:val="24"/>
          <w:lang w:val="uk-UA"/>
        </w:rPr>
        <w:br/>
      </w:r>
      <w:r>
        <w:rPr>
          <w:lang w:val="uk-UA"/>
        </w:rPr>
        <w:t>і Майкл О</w:t>
      </w:r>
      <w:r w:rsidR="00CE22AF">
        <w:rPr>
          <w:lang w:val="uk-UA"/>
        </w:rPr>
        <w:t>’</w:t>
      </w:r>
      <w:r>
        <w:rPr>
          <w:lang w:val="uk-UA"/>
        </w:rPr>
        <w:t>Бойль (</w:t>
      </w:r>
      <w:r w:rsidRPr="004D546C" w:rsidR="009D7126">
        <w:rPr>
          <w:lang w:val="en-GB"/>
        </w:rPr>
        <w:t>Michael</w:t>
      </w:r>
      <w:r w:rsidRPr="00CD4E13" w:rsidR="009D7126">
        <w:rPr>
          <w:lang w:val="uk-UA"/>
        </w:rPr>
        <w:t xml:space="preserve"> </w:t>
      </w:r>
      <w:r w:rsidRPr="004D546C" w:rsidR="009D7126">
        <w:rPr>
          <w:lang w:val="en-GB"/>
        </w:rPr>
        <w:t>O</w:t>
      </w:r>
      <w:r w:rsidR="00CE22AF">
        <w:rPr>
          <w:lang w:val="uk-UA"/>
        </w:rPr>
        <w:t>’</w:t>
      </w:r>
      <w:r w:rsidRPr="004D546C" w:rsidR="009D7126">
        <w:rPr>
          <w:lang w:val="en-GB"/>
        </w:rPr>
        <w:t>Boyle</w:t>
      </w:r>
      <w:r>
        <w:rPr>
          <w:lang w:val="uk-UA"/>
        </w:rPr>
        <w:t>)</w:t>
      </w:r>
      <w:r w:rsidRPr="00CD4E13" w:rsidR="009D4B87">
        <w:rPr>
          <w:rStyle w:val="JuJudgesChar"/>
          <w:lang w:val="uk-UA"/>
        </w:rPr>
        <w:t xml:space="preserve">, </w:t>
      </w:r>
      <w:r>
        <w:rPr>
          <w:rStyle w:val="JuJudgesChar"/>
          <w:i/>
          <w:szCs w:val="24"/>
          <w:lang w:val="uk-UA"/>
        </w:rPr>
        <w:t>заступник секретаря</w:t>
      </w:r>
      <w:r w:rsidRPr="00CD4E13" w:rsidR="00F71A6A">
        <w:rPr>
          <w:lang w:val="uk-UA"/>
        </w:rPr>
        <w:t>,</w:t>
      </w:r>
    </w:p>
    <w:p w:rsidRPr="00CD4E13" w:rsidR="00F71A6A" w:rsidP="00AB4425" w:rsidRDefault="00CD4E13">
      <w:pPr>
        <w:pStyle w:val="ECHRPara"/>
        <w:rPr>
          <w:lang w:val="uk-UA"/>
        </w:rPr>
      </w:pPr>
      <w:r w:rsidRPr="00E520FA">
        <w:rPr>
          <w:lang w:val="uk-UA"/>
        </w:rPr>
        <w:t xml:space="preserve">Розглянувши справу </w:t>
      </w:r>
      <w:r w:rsidRPr="00740883">
        <w:rPr>
          <w:lang w:val="uk-UA"/>
        </w:rPr>
        <w:t>на</w:t>
      </w:r>
      <w:r w:rsidRPr="00E520FA">
        <w:rPr>
          <w:lang w:val="uk-UA"/>
        </w:rPr>
        <w:t xml:space="preserve"> засіданн</w:t>
      </w:r>
      <w:r>
        <w:rPr>
          <w:lang w:val="uk-UA"/>
        </w:rPr>
        <w:t>ях</w:t>
      </w:r>
      <w:r w:rsidRPr="00E520FA">
        <w:rPr>
          <w:lang w:val="uk-UA"/>
        </w:rPr>
        <w:t xml:space="preserve"> </w:t>
      </w:r>
      <w:r w:rsidRPr="00CD4E13" w:rsidR="00DE5AC7">
        <w:rPr>
          <w:lang w:val="uk-UA"/>
        </w:rPr>
        <w:t xml:space="preserve">4 </w:t>
      </w:r>
      <w:r>
        <w:rPr>
          <w:lang w:val="uk-UA"/>
        </w:rPr>
        <w:t>вересня</w:t>
      </w:r>
      <w:r w:rsidRPr="00CD4E13" w:rsidR="00DE5AC7">
        <w:rPr>
          <w:lang w:val="uk-UA"/>
        </w:rPr>
        <w:t xml:space="preserve"> 2013</w:t>
      </w:r>
      <w:r w:rsidRPr="00CD4E13" w:rsidR="002B20A0">
        <w:rPr>
          <w:lang w:val="uk-UA"/>
        </w:rPr>
        <w:t xml:space="preserve"> </w:t>
      </w:r>
      <w:r>
        <w:rPr>
          <w:lang w:val="uk-UA"/>
        </w:rPr>
        <w:t>року і</w:t>
      </w:r>
      <w:r w:rsidRPr="00CD4E13" w:rsidR="002B20A0">
        <w:rPr>
          <w:lang w:val="uk-UA"/>
        </w:rPr>
        <w:t xml:space="preserve"> </w:t>
      </w:r>
      <w:r w:rsidRPr="00CD4E13" w:rsidR="00DE5AC7">
        <w:rPr>
          <w:lang w:val="uk-UA"/>
        </w:rPr>
        <w:t xml:space="preserve">26 </w:t>
      </w:r>
      <w:r>
        <w:rPr>
          <w:lang w:val="uk-UA"/>
        </w:rPr>
        <w:t xml:space="preserve">травня </w:t>
      </w:r>
      <w:r w:rsidRPr="00CD4E13" w:rsidR="00DE5AC7">
        <w:rPr>
          <w:lang w:val="uk-UA"/>
        </w:rPr>
        <w:t>2014</w:t>
      </w:r>
      <w:r>
        <w:rPr>
          <w:lang w:val="uk-UA"/>
        </w:rPr>
        <w:t xml:space="preserve"> року</w:t>
      </w:r>
      <w:r w:rsidRPr="00CD4E13" w:rsidR="00F71A6A">
        <w:rPr>
          <w:lang w:val="uk-UA"/>
        </w:rPr>
        <w:t>,</w:t>
      </w:r>
    </w:p>
    <w:p w:rsidRPr="006D629E" w:rsidR="00CD4E13" w:rsidP="00CD4E13" w:rsidRDefault="00CD4E13">
      <w:pPr>
        <w:pStyle w:val="ECHRPara"/>
        <w:rPr>
          <w:lang w:val="uk-UA"/>
        </w:rPr>
      </w:pPr>
      <w:r w:rsidRPr="00E520FA">
        <w:rPr>
          <w:lang w:val="uk-UA"/>
        </w:rPr>
        <w:t>Проголошує наступне рішення, ухвалене на останньому засіданні</w:t>
      </w:r>
      <w:r w:rsidRPr="006D629E">
        <w:rPr>
          <w:lang w:val="uk-UA"/>
        </w:rPr>
        <w:t>:</w:t>
      </w:r>
    </w:p>
    <w:p w:rsidRPr="002F4BEE" w:rsidR="00CD4E13" w:rsidP="00CD4E13" w:rsidRDefault="00CD4E13">
      <w:pPr>
        <w:pStyle w:val="ECHRTitle1"/>
        <w:rPr>
          <w:lang w:val="uk-UA"/>
        </w:rPr>
      </w:pPr>
      <w:r>
        <w:rPr>
          <w:lang w:val="uk-UA"/>
        </w:rPr>
        <w:t>ПРОЦЕДУРА</w:t>
      </w:r>
    </w:p>
    <w:p w:rsidRPr="0003009A" w:rsidR="008E720B" w:rsidP="00CD4E13" w:rsidRDefault="007025D6">
      <w:pPr>
        <w:pStyle w:val="ECHRPara"/>
        <w:rPr>
          <w:lang w:val="uk-UA"/>
        </w:rPr>
      </w:pPr>
      <w:r w:rsidRPr="002E278C">
        <w:rPr>
          <w:lang w:val="en-GB"/>
        </w:rPr>
        <w:fldChar w:fldCharType="begin"/>
      </w:r>
      <w:r w:rsidRPr="006D629E" w:rsidR="00CD4E13">
        <w:rPr>
          <w:lang w:val="uk-UA"/>
        </w:rPr>
        <w:instrText xml:space="preserve"> </w:instrText>
      </w:r>
      <w:r w:rsidRPr="002E278C" w:rsidR="00CD4E13">
        <w:rPr>
          <w:lang w:val="en-GB"/>
        </w:rPr>
        <w:instrText>SEQ</w:instrText>
      </w:r>
      <w:r w:rsidRPr="006D629E" w:rsidR="00CD4E13">
        <w:rPr>
          <w:lang w:val="uk-UA"/>
        </w:rPr>
        <w:instrText xml:space="preserve"> </w:instrText>
      </w:r>
      <w:r w:rsidRPr="002E278C" w:rsidR="00CD4E13">
        <w:rPr>
          <w:lang w:val="en-GB"/>
        </w:rPr>
        <w:instrText>level</w:instrText>
      </w:r>
      <w:r w:rsidRPr="006D629E" w:rsidR="00CD4E13">
        <w:rPr>
          <w:lang w:val="uk-UA"/>
        </w:rPr>
        <w:instrText>0 \*</w:instrText>
      </w:r>
      <w:r w:rsidRPr="002E278C" w:rsidR="00CD4E13">
        <w:rPr>
          <w:lang w:val="en-GB"/>
        </w:rPr>
        <w:instrText>arabic</w:instrText>
      </w:r>
      <w:r w:rsidRPr="006D629E" w:rsidR="00CD4E13">
        <w:rPr>
          <w:lang w:val="uk-UA"/>
        </w:rPr>
        <w:instrText xml:space="preserve"> </w:instrText>
      </w:r>
      <w:r w:rsidRPr="002E278C">
        <w:rPr>
          <w:lang w:val="en-GB"/>
        </w:rPr>
        <w:fldChar w:fldCharType="separate"/>
      </w:r>
      <w:r w:rsidRPr="006D629E" w:rsidR="00CD4E13">
        <w:rPr>
          <w:noProof/>
          <w:lang w:val="uk-UA"/>
        </w:rPr>
        <w:t>1</w:t>
      </w:r>
      <w:r w:rsidRPr="002E278C">
        <w:rPr>
          <w:lang w:val="en-GB"/>
        </w:rPr>
        <w:fldChar w:fldCharType="end"/>
      </w:r>
      <w:r w:rsidRPr="006D629E" w:rsidR="00CD4E13">
        <w:rPr>
          <w:lang w:val="uk-UA"/>
        </w:rPr>
        <w:t>.</w:t>
      </w:r>
      <w:r w:rsidRPr="002E278C" w:rsidR="00CD4E13">
        <w:rPr>
          <w:lang w:val="en-GB"/>
        </w:rPr>
        <w:t>  </w:t>
      </w:r>
      <w:r w:rsidRPr="00CE670E" w:rsidR="00CD4E13">
        <w:rPr>
          <w:lang w:val="uk-UA"/>
        </w:rPr>
        <w:t>Справа була відкрита за заяв</w:t>
      </w:r>
      <w:r w:rsidR="00CD4E13">
        <w:rPr>
          <w:lang w:val="uk-UA"/>
        </w:rPr>
        <w:t>ою №</w:t>
      </w:r>
      <w:r w:rsidRPr="00FB06E2" w:rsidR="00AB20D7">
        <w:rPr>
          <w:lang w:val="uk-UA"/>
        </w:rPr>
        <w:t xml:space="preserve"> 47848/08</w:t>
      </w:r>
      <w:r w:rsidR="0003009A">
        <w:rPr>
          <w:lang w:val="uk-UA"/>
        </w:rPr>
        <w:t xml:space="preserve">, поданою до Суду проти Румунії </w:t>
      </w:r>
      <w:r w:rsidRPr="00CE670E" w:rsidR="0003009A">
        <w:rPr>
          <w:lang w:val="uk-UA"/>
        </w:rPr>
        <w:t xml:space="preserve">на підставі статті 34 </w:t>
      </w:r>
      <w:r w:rsidRPr="00CE670E" w:rsidR="0003009A">
        <w:rPr>
          <w:szCs w:val="24"/>
          <w:lang w:val="uk-UA" w:eastAsia="ja-JP"/>
        </w:rPr>
        <w:t>Конвенції про захист прав людини і основоположних свобод</w:t>
      </w:r>
      <w:r w:rsidRPr="00CE670E" w:rsidR="0003009A">
        <w:rPr>
          <w:lang w:val="uk-UA"/>
        </w:rPr>
        <w:t xml:space="preserve"> (далі - </w:t>
      </w:r>
      <w:r w:rsidRPr="00CE670E" w:rsidR="0003009A">
        <w:rPr>
          <w:szCs w:val="24"/>
          <w:lang w:val="uk-UA" w:eastAsia="ja-JP"/>
        </w:rPr>
        <w:t>Конвенція</w:t>
      </w:r>
      <w:r w:rsidRPr="00CE670E" w:rsidR="0003009A">
        <w:rPr>
          <w:lang w:val="uk-UA"/>
        </w:rPr>
        <w:t>)</w:t>
      </w:r>
      <w:r w:rsidR="0003009A">
        <w:rPr>
          <w:lang w:val="uk-UA"/>
        </w:rPr>
        <w:t xml:space="preserve"> румунською громадською організацією Центр правових досліджень (</w:t>
      </w:r>
      <w:r w:rsidRPr="004D546C" w:rsidR="009D7126">
        <w:rPr>
          <w:lang w:val="en-GB"/>
        </w:rPr>
        <w:t>Centre</w:t>
      </w:r>
      <w:r w:rsidRPr="0003009A" w:rsidR="009D7126">
        <w:rPr>
          <w:lang w:val="uk-UA"/>
        </w:rPr>
        <w:t xml:space="preserve"> </w:t>
      </w:r>
      <w:r w:rsidRPr="004D546C" w:rsidR="009D7126">
        <w:rPr>
          <w:lang w:val="en-GB"/>
        </w:rPr>
        <w:t>for</w:t>
      </w:r>
      <w:r w:rsidRPr="0003009A" w:rsidR="009D7126">
        <w:rPr>
          <w:lang w:val="uk-UA"/>
        </w:rPr>
        <w:t xml:space="preserve"> </w:t>
      </w:r>
      <w:r w:rsidRPr="004D546C" w:rsidR="009D7126">
        <w:rPr>
          <w:lang w:val="en-GB"/>
        </w:rPr>
        <w:t>Legal</w:t>
      </w:r>
      <w:r w:rsidRPr="0003009A" w:rsidR="009D7126">
        <w:rPr>
          <w:lang w:val="uk-UA"/>
        </w:rPr>
        <w:t xml:space="preserve"> </w:t>
      </w:r>
      <w:r w:rsidRPr="004D546C" w:rsidR="009D7126">
        <w:rPr>
          <w:lang w:val="en-GB"/>
        </w:rPr>
        <w:t>Resources</w:t>
      </w:r>
      <w:r w:rsidR="0003009A">
        <w:rPr>
          <w:lang w:val="uk-UA"/>
        </w:rPr>
        <w:t>,</w:t>
      </w:r>
      <w:r w:rsidRPr="0003009A" w:rsidR="002B20A0">
        <w:rPr>
          <w:lang w:val="uk-UA"/>
        </w:rPr>
        <w:t xml:space="preserve"> “</w:t>
      </w:r>
      <w:r w:rsidRPr="004D546C" w:rsidR="002B20A0">
        <w:rPr>
          <w:lang w:val="en-GB"/>
        </w:rPr>
        <w:t>CLR</w:t>
      </w:r>
      <w:r w:rsidRPr="0003009A" w:rsidR="002B20A0">
        <w:rPr>
          <w:lang w:val="uk-UA"/>
        </w:rPr>
        <w:t>”)</w:t>
      </w:r>
      <w:r w:rsidRPr="0003009A" w:rsidR="00E77501">
        <w:rPr>
          <w:lang w:val="uk-UA"/>
        </w:rPr>
        <w:t xml:space="preserve">, </w:t>
      </w:r>
      <w:r w:rsidR="0003009A">
        <w:rPr>
          <w:lang w:val="uk-UA"/>
        </w:rPr>
        <w:t>від імені пана Валентіна Камп</w:t>
      </w:r>
      <w:r w:rsidR="00E56215">
        <w:rPr>
          <w:lang w:val="uk-UA"/>
        </w:rPr>
        <w:t>я</w:t>
      </w:r>
      <w:r w:rsidR="0003009A">
        <w:rPr>
          <w:lang w:val="uk-UA"/>
        </w:rPr>
        <w:t>ну</w:t>
      </w:r>
      <w:r w:rsidRPr="0003009A" w:rsidR="00E77501">
        <w:rPr>
          <w:lang w:val="uk-UA"/>
        </w:rPr>
        <w:t xml:space="preserve"> </w:t>
      </w:r>
      <w:r w:rsidR="0003009A">
        <w:rPr>
          <w:lang w:val="uk-UA"/>
        </w:rPr>
        <w:t>(</w:t>
      </w:r>
      <w:r w:rsidRPr="004D546C" w:rsidR="00E77501">
        <w:rPr>
          <w:lang w:val="en-GB"/>
        </w:rPr>
        <w:t>Valentin</w:t>
      </w:r>
      <w:r w:rsidRPr="0003009A" w:rsidR="00E77501">
        <w:rPr>
          <w:lang w:val="uk-UA"/>
        </w:rPr>
        <w:t xml:space="preserve"> </w:t>
      </w:r>
      <w:r w:rsidRPr="004D546C" w:rsidR="00E77501">
        <w:rPr>
          <w:lang w:val="en-GB"/>
        </w:rPr>
        <w:t>C</w:t>
      </w:r>
      <w:r w:rsidRPr="0003009A" w:rsidR="002B20A0">
        <w:rPr>
          <w:lang w:val="uk-UA"/>
        </w:rPr>
        <w:t>â</w:t>
      </w:r>
      <w:r w:rsidRPr="004D546C" w:rsidR="00E77501">
        <w:rPr>
          <w:lang w:val="en-GB"/>
        </w:rPr>
        <w:t>mpeanu</w:t>
      </w:r>
      <w:r w:rsidR="0003009A">
        <w:rPr>
          <w:lang w:val="uk-UA"/>
        </w:rPr>
        <w:t>)</w:t>
      </w:r>
      <w:r w:rsidRPr="0003009A" w:rsidR="00AB20D7">
        <w:rPr>
          <w:lang w:val="uk-UA"/>
        </w:rPr>
        <w:t xml:space="preserve">, 2 </w:t>
      </w:r>
      <w:r w:rsidR="0003009A">
        <w:rPr>
          <w:lang w:val="uk-UA"/>
        </w:rPr>
        <w:t xml:space="preserve">жовтня </w:t>
      </w:r>
      <w:r w:rsidRPr="0003009A" w:rsidR="00AB20D7">
        <w:rPr>
          <w:lang w:val="uk-UA"/>
        </w:rPr>
        <w:t>2008</w:t>
      </w:r>
      <w:r w:rsidR="0003009A">
        <w:rPr>
          <w:lang w:val="uk-UA"/>
        </w:rPr>
        <w:t xml:space="preserve"> року</w:t>
      </w:r>
      <w:r w:rsidRPr="0003009A" w:rsidR="00F71A6A">
        <w:rPr>
          <w:lang w:val="uk-UA"/>
        </w:rPr>
        <w:t>.</w:t>
      </w:r>
    </w:p>
    <w:p w:rsidRPr="002C4202" w:rsidR="00AB20D7" w:rsidP="00AB4425" w:rsidRDefault="007025D6">
      <w:pPr>
        <w:pStyle w:val="ECHRPara"/>
        <w:rPr>
          <w:lang w:val="uk-UA"/>
        </w:rPr>
      </w:pPr>
      <w:r w:rsidRPr="004D546C">
        <w:rPr>
          <w:lang w:val="en-GB"/>
        </w:rPr>
        <w:fldChar w:fldCharType="begin"/>
      </w:r>
      <w:r w:rsidRPr="00FB06E2" w:rsidR="00AB20D7">
        <w:rPr>
          <w:lang w:val="uk-UA"/>
        </w:rPr>
        <w:instrText xml:space="preserve"> </w:instrText>
      </w:r>
      <w:r w:rsidRPr="004D546C" w:rsidR="00AB20D7">
        <w:rPr>
          <w:lang w:val="en-GB"/>
        </w:rPr>
        <w:instrText>SEQ</w:instrText>
      </w:r>
      <w:r w:rsidRPr="00FB06E2" w:rsidR="00AB20D7">
        <w:rPr>
          <w:lang w:val="uk-UA"/>
        </w:rPr>
        <w:instrText xml:space="preserve"> </w:instrText>
      </w:r>
      <w:r w:rsidRPr="004D546C" w:rsidR="00AB20D7">
        <w:rPr>
          <w:lang w:val="en-GB"/>
        </w:rPr>
        <w:instrText>level</w:instrText>
      </w:r>
      <w:r w:rsidRPr="00FB06E2" w:rsidR="00AB20D7">
        <w:rPr>
          <w:lang w:val="uk-UA"/>
        </w:rPr>
        <w:instrText>0 \*</w:instrText>
      </w:r>
      <w:r w:rsidRPr="004D546C" w:rsidR="00AB20D7">
        <w:rPr>
          <w:lang w:val="en-GB"/>
        </w:rPr>
        <w:instrText>arabic</w:instrText>
      </w:r>
      <w:r w:rsidRPr="00FB06E2" w:rsidR="00AB20D7">
        <w:rPr>
          <w:lang w:val="uk-UA"/>
        </w:rPr>
        <w:instrText xml:space="preserve"> </w:instrText>
      </w:r>
      <w:r w:rsidRPr="004D546C">
        <w:rPr>
          <w:lang w:val="en-GB"/>
        </w:rPr>
        <w:fldChar w:fldCharType="separate"/>
      </w:r>
      <w:r w:rsidRPr="00FB06E2" w:rsidR="00171C57">
        <w:rPr>
          <w:noProof/>
          <w:lang w:val="uk-UA"/>
        </w:rPr>
        <w:t>2</w:t>
      </w:r>
      <w:r w:rsidRPr="004D546C">
        <w:rPr>
          <w:lang w:val="en-GB"/>
        </w:rPr>
        <w:fldChar w:fldCharType="end"/>
      </w:r>
      <w:r w:rsidRPr="00FB06E2" w:rsidR="00F71A6A">
        <w:rPr>
          <w:lang w:val="uk-UA"/>
        </w:rPr>
        <w:t>.</w:t>
      </w:r>
      <w:r w:rsidRPr="004D546C" w:rsidR="00F71A6A">
        <w:rPr>
          <w:lang w:val="en-GB"/>
        </w:rPr>
        <w:t>  </w:t>
      </w:r>
      <w:r w:rsidR="00AF58C7">
        <w:rPr>
          <w:lang w:val="uk-UA"/>
        </w:rPr>
        <w:t>Організаці</w:t>
      </w:r>
      <w:r w:rsidR="002C4202">
        <w:rPr>
          <w:lang w:val="uk-UA"/>
        </w:rPr>
        <w:t>ю</w:t>
      </w:r>
      <w:r w:rsidR="00AF58C7">
        <w:rPr>
          <w:lang w:val="uk-UA"/>
        </w:rPr>
        <w:t xml:space="preserve"> </w:t>
      </w:r>
      <w:r w:rsidRPr="004D546C" w:rsidR="003276E3">
        <w:rPr>
          <w:lang w:val="en-GB"/>
        </w:rPr>
        <w:t>Interights</w:t>
      </w:r>
      <w:r w:rsidRPr="002C4202" w:rsidR="002B20A0">
        <w:rPr>
          <w:lang w:val="uk-UA"/>
        </w:rPr>
        <w:t>,</w:t>
      </w:r>
      <w:r w:rsidRPr="002C4202" w:rsidR="003276E3">
        <w:rPr>
          <w:lang w:val="uk-UA"/>
        </w:rPr>
        <w:t xml:space="preserve"> </w:t>
      </w:r>
      <w:r w:rsidR="002C4202">
        <w:rPr>
          <w:lang w:val="uk-UA"/>
        </w:rPr>
        <w:t>діючи до</w:t>
      </w:r>
      <w:r w:rsidRPr="002C4202" w:rsidR="006B47DD">
        <w:rPr>
          <w:lang w:val="uk-UA"/>
        </w:rPr>
        <w:t xml:space="preserve"> 27 </w:t>
      </w:r>
      <w:r w:rsidR="002C4202">
        <w:rPr>
          <w:lang w:val="uk-UA"/>
        </w:rPr>
        <w:t>травня</w:t>
      </w:r>
      <w:r w:rsidRPr="002C4202" w:rsidR="006B47DD">
        <w:rPr>
          <w:lang w:val="uk-UA"/>
        </w:rPr>
        <w:t xml:space="preserve"> 2014 </w:t>
      </w:r>
      <w:r w:rsidR="002C4202">
        <w:rPr>
          <w:lang w:val="uk-UA"/>
        </w:rPr>
        <w:t xml:space="preserve">року як юридичний дорадник ради </w:t>
      </w:r>
      <w:r w:rsidRPr="004D546C" w:rsidR="002B20A0">
        <w:rPr>
          <w:lang w:val="en-GB"/>
        </w:rPr>
        <w:t>CLR</w:t>
      </w:r>
      <w:r w:rsidRPr="002C4202" w:rsidR="002B20A0">
        <w:rPr>
          <w:lang w:val="uk-UA"/>
        </w:rPr>
        <w:t xml:space="preserve">, </w:t>
      </w:r>
      <w:r w:rsidR="002C4202">
        <w:rPr>
          <w:lang w:val="uk-UA"/>
        </w:rPr>
        <w:t>представляв пан</w:t>
      </w:r>
      <w:r w:rsidRPr="002C4202" w:rsidR="00DE5AC7">
        <w:rPr>
          <w:lang w:val="uk-UA"/>
        </w:rPr>
        <w:t xml:space="preserve"> </w:t>
      </w:r>
      <w:r w:rsidR="00E9193C">
        <w:rPr>
          <w:lang w:val="uk-UA"/>
        </w:rPr>
        <w:t>К. Ко</w:t>
      </w:r>
      <w:r w:rsidR="00D1786A">
        <w:rPr>
          <w:lang w:val="uk-UA"/>
        </w:rPr>
        <w:t>дж</w:t>
      </w:r>
      <w:r w:rsidR="00E9193C">
        <w:rPr>
          <w:lang w:val="uk-UA"/>
        </w:rPr>
        <w:t>окаріу (</w:t>
      </w:r>
      <w:r w:rsidRPr="004D546C" w:rsidR="003276E3">
        <w:rPr>
          <w:lang w:val="en-GB"/>
        </w:rPr>
        <w:t>C</w:t>
      </w:r>
      <w:r w:rsidRPr="002C4202" w:rsidR="003276E3">
        <w:rPr>
          <w:lang w:val="uk-UA"/>
        </w:rPr>
        <w:t>.</w:t>
      </w:r>
      <w:r w:rsidRPr="002C4202" w:rsidR="00DE5AC7">
        <w:rPr>
          <w:lang w:val="uk-UA"/>
        </w:rPr>
        <w:t xml:space="preserve"> </w:t>
      </w:r>
      <w:r w:rsidRPr="004D546C" w:rsidR="003276E3">
        <w:rPr>
          <w:lang w:val="en-GB"/>
        </w:rPr>
        <w:t>Cojocariu</w:t>
      </w:r>
      <w:r w:rsidR="00E9193C">
        <w:rPr>
          <w:lang w:val="uk-UA"/>
        </w:rPr>
        <w:t>)</w:t>
      </w:r>
      <w:r w:rsidRPr="002C4202" w:rsidR="003276E3">
        <w:rPr>
          <w:lang w:val="uk-UA"/>
        </w:rPr>
        <w:t xml:space="preserve">, </w:t>
      </w:r>
      <w:r w:rsidR="002C4202">
        <w:rPr>
          <w:lang w:val="uk-UA"/>
        </w:rPr>
        <w:t>юрист, який практикує в Лондоні</w:t>
      </w:r>
      <w:r w:rsidRPr="002C4202" w:rsidR="00AB20D7">
        <w:rPr>
          <w:lang w:val="uk-UA"/>
        </w:rPr>
        <w:t xml:space="preserve">. </w:t>
      </w:r>
      <w:r w:rsidR="004A7D9A">
        <w:rPr>
          <w:lang w:val="uk-UA"/>
        </w:rPr>
        <w:t xml:space="preserve">Уряд </w:t>
      </w:r>
      <w:r w:rsidR="00E9193C">
        <w:rPr>
          <w:lang w:val="uk-UA"/>
        </w:rPr>
        <w:t>Руму</w:t>
      </w:r>
      <w:r w:rsidR="004A7D9A">
        <w:rPr>
          <w:lang w:val="uk-UA"/>
        </w:rPr>
        <w:t xml:space="preserve">нії </w:t>
      </w:r>
      <w:r w:rsidRPr="00F941D1" w:rsidR="004A7D9A">
        <w:rPr>
          <w:lang w:val="uk-UA"/>
        </w:rPr>
        <w:t>(</w:t>
      </w:r>
      <w:r w:rsidR="004A7D9A">
        <w:rPr>
          <w:lang w:val="uk-UA"/>
        </w:rPr>
        <w:t>далі – Уряд</w:t>
      </w:r>
      <w:r w:rsidRPr="00F941D1" w:rsidR="004A7D9A">
        <w:rPr>
          <w:lang w:val="uk-UA"/>
        </w:rPr>
        <w:t xml:space="preserve">) </w:t>
      </w:r>
      <w:r w:rsidR="004A7D9A">
        <w:rPr>
          <w:lang w:val="uk-UA"/>
        </w:rPr>
        <w:t>представлял</w:t>
      </w:r>
      <w:r w:rsidR="002C4202">
        <w:rPr>
          <w:lang w:val="uk-UA"/>
        </w:rPr>
        <w:t>а</w:t>
      </w:r>
      <w:r w:rsidR="004A7D9A">
        <w:rPr>
          <w:lang w:val="uk-UA"/>
        </w:rPr>
        <w:t xml:space="preserve"> уповноважена особа, пан</w:t>
      </w:r>
      <w:r w:rsidR="002C4202">
        <w:rPr>
          <w:lang w:val="uk-UA"/>
        </w:rPr>
        <w:t>і К. Брумар</w:t>
      </w:r>
      <w:r w:rsidR="004A7D9A">
        <w:rPr>
          <w:lang w:val="uk-UA"/>
        </w:rPr>
        <w:t xml:space="preserve"> </w:t>
      </w:r>
      <w:r w:rsidR="002C4202">
        <w:rPr>
          <w:lang w:val="uk-UA"/>
        </w:rPr>
        <w:t>(</w:t>
      </w:r>
      <w:r w:rsidRPr="004D546C" w:rsidR="00642DB6">
        <w:rPr>
          <w:lang w:val="en-GB"/>
        </w:rPr>
        <w:t>C</w:t>
      </w:r>
      <w:r w:rsidRPr="002C4202" w:rsidR="00642DB6">
        <w:rPr>
          <w:lang w:val="uk-UA"/>
        </w:rPr>
        <w:t>.</w:t>
      </w:r>
      <w:r w:rsidRPr="002C4202" w:rsidR="00DE5AC7">
        <w:rPr>
          <w:lang w:val="uk-UA"/>
        </w:rPr>
        <w:t xml:space="preserve"> </w:t>
      </w:r>
      <w:r w:rsidRPr="004D546C" w:rsidR="00642DB6">
        <w:rPr>
          <w:lang w:val="en-GB"/>
        </w:rPr>
        <w:t>Brumar</w:t>
      </w:r>
      <w:r w:rsidR="002C4202">
        <w:rPr>
          <w:lang w:val="uk-UA"/>
        </w:rPr>
        <w:t xml:space="preserve">) </w:t>
      </w:r>
      <w:r w:rsidR="00E9193C">
        <w:rPr>
          <w:lang w:val="uk-UA"/>
        </w:rPr>
        <w:t>і</w:t>
      </w:r>
      <w:r w:rsidR="002C4202">
        <w:rPr>
          <w:lang w:val="uk-UA"/>
        </w:rPr>
        <w:t>з Міністерства закордонних справ</w:t>
      </w:r>
      <w:r w:rsidRPr="002C4202" w:rsidR="00F71A6A">
        <w:rPr>
          <w:lang w:val="uk-UA"/>
        </w:rPr>
        <w:t>.</w:t>
      </w:r>
    </w:p>
    <w:p w:rsidRPr="00FB06E2" w:rsidR="00F71A6A" w:rsidP="00AB4425" w:rsidRDefault="007025D6">
      <w:pPr>
        <w:pStyle w:val="ECHRPara"/>
        <w:rPr>
          <w:lang w:val="uk-UA"/>
        </w:rPr>
      </w:pPr>
      <w:r w:rsidRPr="004D546C">
        <w:rPr>
          <w:lang w:val="en-GB"/>
        </w:rPr>
        <w:fldChar w:fldCharType="begin"/>
      </w:r>
      <w:r w:rsidRPr="00FB06E2" w:rsidR="00AB20D7">
        <w:rPr>
          <w:lang w:val="uk-UA"/>
        </w:rPr>
        <w:instrText xml:space="preserve"> </w:instrText>
      </w:r>
      <w:r w:rsidRPr="004D546C" w:rsidR="00AB20D7">
        <w:rPr>
          <w:lang w:val="en-GB"/>
        </w:rPr>
        <w:instrText>SEQ</w:instrText>
      </w:r>
      <w:r w:rsidRPr="00FB06E2" w:rsidR="00AB20D7">
        <w:rPr>
          <w:lang w:val="uk-UA"/>
        </w:rPr>
        <w:instrText xml:space="preserve"> </w:instrText>
      </w:r>
      <w:r w:rsidRPr="004D546C" w:rsidR="00AB20D7">
        <w:rPr>
          <w:lang w:val="en-GB"/>
        </w:rPr>
        <w:instrText>level</w:instrText>
      </w:r>
      <w:r w:rsidRPr="00FB06E2" w:rsidR="00AB20D7">
        <w:rPr>
          <w:lang w:val="uk-UA"/>
        </w:rPr>
        <w:instrText>0 \*</w:instrText>
      </w:r>
      <w:r w:rsidRPr="004D546C" w:rsidR="00AB20D7">
        <w:rPr>
          <w:lang w:val="en-GB"/>
        </w:rPr>
        <w:instrText>arabic</w:instrText>
      </w:r>
      <w:r w:rsidRPr="00FB06E2" w:rsidR="00AB20D7">
        <w:rPr>
          <w:lang w:val="uk-UA"/>
        </w:rPr>
        <w:instrText xml:space="preserve"> </w:instrText>
      </w:r>
      <w:r w:rsidRPr="004D546C">
        <w:rPr>
          <w:lang w:val="en-GB"/>
        </w:rPr>
        <w:fldChar w:fldCharType="separate"/>
      </w:r>
      <w:r w:rsidRPr="00FB06E2" w:rsidR="00171C57">
        <w:rPr>
          <w:noProof/>
          <w:lang w:val="uk-UA"/>
        </w:rPr>
        <w:t>3</w:t>
      </w:r>
      <w:r w:rsidRPr="004D546C">
        <w:rPr>
          <w:lang w:val="en-GB"/>
        </w:rPr>
        <w:fldChar w:fldCharType="end"/>
      </w:r>
      <w:r w:rsidRPr="00FB06E2" w:rsidR="00AB20D7">
        <w:rPr>
          <w:lang w:val="uk-UA"/>
        </w:rPr>
        <w:t>.</w:t>
      </w:r>
      <w:r w:rsidRPr="004D546C" w:rsidR="00AB20D7">
        <w:rPr>
          <w:lang w:val="en-GB"/>
        </w:rPr>
        <w:t>  </w:t>
      </w:r>
      <w:r w:rsidRPr="004D546C" w:rsidR="00642DB6">
        <w:rPr>
          <w:lang w:val="en-GB"/>
        </w:rPr>
        <w:t>CLR</w:t>
      </w:r>
      <w:r w:rsidRPr="00FB06E2" w:rsidR="00642DB6">
        <w:rPr>
          <w:lang w:val="uk-UA"/>
        </w:rPr>
        <w:t xml:space="preserve"> </w:t>
      </w:r>
      <w:r w:rsidR="002C4202">
        <w:rPr>
          <w:lang w:val="uk-UA"/>
        </w:rPr>
        <w:t>від імені Валентіна Камп</w:t>
      </w:r>
      <w:r w:rsidR="00E56215">
        <w:rPr>
          <w:lang w:val="uk-UA"/>
        </w:rPr>
        <w:t>я</w:t>
      </w:r>
      <w:r w:rsidR="002C4202">
        <w:rPr>
          <w:lang w:val="uk-UA"/>
        </w:rPr>
        <w:t>ну</w:t>
      </w:r>
      <w:r w:rsidRPr="0003009A" w:rsidR="002C4202">
        <w:rPr>
          <w:lang w:val="uk-UA"/>
        </w:rPr>
        <w:t xml:space="preserve"> </w:t>
      </w:r>
      <w:r w:rsidR="002C4202">
        <w:rPr>
          <w:lang w:val="uk-UA"/>
        </w:rPr>
        <w:t xml:space="preserve">стверджував, що останній був жертвою порушень статей </w:t>
      </w:r>
      <w:r w:rsidRPr="00FB06E2" w:rsidR="00642DB6">
        <w:rPr>
          <w:lang w:val="uk-UA"/>
        </w:rPr>
        <w:t xml:space="preserve">2, 3, 5, 8, 13 </w:t>
      </w:r>
      <w:r w:rsidR="002C4202">
        <w:rPr>
          <w:lang w:val="uk-UA"/>
        </w:rPr>
        <w:t>і</w:t>
      </w:r>
      <w:r w:rsidRPr="00FB06E2" w:rsidR="00642DB6">
        <w:rPr>
          <w:lang w:val="uk-UA"/>
        </w:rPr>
        <w:t xml:space="preserve"> 14 </w:t>
      </w:r>
      <w:r w:rsidR="002C4202">
        <w:rPr>
          <w:lang w:val="uk-UA"/>
        </w:rPr>
        <w:t>Конвенції</w:t>
      </w:r>
      <w:r w:rsidRPr="00FB06E2" w:rsidR="00642DB6">
        <w:rPr>
          <w:lang w:val="uk-UA"/>
        </w:rPr>
        <w:t>.</w:t>
      </w:r>
    </w:p>
    <w:p w:rsidRPr="00083786" w:rsidR="007E603C" w:rsidP="00AB4425" w:rsidRDefault="007025D6">
      <w:pPr>
        <w:pStyle w:val="ECHRPara"/>
        <w:rPr>
          <w:lang w:val="uk-UA"/>
        </w:rPr>
      </w:pPr>
      <w:r w:rsidRPr="004D546C">
        <w:rPr>
          <w:lang w:val="en-GB"/>
        </w:rPr>
        <w:fldChar w:fldCharType="begin"/>
      </w:r>
      <w:r w:rsidRPr="00083786" w:rsidR="00AB20D7">
        <w:rPr>
          <w:lang w:val="uk-UA"/>
        </w:rPr>
        <w:instrText xml:space="preserve"> </w:instrText>
      </w:r>
      <w:r w:rsidRPr="004D546C" w:rsidR="00AB20D7">
        <w:rPr>
          <w:lang w:val="en-GB"/>
        </w:rPr>
        <w:instrText>SEQ</w:instrText>
      </w:r>
      <w:r w:rsidRPr="00083786" w:rsidR="00AB20D7">
        <w:rPr>
          <w:lang w:val="uk-UA"/>
        </w:rPr>
        <w:instrText xml:space="preserve"> </w:instrText>
      </w:r>
      <w:r w:rsidRPr="004D546C" w:rsidR="00AB20D7">
        <w:rPr>
          <w:lang w:val="en-GB"/>
        </w:rPr>
        <w:instrText>level</w:instrText>
      </w:r>
      <w:r w:rsidRPr="00083786" w:rsidR="00AB20D7">
        <w:rPr>
          <w:lang w:val="uk-UA"/>
        </w:rPr>
        <w:instrText>0 \*</w:instrText>
      </w:r>
      <w:r w:rsidRPr="004D546C" w:rsidR="00AB20D7">
        <w:rPr>
          <w:lang w:val="en-GB"/>
        </w:rPr>
        <w:instrText>arabic</w:instrText>
      </w:r>
      <w:r w:rsidRPr="00083786" w:rsidR="00AB20D7">
        <w:rPr>
          <w:lang w:val="uk-UA"/>
        </w:rPr>
        <w:instrText xml:space="preserve"> </w:instrText>
      </w:r>
      <w:r w:rsidRPr="004D546C">
        <w:rPr>
          <w:lang w:val="en-GB"/>
        </w:rPr>
        <w:fldChar w:fldCharType="separate"/>
      </w:r>
      <w:r w:rsidRPr="00083786" w:rsidR="00171C57">
        <w:rPr>
          <w:noProof/>
          <w:lang w:val="uk-UA"/>
        </w:rPr>
        <w:t>4</w:t>
      </w:r>
      <w:r w:rsidRPr="004D546C">
        <w:rPr>
          <w:lang w:val="en-GB"/>
        </w:rPr>
        <w:fldChar w:fldCharType="end"/>
      </w:r>
      <w:r w:rsidRPr="00083786" w:rsidR="00F71A6A">
        <w:rPr>
          <w:lang w:val="uk-UA"/>
        </w:rPr>
        <w:t>.</w:t>
      </w:r>
      <w:r w:rsidRPr="004D546C" w:rsidR="00F71A6A">
        <w:rPr>
          <w:lang w:val="en-GB"/>
        </w:rPr>
        <w:t>  </w:t>
      </w:r>
      <w:r w:rsidRPr="00083786" w:rsidR="00AB20D7">
        <w:rPr>
          <w:lang w:val="uk-UA"/>
        </w:rPr>
        <w:t xml:space="preserve">7 </w:t>
      </w:r>
      <w:r w:rsidR="00987242">
        <w:rPr>
          <w:lang w:val="uk-UA"/>
        </w:rPr>
        <w:t xml:space="preserve">червня </w:t>
      </w:r>
      <w:r w:rsidRPr="00083786" w:rsidR="00AB20D7">
        <w:rPr>
          <w:lang w:val="uk-UA"/>
        </w:rPr>
        <w:t>2011</w:t>
      </w:r>
      <w:r w:rsidRPr="00083786" w:rsidR="00F71A6A">
        <w:rPr>
          <w:lang w:val="uk-UA"/>
        </w:rPr>
        <w:t xml:space="preserve"> </w:t>
      </w:r>
      <w:r w:rsidR="004A7D9A">
        <w:rPr>
          <w:lang w:val="uk-UA"/>
        </w:rPr>
        <w:t>року Уряду було повідомлено про заяву</w:t>
      </w:r>
      <w:r w:rsidRPr="00083786" w:rsidR="00485A6F">
        <w:rPr>
          <w:lang w:val="uk-UA"/>
        </w:rPr>
        <w:t>.</w:t>
      </w:r>
      <w:r w:rsidRPr="00083786" w:rsidR="00AB20D7">
        <w:rPr>
          <w:lang w:val="uk-UA"/>
        </w:rPr>
        <w:t xml:space="preserve"> </w:t>
      </w:r>
      <w:r w:rsidR="00987242">
        <w:rPr>
          <w:lang w:val="uk-UA"/>
        </w:rPr>
        <w:t xml:space="preserve">Було також вирішено постановити водночас щодо прийнятності і суті заяви </w:t>
      </w:r>
      <w:r w:rsidRPr="00083786" w:rsidR="00AB20D7">
        <w:rPr>
          <w:lang w:val="uk-UA"/>
        </w:rPr>
        <w:t>(</w:t>
      </w:r>
      <w:r w:rsidR="00987242">
        <w:rPr>
          <w:lang w:val="uk-UA"/>
        </w:rPr>
        <w:t>стаття</w:t>
      </w:r>
      <w:r w:rsidRPr="00083786" w:rsidR="00AB20D7">
        <w:rPr>
          <w:lang w:val="uk-UA"/>
        </w:rPr>
        <w:t xml:space="preserve"> 29 § 1).</w:t>
      </w:r>
    </w:p>
    <w:p w:rsidRPr="00083786" w:rsidR="00642DB6" w:rsidP="00AB4425" w:rsidRDefault="007025D6">
      <w:pPr>
        <w:pStyle w:val="ECHRPara"/>
        <w:rPr>
          <w:lang w:val="uk-UA"/>
        </w:rPr>
      </w:pPr>
      <w:r w:rsidRPr="004D546C">
        <w:rPr>
          <w:lang w:val="en-GB"/>
        </w:rPr>
        <w:fldChar w:fldCharType="begin"/>
      </w:r>
      <w:r w:rsidRPr="00083786" w:rsidR="00642DB6">
        <w:rPr>
          <w:lang w:val="uk-UA"/>
        </w:rPr>
        <w:instrText xml:space="preserve"> </w:instrText>
      </w:r>
      <w:r w:rsidRPr="004D546C" w:rsidR="00642DB6">
        <w:rPr>
          <w:lang w:val="en-GB"/>
        </w:rPr>
        <w:instrText>SEQ</w:instrText>
      </w:r>
      <w:r w:rsidRPr="00083786" w:rsidR="00642DB6">
        <w:rPr>
          <w:lang w:val="uk-UA"/>
        </w:rPr>
        <w:instrText xml:space="preserve"> </w:instrText>
      </w:r>
      <w:r w:rsidRPr="004D546C" w:rsidR="00642DB6">
        <w:rPr>
          <w:lang w:val="en-GB"/>
        </w:rPr>
        <w:instrText>level</w:instrText>
      </w:r>
      <w:r w:rsidRPr="00083786" w:rsidR="00642DB6">
        <w:rPr>
          <w:lang w:val="uk-UA"/>
        </w:rPr>
        <w:instrText>0 \*</w:instrText>
      </w:r>
      <w:r w:rsidRPr="004D546C" w:rsidR="00642DB6">
        <w:rPr>
          <w:lang w:val="en-GB"/>
        </w:rPr>
        <w:instrText>arabic</w:instrText>
      </w:r>
      <w:r w:rsidRPr="00083786" w:rsidR="00642DB6">
        <w:rPr>
          <w:lang w:val="uk-UA"/>
        </w:rPr>
        <w:instrText xml:space="preserve"> </w:instrText>
      </w:r>
      <w:r w:rsidRPr="004D546C">
        <w:rPr>
          <w:lang w:val="en-GB"/>
        </w:rPr>
        <w:fldChar w:fldCharType="separate"/>
      </w:r>
      <w:r w:rsidRPr="00083786" w:rsidR="00171C57">
        <w:rPr>
          <w:noProof/>
          <w:lang w:val="uk-UA"/>
        </w:rPr>
        <w:t>5</w:t>
      </w:r>
      <w:r w:rsidRPr="004D546C">
        <w:rPr>
          <w:lang w:val="en-GB"/>
        </w:rPr>
        <w:fldChar w:fldCharType="end"/>
      </w:r>
      <w:r w:rsidRPr="00083786" w:rsidR="00642DB6">
        <w:rPr>
          <w:lang w:val="uk-UA"/>
        </w:rPr>
        <w:t>.</w:t>
      </w:r>
      <w:r w:rsidRPr="004D546C" w:rsidR="00642DB6">
        <w:rPr>
          <w:lang w:val="en-GB"/>
        </w:rPr>
        <w:t>  </w:t>
      </w:r>
      <w:r w:rsidR="00987242">
        <w:rPr>
          <w:lang w:val="uk-UA"/>
        </w:rPr>
        <w:t>К</w:t>
      </w:r>
      <w:r w:rsidR="004A7D9A">
        <w:rPr>
          <w:lang w:val="uk-UA"/>
        </w:rPr>
        <w:t xml:space="preserve">оментарі у якості третьої особи було отримано від </w:t>
      </w:r>
      <w:r w:rsidR="00FB06E2">
        <w:rPr>
          <w:lang w:val="uk-UA"/>
        </w:rPr>
        <w:t>організацій</w:t>
      </w:r>
      <w:r w:rsidRPr="00083786" w:rsidR="00642DB6">
        <w:rPr>
          <w:lang w:val="uk-UA"/>
        </w:rPr>
        <w:t xml:space="preserve"> </w:t>
      </w:r>
      <w:r w:rsidRPr="004D546C" w:rsidR="00642DB6">
        <w:rPr>
          <w:lang w:val="en-GB"/>
        </w:rPr>
        <w:t>Human</w:t>
      </w:r>
      <w:r w:rsidRPr="00083786" w:rsidR="00642DB6">
        <w:rPr>
          <w:lang w:val="uk-UA"/>
        </w:rPr>
        <w:t xml:space="preserve"> </w:t>
      </w:r>
      <w:r w:rsidRPr="004D546C" w:rsidR="00642DB6">
        <w:rPr>
          <w:lang w:val="en-GB"/>
        </w:rPr>
        <w:t>Rights</w:t>
      </w:r>
      <w:r w:rsidRPr="00083786" w:rsidR="00642DB6">
        <w:rPr>
          <w:lang w:val="uk-UA"/>
        </w:rPr>
        <w:t xml:space="preserve"> </w:t>
      </w:r>
      <w:r w:rsidRPr="004D546C" w:rsidR="00642DB6">
        <w:rPr>
          <w:lang w:val="en-GB"/>
        </w:rPr>
        <w:t>Watch</w:t>
      </w:r>
      <w:r w:rsidRPr="00083786" w:rsidR="00642DB6">
        <w:rPr>
          <w:lang w:val="uk-UA"/>
        </w:rPr>
        <w:t xml:space="preserve">, </w:t>
      </w:r>
      <w:r w:rsidR="00FB06E2">
        <w:rPr>
          <w:lang w:val="uk-UA"/>
        </w:rPr>
        <w:t>Європейський центр громадських ініціатив (</w:t>
      </w:r>
      <w:r w:rsidRPr="004D546C" w:rsidR="00642DB6">
        <w:rPr>
          <w:lang w:val="en-GB"/>
        </w:rPr>
        <w:t>Euroregional</w:t>
      </w:r>
      <w:r w:rsidRPr="00083786" w:rsidR="00642DB6">
        <w:rPr>
          <w:lang w:val="uk-UA"/>
        </w:rPr>
        <w:t xml:space="preserve"> </w:t>
      </w:r>
      <w:r w:rsidRPr="004D546C" w:rsidR="00642DB6">
        <w:rPr>
          <w:lang w:val="en-GB"/>
        </w:rPr>
        <w:t>Center</w:t>
      </w:r>
      <w:r w:rsidRPr="00083786" w:rsidR="00642DB6">
        <w:rPr>
          <w:lang w:val="uk-UA"/>
        </w:rPr>
        <w:t xml:space="preserve"> </w:t>
      </w:r>
      <w:r w:rsidRPr="004D546C" w:rsidR="00642DB6">
        <w:rPr>
          <w:lang w:val="en-GB"/>
        </w:rPr>
        <w:t>for</w:t>
      </w:r>
      <w:r w:rsidRPr="00083786" w:rsidR="00642DB6">
        <w:rPr>
          <w:lang w:val="uk-UA"/>
        </w:rPr>
        <w:t xml:space="preserve"> </w:t>
      </w:r>
      <w:r w:rsidRPr="004D546C" w:rsidR="00642DB6">
        <w:rPr>
          <w:lang w:val="en-GB"/>
        </w:rPr>
        <w:t>Public</w:t>
      </w:r>
      <w:r w:rsidRPr="00083786" w:rsidR="00642DB6">
        <w:rPr>
          <w:lang w:val="uk-UA"/>
        </w:rPr>
        <w:t xml:space="preserve"> </w:t>
      </w:r>
      <w:r w:rsidRPr="004D546C" w:rsidR="00642DB6">
        <w:rPr>
          <w:lang w:val="en-GB"/>
        </w:rPr>
        <w:t>Initiatives</w:t>
      </w:r>
      <w:r w:rsidR="00FB06E2">
        <w:rPr>
          <w:lang w:val="uk-UA"/>
        </w:rPr>
        <w:t>)</w:t>
      </w:r>
      <w:r w:rsidRPr="00083786" w:rsidR="00642DB6">
        <w:rPr>
          <w:lang w:val="uk-UA"/>
        </w:rPr>
        <w:t xml:space="preserve">, </w:t>
      </w:r>
      <w:r w:rsidR="00FB06E2">
        <w:rPr>
          <w:lang w:val="uk-UA"/>
        </w:rPr>
        <w:t>болгарського Гельсинського комітету і Центру правового захисту психічно неповносправних осіб (</w:t>
      </w:r>
      <w:r w:rsidRPr="004D546C" w:rsidR="00642DB6">
        <w:rPr>
          <w:lang w:val="en-GB"/>
        </w:rPr>
        <w:t>Mental</w:t>
      </w:r>
      <w:r w:rsidRPr="00083786" w:rsidR="00642DB6">
        <w:rPr>
          <w:lang w:val="uk-UA"/>
        </w:rPr>
        <w:t xml:space="preserve"> </w:t>
      </w:r>
      <w:r w:rsidRPr="004D546C" w:rsidR="00642DB6">
        <w:rPr>
          <w:lang w:val="en-GB"/>
        </w:rPr>
        <w:t>Disability</w:t>
      </w:r>
      <w:r w:rsidRPr="00083786" w:rsidR="00642DB6">
        <w:rPr>
          <w:lang w:val="uk-UA"/>
        </w:rPr>
        <w:t xml:space="preserve"> </w:t>
      </w:r>
      <w:r w:rsidRPr="004D546C" w:rsidR="00642DB6">
        <w:rPr>
          <w:lang w:val="en-GB"/>
        </w:rPr>
        <w:t>Advocacy</w:t>
      </w:r>
      <w:r w:rsidRPr="00083786" w:rsidR="00642DB6">
        <w:rPr>
          <w:lang w:val="uk-UA"/>
        </w:rPr>
        <w:t xml:space="preserve"> </w:t>
      </w:r>
      <w:r w:rsidRPr="004D546C" w:rsidR="00642DB6">
        <w:rPr>
          <w:lang w:val="en-GB"/>
        </w:rPr>
        <w:t>Center</w:t>
      </w:r>
      <w:r w:rsidR="00FB06E2">
        <w:rPr>
          <w:lang w:val="uk-UA"/>
        </w:rPr>
        <w:t xml:space="preserve">); усім їм </w:t>
      </w:r>
      <w:r w:rsidR="004A7D9A">
        <w:rPr>
          <w:lang w:val="uk-UA"/>
        </w:rPr>
        <w:t xml:space="preserve">Голова дозволив виступити у письмовому провадженні </w:t>
      </w:r>
      <w:r w:rsidRPr="00E9443E" w:rsidR="004A7D9A">
        <w:rPr>
          <w:lang w:val="uk-UA"/>
        </w:rPr>
        <w:t>(</w:t>
      </w:r>
      <w:r w:rsidR="004A7D9A">
        <w:rPr>
          <w:lang w:val="uk-UA"/>
        </w:rPr>
        <w:t xml:space="preserve">стаття </w:t>
      </w:r>
      <w:r w:rsidRPr="00E9443E" w:rsidR="004A7D9A">
        <w:rPr>
          <w:lang w:val="uk-UA"/>
        </w:rPr>
        <w:t xml:space="preserve">36 § 2 </w:t>
      </w:r>
      <w:r w:rsidR="004A7D9A">
        <w:rPr>
          <w:lang w:val="uk-UA"/>
        </w:rPr>
        <w:t>Конвенції</w:t>
      </w:r>
      <w:r w:rsidRPr="00E9443E" w:rsidR="004A7D9A">
        <w:rPr>
          <w:lang w:val="uk-UA"/>
        </w:rPr>
        <w:t xml:space="preserve"> </w:t>
      </w:r>
      <w:r w:rsidR="004A7D9A">
        <w:rPr>
          <w:lang w:val="uk-UA"/>
        </w:rPr>
        <w:t>і правило</w:t>
      </w:r>
      <w:r w:rsidRPr="00E9443E" w:rsidR="004A7D9A">
        <w:rPr>
          <w:lang w:val="uk-UA"/>
        </w:rPr>
        <w:t xml:space="preserve"> 44 § 3</w:t>
      </w:r>
      <w:r w:rsidR="00FB06E2">
        <w:rPr>
          <w:lang w:val="uk-UA"/>
        </w:rPr>
        <w:t>)</w:t>
      </w:r>
      <w:r w:rsidRPr="00083786" w:rsidR="00642DB6">
        <w:rPr>
          <w:lang w:val="uk-UA"/>
        </w:rPr>
        <w:t>.</w:t>
      </w:r>
      <w:r w:rsidRPr="00083786" w:rsidR="008E720B">
        <w:rPr>
          <w:lang w:val="uk-UA"/>
        </w:rPr>
        <w:t xml:space="preserve"> </w:t>
      </w:r>
      <w:r w:rsidR="00FB06E2">
        <w:rPr>
          <w:lang w:val="uk-UA"/>
        </w:rPr>
        <w:t xml:space="preserve">Комісар Ради Європи з прав людини використав своє право </w:t>
      </w:r>
      <w:r w:rsidR="002F7044">
        <w:rPr>
          <w:lang w:val="uk-UA"/>
        </w:rPr>
        <w:t xml:space="preserve">вступити в провадження і надав письмові коментарі </w:t>
      </w:r>
      <w:r w:rsidRPr="00083786" w:rsidR="00642DB6">
        <w:rPr>
          <w:lang w:val="uk-UA"/>
        </w:rPr>
        <w:t>(</w:t>
      </w:r>
      <w:r w:rsidR="002F7044">
        <w:rPr>
          <w:lang w:val="uk-UA"/>
        </w:rPr>
        <w:t>стаття</w:t>
      </w:r>
      <w:r w:rsidRPr="004D546C" w:rsidR="00DE5AC7">
        <w:rPr>
          <w:lang w:val="en-GB"/>
        </w:rPr>
        <w:t> </w:t>
      </w:r>
      <w:r w:rsidRPr="00083786" w:rsidR="00642DB6">
        <w:rPr>
          <w:lang w:val="uk-UA"/>
        </w:rPr>
        <w:t>36</w:t>
      </w:r>
      <w:r w:rsidRPr="004D546C" w:rsidR="004106B8">
        <w:rPr>
          <w:lang w:val="en-GB"/>
        </w:rPr>
        <w:t> </w:t>
      </w:r>
      <w:r w:rsidRPr="00083786" w:rsidR="00642DB6">
        <w:rPr>
          <w:lang w:val="uk-UA"/>
        </w:rPr>
        <w:t>§</w:t>
      </w:r>
      <w:r w:rsidRPr="004D546C" w:rsidR="008D5AA0">
        <w:rPr>
          <w:lang w:val="en-GB"/>
        </w:rPr>
        <w:t> </w:t>
      </w:r>
      <w:r w:rsidRPr="00083786" w:rsidR="00642DB6">
        <w:rPr>
          <w:lang w:val="uk-UA"/>
        </w:rPr>
        <w:t xml:space="preserve">3 </w:t>
      </w:r>
      <w:r w:rsidR="002F7044">
        <w:rPr>
          <w:lang w:val="uk-UA"/>
        </w:rPr>
        <w:t>Конвенції</w:t>
      </w:r>
      <w:r w:rsidRPr="00E9443E" w:rsidR="002F7044">
        <w:rPr>
          <w:lang w:val="uk-UA"/>
        </w:rPr>
        <w:t xml:space="preserve"> </w:t>
      </w:r>
      <w:r w:rsidR="002F7044">
        <w:rPr>
          <w:lang w:val="uk-UA"/>
        </w:rPr>
        <w:t>і правило</w:t>
      </w:r>
      <w:r w:rsidRPr="00083786" w:rsidR="002F7044">
        <w:rPr>
          <w:lang w:val="uk-UA"/>
        </w:rPr>
        <w:t xml:space="preserve"> </w:t>
      </w:r>
      <w:r w:rsidRPr="00083786" w:rsidR="00642DB6">
        <w:rPr>
          <w:lang w:val="uk-UA"/>
        </w:rPr>
        <w:t>44 § 2).</w:t>
      </w:r>
    </w:p>
    <w:p w:rsidRPr="00083786" w:rsidR="00642DB6" w:rsidP="00AB4425" w:rsidRDefault="00751F24">
      <w:pPr>
        <w:pStyle w:val="ECHRPara"/>
        <w:rPr>
          <w:lang w:val="uk-UA"/>
        </w:rPr>
      </w:pPr>
      <w:r>
        <w:rPr>
          <w:lang w:val="uk-UA"/>
        </w:rPr>
        <w:t xml:space="preserve">Уряд відповів на ці коментарі </w:t>
      </w:r>
      <w:r w:rsidRPr="00083786" w:rsidR="00642DB6">
        <w:rPr>
          <w:lang w:val="uk-UA"/>
        </w:rPr>
        <w:t>(</w:t>
      </w:r>
      <w:r>
        <w:rPr>
          <w:lang w:val="uk-UA"/>
        </w:rPr>
        <w:t>правило</w:t>
      </w:r>
      <w:r w:rsidRPr="00083786" w:rsidR="00642DB6">
        <w:rPr>
          <w:lang w:val="uk-UA"/>
        </w:rPr>
        <w:t xml:space="preserve"> 44 § 5).</w:t>
      </w:r>
    </w:p>
    <w:p w:rsidR="004A7D9A" w:rsidP="004A7D9A" w:rsidRDefault="007025D6">
      <w:pPr>
        <w:pStyle w:val="ECHRPara"/>
        <w:rPr>
          <w:lang w:val="uk-UA"/>
        </w:rPr>
      </w:pPr>
      <w:r w:rsidRPr="004D546C">
        <w:rPr>
          <w:lang w:val="en-GB"/>
        </w:rPr>
        <w:fldChar w:fldCharType="begin"/>
      </w:r>
      <w:r w:rsidRPr="00083786" w:rsidR="00AB20D7">
        <w:rPr>
          <w:lang w:val="uk-UA"/>
        </w:rPr>
        <w:instrText xml:space="preserve"> </w:instrText>
      </w:r>
      <w:r w:rsidRPr="004D546C" w:rsidR="00AB20D7">
        <w:rPr>
          <w:lang w:val="en-GB"/>
        </w:rPr>
        <w:instrText>SEQ</w:instrText>
      </w:r>
      <w:r w:rsidRPr="00083786" w:rsidR="00AB20D7">
        <w:rPr>
          <w:lang w:val="uk-UA"/>
        </w:rPr>
        <w:instrText xml:space="preserve"> </w:instrText>
      </w:r>
      <w:r w:rsidRPr="004D546C" w:rsidR="00AB20D7">
        <w:rPr>
          <w:lang w:val="en-GB"/>
        </w:rPr>
        <w:instrText>level</w:instrText>
      </w:r>
      <w:r w:rsidRPr="00083786" w:rsidR="00AB20D7">
        <w:rPr>
          <w:lang w:val="uk-UA"/>
        </w:rPr>
        <w:instrText>0 \*</w:instrText>
      </w:r>
      <w:r w:rsidRPr="004D546C" w:rsidR="00AB20D7">
        <w:rPr>
          <w:lang w:val="en-GB"/>
        </w:rPr>
        <w:instrText>arabic</w:instrText>
      </w:r>
      <w:r w:rsidRPr="00083786" w:rsidR="00AB20D7">
        <w:rPr>
          <w:lang w:val="uk-UA"/>
        </w:rPr>
        <w:instrText xml:space="preserve"> </w:instrText>
      </w:r>
      <w:r w:rsidRPr="004D546C">
        <w:rPr>
          <w:lang w:val="en-GB"/>
        </w:rPr>
        <w:fldChar w:fldCharType="separate"/>
      </w:r>
      <w:r w:rsidRPr="00083786" w:rsidR="00171C57">
        <w:rPr>
          <w:noProof/>
          <w:lang w:val="uk-UA"/>
        </w:rPr>
        <w:t>6</w:t>
      </w:r>
      <w:r w:rsidRPr="004D546C">
        <w:rPr>
          <w:lang w:val="en-GB"/>
        </w:rPr>
        <w:fldChar w:fldCharType="end"/>
      </w:r>
      <w:r w:rsidRPr="00083786" w:rsidR="00AB20D7">
        <w:rPr>
          <w:lang w:val="uk-UA"/>
        </w:rPr>
        <w:t>.</w:t>
      </w:r>
      <w:r w:rsidRPr="004D546C" w:rsidR="00AB20D7">
        <w:rPr>
          <w:lang w:val="en-GB"/>
        </w:rPr>
        <w:t>  </w:t>
      </w:r>
      <w:r w:rsidR="004A7D9A">
        <w:rPr>
          <w:lang w:val="uk-UA"/>
        </w:rPr>
        <w:t>Слухання відбулось в Палаці прав людини у Страсбурзі</w:t>
      </w:r>
      <w:r w:rsidRPr="00083786" w:rsidR="00AB20D7">
        <w:rPr>
          <w:lang w:val="uk-UA"/>
        </w:rPr>
        <w:t xml:space="preserve"> </w:t>
      </w:r>
      <w:r w:rsidRPr="00083786" w:rsidR="00AB20D7">
        <w:rPr>
          <w:szCs w:val="24"/>
          <w:lang w:val="uk-UA"/>
        </w:rPr>
        <w:t xml:space="preserve">4 </w:t>
      </w:r>
      <w:r w:rsidR="00751F24">
        <w:rPr>
          <w:szCs w:val="24"/>
          <w:lang w:val="uk-UA"/>
        </w:rPr>
        <w:t>вересня</w:t>
      </w:r>
      <w:r w:rsidRPr="00083786" w:rsidR="00AB20D7">
        <w:rPr>
          <w:szCs w:val="24"/>
          <w:lang w:val="uk-UA"/>
        </w:rPr>
        <w:t xml:space="preserve"> 2013</w:t>
      </w:r>
      <w:r w:rsidRPr="00083786" w:rsidR="00AB20D7">
        <w:rPr>
          <w:lang w:val="uk-UA"/>
        </w:rPr>
        <w:t xml:space="preserve"> </w:t>
      </w:r>
      <w:r w:rsidR="00751F24">
        <w:rPr>
          <w:lang w:val="uk-UA"/>
        </w:rPr>
        <w:t xml:space="preserve">року </w:t>
      </w:r>
      <w:r w:rsidRPr="00083786" w:rsidR="00AB20D7">
        <w:rPr>
          <w:lang w:val="uk-UA"/>
        </w:rPr>
        <w:t>(</w:t>
      </w:r>
      <w:r w:rsidR="004A7D9A">
        <w:rPr>
          <w:lang w:val="uk-UA"/>
        </w:rPr>
        <w:t>правило</w:t>
      </w:r>
      <w:r w:rsidRPr="00701E16" w:rsidR="004A7D9A">
        <w:rPr>
          <w:lang w:val="uk-UA"/>
        </w:rPr>
        <w:t xml:space="preserve"> 59 § 3).</w:t>
      </w:r>
    </w:p>
    <w:p w:rsidRPr="00701E16" w:rsidR="004A7D9A" w:rsidP="004A7D9A" w:rsidRDefault="004A7D9A">
      <w:pPr>
        <w:pStyle w:val="ECHRPara"/>
        <w:rPr>
          <w:lang w:val="uk-UA"/>
        </w:rPr>
      </w:pPr>
    </w:p>
    <w:p w:rsidR="004A7D9A" w:rsidP="004A7D9A" w:rsidRDefault="004A7D9A">
      <w:pPr>
        <w:pStyle w:val="ECHRPara"/>
        <w:keepNext/>
        <w:keepLines/>
        <w:rPr>
          <w:lang w:val="uk-UA"/>
        </w:rPr>
      </w:pPr>
      <w:r>
        <w:rPr>
          <w:lang w:val="uk-UA"/>
        </w:rPr>
        <w:t>Тоді перед Судом з</w:t>
      </w:r>
      <w:r w:rsidR="00CE22AF">
        <w:rPr>
          <w:lang w:val="uk-UA"/>
        </w:rPr>
        <w:t>’</w:t>
      </w:r>
      <w:r w:rsidRPr="00A762FA">
        <w:rPr>
          <w:lang w:val="uk-UA"/>
        </w:rPr>
        <w:t>явились:</w:t>
      </w:r>
    </w:p>
    <w:p w:rsidRPr="00A762FA" w:rsidR="004A7D9A" w:rsidP="004A7D9A" w:rsidRDefault="004A7D9A">
      <w:pPr>
        <w:pStyle w:val="ECHRPara"/>
        <w:keepNext/>
        <w:keepLines/>
        <w:rPr>
          <w:lang w:val="uk-UA"/>
        </w:rPr>
      </w:pPr>
    </w:p>
    <w:p w:rsidRPr="004A7D9A" w:rsidR="002F468A" w:rsidP="004A7D9A" w:rsidRDefault="004A7D9A">
      <w:pPr>
        <w:pStyle w:val="ECHRPara"/>
        <w:jc w:val="left"/>
        <w:rPr>
          <w:lang w:val="uk-UA"/>
        </w:rPr>
      </w:pPr>
      <w:r w:rsidRPr="00A762FA">
        <w:rPr>
          <w:lang w:val="uk-UA"/>
        </w:rPr>
        <w:t>(</w:t>
      </w:r>
      <w:r w:rsidRPr="002E278C">
        <w:t>a</w:t>
      </w:r>
      <w:r w:rsidRPr="00A762FA">
        <w:rPr>
          <w:lang w:val="uk-UA"/>
        </w:rPr>
        <w:t>)</w:t>
      </w:r>
      <w:r w:rsidRPr="002E278C">
        <w:t>  </w:t>
      </w:r>
      <w:r>
        <w:rPr>
          <w:i/>
          <w:lang w:val="uk-UA"/>
        </w:rPr>
        <w:t>від Уряду-відповідача</w:t>
      </w:r>
      <w:r w:rsidRPr="004A7D9A" w:rsidR="002F468A">
        <w:rPr>
          <w:lang w:val="uk-UA"/>
        </w:rPr>
        <w:br/>
      </w:r>
      <w:r w:rsidR="00751F24">
        <w:rPr>
          <w:lang w:val="uk-UA"/>
        </w:rPr>
        <w:t>пані</w:t>
      </w:r>
      <w:r w:rsidRPr="004A7D9A" w:rsidR="002F468A">
        <w:rPr>
          <w:lang w:val="uk-UA"/>
        </w:rPr>
        <w:tab/>
      </w:r>
      <w:r w:rsidRPr="00E9193C" w:rsidR="00E9193C">
        <w:rPr>
          <w:smallCaps/>
          <w:lang w:val="uk-UA"/>
        </w:rPr>
        <w:t>К. Брумар (</w:t>
      </w:r>
      <w:r w:rsidRPr="00E9193C" w:rsidR="00E9193C">
        <w:rPr>
          <w:smallCaps/>
          <w:lang w:val="en-GB"/>
        </w:rPr>
        <w:t>C</w:t>
      </w:r>
      <w:r w:rsidRPr="00E9193C" w:rsidR="00E9193C">
        <w:rPr>
          <w:smallCaps/>
          <w:lang w:val="uk-UA"/>
        </w:rPr>
        <w:t xml:space="preserve">. </w:t>
      </w:r>
      <w:r w:rsidRPr="00E9193C" w:rsidR="00E9193C">
        <w:rPr>
          <w:smallCaps/>
          <w:lang w:val="en-GB"/>
        </w:rPr>
        <w:t>Brumar</w:t>
      </w:r>
      <w:r w:rsidRPr="00E9193C" w:rsidR="00E9193C">
        <w:rPr>
          <w:smallCaps/>
          <w:lang w:val="uk-UA"/>
        </w:rPr>
        <w:t>)</w:t>
      </w:r>
      <w:r w:rsidRPr="004A7D9A" w:rsidR="002F468A">
        <w:rPr>
          <w:rStyle w:val="JuNames"/>
          <w:lang w:val="uk-UA"/>
        </w:rPr>
        <w:t>,</w:t>
      </w:r>
      <w:r w:rsidRPr="004A7D9A" w:rsidR="002F468A">
        <w:rPr>
          <w:lang w:val="uk-UA"/>
        </w:rPr>
        <w:tab/>
      </w:r>
      <w:r w:rsidR="00CE22AF">
        <w:rPr>
          <w:lang w:val="uk-UA"/>
        </w:rPr>
        <w:t xml:space="preserve">             </w:t>
      </w:r>
      <w:r>
        <w:rPr>
          <w:i/>
          <w:lang w:val="uk-UA"/>
        </w:rPr>
        <w:t>Уповноважена особа</w:t>
      </w:r>
      <w:r w:rsidRPr="004A7D9A" w:rsidR="002F468A">
        <w:rPr>
          <w:lang w:val="uk-UA"/>
        </w:rPr>
        <w:t>,</w:t>
      </w:r>
      <w:r w:rsidRPr="004A7D9A" w:rsidR="002F468A">
        <w:rPr>
          <w:lang w:val="uk-UA"/>
        </w:rPr>
        <w:br/>
      </w:r>
      <w:r w:rsidR="00751F24">
        <w:rPr>
          <w:lang w:val="uk-UA"/>
        </w:rPr>
        <w:t>пан</w:t>
      </w:r>
      <w:r w:rsidRPr="004A7D9A" w:rsidR="002F468A">
        <w:rPr>
          <w:lang w:val="uk-UA"/>
        </w:rPr>
        <w:tab/>
      </w:r>
      <w:r w:rsidR="00E9193C">
        <w:rPr>
          <w:lang w:val="uk-UA"/>
        </w:rPr>
        <w:t>Ґ. Каіан (</w:t>
      </w:r>
      <w:r w:rsidRPr="004D546C" w:rsidR="006D7CFF">
        <w:rPr>
          <w:rStyle w:val="JuNames"/>
          <w:lang w:val="en-GB"/>
        </w:rPr>
        <w:t>G</w:t>
      </w:r>
      <w:r w:rsidRPr="004A7D9A" w:rsidR="006D7CFF">
        <w:rPr>
          <w:rStyle w:val="JuNames"/>
          <w:lang w:val="uk-UA"/>
        </w:rPr>
        <w:t xml:space="preserve">. </w:t>
      </w:r>
      <w:r w:rsidRPr="004D546C" w:rsidR="006D7CFF">
        <w:rPr>
          <w:rStyle w:val="JuNames"/>
          <w:lang w:val="en-GB"/>
        </w:rPr>
        <w:t>Caian</w:t>
      </w:r>
      <w:r w:rsidR="00E9193C">
        <w:rPr>
          <w:rStyle w:val="JuNames"/>
          <w:lang w:val="uk-UA"/>
        </w:rPr>
        <w:t>)</w:t>
      </w:r>
      <w:r w:rsidRPr="004A7D9A" w:rsidR="002F468A">
        <w:rPr>
          <w:lang w:val="uk-UA"/>
        </w:rPr>
        <w:t>,</w:t>
      </w:r>
      <w:r w:rsidRPr="004A7D9A" w:rsidR="002F468A">
        <w:rPr>
          <w:lang w:val="uk-UA"/>
        </w:rPr>
        <w:tab/>
      </w:r>
      <w:r w:rsidR="00CE22AF">
        <w:rPr>
          <w:lang w:val="uk-UA"/>
        </w:rPr>
        <w:t xml:space="preserve">                               </w:t>
      </w:r>
      <w:r>
        <w:rPr>
          <w:i/>
          <w:lang w:val="uk-UA"/>
        </w:rPr>
        <w:t>радник</w:t>
      </w:r>
      <w:r w:rsidRPr="004A7D9A" w:rsidR="002F468A">
        <w:rPr>
          <w:lang w:val="uk-UA"/>
        </w:rPr>
        <w:t>,</w:t>
      </w:r>
      <w:r w:rsidRPr="004A7D9A" w:rsidR="002F468A">
        <w:rPr>
          <w:lang w:val="uk-UA"/>
        </w:rPr>
        <w:br/>
      </w:r>
      <w:r w:rsidR="00751F24">
        <w:rPr>
          <w:lang w:val="uk-UA"/>
        </w:rPr>
        <w:t>пан</w:t>
      </w:r>
      <w:r w:rsidRPr="004A7D9A" w:rsidR="002F468A">
        <w:rPr>
          <w:lang w:val="uk-UA"/>
        </w:rPr>
        <w:tab/>
      </w:r>
      <w:r w:rsidRPr="00E9193C" w:rsidR="00E9193C">
        <w:rPr>
          <w:smallCaps/>
          <w:lang w:val="uk-UA"/>
        </w:rPr>
        <w:t>Д. Думітраше</w:t>
      </w:r>
      <w:r w:rsidR="00E9193C">
        <w:rPr>
          <w:lang w:val="uk-UA"/>
        </w:rPr>
        <w:t xml:space="preserve"> (</w:t>
      </w:r>
      <w:r w:rsidRPr="004D546C" w:rsidR="006D7CFF">
        <w:rPr>
          <w:rStyle w:val="JuNames"/>
          <w:lang w:val="en-GB"/>
        </w:rPr>
        <w:t>D</w:t>
      </w:r>
      <w:r w:rsidRPr="004A7D9A" w:rsidR="006D7CFF">
        <w:rPr>
          <w:rStyle w:val="JuNames"/>
          <w:lang w:val="uk-UA"/>
        </w:rPr>
        <w:t xml:space="preserve">. </w:t>
      </w:r>
      <w:r w:rsidRPr="004D546C" w:rsidR="006D7CFF">
        <w:rPr>
          <w:rStyle w:val="JuNames"/>
          <w:lang w:val="en-GB"/>
        </w:rPr>
        <w:t>Dumitrache</w:t>
      </w:r>
      <w:r w:rsidR="00E9193C">
        <w:rPr>
          <w:rStyle w:val="JuNames"/>
          <w:lang w:val="uk-UA"/>
        </w:rPr>
        <w:t>)</w:t>
      </w:r>
      <w:r w:rsidR="00E9193C">
        <w:rPr>
          <w:lang w:val="uk-UA"/>
        </w:rPr>
        <w:t>,</w:t>
      </w:r>
      <w:r w:rsidR="00CE22AF">
        <w:rPr>
          <w:lang w:val="uk-UA"/>
        </w:rPr>
        <w:t xml:space="preserve">     </w:t>
      </w:r>
      <w:r w:rsidRPr="00E9193C" w:rsidR="00E9193C">
        <w:rPr>
          <w:i/>
          <w:lang w:val="uk-UA"/>
        </w:rPr>
        <w:t>заступник уповноваженої</w:t>
      </w:r>
      <w:r w:rsidR="00E9193C">
        <w:rPr>
          <w:i/>
          <w:lang w:val="uk-UA"/>
        </w:rPr>
        <w:t xml:space="preserve"> </w:t>
      </w:r>
      <w:r w:rsidRPr="00E9193C" w:rsidR="00E9193C">
        <w:rPr>
          <w:i/>
          <w:lang w:val="uk-UA"/>
        </w:rPr>
        <w:t>особи</w:t>
      </w:r>
      <w:r w:rsidRPr="004A7D9A" w:rsidR="002F468A">
        <w:rPr>
          <w:lang w:val="uk-UA"/>
        </w:rPr>
        <w:t>;</w:t>
      </w:r>
    </w:p>
    <w:p w:rsidRPr="00E9193C" w:rsidR="005310C0" w:rsidP="00AB4425" w:rsidRDefault="002F468A">
      <w:pPr>
        <w:pStyle w:val="JuCourt"/>
        <w:rPr>
          <w:highlight w:val="cyan"/>
          <w:lang w:val="uk-UA"/>
        </w:rPr>
      </w:pPr>
      <w:r w:rsidRPr="00E9193C">
        <w:rPr>
          <w:lang w:val="uk-UA"/>
        </w:rPr>
        <w:t>(</w:t>
      </w:r>
      <w:r w:rsidRPr="004D546C">
        <w:rPr>
          <w:lang w:val="en-GB"/>
        </w:rPr>
        <w:t>b</w:t>
      </w:r>
      <w:r w:rsidRPr="00E9193C">
        <w:rPr>
          <w:lang w:val="uk-UA"/>
        </w:rPr>
        <w:t>)</w:t>
      </w:r>
      <w:r w:rsidRPr="004D546C">
        <w:rPr>
          <w:lang w:val="en-GB"/>
        </w:rPr>
        <w:t>  </w:t>
      </w:r>
      <w:r w:rsidR="00E9193C">
        <w:rPr>
          <w:i/>
          <w:lang w:val="uk-UA"/>
        </w:rPr>
        <w:t>від</w:t>
      </w:r>
      <w:r w:rsidRPr="00E9193C">
        <w:rPr>
          <w:i/>
          <w:lang w:val="uk-UA"/>
        </w:rPr>
        <w:t xml:space="preserve"> </w:t>
      </w:r>
      <w:r w:rsidRPr="004D546C" w:rsidR="005310C0">
        <w:rPr>
          <w:i/>
          <w:lang w:val="en-GB"/>
        </w:rPr>
        <w:t>CLR</w:t>
      </w:r>
      <w:r w:rsidRPr="00E9193C">
        <w:rPr>
          <w:lang w:val="uk-UA"/>
        </w:rPr>
        <w:br/>
      </w:r>
      <w:r w:rsidR="00751F24">
        <w:rPr>
          <w:lang w:val="uk-UA"/>
        </w:rPr>
        <w:t>пані</w:t>
      </w:r>
      <w:r w:rsidRPr="00E9193C">
        <w:rPr>
          <w:lang w:val="uk-UA"/>
        </w:rPr>
        <w:tab/>
      </w:r>
      <w:r w:rsidR="00E9193C">
        <w:rPr>
          <w:lang w:val="uk-UA"/>
        </w:rPr>
        <w:t>Ґ</w:t>
      </w:r>
      <w:r w:rsidRPr="00E9193C" w:rsidR="00E9193C">
        <w:rPr>
          <w:smallCaps/>
          <w:lang w:val="uk-UA"/>
        </w:rPr>
        <w:t>. Іорґулеску</w:t>
      </w:r>
      <w:r w:rsidR="00E9193C">
        <w:rPr>
          <w:lang w:val="uk-UA"/>
        </w:rPr>
        <w:t xml:space="preserve"> (</w:t>
      </w:r>
      <w:r w:rsidRPr="004D546C" w:rsidR="005310C0">
        <w:rPr>
          <w:rStyle w:val="JuNames"/>
          <w:lang w:val="en-GB"/>
        </w:rPr>
        <w:t>G</w:t>
      </w:r>
      <w:r w:rsidRPr="00E9193C" w:rsidR="005310C0">
        <w:rPr>
          <w:rStyle w:val="JuNames"/>
          <w:lang w:val="uk-UA"/>
        </w:rPr>
        <w:t xml:space="preserve">. </w:t>
      </w:r>
      <w:r w:rsidRPr="004D546C" w:rsidR="005310C0">
        <w:rPr>
          <w:rStyle w:val="JuNames"/>
          <w:lang w:val="en-GB"/>
        </w:rPr>
        <w:t>Iorgulescu</w:t>
      </w:r>
      <w:r w:rsidR="00E9193C">
        <w:rPr>
          <w:rStyle w:val="JuNames"/>
          <w:lang w:val="uk-UA"/>
        </w:rPr>
        <w:t>)</w:t>
      </w:r>
      <w:r w:rsidRPr="00E9193C">
        <w:rPr>
          <w:lang w:val="uk-UA"/>
        </w:rPr>
        <w:t xml:space="preserve">, </w:t>
      </w:r>
      <w:r w:rsidR="00E9193C">
        <w:rPr>
          <w:lang w:val="uk-UA"/>
        </w:rPr>
        <w:t>виконавчий директор</w:t>
      </w:r>
      <w:r w:rsidRPr="00E9193C" w:rsidR="005310C0">
        <w:rPr>
          <w:lang w:val="uk-UA"/>
        </w:rPr>
        <w:t xml:space="preserve"> </w:t>
      </w:r>
      <w:r w:rsidRPr="004D546C" w:rsidR="005310C0">
        <w:rPr>
          <w:lang w:val="en-GB"/>
        </w:rPr>
        <w:t>CLR</w:t>
      </w:r>
      <w:r w:rsidRPr="00E9193C">
        <w:rPr>
          <w:lang w:val="uk-UA"/>
        </w:rPr>
        <w:t>,</w:t>
      </w:r>
      <w:r w:rsidRPr="00E9193C">
        <w:rPr>
          <w:lang w:val="uk-UA"/>
        </w:rPr>
        <w:br/>
      </w:r>
      <w:r w:rsidR="00751F24">
        <w:rPr>
          <w:lang w:val="uk-UA"/>
        </w:rPr>
        <w:t>пані</w:t>
      </w:r>
      <w:r w:rsidRPr="00E9193C">
        <w:rPr>
          <w:lang w:val="uk-UA"/>
        </w:rPr>
        <w:tab/>
      </w:r>
      <w:r w:rsidR="00E9193C">
        <w:rPr>
          <w:lang w:val="uk-UA"/>
        </w:rPr>
        <w:t>Ґ</w:t>
      </w:r>
      <w:r w:rsidRPr="00E9193C" w:rsidR="00E9193C">
        <w:rPr>
          <w:smallCaps/>
          <w:lang w:val="uk-UA"/>
        </w:rPr>
        <w:t>. Паску</w:t>
      </w:r>
      <w:r w:rsidR="00E9193C">
        <w:rPr>
          <w:lang w:val="uk-UA"/>
        </w:rPr>
        <w:t xml:space="preserve"> (</w:t>
      </w:r>
      <w:r w:rsidRPr="004D546C" w:rsidR="004603FD">
        <w:rPr>
          <w:rStyle w:val="JuNames"/>
          <w:lang w:val="en-GB"/>
        </w:rPr>
        <w:t>G</w:t>
      </w:r>
      <w:r w:rsidRPr="00E9193C" w:rsidR="004603FD">
        <w:rPr>
          <w:rStyle w:val="JuNames"/>
          <w:lang w:val="uk-UA"/>
        </w:rPr>
        <w:t xml:space="preserve">. </w:t>
      </w:r>
      <w:r w:rsidRPr="004D546C" w:rsidR="004603FD">
        <w:rPr>
          <w:rStyle w:val="JuNames"/>
          <w:lang w:val="en-GB"/>
        </w:rPr>
        <w:t>Pascu</w:t>
      </w:r>
      <w:r w:rsidR="00E9193C">
        <w:rPr>
          <w:rStyle w:val="JuNames"/>
          <w:lang w:val="uk-UA"/>
        </w:rPr>
        <w:t>)</w:t>
      </w:r>
      <w:r w:rsidRPr="00E9193C">
        <w:rPr>
          <w:lang w:val="uk-UA"/>
        </w:rPr>
        <w:t xml:space="preserve">, </w:t>
      </w:r>
      <w:r w:rsidR="00E9193C">
        <w:rPr>
          <w:lang w:val="uk-UA"/>
        </w:rPr>
        <w:t>програмний менеджер</w:t>
      </w:r>
      <w:r w:rsidRPr="00E9193C" w:rsidR="004603FD">
        <w:rPr>
          <w:lang w:val="uk-UA"/>
        </w:rPr>
        <w:t xml:space="preserve"> </w:t>
      </w:r>
      <w:r w:rsidRPr="004D546C" w:rsidR="004603FD">
        <w:rPr>
          <w:lang w:val="en-GB"/>
        </w:rPr>
        <w:t>CLR</w:t>
      </w:r>
      <w:r w:rsidRPr="00E9193C">
        <w:rPr>
          <w:lang w:val="uk-UA"/>
        </w:rPr>
        <w:t>,</w:t>
      </w:r>
      <w:r w:rsidRPr="00E9193C">
        <w:rPr>
          <w:lang w:val="uk-UA"/>
        </w:rPr>
        <w:br/>
      </w:r>
      <w:r w:rsidR="00751F24">
        <w:rPr>
          <w:lang w:val="uk-UA"/>
        </w:rPr>
        <w:t>пан</w:t>
      </w:r>
      <w:r w:rsidRPr="00E9193C">
        <w:rPr>
          <w:lang w:val="uk-UA"/>
        </w:rPr>
        <w:tab/>
      </w:r>
      <w:r w:rsidR="00E9193C">
        <w:rPr>
          <w:lang w:val="uk-UA"/>
        </w:rPr>
        <w:t xml:space="preserve">К. </w:t>
      </w:r>
      <w:r w:rsidRPr="00E9193C" w:rsidR="00E9193C">
        <w:rPr>
          <w:smallCaps/>
          <w:lang w:val="uk-UA"/>
        </w:rPr>
        <w:t>Ко</w:t>
      </w:r>
      <w:r w:rsidR="00D1786A">
        <w:rPr>
          <w:smallCaps/>
          <w:lang w:val="uk-UA"/>
        </w:rPr>
        <w:t>дж</w:t>
      </w:r>
      <w:r w:rsidRPr="00E9193C" w:rsidR="00E9193C">
        <w:rPr>
          <w:smallCaps/>
          <w:lang w:val="uk-UA"/>
        </w:rPr>
        <w:t xml:space="preserve">окаріу </w:t>
      </w:r>
      <w:r w:rsidR="00E9193C">
        <w:rPr>
          <w:lang w:val="uk-UA"/>
        </w:rPr>
        <w:t>(</w:t>
      </w:r>
      <w:r w:rsidRPr="004D546C" w:rsidR="004603FD">
        <w:rPr>
          <w:rStyle w:val="JuNames"/>
          <w:lang w:val="en-GB"/>
        </w:rPr>
        <w:t>C</w:t>
      </w:r>
      <w:r w:rsidRPr="00E9193C" w:rsidR="004603FD">
        <w:rPr>
          <w:rStyle w:val="JuNames"/>
          <w:lang w:val="uk-UA"/>
        </w:rPr>
        <w:t xml:space="preserve">. </w:t>
      </w:r>
      <w:r w:rsidRPr="004D546C" w:rsidR="004603FD">
        <w:rPr>
          <w:rStyle w:val="JuNames"/>
          <w:lang w:val="en-GB"/>
        </w:rPr>
        <w:t>Cojocariu</w:t>
      </w:r>
      <w:r w:rsidR="00E9193C">
        <w:rPr>
          <w:rStyle w:val="JuNames"/>
          <w:lang w:val="uk-UA"/>
        </w:rPr>
        <w:t>)</w:t>
      </w:r>
      <w:r w:rsidRPr="00E9193C">
        <w:rPr>
          <w:lang w:val="uk-UA"/>
        </w:rPr>
        <w:t xml:space="preserve">, </w:t>
      </w:r>
      <w:r w:rsidR="00D1786A">
        <w:rPr>
          <w:lang w:val="uk-UA"/>
        </w:rPr>
        <w:t>юрист</w:t>
      </w:r>
      <w:r w:rsidRPr="00E9193C" w:rsidR="004603FD">
        <w:rPr>
          <w:lang w:val="uk-UA"/>
        </w:rPr>
        <w:t xml:space="preserve">, </w:t>
      </w:r>
      <w:r w:rsidRPr="004D546C" w:rsidR="004603FD">
        <w:rPr>
          <w:lang w:val="en-GB"/>
        </w:rPr>
        <w:t>Interights</w:t>
      </w:r>
      <w:r w:rsidRPr="00E9193C">
        <w:rPr>
          <w:lang w:val="uk-UA"/>
        </w:rPr>
        <w:t>,</w:t>
      </w:r>
      <w:r w:rsidRPr="00E9193C" w:rsidR="004603FD">
        <w:rPr>
          <w:lang w:val="uk-UA"/>
        </w:rPr>
        <w:t xml:space="preserve"> </w:t>
      </w:r>
      <w:r w:rsidRPr="00E9193C">
        <w:rPr>
          <w:lang w:val="uk-UA"/>
        </w:rPr>
        <w:tab/>
      </w:r>
      <w:r w:rsidR="004A7D9A">
        <w:rPr>
          <w:i/>
          <w:lang w:val="uk-UA"/>
        </w:rPr>
        <w:t>радник</w:t>
      </w:r>
      <w:r w:rsidRPr="00E9193C">
        <w:rPr>
          <w:lang w:val="uk-UA"/>
        </w:rPr>
        <w:t>;</w:t>
      </w:r>
    </w:p>
    <w:p w:rsidRPr="00352ABD" w:rsidR="003E276B" w:rsidP="00AB4425" w:rsidRDefault="002F468A">
      <w:pPr>
        <w:pStyle w:val="JuCourt"/>
        <w:rPr>
          <w:lang w:val="uk-UA"/>
        </w:rPr>
      </w:pPr>
      <w:r w:rsidRPr="00352ABD">
        <w:rPr>
          <w:lang w:val="uk-UA"/>
        </w:rPr>
        <w:t>(</w:t>
      </w:r>
      <w:r w:rsidRPr="004D546C">
        <w:rPr>
          <w:lang w:val="en-GB"/>
        </w:rPr>
        <w:t>c</w:t>
      </w:r>
      <w:r w:rsidRPr="00352ABD">
        <w:rPr>
          <w:lang w:val="uk-UA"/>
        </w:rPr>
        <w:t>)</w:t>
      </w:r>
      <w:r w:rsidRPr="004D546C">
        <w:rPr>
          <w:lang w:val="en-GB"/>
        </w:rPr>
        <w:t>  </w:t>
      </w:r>
      <w:r w:rsidRPr="00E9193C" w:rsidR="00E9193C">
        <w:rPr>
          <w:i/>
          <w:lang w:val="uk-UA"/>
        </w:rPr>
        <w:t>від Комісара Ради Європи з прав людини</w:t>
      </w:r>
      <w:r w:rsidRPr="00352ABD">
        <w:rPr>
          <w:lang w:val="uk-UA"/>
        </w:rPr>
        <w:t xml:space="preserve"> </w:t>
      </w:r>
      <w:r w:rsidRPr="00352ABD">
        <w:rPr>
          <w:lang w:val="uk-UA"/>
        </w:rPr>
        <w:br/>
      </w:r>
      <w:r w:rsidR="00751F24">
        <w:rPr>
          <w:lang w:val="uk-UA"/>
        </w:rPr>
        <w:t>пан</w:t>
      </w:r>
      <w:r w:rsidRPr="00352ABD">
        <w:rPr>
          <w:lang w:val="uk-UA"/>
        </w:rPr>
        <w:tab/>
      </w:r>
      <w:r w:rsidR="00E9193C">
        <w:rPr>
          <w:lang w:val="uk-UA"/>
        </w:rPr>
        <w:t xml:space="preserve">Н. </w:t>
      </w:r>
      <w:r w:rsidRPr="00352ABD" w:rsidR="00352ABD">
        <w:rPr>
          <w:rFonts w:cs="Arial"/>
          <w:smallCaps/>
          <w:szCs w:val="24"/>
          <w:shd w:val="clear" w:color="auto" w:fill="FFFFFF"/>
          <w:lang w:val="uk-UA"/>
        </w:rPr>
        <w:t>Муйжнієкс</w:t>
      </w:r>
      <w:r w:rsidR="00352ABD">
        <w:rPr>
          <w:rFonts w:cs="Arial"/>
          <w:b/>
          <w:sz w:val="28"/>
          <w:szCs w:val="28"/>
          <w:shd w:val="clear" w:color="auto" w:fill="FFFFFF"/>
          <w:lang w:val="uk-UA"/>
        </w:rPr>
        <w:t xml:space="preserve"> (</w:t>
      </w:r>
      <w:r w:rsidRPr="004D546C" w:rsidR="003E276B">
        <w:rPr>
          <w:rStyle w:val="JuNames"/>
          <w:lang w:val="en-GB"/>
        </w:rPr>
        <w:t>N</w:t>
      </w:r>
      <w:r w:rsidRPr="00352ABD" w:rsidR="003E276B">
        <w:rPr>
          <w:rStyle w:val="JuNames"/>
          <w:lang w:val="uk-UA"/>
        </w:rPr>
        <w:t xml:space="preserve">. </w:t>
      </w:r>
      <w:r w:rsidRPr="004D546C" w:rsidR="003E276B">
        <w:rPr>
          <w:rStyle w:val="JuNames"/>
          <w:lang w:val="en-GB"/>
        </w:rPr>
        <w:t>Mui</w:t>
      </w:r>
      <w:r w:rsidRPr="00352ABD" w:rsidR="003E276B">
        <w:rPr>
          <w:rStyle w:val="JuNames"/>
          <w:lang w:val="uk-UA"/>
        </w:rPr>
        <w:t>ž</w:t>
      </w:r>
      <w:r w:rsidRPr="004D546C" w:rsidR="003E276B">
        <w:rPr>
          <w:rStyle w:val="JuNames"/>
          <w:lang w:val="en-GB"/>
        </w:rPr>
        <w:t>nieks</w:t>
      </w:r>
      <w:r w:rsidR="00352ABD">
        <w:rPr>
          <w:rStyle w:val="JuNames"/>
          <w:lang w:val="uk-UA"/>
        </w:rPr>
        <w:t>)</w:t>
      </w:r>
      <w:r w:rsidRPr="00352ABD">
        <w:rPr>
          <w:lang w:val="uk-UA"/>
        </w:rPr>
        <w:t xml:space="preserve">, </w:t>
      </w:r>
      <w:r w:rsidR="00352ABD">
        <w:rPr>
          <w:lang w:val="uk-UA"/>
        </w:rPr>
        <w:t>Комісар з прав людини</w:t>
      </w:r>
      <w:r w:rsidRPr="00352ABD">
        <w:rPr>
          <w:lang w:val="uk-UA"/>
        </w:rPr>
        <w:br/>
      </w:r>
      <w:r w:rsidR="00751F24">
        <w:rPr>
          <w:lang w:val="uk-UA"/>
        </w:rPr>
        <w:t>пані</w:t>
      </w:r>
      <w:r w:rsidRPr="00352ABD">
        <w:rPr>
          <w:lang w:val="uk-UA"/>
        </w:rPr>
        <w:tab/>
      </w:r>
      <w:r w:rsidR="00352ABD">
        <w:rPr>
          <w:lang w:val="uk-UA"/>
        </w:rPr>
        <w:t>І. Ґаше (</w:t>
      </w:r>
      <w:r w:rsidRPr="004D546C" w:rsidR="003E276B">
        <w:rPr>
          <w:rStyle w:val="JuNames"/>
          <w:lang w:val="en-GB"/>
        </w:rPr>
        <w:t>I</w:t>
      </w:r>
      <w:r w:rsidRPr="00352ABD" w:rsidR="003E276B">
        <w:rPr>
          <w:rStyle w:val="JuNames"/>
          <w:lang w:val="uk-UA"/>
        </w:rPr>
        <w:t xml:space="preserve">. </w:t>
      </w:r>
      <w:r w:rsidRPr="004D546C" w:rsidR="003E276B">
        <w:rPr>
          <w:rStyle w:val="JuNames"/>
          <w:lang w:val="en-GB"/>
        </w:rPr>
        <w:t>Gachet</w:t>
      </w:r>
      <w:r w:rsidR="00352ABD">
        <w:rPr>
          <w:rStyle w:val="JuNames"/>
          <w:lang w:val="uk-UA"/>
        </w:rPr>
        <w:t>)</w:t>
      </w:r>
      <w:r w:rsidRPr="00352ABD">
        <w:rPr>
          <w:lang w:val="uk-UA"/>
        </w:rPr>
        <w:t xml:space="preserve">, </w:t>
      </w:r>
      <w:r w:rsidR="00352ABD">
        <w:rPr>
          <w:lang w:val="uk-UA"/>
        </w:rPr>
        <w:t>директор бюро</w:t>
      </w:r>
      <w:r w:rsidRPr="00352ABD" w:rsidR="00352ABD">
        <w:rPr>
          <w:lang w:val="uk-UA"/>
        </w:rPr>
        <w:t xml:space="preserve"> </w:t>
      </w:r>
      <w:r w:rsidR="00352ABD">
        <w:rPr>
          <w:lang w:val="uk-UA"/>
        </w:rPr>
        <w:t>Комісара з прав людини</w:t>
      </w:r>
      <w:r w:rsidRPr="00352ABD">
        <w:rPr>
          <w:lang w:val="uk-UA"/>
        </w:rPr>
        <w:t>,</w:t>
      </w:r>
      <w:r w:rsidRPr="00352ABD">
        <w:rPr>
          <w:lang w:val="uk-UA"/>
        </w:rPr>
        <w:br/>
      </w:r>
      <w:r w:rsidR="00751F24">
        <w:rPr>
          <w:lang w:val="uk-UA"/>
        </w:rPr>
        <w:t>пані</w:t>
      </w:r>
      <w:r w:rsidRPr="00352ABD">
        <w:rPr>
          <w:lang w:val="uk-UA"/>
        </w:rPr>
        <w:tab/>
      </w:r>
      <w:r w:rsidR="00352ABD">
        <w:rPr>
          <w:lang w:val="uk-UA"/>
        </w:rPr>
        <w:t>А. Вебер (</w:t>
      </w:r>
      <w:r w:rsidRPr="004D546C" w:rsidR="003E276B">
        <w:rPr>
          <w:rStyle w:val="JuNames"/>
          <w:lang w:val="en-GB"/>
        </w:rPr>
        <w:t>A</w:t>
      </w:r>
      <w:r w:rsidRPr="00352ABD" w:rsidR="003E276B">
        <w:rPr>
          <w:rStyle w:val="JuNames"/>
          <w:lang w:val="uk-UA"/>
        </w:rPr>
        <w:t xml:space="preserve">. </w:t>
      </w:r>
      <w:r w:rsidRPr="004D546C" w:rsidR="003E276B">
        <w:rPr>
          <w:rStyle w:val="JuNames"/>
          <w:lang w:val="en-GB"/>
        </w:rPr>
        <w:t>Weber</w:t>
      </w:r>
      <w:r w:rsidR="00352ABD">
        <w:rPr>
          <w:rStyle w:val="JuNames"/>
          <w:lang w:val="uk-UA"/>
        </w:rPr>
        <w:t>)</w:t>
      </w:r>
      <w:r w:rsidRPr="00352ABD">
        <w:rPr>
          <w:lang w:val="uk-UA"/>
        </w:rPr>
        <w:t xml:space="preserve">, </w:t>
      </w:r>
      <w:r w:rsidR="00352ABD">
        <w:rPr>
          <w:lang w:val="uk-UA"/>
        </w:rPr>
        <w:t>радник бюро</w:t>
      </w:r>
      <w:r w:rsidRPr="00352ABD" w:rsidR="00352ABD">
        <w:rPr>
          <w:lang w:val="uk-UA"/>
        </w:rPr>
        <w:t xml:space="preserve"> </w:t>
      </w:r>
      <w:r w:rsidR="00352ABD">
        <w:rPr>
          <w:lang w:val="uk-UA"/>
        </w:rPr>
        <w:t>Комісара з прав людини</w:t>
      </w:r>
      <w:r w:rsidRPr="00352ABD" w:rsidR="003E276B">
        <w:rPr>
          <w:lang w:val="uk-UA"/>
        </w:rPr>
        <w:t>.</w:t>
      </w:r>
    </w:p>
    <w:p w:rsidRPr="00352ABD" w:rsidR="003E276B" w:rsidP="00AB4425" w:rsidRDefault="003E276B">
      <w:pPr>
        <w:pStyle w:val="ECHRPara"/>
        <w:rPr>
          <w:lang w:val="uk-UA"/>
        </w:rPr>
      </w:pPr>
    </w:p>
    <w:p w:rsidRPr="00F27B6E" w:rsidR="003A64D3" w:rsidP="00AB4425" w:rsidRDefault="004A7D9A">
      <w:pPr>
        <w:pStyle w:val="ECHRPara"/>
        <w:rPr>
          <w:lang w:val="uk-UA"/>
        </w:rPr>
      </w:pPr>
      <w:r>
        <w:rPr>
          <w:lang w:val="uk-UA"/>
        </w:rPr>
        <w:t xml:space="preserve">Суд заслухав звернення </w:t>
      </w:r>
      <w:r w:rsidR="00F27B6E">
        <w:rPr>
          <w:lang w:val="uk-UA"/>
        </w:rPr>
        <w:t>пані Брумар, пана Каіана, пана Ко</w:t>
      </w:r>
      <w:r w:rsidR="00D1786A">
        <w:rPr>
          <w:lang w:val="uk-UA"/>
        </w:rPr>
        <w:t>дж</w:t>
      </w:r>
      <w:r w:rsidR="00F27B6E">
        <w:rPr>
          <w:lang w:val="uk-UA"/>
        </w:rPr>
        <w:t>окаріу, пані Іорґулеску і пана Муйжнієкса</w:t>
      </w:r>
      <w:r w:rsidRPr="00F27B6E" w:rsidR="00E77501">
        <w:rPr>
          <w:lang w:val="uk-UA"/>
        </w:rPr>
        <w:t>.</w:t>
      </w:r>
      <w:r w:rsidRPr="00F27B6E" w:rsidR="00FB6DF3">
        <w:rPr>
          <w:lang w:val="uk-UA"/>
        </w:rPr>
        <w:t xml:space="preserve"> </w:t>
      </w:r>
      <w:r w:rsidR="00F27B6E">
        <w:rPr>
          <w:lang w:val="uk-UA"/>
        </w:rPr>
        <w:t>Потім пані Брумар, пан Ко</w:t>
      </w:r>
      <w:r w:rsidR="00D1786A">
        <w:rPr>
          <w:lang w:val="uk-UA"/>
        </w:rPr>
        <w:t>дж</w:t>
      </w:r>
      <w:r w:rsidR="00F27B6E">
        <w:rPr>
          <w:lang w:val="uk-UA"/>
        </w:rPr>
        <w:t>окаріу і пані Іорґулеску</w:t>
      </w:r>
      <w:r w:rsidRPr="00F27B6E" w:rsidR="00F27B6E">
        <w:rPr>
          <w:lang w:val="uk-UA"/>
        </w:rPr>
        <w:t xml:space="preserve"> </w:t>
      </w:r>
      <w:r w:rsidR="00F27B6E">
        <w:rPr>
          <w:lang w:val="uk-UA"/>
        </w:rPr>
        <w:t xml:space="preserve">дали </w:t>
      </w:r>
      <w:r w:rsidRPr="009B4D0B">
        <w:rPr>
          <w:rStyle w:val="JuNames"/>
          <w:smallCaps w:val="0"/>
          <w:lang w:val="uk-UA"/>
        </w:rPr>
        <w:t>відповіді на питання суддів</w:t>
      </w:r>
      <w:r w:rsidRPr="00F27B6E" w:rsidR="00FB6DF3">
        <w:rPr>
          <w:lang w:val="uk-UA"/>
        </w:rPr>
        <w:t>.</w:t>
      </w:r>
    </w:p>
    <w:p w:rsidRPr="00B87C71" w:rsidR="004A7D9A" w:rsidP="004A7D9A" w:rsidRDefault="004A7D9A">
      <w:pPr>
        <w:pStyle w:val="ECHRTitle1"/>
        <w:rPr>
          <w:lang w:val="uk-UA"/>
        </w:rPr>
      </w:pPr>
      <w:r>
        <w:rPr>
          <w:lang w:val="uk-UA"/>
        </w:rPr>
        <w:t>ФАКТИ</w:t>
      </w:r>
    </w:p>
    <w:p w:rsidRPr="00083786" w:rsidR="00D353F4" w:rsidP="004A7D9A" w:rsidRDefault="004A7D9A">
      <w:pPr>
        <w:pStyle w:val="ECHRHeading1"/>
        <w:rPr>
          <w:lang w:val="uk-UA"/>
        </w:rPr>
      </w:pPr>
      <w:r w:rsidRPr="00FB06E2">
        <w:rPr>
          <w:lang w:val="en-US"/>
        </w:rPr>
        <w:t>I</w:t>
      </w:r>
      <w:r w:rsidRPr="008F58DD">
        <w:rPr>
          <w:lang w:val="uk-UA"/>
        </w:rPr>
        <w:t>.</w:t>
      </w:r>
      <w:r w:rsidRPr="00FB06E2">
        <w:rPr>
          <w:lang w:val="en-US"/>
        </w:rPr>
        <w:t>  </w:t>
      </w:r>
      <w:r>
        <w:rPr>
          <w:lang w:val="uk-UA"/>
        </w:rPr>
        <w:t>ОБСТАВИНИ СПРАВИ</w:t>
      </w:r>
    </w:p>
    <w:p w:rsidR="00CE22AF" w:rsidP="00AB4425" w:rsidRDefault="00E40822">
      <w:pPr>
        <w:pStyle w:val="ECHRHeading2"/>
        <w:rPr>
          <w:lang w:val="uk-UA"/>
        </w:rPr>
      </w:pPr>
      <w:r w:rsidRPr="004D546C">
        <w:rPr>
          <w:lang w:val="en-GB"/>
        </w:rPr>
        <w:t>A</w:t>
      </w:r>
      <w:r w:rsidRPr="00083786" w:rsidR="00B43151">
        <w:rPr>
          <w:lang w:val="uk-UA"/>
        </w:rPr>
        <w:t>.</w:t>
      </w:r>
      <w:r w:rsidRPr="004D546C">
        <w:rPr>
          <w:lang w:val="en-GB"/>
        </w:rPr>
        <w:t>  </w:t>
      </w:r>
      <w:r w:rsidR="00AF2B26">
        <w:rPr>
          <w:lang w:val="uk-UA"/>
        </w:rPr>
        <w:t>Смерть Валентіна Камп</w:t>
      </w:r>
      <w:r w:rsidR="00E56215">
        <w:rPr>
          <w:lang w:val="uk-UA"/>
        </w:rPr>
        <w:t>я</w:t>
      </w:r>
      <w:r w:rsidR="00AF2B26">
        <w:rPr>
          <w:lang w:val="uk-UA"/>
        </w:rPr>
        <w:t>ну</w:t>
      </w:r>
    </w:p>
    <w:p w:rsidRPr="00AF2B26" w:rsidR="00A21C9B" w:rsidP="00AB4425" w:rsidRDefault="00E359EA">
      <w:pPr>
        <w:pStyle w:val="ECHRHeading3"/>
        <w:rPr>
          <w:lang w:val="uk-UA"/>
        </w:rPr>
      </w:pPr>
      <w:r w:rsidRPr="00083786">
        <w:rPr>
          <w:lang w:val="uk-UA"/>
        </w:rPr>
        <w:t>1.</w:t>
      </w:r>
      <w:r w:rsidRPr="004D546C">
        <w:rPr>
          <w:lang w:val="en-GB"/>
        </w:rPr>
        <w:t>  </w:t>
      </w:r>
      <w:r w:rsidR="00AF2B26">
        <w:rPr>
          <w:lang w:val="uk-UA"/>
        </w:rPr>
        <w:t>Ф</w:t>
      </w:r>
      <w:r w:rsidR="00135A7A">
        <w:rPr>
          <w:lang w:val="uk-UA"/>
        </w:rPr>
        <w:t>а</w:t>
      </w:r>
      <w:r w:rsidR="00AF2B26">
        <w:rPr>
          <w:lang w:val="uk-UA"/>
        </w:rPr>
        <w:t>кти передісторії</w:t>
      </w:r>
    </w:p>
    <w:bookmarkStart w:name="p7" w:id="2"/>
    <w:p w:rsidRPr="00083786" w:rsidR="00B43151" w:rsidP="00AB4425" w:rsidRDefault="007025D6">
      <w:pPr>
        <w:pStyle w:val="ECHRPara"/>
        <w:keepNext/>
        <w:keepLines/>
        <w:rPr>
          <w:lang w:val="uk-UA"/>
        </w:rPr>
      </w:pPr>
      <w:r w:rsidRPr="004D546C">
        <w:rPr>
          <w:lang w:val="en-GB"/>
        </w:rPr>
        <w:fldChar w:fldCharType="begin"/>
      </w:r>
      <w:r w:rsidRPr="00083786" w:rsidR="00B43151">
        <w:rPr>
          <w:lang w:val="uk-UA"/>
        </w:rPr>
        <w:instrText xml:space="preserve"> </w:instrText>
      </w:r>
      <w:r w:rsidRPr="004D546C" w:rsidR="00B43151">
        <w:rPr>
          <w:lang w:val="en-GB"/>
        </w:rPr>
        <w:instrText>SEQ</w:instrText>
      </w:r>
      <w:r w:rsidRPr="00083786" w:rsidR="00B43151">
        <w:rPr>
          <w:lang w:val="uk-UA"/>
        </w:rPr>
        <w:instrText xml:space="preserve"> </w:instrText>
      </w:r>
      <w:r w:rsidRPr="004D546C" w:rsidR="00B43151">
        <w:rPr>
          <w:lang w:val="en-GB"/>
        </w:rPr>
        <w:instrText>level</w:instrText>
      </w:r>
      <w:r w:rsidRPr="00083786" w:rsidR="00B43151">
        <w:rPr>
          <w:lang w:val="uk-UA"/>
        </w:rPr>
        <w:instrText>0 \*</w:instrText>
      </w:r>
      <w:r w:rsidRPr="004D546C" w:rsidR="00B43151">
        <w:rPr>
          <w:lang w:val="en-GB"/>
        </w:rPr>
        <w:instrText>arabic</w:instrText>
      </w:r>
      <w:r w:rsidRPr="00083786" w:rsidR="00B43151">
        <w:rPr>
          <w:lang w:val="uk-UA"/>
        </w:rPr>
        <w:instrText xml:space="preserve"> </w:instrText>
      </w:r>
      <w:r w:rsidRPr="004D546C">
        <w:rPr>
          <w:lang w:val="en-GB"/>
        </w:rPr>
        <w:fldChar w:fldCharType="separate"/>
      </w:r>
      <w:r w:rsidRPr="00083786" w:rsidR="00171C57">
        <w:rPr>
          <w:noProof/>
          <w:lang w:val="uk-UA"/>
        </w:rPr>
        <w:t>7</w:t>
      </w:r>
      <w:r w:rsidRPr="004D546C">
        <w:rPr>
          <w:lang w:val="en-GB"/>
        </w:rPr>
        <w:fldChar w:fldCharType="end"/>
      </w:r>
      <w:bookmarkEnd w:id="2"/>
      <w:r w:rsidRPr="00083786" w:rsidR="00B43151">
        <w:rPr>
          <w:lang w:val="uk-UA"/>
        </w:rPr>
        <w:t>.</w:t>
      </w:r>
      <w:r w:rsidRPr="004D546C" w:rsidR="00B43151">
        <w:rPr>
          <w:lang w:val="en-GB"/>
        </w:rPr>
        <w:t>  </w:t>
      </w:r>
      <w:r w:rsidR="00AF2B26">
        <w:rPr>
          <w:lang w:val="uk-UA"/>
        </w:rPr>
        <w:t>Валентін Камп</w:t>
      </w:r>
      <w:r w:rsidR="00E56215">
        <w:rPr>
          <w:lang w:val="uk-UA"/>
        </w:rPr>
        <w:t>я</w:t>
      </w:r>
      <w:r w:rsidR="00AF2B26">
        <w:rPr>
          <w:lang w:val="uk-UA"/>
        </w:rPr>
        <w:t xml:space="preserve">ну, етнічний рома, народився </w:t>
      </w:r>
      <w:r w:rsidRPr="00083786" w:rsidR="00B43151">
        <w:rPr>
          <w:lang w:val="uk-UA"/>
        </w:rPr>
        <w:t>15</w:t>
      </w:r>
      <w:r w:rsidRPr="004D546C" w:rsidR="00764A21">
        <w:rPr>
          <w:lang w:val="en-GB"/>
        </w:rPr>
        <w:t> </w:t>
      </w:r>
      <w:r w:rsidR="00AF2B26">
        <w:rPr>
          <w:lang w:val="uk-UA"/>
        </w:rPr>
        <w:t>вересня</w:t>
      </w:r>
      <w:r w:rsidRPr="004D546C" w:rsidR="00DE5AC7">
        <w:rPr>
          <w:lang w:val="en-GB"/>
        </w:rPr>
        <w:t> </w:t>
      </w:r>
      <w:r w:rsidRPr="00083786" w:rsidR="00B43151">
        <w:rPr>
          <w:lang w:val="uk-UA"/>
        </w:rPr>
        <w:t>1985</w:t>
      </w:r>
      <w:r w:rsidR="00AF2B26">
        <w:rPr>
          <w:lang w:val="uk-UA"/>
        </w:rPr>
        <w:t xml:space="preserve"> року</w:t>
      </w:r>
      <w:r w:rsidRPr="00083786" w:rsidR="00B43151">
        <w:rPr>
          <w:lang w:val="uk-UA"/>
        </w:rPr>
        <w:t xml:space="preserve">. </w:t>
      </w:r>
      <w:r w:rsidR="002A310F">
        <w:rPr>
          <w:lang w:val="uk-UA"/>
        </w:rPr>
        <w:t>Його батько невідомий, а його мати, Флоріка Камп</w:t>
      </w:r>
      <w:r w:rsidR="00E56215">
        <w:rPr>
          <w:lang w:val="uk-UA"/>
        </w:rPr>
        <w:t>я</w:t>
      </w:r>
      <w:r w:rsidR="002A310F">
        <w:rPr>
          <w:lang w:val="uk-UA"/>
        </w:rPr>
        <w:t xml:space="preserve">ну, яка померла у </w:t>
      </w:r>
      <w:r w:rsidRPr="00083786" w:rsidR="00B43151">
        <w:rPr>
          <w:lang w:val="uk-UA"/>
        </w:rPr>
        <w:t>2</w:t>
      </w:r>
      <w:r w:rsidRPr="00083786" w:rsidR="00DE5AC7">
        <w:rPr>
          <w:lang w:val="uk-UA"/>
        </w:rPr>
        <w:t>001</w:t>
      </w:r>
      <w:r w:rsidR="002A310F">
        <w:rPr>
          <w:lang w:val="uk-UA"/>
        </w:rPr>
        <w:t xml:space="preserve"> році</w:t>
      </w:r>
      <w:r w:rsidRPr="00083786" w:rsidR="00DE5AC7">
        <w:rPr>
          <w:lang w:val="uk-UA"/>
        </w:rPr>
        <w:t>,</w:t>
      </w:r>
      <w:r w:rsidR="002A310F">
        <w:rPr>
          <w:lang w:val="uk-UA"/>
        </w:rPr>
        <w:t xml:space="preserve"> залишила його при народженні</w:t>
      </w:r>
      <w:r w:rsidRPr="00083786" w:rsidR="00DE5AC7">
        <w:rPr>
          <w:lang w:val="uk-UA"/>
        </w:rPr>
        <w:t xml:space="preserve">. </w:t>
      </w:r>
      <w:r w:rsidR="002511C9">
        <w:rPr>
          <w:lang w:val="uk-UA"/>
        </w:rPr>
        <w:t>Тому пана Камп</w:t>
      </w:r>
      <w:r w:rsidR="00E56215">
        <w:rPr>
          <w:lang w:val="uk-UA"/>
        </w:rPr>
        <w:t>я</w:t>
      </w:r>
      <w:r w:rsidR="002511C9">
        <w:rPr>
          <w:lang w:val="uk-UA"/>
        </w:rPr>
        <w:t>ну помі</w:t>
      </w:r>
      <w:r w:rsidR="00E56215">
        <w:rPr>
          <w:lang w:val="uk-UA"/>
        </w:rPr>
        <w:t>с</w:t>
      </w:r>
      <w:r w:rsidR="002511C9">
        <w:rPr>
          <w:lang w:val="uk-UA"/>
        </w:rPr>
        <w:t xml:space="preserve">тили до сиротинця у </w:t>
      </w:r>
      <w:r w:rsidR="00DC5A60">
        <w:rPr>
          <w:lang w:val="uk-UA"/>
        </w:rPr>
        <w:t xml:space="preserve">селі </w:t>
      </w:r>
      <w:r w:rsidR="002511C9">
        <w:rPr>
          <w:lang w:val="uk-UA"/>
        </w:rPr>
        <w:t>Корлат</w:t>
      </w:r>
      <w:r w:rsidR="00DC5A60">
        <w:rPr>
          <w:lang w:val="uk-UA"/>
        </w:rPr>
        <w:t>е</w:t>
      </w:r>
      <w:r w:rsidR="002511C9">
        <w:rPr>
          <w:lang w:val="uk-UA"/>
        </w:rPr>
        <w:t>, де він і виріс</w:t>
      </w:r>
      <w:r w:rsidRPr="00083786" w:rsidR="00B43151">
        <w:rPr>
          <w:lang w:val="uk-UA"/>
        </w:rPr>
        <w:t>.</w:t>
      </w:r>
    </w:p>
    <w:p w:rsidRPr="00083786" w:rsidR="00B43151" w:rsidP="00AB4425" w:rsidRDefault="00DC5A60">
      <w:pPr>
        <w:pStyle w:val="ECHRPara"/>
        <w:rPr>
          <w:lang w:val="uk-UA"/>
        </w:rPr>
      </w:pPr>
      <w:r>
        <w:rPr>
          <w:lang w:val="uk-UA"/>
        </w:rPr>
        <w:t xml:space="preserve">У </w:t>
      </w:r>
      <w:r w:rsidRPr="00083786" w:rsidR="00B43151">
        <w:rPr>
          <w:lang w:val="uk-UA"/>
        </w:rPr>
        <w:t xml:space="preserve">1990 </w:t>
      </w:r>
      <w:r>
        <w:rPr>
          <w:lang w:val="uk-UA"/>
        </w:rPr>
        <w:t>році у пана Камп</w:t>
      </w:r>
      <w:r w:rsidR="00E56215">
        <w:rPr>
          <w:lang w:val="uk-UA"/>
        </w:rPr>
        <w:t>я</w:t>
      </w:r>
      <w:r>
        <w:rPr>
          <w:lang w:val="uk-UA"/>
        </w:rPr>
        <w:t>ну діагностували ВІЛ-позитивність</w:t>
      </w:r>
      <w:r w:rsidRPr="00083786" w:rsidR="00B43151">
        <w:rPr>
          <w:lang w:val="uk-UA"/>
        </w:rPr>
        <w:t xml:space="preserve">. </w:t>
      </w:r>
      <w:r>
        <w:rPr>
          <w:lang w:val="uk-UA"/>
        </w:rPr>
        <w:t xml:space="preserve">Згодом у нього діагностували </w:t>
      </w:r>
      <w:r w:rsidRPr="00083786" w:rsidR="00B43151">
        <w:rPr>
          <w:lang w:val="uk-UA"/>
        </w:rPr>
        <w:t>“</w:t>
      </w:r>
      <w:r>
        <w:rPr>
          <w:lang w:val="uk-UA"/>
        </w:rPr>
        <w:t>глибоку розумову відсталість</w:t>
      </w:r>
      <w:r w:rsidRPr="00083786" w:rsidR="00B43151">
        <w:rPr>
          <w:lang w:val="uk-UA"/>
        </w:rPr>
        <w:t xml:space="preserve">, </w:t>
      </w:r>
      <w:r w:rsidR="00614FC2">
        <w:rPr>
          <w:lang w:val="uk-UA"/>
        </w:rPr>
        <w:t>показник інтелекту</w:t>
      </w:r>
      <w:r w:rsidRPr="00083786" w:rsidR="00B43151">
        <w:rPr>
          <w:lang w:val="uk-UA"/>
        </w:rPr>
        <w:t xml:space="preserve"> 30</w:t>
      </w:r>
      <w:r>
        <w:rPr>
          <w:lang w:val="uk-UA"/>
        </w:rPr>
        <w:t xml:space="preserve"> і ВІЛ</w:t>
      </w:r>
      <w:r w:rsidRPr="00083786" w:rsidR="00B43151">
        <w:rPr>
          <w:lang w:val="uk-UA"/>
        </w:rPr>
        <w:t>”</w:t>
      </w:r>
      <w:r>
        <w:rPr>
          <w:lang w:val="uk-UA"/>
        </w:rPr>
        <w:t xml:space="preserve"> і віднесли </w:t>
      </w:r>
      <w:r w:rsidR="00614FC2">
        <w:rPr>
          <w:lang w:val="uk-UA"/>
        </w:rPr>
        <w:t>до</w:t>
      </w:r>
      <w:r w:rsidRPr="00083786" w:rsidR="00B43151">
        <w:rPr>
          <w:lang w:val="uk-UA"/>
        </w:rPr>
        <w:t xml:space="preserve"> “</w:t>
      </w:r>
      <w:r w:rsidR="00614FC2">
        <w:rPr>
          <w:lang w:val="uk-UA"/>
        </w:rPr>
        <w:t>тяжкої</w:t>
      </w:r>
      <w:r w:rsidRPr="00083786" w:rsidR="00B43151">
        <w:rPr>
          <w:lang w:val="uk-UA"/>
        </w:rPr>
        <w:t xml:space="preserve">” </w:t>
      </w:r>
      <w:r w:rsidR="00614FC2">
        <w:rPr>
          <w:lang w:val="uk-UA"/>
        </w:rPr>
        <w:t>групи інвалідності</w:t>
      </w:r>
      <w:r w:rsidRPr="00083786" w:rsidR="00B43151">
        <w:rPr>
          <w:lang w:val="uk-UA"/>
        </w:rPr>
        <w:t xml:space="preserve">. </w:t>
      </w:r>
      <w:r w:rsidR="00614FC2">
        <w:rPr>
          <w:lang w:val="uk-UA"/>
        </w:rPr>
        <w:t>У той же час у нього розвинулись супутні симптоми, такі як легеневий туберкульоз, пневмонія і хронічний гепатит</w:t>
      </w:r>
      <w:r w:rsidRPr="00083786" w:rsidR="00B43151">
        <w:rPr>
          <w:lang w:val="uk-UA"/>
        </w:rPr>
        <w:t>.</w:t>
      </w:r>
    </w:p>
    <w:p w:rsidRPr="00083786" w:rsidR="00B43151" w:rsidP="00AB4425" w:rsidRDefault="00614FC2">
      <w:pPr>
        <w:pStyle w:val="ECHRPara"/>
        <w:rPr>
          <w:lang w:val="uk-UA"/>
        </w:rPr>
      </w:pPr>
      <w:r>
        <w:rPr>
          <w:lang w:val="uk-UA"/>
        </w:rPr>
        <w:t>У березні</w:t>
      </w:r>
      <w:r w:rsidRPr="00083786" w:rsidR="00B43151">
        <w:rPr>
          <w:lang w:val="uk-UA"/>
        </w:rPr>
        <w:t xml:space="preserve"> 1992 </w:t>
      </w:r>
      <w:r>
        <w:rPr>
          <w:lang w:val="uk-UA"/>
        </w:rPr>
        <w:t xml:space="preserve">року його перевели до Центру для дітей-інвалідів у Крайовії, а пізніше до Центру догляду № </w:t>
      </w:r>
      <w:r w:rsidRPr="00083786" w:rsidR="00B43151">
        <w:rPr>
          <w:lang w:val="uk-UA"/>
        </w:rPr>
        <w:t xml:space="preserve">7 </w:t>
      </w:r>
      <w:r w:rsidR="00090F11">
        <w:rPr>
          <w:lang w:val="uk-UA"/>
        </w:rPr>
        <w:t>у Крайові</w:t>
      </w:r>
      <w:r w:rsidRPr="00083786">
        <w:rPr>
          <w:lang w:val="uk-UA"/>
        </w:rPr>
        <w:t xml:space="preserve"> </w:t>
      </w:r>
      <w:r w:rsidRPr="00083786" w:rsidR="00B43151">
        <w:rPr>
          <w:lang w:val="uk-UA"/>
        </w:rPr>
        <w:t>(“</w:t>
      </w:r>
      <w:r>
        <w:rPr>
          <w:lang w:val="uk-UA"/>
        </w:rPr>
        <w:t>Центр догляду</w:t>
      </w:r>
      <w:r w:rsidRPr="00083786" w:rsidR="00B43151">
        <w:rPr>
          <w:lang w:val="uk-UA"/>
        </w:rPr>
        <w:t>”).</w:t>
      </w:r>
    </w:p>
    <w:p w:rsidRPr="00F14B18" w:rsidR="00A21C9B" w:rsidP="00AB4425" w:rsidRDefault="00CD445B">
      <w:pPr>
        <w:pStyle w:val="ECHRHeading3"/>
        <w:keepNext w:val="0"/>
        <w:keepLines w:val="0"/>
        <w:rPr>
          <w:lang w:val="uk-UA"/>
        </w:rPr>
      </w:pPr>
      <w:r w:rsidRPr="00083786">
        <w:rPr>
          <w:lang w:val="uk-UA"/>
        </w:rPr>
        <w:t>2.</w:t>
      </w:r>
      <w:r w:rsidRPr="004D546C">
        <w:rPr>
          <w:lang w:val="en-GB"/>
        </w:rPr>
        <w:t>  </w:t>
      </w:r>
      <w:r w:rsidR="00F14B18">
        <w:rPr>
          <w:lang w:val="uk-UA"/>
        </w:rPr>
        <w:t xml:space="preserve">Обстеження у </w:t>
      </w:r>
      <w:r w:rsidRPr="00083786" w:rsidR="00A21C9B">
        <w:rPr>
          <w:lang w:val="uk-UA"/>
        </w:rPr>
        <w:t>2003-2004</w:t>
      </w:r>
      <w:r w:rsidR="00F14B18">
        <w:rPr>
          <w:lang w:val="uk-UA"/>
        </w:rPr>
        <w:t xml:space="preserve"> роках</w:t>
      </w:r>
    </w:p>
    <w:p w:rsidRPr="00083786" w:rsidR="00B43151" w:rsidP="00AB4425" w:rsidRDefault="007025D6">
      <w:pPr>
        <w:pStyle w:val="ECHRPara"/>
        <w:rPr>
          <w:lang w:val="uk-UA"/>
        </w:rPr>
      </w:pPr>
      <w:r w:rsidRPr="004D546C">
        <w:rPr>
          <w:lang w:val="en-GB"/>
        </w:rPr>
        <w:fldChar w:fldCharType="begin"/>
      </w:r>
      <w:r w:rsidRPr="00083786" w:rsidR="00B43151">
        <w:rPr>
          <w:lang w:val="uk-UA"/>
        </w:rPr>
        <w:instrText xml:space="preserve"> </w:instrText>
      </w:r>
      <w:r w:rsidRPr="004D546C" w:rsidR="00B43151">
        <w:rPr>
          <w:lang w:val="en-GB"/>
        </w:rPr>
        <w:instrText>SEQ</w:instrText>
      </w:r>
      <w:r w:rsidRPr="00083786" w:rsidR="00B43151">
        <w:rPr>
          <w:lang w:val="uk-UA"/>
        </w:rPr>
        <w:instrText xml:space="preserve"> </w:instrText>
      </w:r>
      <w:r w:rsidRPr="004D546C" w:rsidR="00B43151">
        <w:rPr>
          <w:lang w:val="en-GB"/>
        </w:rPr>
        <w:instrText>level</w:instrText>
      </w:r>
      <w:r w:rsidRPr="00083786" w:rsidR="00B43151">
        <w:rPr>
          <w:lang w:val="uk-UA"/>
        </w:rPr>
        <w:instrText>0 \*</w:instrText>
      </w:r>
      <w:r w:rsidRPr="004D546C" w:rsidR="00B43151">
        <w:rPr>
          <w:lang w:val="en-GB"/>
        </w:rPr>
        <w:instrText>arabic</w:instrText>
      </w:r>
      <w:r w:rsidRPr="00083786" w:rsidR="00B43151">
        <w:rPr>
          <w:lang w:val="uk-UA"/>
        </w:rPr>
        <w:instrText xml:space="preserve"> </w:instrText>
      </w:r>
      <w:r w:rsidRPr="004D546C">
        <w:rPr>
          <w:lang w:val="en-GB"/>
        </w:rPr>
        <w:fldChar w:fldCharType="separate"/>
      </w:r>
      <w:r w:rsidRPr="00083786" w:rsidR="00171C57">
        <w:rPr>
          <w:noProof/>
          <w:lang w:val="uk-UA"/>
        </w:rPr>
        <w:t>8</w:t>
      </w:r>
      <w:r w:rsidRPr="004D546C">
        <w:rPr>
          <w:lang w:val="en-GB"/>
        </w:rPr>
        <w:fldChar w:fldCharType="end"/>
      </w:r>
      <w:r w:rsidRPr="00083786" w:rsidR="00B43151">
        <w:rPr>
          <w:lang w:val="uk-UA"/>
        </w:rPr>
        <w:t>.</w:t>
      </w:r>
      <w:r w:rsidRPr="004D546C" w:rsidR="00B43151">
        <w:rPr>
          <w:lang w:val="en-GB"/>
        </w:rPr>
        <w:t>  </w:t>
      </w:r>
      <w:r w:rsidRPr="00083786" w:rsidR="00B43151">
        <w:rPr>
          <w:lang w:val="uk-UA"/>
        </w:rPr>
        <w:t xml:space="preserve">30 </w:t>
      </w:r>
      <w:r w:rsidR="00F14B18">
        <w:rPr>
          <w:lang w:val="uk-UA"/>
        </w:rPr>
        <w:t>вересня</w:t>
      </w:r>
      <w:r w:rsidRPr="00083786" w:rsidR="00B43151">
        <w:rPr>
          <w:lang w:val="uk-UA"/>
        </w:rPr>
        <w:t xml:space="preserve"> 2003</w:t>
      </w:r>
      <w:r w:rsidR="00F14B18">
        <w:rPr>
          <w:lang w:val="uk-UA"/>
        </w:rPr>
        <w:t xml:space="preserve"> року</w:t>
      </w:r>
      <w:r w:rsidR="00241F6A">
        <w:rPr>
          <w:lang w:val="uk-UA"/>
        </w:rPr>
        <w:t xml:space="preserve"> Рада захисту дітей округу Долдж</w:t>
      </w:r>
      <w:r w:rsidRPr="00083786" w:rsidR="00B43151">
        <w:rPr>
          <w:lang w:val="uk-UA"/>
        </w:rPr>
        <w:t xml:space="preserve"> (“</w:t>
      </w:r>
      <w:r w:rsidR="00241F6A">
        <w:rPr>
          <w:lang w:val="uk-UA"/>
        </w:rPr>
        <w:t>Рада</w:t>
      </w:r>
      <w:r w:rsidRPr="00083786" w:rsidR="00B43151">
        <w:rPr>
          <w:lang w:val="uk-UA"/>
        </w:rPr>
        <w:t xml:space="preserve">”) </w:t>
      </w:r>
      <w:r w:rsidR="00241F6A">
        <w:rPr>
          <w:lang w:val="uk-UA"/>
        </w:rPr>
        <w:t>постановила, що держава більше не опікуватиметься паном Камп</w:t>
      </w:r>
      <w:r w:rsidR="00E56215">
        <w:rPr>
          <w:lang w:val="uk-UA"/>
        </w:rPr>
        <w:t>я</w:t>
      </w:r>
      <w:r w:rsidR="00241F6A">
        <w:rPr>
          <w:lang w:val="uk-UA"/>
        </w:rPr>
        <w:t>ну</w:t>
      </w:r>
      <w:r w:rsidRPr="00083786" w:rsidR="00B43151">
        <w:rPr>
          <w:lang w:val="uk-UA"/>
        </w:rPr>
        <w:t xml:space="preserve">. </w:t>
      </w:r>
      <w:r w:rsidR="00241F6A">
        <w:rPr>
          <w:lang w:val="uk-UA"/>
        </w:rPr>
        <w:t>Це рішення обґрунтовувалось тим, що панові Камп</w:t>
      </w:r>
      <w:r w:rsidR="00E56215">
        <w:rPr>
          <w:lang w:val="uk-UA"/>
        </w:rPr>
        <w:t>я</w:t>
      </w:r>
      <w:r w:rsidR="00241F6A">
        <w:rPr>
          <w:lang w:val="uk-UA"/>
        </w:rPr>
        <w:t>ну нещодавно виповнилось вісімнадцять років і він на той час не був залучений до жодного навчального процесу</w:t>
      </w:r>
      <w:r w:rsidRPr="00083786" w:rsidR="00B43151">
        <w:rPr>
          <w:lang w:val="uk-UA"/>
        </w:rPr>
        <w:t>.</w:t>
      </w:r>
    </w:p>
    <w:p w:rsidRPr="00083786" w:rsidR="00B43151" w:rsidP="00AB4425" w:rsidRDefault="00241F6A">
      <w:pPr>
        <w:pStyle w:val="ECHRPara"/>
        <w:rPr>
          <w:lang w:val="uk-UA"/>
        </w:rPr>
      </w:pPr>
      <w:r>
        <w:rPr>
          <w:lang w:val="uk-UA"/>
        </w:rPr>
        <w:t>Хоча соціальний працівник, який опікувався паном Камп</w:t>
      </w:r>
      <w:r w:rsidR="00E56215">
        <w:rPr>
          <w:lang w:val="uk-UA"/>
        </w:rPr>
        <w:t>я</w:t>
      </w:r>
      <w:r>
        <w:rPr>
          <w:lang w:val="uk-UA"/>
        </w:rPr>
        <w:t xml:space="preserve">ну, рекомендував перевести його до місцевого нейропсихологічного </w:t>
      </w:r>
      <w:r w:rsidRPr="00204E85" w:rsidR="00204E85">
        <w:rPr>
          <w:lang w:val="uk-UA"/>
        </w:rPr>
        <w:t>геріа</w:t>
      </w:r>
      <w:r w:rsidRPr="00204E85" w:rsidR="00395FAE">
        <w:rPr>
          <w:lang w:val="uk-UA"/>
        </w:rPr>
        <w:t>тричного</w:t>
      </w:r>
      <w:r>
        <w:rPr>
          <w:lang w:val="uk-UA"/>
        </w:rPr>
        <w:t xml:space="preserve"> і реабілітаційного центру, Рада вирішила, що уповноважений соціальний працівник повинен вжити необхідних заходів для переведення пана Камп</w:t>
      </w:r>
      <w:r w:rsidR="00E56215">
        <w:rPr>
          <w:lang w:val="uk-UA"/>
        </w:rPr>
        <w:t>я</w:t>
      </w:r>
      <w:r>
        <w:rPr>
          <w:lang w:val="uk-UA"/>
        </w:rPr>
        <w:t>ну до нейропсихі</w:t>
      </w:r>
      <w:r w:rsidR="00CA5302">
        <w:rPr>
          <w:lang w:val="uk-UA"/>
        </w:rPr>
        <w:t>а</w:t>
      </w:r>
      <w:r>
        <w:rPr>
          <w:lang w:val="uk-UA"/>
        </w:rPr>
        <w:t xml:space="preserve">тричної лікарні у Пояна Маре </w:t>
      </w:r>
      <w:r w:rsidRPr="00083786" w:rsidR="00B43151">
        <w:rPr>
          <w:lang w:val="uk-UA"/>
        </w:rPr>
        <w:t>(“</w:t>
      </w:r>
      <w:r>
        <w:rPr>
          <w:lang w:val="uk-UA"/>
        </w:rPr>
        <w:t>ПМЛ</w:t>
      </w:r>
      <w:r w:rsidRPr="00083786" w:rsidR="00B43151">
        <w:rPr>
          <w:lang w:val="uk-UA"/>
        </w:rPr>
        <w:t xml:space="preserve">”). </w:t>
      </w:r>
      <w:r>
        <w:rPr>
          <w:lang w:val="uk-UA"/>
        </w:rPr>
        <w:t>Відповідно до чинного законодавства, це рішення могло бути оскаржене у місцевому суді</w:t>
      </w:r>
      <w:r w:rsidRPr="00241F6A">
        <w:rPr>
          <w:lang w:val="uk-UA"/>
        </w:rPr>
        <w:t xml:space="preserve"> </w:t>
      </w:r>
      <w:r>
        <w:rPr>
          <w:lang w:val="uk-UA"/>
        </w:rPr>
        <w:t>Крайовії</w:t>
      </w:r>
      <w:r w:rsidRPr="00083786" w:rsidR="00B43151">
        <w:rPr>
          <w:lang w:val="uk-UA"/>
        </w:rPr>
        <w:t>.</w:t>
      </w:r>
    </w:p>
    <w:p w:rsidRPr="00083786" w:rsidR="00B43151" w:rsidP="00AB4425" w:rsidRDefault="005B6561">
      <w:pPr>
        <w:pStyle w:val="ECHRPara"/>
        <w:rPr>
          <w:lang w:val="uk-UA"/>
        </w:rPr>
      </w:pPr>
      <w:r>
        <w:rPr>
          <w:lang w:val="uk-UA"/>
        </w:rPr>
        <w:t>Під час засідання Ради пан Камп</w:t>
      </w:r>
      <w:r w:rsidR="00E56215">
        <w:rPr>
          <w:lang w:val="uk-UA"/>
        </w:rPr>
        <w:t>я</w:t>
      </w:r>
      <w:r>
        <w:rPr>
          <w:lang w:val="uk-UA"/>
        </w:rPr>
        <w:t>ну не був особисто присутній і не був представлений</w:t>
      </w:r>
      <w:r w:rsidRPr="00083786" w:rsidR="00B43151">
        <w:rPr>
          <w:lang w:val="uk-UA"/>
        </w:rPr>
        <w:t>.</w:t>
      </w:r>
    </w:p>
    <w:bookmarkStart w:name="p9" w:id="3"/>
    <w:p w:rsidRPr="00D1786A" w:rsidR="00B43151" w:rsidP="00AB4425" w:rsidRDefault="007025D6">
      <w:pPr>
        <w:pStyle w:val="ECHRPara"/>
        <w:rPr>
          <w:lang w:val="uk-UA"/>
        </w:rPr>
      </w:pPr>
      <w:r w:rsidRPr="004D546C">
        <w:rPr>
          <w:lang w:val="en-GB"/>
        </w:rPr>
        <w:fldChar w:fldCharType="begin"/>
      </w:r>
      <w:r w:rsidRPr="00D1786A" w:rsidR="00B43151">
        <w:rPr>
          <w:lang w:val="uk-UA"/>
        </w:rPr>
        <w:instrText xml:space="preserve"> </w:instrText>
      </w:r>
      <w:r w:rsidRPr="004D546C" w:rsidR="00B43151">
        <w:rPr>
          <w:lang w:val="en-GB"/>
        </w:rPr>
        <w:instrText>SEQ</w:instrText>
      </w:r>
      <w:r w:rsidRPr="00D1786A" w:rsidR="00B43151">
        <w:rPr>
          <w:lang w:val="uk-UA"/>
        </w:rPr>
        <w:instrText xml:space="preserve"> </w:instrText>
      </w:r>
      <w:r w:rsidRPr="004D546C" w:rsidR="00B43151">
        <w:rPr>
          <w:lang w:val="en-GB"/>
        </w:rPr>
        <w:instrText>level</w:instrText>
      </w:r>
      <w:r w:rsidRPr="00D1786A" w:rsidR="00B43151">
        <w:rPr>
          <w:lang w:val="uk-UA"/>
        </w:rPr>
        <w:instrText>0 \*</w:instrText>
      </w:r>
      <w:r w:rsidRPr="004D546C" w:rsidR="00B43151">
        <w:rPr>
          <w:lang w:val="en-GB"/>
        </w:rPr>
        <w:instrText>arabic</w:instrText>
      </w:r>
      <w:r w:rsidRPr="00D1786A" w:rsidR="00B43151">
        <w:rPr>
          <w:lang w:val="uk-UA"/>
        </w:rPr>
        <w:instrText xml:space="preserve"> </w:instrText>
      </w:r>
      <w:r w:rsidRPr="004D546C">
        <w:rPr>
          <w:lang w:val="en-GB"/>
        </w:rPr>
        <w:fldChar w:fldCharType="separate"/>
      </w:r>
      <w:r w:rsidRPr="00D1786A" w:rsidR="00171C57">
        <w:rPr>
          <w:noProof/>
          <w:lang w:val="uk-UA"/>
        </w:rPr>
        <w:t>9</w:t>
      </w:r>
      <w:r w:rsidRPr="004D546C">
        <w:rPr>
          <w:lang w:val="en-GB"/>
        </w:rPr>
        <w:fldChar w:fldCharType="end"/>
      </w:r>
      <w:bookmarkEnd w:id="3"/>
      <w:r w:rsidRPr="00D1786A" w:rsidR="00B43151">
        <w:rPr>
          <w:lang w:val="uk-UA"/>
        </w:rPr>
        <w:t>.</w:t>
      </w:r>
      <w:r w:rsidRPr="004D546C" w:rsidR="00B43151">
        <w:rPr>
          <w:lang w:val="en-GB"/>
        </w:rPr>
        <w:t>  </w:t>
      </w:r>
      <w:r w:rsidRPr="00D1786A" w:rsidR="00B43151">
        <w:rPr>
          <w:lang w:val="uk-UA"/>
        </w:rPr>
        <w:t xml:space="preserve">14 </w:t>
      </w:r>
      <w:r w:rsidR="005B6561">
        <w:rPr>
          <w:lang w:val="uk-UA"/>
        </w:rPr>
        <w:t xml:space="preserve">жовтня </w:t>
      </w:r>
      <w:r w:rsidRPr="00D1786A" w:rsidR="00B43151">
        <w:rPr>
          <w:lang w:val="uk-UA"/>
        </w:rPr>
        <w:t>2003</w:t>
      </w:r>
      <w:r w:rsidR="005B6561">
        <w:rPr>
          <w:lang w:val="uk-UA"/>
        </w:rPr>
        <w:t xml:space="preserve"> року експертна медична комісія дорослої інвалідності округу Долдж вивчила стан здоров</w:t>
      </w:r>
      <w:r w:rsidR="00CE22AF">
        <w:rPr>
          <w:lang w:val="uk-UA"/>
        </w:rPr>
        <w:t>’</w:t>
      </w:r>
      <w:r w:rsidR="005B6561">
        <w:rPr>
          <w:lang w:val="uk-UA"/>
        </w:rPr>
        <w:t>я пана Камп</w:t>
      </w:r>
      <w:r w:rsidR="00E56215">
        <w:rPr>
          <w:lang w:val="uk-UA"/>
        </w:rPr>
        <w:t>я</w:t>
      </w:r>
      <w:r w:rsidR="005B6561">
        <w:rPr>
          <w:lang w:val="uk-UA"/>
        </w:rPr>
        <w:t>ну</w:t>
      </w:r>
      <w:r w:rsidRPr="00D1786A" w:rsidR="00732B75">
        <w:rPr>
          <w:lang w:val="uk-UA"/>
        </w:rPr>
        <w:t xml:space="preserve">. </w:t>
      </w:r>
      <w:r w:rsidR="005B6561">
        <w:rPr>
          <w:lang w:val="uk-UA"/>
        </w:rPr>
        <w:t xml:space="preserve">Висновок полягав виключно у встановленні ВІЛ-інфекції, що відповідало </w:t>
      </w:r>
      <w:r w:rsidRPr="00D1786A" w:rsidR="00B43151">
        <w:rPr>
          <w:lang w:val="uk-UA"/>
        </w:rPr>
        <w:t>“</w:t>
      </w:r>
      <w:r w:rsidR="005B6561">
        <w:rPr>
          <w:lang w:val="uk-UA"/>
        </w:rPr>
        <w:t>загальній</w:t>
      </w:r>
      <w:r w:rsidRPr="00D1786A" w:rsidR="00B43151">
        <w:rPr>
          <w:lang w:val="uk-UA"/>
        </w:rPr>
        <w:t xml:space="preserve">” </w:t>
      </w:r>
      <w:r w:rsidR="005B6561">
        <w:rPr>
          <w:lang w:val="uk-UA"/>
        </w:rPr>
        <w:t>групі інвалідності</w:t>
      </w:r>
      <w:r w:rsidRPr="00D1786A" w:rsidR="00B43151">
        <w:rPr>
          <w:lang w:val="uk-UA"/>
        </w:rPr>
        <w:t xml:space="preserve">. </w:t>
      </w:r>
      <w:r w:rsidR="005B6561">
        <w:rPr>
          <w:lang w:val="uk-UA"/>
        </w:rPr>
        <w:t xml:space="preserve">Було також згадано, що пацієнт є </w:t>
      </w:r>
      <w:r w:rsidRPr="00D1786A" w:rsidR="00B43151">
        <w:rPr>
          <w:lang w:val="uk-UA"/>
        </w:rPr>
        <w:t>“</w:t>
      </w:r>
      <w:r w:rsidR="005B6561">
        <w:rPr>
          <w:lang w:val="uk-UA"/>
        </w:rPr>
        <w:t>соціалізованим</w:t>
      </w:r>
      <w:r w:rsidRPr="00D1786A" w:rsidR="00B43151">
        <w:rPr>
          <w:lang w:val="uk-UA"/>
        </w:rPr>
        <w:t>”.</w:t>
      </w:r>
    </w:p>
    <w:p w:rsidRPr="00D1786A" w:rsidR="00B43151" w:rsidP="00AB4425" w:rsidRDefault="007025D6">
      <w:pPr>
        <w:pStyle w:val="ECHRPara"/>
        <w:rPr>
          <w:lang w:val="uk-UA"/>
        </w:rPr>
      </w:pPr>
      <w:r w:rsidRPr="004D546C">
        <w:rPr>
          <w:lang w:val="en-GB"/>
        </w:rPr>
        <w:fldChar w:fldCharType="begin"/>
      </w:r>
      <w:r w:rsidRPr="00D1786A" w:rsidR="00B43151">
        <w:rPr>
          <w:lang w:val="uk-UA"/>
        </w:rPr>
        <w:instrText xml:space="preserve"> </w:instrText>
      </w:r>
      <w:r w:rsidRPr="004D546C" w:rsidR="00B43151">
        <w:rPr>
          <w:lang w:val="en-GB"/>
        </w:rPr>
        <w:instrText>SEQ</w:instrText>
      </w:r>
      <w:r w:rsidRPr="00D1786A" w:rsidR="00B43151">
        <w:rPr>
          <w:lang w:val="uk-UA"/>
        </w:rPr>
        <w:instrText xml:space="preserve"> </w:instrText>
      </w:r>
      <w:r w:rsidRPr="004D546C" w:rsidR="00B43151">
        <w:rPr>
          <w:lang w:val="en-GB"/>
        </w:rPr>
        <w:instrText>level</w:instrText>
      </w:r>
      <w:r w:rsidRPr="00D1786A" w:rsidR="00B43151">
        <w:rPr>
          <w:lang w:val="uk-UA"/>
        </w:rPr>
        <w:instrText>0 \*</w:instrText>
      </w:r>
      <w:r w:rsidRPr="004D546C" w:rsidR="00B43151">
        <w:rPr>
          <w:lang w:val="en-GB"/>
        </w:rPr>
        <w:instrText>arabic</w:instrText>
      </w:r>
      <w:r w:rsidRPr="00D1786A" w:rsidR="00B43151">
        <w:rPr>
          <w:lang w:val="uk-UA"/>
        </w:rPr>
        <w:instrText xml:space="preserve"> </w:instrText>
      </w:r>
      <w:r w:rsidRPr="004D546C">
        <w:rPr>
          <w:lang w:val="en-GB"/>
        </w:rPr>
        <w:fldChar w:fldCharType="separate"/>
      </w:r>
      <w:r w:rsidRPr="00D1786A" w:rsidR="00171C57">
        <w:rPr>
          <w:noProof/>
          <w:lang w:val="uk-UA"/>
        </w:rPr>
        <w:t>10</w:t>
      </w:r>
      <w:r w:rsidRPr="004D546C">
        <w:rPr>
          <w:lang w:val="en-GB"/>
        </w:rPr>
        <w:fldChar w:fldCharType="end"/>
      </w:r>
      <w:r w:rsidRPr="00D1786A" w:rsidR="00B43151">
        <w:rPr>
          <w:lang w:val="uk-UA"/>
        </w:rPr>
        <w:t>.</w:t>
      </w:r>
      <w:r w:rsidRPr="004D546C" w:rsidR="00B43151">
        <w:rPr>
          <w:lang w:val="en-GB"/>
        </w:rPr>
        <w:t>  </w:t>
      </w:r>
      <w:r w:rsidR="005D5944">
        <w:rPr>
          <w:lang w:val="uk-UA"/>
        </w:rPr>
        <w:t>Згодом, у невстановлений день у жовтні або листопаді</w:t>
      </w:r>
      <w:r w:rsidRPr="004D546C" w:rsidR="00DE5AC7">
        <w:rPr>
          <w:lang w:val="en-GB"/>
        </w:rPr>
        <w:t> </w:t>
      </w:r>
      <w:r w:rsidRPr="00D1786A" w:rsidR="00B43151">
        <w:rPr>
          <w:lang w:val="uk-UA"/>
        </w:rPr>
        <w:t>2003</w:t>
      </w:r>
      <w:r w:rsidR="005D5944">
        <w:rPr>
          <w:lang w:val="uk-UA"/>
        </w:rPr>
        <w:t xml:space="preserve"> року</w:t>
      </w:r>
      <w:r w:rsidRPr="00D1786A" w:rsidR="00B43151">
        <w:rPr>
          <w:lang w:val="uk-UA"/>
        </w:rPr>
        <w:t xml:space="preserve">, </w:t>
      </w:r>
      <w:r w:rsidR="00287D95">
        <w:rPr>
          <w:lang w:val="uk-UA"/>
        </w:rPr>
        <w:t>соціальний працівник і лікар Центру опіки здійснили медичне і соціальне обстеження пана Камп</w:t>
      </w:r>
      <w:r w:rsidR="00E56215">
        <w:rPr>
          <w:lang w:val="uk-UA"/>
        </w:rPr>
        <w:t>я</w:t>
      </w:r>
      <w:r w:rsidR="00287D95">
        <w:rPr>
          <w:lang w:val="uk-UA"/>
        </w:rPr>
        <w:t>ну, котре було п</w:t>
      </w:r>
      <w:r w:rsidR="004746F0">
        <w:rPr>
          <w:lang w:val="uk-UA"/>
        </w:rPr>
        <w:t>е</w:t>
      </w:r>
      <w:r w:rsidR="00287D95">
        <w:rPr>
          <w:lang w:val="uk-UA"/>
        </w:rPr>
        <w:t>редумовою для його допуску до центру медичної і соціальної опіки</w:t>
      </w:r>
      <w:r w:rsidRPr="00D1786A" w:rsidR="00B43151">
        <w:rPr>
          <w:lang w:val="uk-UA"/>
        </w:rPr>
        <w:t xml:space="preserve">. </w:t>
      </w:r>
      <w:r w:rsidR="00B37E6E">
        <w:rPr>
          <w:lang w:val="uk-UA"/>
        </w:rPr>
        <w:t>У графі</w:t>
      </w:r>
      <w:r w:rsidRPr="00D1786A" w:rsidR="00B43151">
        <w:rPr>
          <w:lang w:val="uk-UA"/>
        </w:rPr>
        <w:t xml:space="preserve"> “</w:t>
      </w:r>
      <w:r w:rsidR="00B37E6E">
        <w:rPr>
          <w:lang w:val="uk-UA"/>
        </w:rPr>
        <w:t>законний представник</w:t>
      </w:r>
      <w:r w:rsidRPr="00D1786A" w:rsidR="00B43151">
        <w:rPr>
          <w:lang w:val="uk-UA"/>
        </w:rPr>
        <w:t xml:space="preserve">” </w:t>
      </w:r>
      <w:r w:rsidR="00B37E6E">
        <w:rPr>
          <w:lang w:val="uk-UA"/>
        </w:rPr>
        <w:t xml:space="preserve">вони вказали </w:t>
      </w:r>
      <w:r w:rsidRPr="00D1786A" w:rsidR="00B43151">
        <w:rPr>
          <w:lang w:val="uk-UA"/>
        </w:rPr>
        <w:t>“</w:t>
      </w:r>
      <w:r w:rsidR="00B37E6E">
        <w:rPr>
          <w:lang w:val="uk-UA"/>
        </w:rPr>
        <w:t>залишений при народженні</w:t>
      </w:r>
      <w:r w:rsidRPr="00D1786A" w:rsidR="00B43151">
        <w:rPr>
          <w:lang w:val="uk-UA"/>
        </w:rPr>
        <w:t xml:space="preserve">”, </w:t>
      </w:r>
      <w:r w:rsidR="00B37E6E">
        <w:rPr>
          <w:lang w:val="uk-UA"/>
        </w:rPr>
        <w:t xml:space="preserve">а рядок, куди слід було занести </w:t>
      </w:r>
      <w:r w:rsidRPr="00D1786A" w:rsidR="00B43151">
        <w:rPr>
          <w:lang w:val="uk-UA"/>
        </w:rPr>
        <w:t>“</w:t>
      </w:r>
      <w:r w:rsidR="00B37E6E">
        <w:rPr>
          <w:lang w:val="uk-UA"/>
        </w:rPr>
        <w:t>контактна особа у разі надзвичайного випадку</w:t>
      </w:r>
      <w:r w:rsidRPr="00D1786A" w:rsidR="00B43151">
        <w:rPr>
          <w:lang w:val="uk-UA"/>
        </w:rPr>
        <w:t xml:space="preserve">” </w:t>
      </w:r>
      <w:r w:rsidR="00B37E6E">
        <w:rPr>
          <w:lang w:val="uk-UA"/>
        </w:rPr>
        <w:t>був залишений незаповненим</w:t>
      </w:r>
      <w:r w:rsidRPr="00D1786A" w:rsidR="00B43151">
        <w:rPr>
          <w:lang w:val="uk-UA"/>
        </w:rPr>
        <w:t xml:space="preserve">. </w:t>
      </w:r>
      <w:r w:rsidR="00013999">
        <w:rPr>
          <w:lang w:val="uk-UA"/>
        </w:rPr>
        <w:t xml:space="preserve">Діагноз вказував на </w:t>
      </w:r>
      <w:r w:rsidRPr="00D1786A" w:rsidR="00B43151">
        <w:rPr>
          <w:lang w:val="uk-UA"/>
        </w:rPr>
        <w:t>“</w:t>
      </w:r>
      <w:r w:rsidR="00013999">
        <w:rPr>
          <w:lang w:val="uk-UA"/>
        </w:rPr>
        <w:t>глибоку розумову відсталість, ВІЛ-позитивніс</w:t>
      </w:r>
      <w:r w:rsidR="00CA5302">
        <w:rPr>
          <w:lang w:val="uk-UA"/>
        </w:rPr>
        <w:t>ть</w:t>
      </w:r>
      <w:r w:rsidRPr="00D1786A" w:rsidR="00B43151">
        <w:rPr>
          <w:lang w:val="uk-UA"/>
        </w:rPr>
        <w:t>”</w:t>
      </w:r>
      <w:r w:rsidR="00013999">
        <w:rPr>
          <w:lang w:val="uk-UA"/>
        </w:rPr>
        <w:t xml:space="preserve"> без жодного посилання на попередні діагнози </w:t>
      </w:r>
      <w:r w:rsidRPr="00D1786A" w:rsidR="00B43151">
        <w:rPr>
          <w:lang w:val="uk-UA"/>
        </w:rPr>
        <w:t>(</w:t>
      </w:r>
      <w:r w:rsidR="00013999">
        <w:rPr>
          <w:lang w:val="uk-UA"/>
        </w:rPr>
        <w:t>див. вище параграф</w:t>
      </w:r>
      <w:r w:rsidRPr="00D1786A" w:rsidR="007910BE">
        <w:rPr>
          <w:lang w:val="uk-UA"/>
        </w:rPr>
        <w:t xml:space="preserve"> </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9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0B3A7E" w:rsidR="00171C57">
        <w:rPr>
          <w:lang w:val="ru-RU"/>
        </w:rPr>
        <w:t>9</w:t>
      </w:r>
      <w:r w:rsidR="00CE22AF">
        <w:fldChar w:fldCharType="end"/>
      </w:r>
      <w:r w:rsidRPr="00D1786A" w:rsidR="00B43151">
        <w:rPr>
          <w:lang w:val="uk-UA"/>
        </w:rPr>
        <w:t xml:space="preserve">). </w:t>
      </w:r>
      <w:r w:rsidR="00261166">
        <w:rPr>
          <w:lang w:val="uk-UA"/>
        </w:rPr>
        <w:t>До звіту про обстеження було включено наступну інформацію</w:t>
      </w:r>
      <w:r w:rsidRPr="00D1786A" w:rsidR="00B43151">
        <w:rPr>
          <w:lang w:val="uk-UA"/>
        </w:rPr>
        <w:t>: “</w:t>
      </w:r>
      <w:r w:rsidR="00261166">
        <w:rPr>
          <w:lang w:val="uk-UA"/>
        </w:rPr>
        <w:t>потребує нагляду і постійної допомоги у особистому догляді</w:t>
      </w:r>
      <w:r w:rsidRPr="00D1786A" w:rsidR="00261166">
        <w:rPr>
          <w:lang w:val="uk-UA"/>
        </w:rPr>
        <w:t>”</w:t>
      </w:r>
      <w:r w:rsidR="00261166">
        <w:rPr>
          <w:lang w:val="uk-UA"/>
        </w:rPr>
        <w:t>; у звіті містився висновок, що пан Камп</w:t>
      </w:r>
      <w:r w:rsidR="00E56215">
        <w:rPr>
          <w:lang w:val="uk-UA"/>
        </w:rPr>
        <w:t>я</w:t>
      </w:r>
      <w:r w:rsidR="00261166">
        <w:rPr>
          <w:lang w:val="uk-UA"/>
        </w:rPr>
        <w:t>ну здатен піклуватись про себе, але водночас потребує значної допомоги</w:t>
      </w:r>
      <w:r w:rsidRPr="00D1786A" w:rsidR="00B43151">
        <w:rPr>
          <w:lang w:val="uk-UA"/>
        </w:rPr>
        <w:t>.</w:t>
      </w:r>
    </w:p>
    <w:bookmarkStart w:name="p11" w:id="4"/>
    <w:p w:rsidRPr="00D1786A" w:rsidR="008E720B" w:rsidP="00AB4425" w:rsidRDefault="007025D6">
      <w:pPr>
        <w:pStyle w:val="ECHRPara"/>
        <w:rPr>
          <w:lang w:val="uk-UA"/>
        </w:rPr>
      </w:pPr>
      <w:r w:rsidRPr="004D546C">
        <w:rPr>
          <w:lang w:val="en-GB"/>
        </w:rPr>
        <w:fldChar w:fldCharType="begin"/>
      </w:r>
      <w:r w:rsidRPr="00D1786A" w:rsidR="00B43151">
        <w:rPr>
          <w:lang w:val="uk-UA"/>
        </w:rPr>
        <w:instrText xml:space="preserve"> </w:instrText>
      </w:r>
      <w:r w:rsidRPr="004D546C" w:rsidR="00B43151">
        <w:rPr>
          <w:lang w:val="en-GB"/>
        </w:rPr>
        <w:instrText>SEQ</w:instrText>
      </w:r>
      <w:r w:rsidRPr="00D1786A" w:rsidR="00B43151">
        <w:rPr>
          <w:lang w:val="uk-UA"/>
        </w:rPr>
        <w:instrText xml:space="preserve"> </w:instrText>
      </w:r>
      <w:r w:rsidRPr="004D546C" w:rsidR="00B43151">
        <w:rPr>
          <w:lang w:val="en-GB"/>
        </w:rPr>
        <w:instrText>level</w:instrText>
      </w:r>
      <w:r w:rsidRPr="00D1786A" w:rsidR="00B43151">
        <w:rPr>
          <w:lang w:val="uk-UA"/>
        </w:rPr>
        <w:instrText>0 \*</w:instrText>
      </w:r>
      <w:r w:rsidRPr="004D546C" w:rsidR="00B43151">
        <w:rPr>
          <w:lang w:val="en-GB"/>
        </w:rPr>
        <w:instrText>arabic</w:instrText>
      </w:r>
      <w:r w:rsidRPr="00D1786A" w:rsidR="00B43151">
        <w:rPr>
          <w:lang w:val="uk-UA"/>
        </w:rPr>
        <w:instrText xml:space="preserve"> </w:instrText>
      </w:r>
      <w:r w:rsidRPr="004D546C">
        <w:rPr>
          <w:lang w:val="en-GB"/>
        </w:rPr>
        <w:fldChar w:fldCharType="separate"/>
      </w:r>
      <w:r w:rsidRPr="00D1786A" w:rsidR="00171C57">
        <w:rPr>
          <w:noProof/>
          <w:lang w:val="uk-UA"/>
        </w:rPr>
        <w:t>11</w:t>
      </w:r>
      <w:r w:rsidRPr="004D546C">
        <w:rPr>
          <w:lang w:val="en-GB"/>
        </w:rPr>
        <w:fldChar w:fldCharType="end"/>
      </w:r>
      <w:bookmarkEnd w:id="4"/>
      <w:r w:rsidRPr="00D1786A" w:rsidR="00B43151">
        <w:rPr>
          <w:lang w:val="uk-UA"/>
        </w:rPr>
        <w:t>.</w:t>
      </w:r>
      <w:r w:rsidRPr="004D546C" w:rsidR="00B43151">
        <w:rPr>
          <w:lang w:val="en-GB"/>
        </w:rPr>
        <w:t>  </w:t>
      </w:r>
      <w:r w:rsidR="00083786">
        <w:rPr>
          <w:lang w:val="uk-UA"/>
        </w:rPr>
        <w:t xml:space="preserve">Листом від </w:t>
      </w:r>
      <w:r w:rsidRPr="00D1786A" w:rsidR="00B43151">
        <w:rPr>
          <w:lang w:val="uk-UA"/>
        </w:rPr>
        <w:t xml:space="preserve">16 </w:t>
      </w:r>
      <w:r w:rsidR="00083786">
        <w:rPr>
          <w:lang w:val="uk-UA"/>
        </w:rPr>
        <w:t>жовтня</w:t>
      </w:r>
      <w:r w:rsidRPr="00D1786A" w:rsidR="00B43151">
        <w:rPr>
          <w:lang w:val="uk-UA"/>
        </w:rPr>
        <w:t xml:space="preserve"> 2003 </w:t>
      </w:r>
      <w:r w:rsidR="00083786">
        <w:rPr>
          <w:lang w:val="uk-UA"/>
        </w:rPr>
        <w:t>року ПМЛ повідомила Раді, що не може прийняти пана Камп</w:t>
      </w:r>
      <w:r w:rsidR="00E56215">
        <w:rPr>
          <w:lang w:val="uk-UA"/>
        </w:rPr>
        <w:t>я</w:t>
      </w:r>
      <w:r w:rsidR="00083786">
        <w:rPr>
          <w:lang w:val="uk-UA"/>
        </w:rPr>
        <w:t xml:space="preserve">ну, у якого діагностували </w:t>
      </w:r>
      <w:r w:rsidR="002F4162">
        <w:rPr>
          <w:lang w:val="uk-UA"/>
        </w:rPr>
        <w:t>ВІЛ і розумову відсталість, оскільки ця лікарня не має засобів, необхідних для лікування осіб з таким діагнозом</w:t>
      </w:r>
      <w:r w:rsidRPr="00D1786A" w:rsidR="008E720B">
        <w:rPr>
          <w:lang w:val="uk-UA"/>
        </w:rPr>
        <w:t>.</w:t>
      </w:r>
    </w:p>
    <w:bookmarkStart w:name="p12" w:id="5"/>
    <w:p w:rsidRPr="00D1786A" w:rsidR="00B43151" w:rsidP="00AB4425" w:rsidRDefault="007025D6">
      <w:pPr>
        <w:pStyle w:val="ECHRPara"/>
        <w:rPr>
          <w:lang w:val="uk-UA"/>
        </w:rPr>
      </w:pPr>
      <w:r w:rsidRPr="004D546C">
        <w:rPr>
          <w:lang w:val="en-GB"/>
        </w:rPr>
        <w:fldChar w:fldCharType="begin"/>
      </w:r>
      <w:r w:rsidRPr="00D1786A" w:rsidR="00B43151">
        <w:rPr>
          <w:lang w:val="uk-UA"/>
        </w:rPr>
        <w:instrText xml:space="preserve"> </w:instrText>
      </w:r>
      <w:r w:rsidRPr="004D546C" w:rsidR="00B43151">
        <w:rPr>
          <w:lang w:val="en-GB"/>
        </w:rPr>
        <w:instrText>SEQ</w:instrText>
      </w:r>
      <w:r w:rsidRPr="00D1786A" w:rsidR="00B43151">
        <w:rPr>
          <w:lang w:val="uk-UA"/>
        </w:rPr>
        <w:instrText xml:space="preserve"> </w:instrText>
      </w:r>
      <w:r w:rsidRPr="004D546C" w:rsidR="00B43151">
        <w:rPr>
          <w:lang w:val="en-GB"/>
        </w:rPr>
        <w:instrText>level</w:instrText>
      </w:r>
      <w:r w:rsidRPr="00D1786A" w:rsidR="00B43151">
        <w:rPr>
          <w:lang w:val="uk-UA"/>
        </w:rPr>
        <w:instrText>0 \*</w:instrText>
      </w:r>
      <w:r w:rsidRPr="004D546C" w:rsidR="00B43151">
        <w:rPr>
          <w:lang w:val="en-GB"/>
        </w:rPr>
        <w:instrText>arabic</w:instrText>
      </w:r>
      <w:r w:rsidRPr="00D1786A" w:rsidR="00B43151">
        <w:rPr>
          <w:lang w:val="uk-UA"/>
        </w:rPr>
        <w:instrText xml:space="preserve"> </w:instrText>
      </w:r>
      <w:r w:rsidRPr="004D546C">
        <w:rPr>
          <w:lang w:val="en-GB"/>
        </w:rPr>
        <w:fldChar w:fldCharType="separate"/>
      </w:r>
      <w:r w:rsidRPr="00D1786A" w:rsidR="00171C57">
        <w:rPr>
          <w:noProof/>
          <w:lang w:val="uk-UA"/>
        </w:rPr>
        <w:t>12</w:t>
      </w:r>
      <w:r w:rsidRPr="004D546C">
        <w:rPr>
          <w:lang w:val="en-GB"/>
        </w:rPr>
        <w:fldChar w:fldCharType="end"/>
      </w:r>
      <w:bookmarkEnd w:id="5"/>
      <w:r w:rsidRPr="00D1786A" w:rsidR="00B43151">
        <w:rPr>
          <w:lang w:val="uk-UA"/>
        </w:rPr>
        <w:t>.</w:t>
      </w:r>
      <w:r w:rsidRPr="004D546C" w:rsidR="00B43151">
        <w:rPr>
          <w:lang w:val="en-GB"/>
        </w:rPr>
        <w:t>  </w:t>
      </w:r>
      <w:r w:rsidR="002F4162">
        <w:rPr>
          <w:lang w:val="uk-UA"/>
        </w:rPr>
        <w:t xml:space="preserve">Після цієї відмови, між жовтнем </w:t>
      </w:r>
      <w:r w:rsidRPr="00D1786A" w:rsidR="00B43151">
        <w:rPr>
          <w:lang w:val="uk-UA"/>
        </w:rPr>
        <w:t xml:space="preserve">2003 </w:t>
      </w:r>
      <w:r w:rsidR="002F4162">
        <w:rPr>
          <w:lang w:val="uk-UA"/>
        </w:rPr>
        <w:t>і січнем</w:t>
      </w:r>
      <w:r w:rsidRPr="00D1786A" w:rsidR="00B43151">
        <w:rPr>
          <w:lang w:val="uk-UA"/>
        </w:rPr>
        <w:t xml:space="preserve"> 2004 </w:t>
      </w:r>
      <w:r w:rsidR="002F4162">
        <w:rPr>
          <w:lang w:val="uk-UA"/>
        </w:rPr>
        <w:t>року, Рада і</w:t>
      </w:r>
      <w:r w:rsidR="00395FAE">
        <w:rPr>
          <w:lang w:val="uk-UA"/>
        </w:rPr>
        <w:t xml:space="preserve"> окружний відділ захисту прав ди</w:t>
      </w:r>
      <w:r w:rsidR="002F4162">
        <w:rPr>
          <w:lang w:val="uk-UA"/>
        </w:rPr>
        <w:t xml:space="preserve">тини </w:t>
      </w:r>
      <w:r w:rsidRPr="00D1786A" w:rsidR="00B43151">
        <w:rPr>
          <w:lang w:val="uk-UA"/>
        </w:rPr>
        <w:t>(“</w:t>
      </w:r>
      <w:r w:rsidR="00395FAE">
        <w:rPr>
          <w:lang w:val="uk-UA"/>
        </w:rPr>
        <w:t>відділ захисту прав ди</w:t>
      </w:r>
      <w:r w:rsidR="002F4162">
        <w:rPr>
          <w:lang w:val="uk-UA"/>
        </w:rPr>
        <w:t>тини</w:t>
      </w:r>
      <w:r w:rsidRPr="00D1786A" w:rsidR="00B43151">
        <w:rPr>
          <w:lang w:val="uk-UA"/>
        </w:rPr>
        <w:t xml:space="preserve">”) </w:t>
      </w:r>
      <w:r w:rsidR="002F4162">
        <w:rPr>
          <w:lang w:val="uk-UA"/>
        </w:rPr>
        <w:t>звертались до низки установ, просячи допомогти знайти заклад соціальної або психіатричної допомоги, який міг би прийняти пана Камп</w:t>
      </w:r>
      <w:r w:rsidR="00E56215">
        <w:rPr>
          <w:lang w:val="uk-UA"/>
        </w:rPr>
        <w:t>я</w:t>
      </w:r>
      <w:r w:rsidR="002F4162">
        <w:rPr>
          <w:lang w:val="uk-UA"/>
        </w:rPr>
        <w:t>ну</w:t>
      </w:r>
      <w:r w:rsidRPr="00D1786A" w:rsidR="00B43151">
        <w:rPr>
          <w:lang w:val="uk-UA"/>
        </w:rPr>
        <w:t xml:space="preserve">. </w:t>
      </w:r>
      <w:r w:rsidR="002F4162">
        <w:rPr>
          <w:lang w:val="uk-UA"/>
        </w:rPr>
        <w:t>Зазначаючи, що ПМЛ відмовилась прийняти цього пацієнта через те, що він мав ВІЛ, вказу</w:t>
      </w:r>
      <w:r w:rsidR="00CA5302">
        <w:rPr>
          <w:lang w:val="uk-UA"/>
        </w:rPr>
        <w:t>валось</w:t>
      </w:r>
      <w:r w:rsidR="002F4162">
        <w:rPr>
          <w:lang w:val="uk-UA"/>
        </w:rPr>
        <w:t>, що стан пана Камп</w:t>
      </w:r>
      <w:r w:rsidR="00E56215">
        <w:rPr>
          <w:lang w:val="uk-UA"/>
        </w:rPr>
        <w:t>я</w:t>
      </w:r>
      <w:r w:rsidR="002F4162">
        <w:rPr>
          <w:lang w:val="uk-UA"/>
        </w:rPr>
        <w:t xml:space="preserve">ну </w:t>
      </w:r>
      <w:r w:rsidRPr="00D1786A" w:rsidR="00B43151">
        <w:rPr>
          <w:lang w:val="uk-UA"/>
        </w:rPr>
        <w:t>“</w:t>
      </w:r>
      <w:r w:rsidR="002F4162">
        <w:rPr>
          <w:lang w:val="uk-UA"/>
        </w:rPr>
        <w:t>вимагає не госпіталізації, а швидше постійного нагляду у спеціалізованому закладі</w:t>
      </w:r>
      <w:r w:rsidRPr="00D1786A" w:rsidR="00B43151">
        <w:rPr>
          <w:lang w:val="uk-UA"/>
        </w:rPr>
        <w:t>”.</w:t>
      </w:r>
    </w:p>
    <w:p w:rsidR="00CE22AF" w:rsidP="00AB4425" w:rsidRDefault="00CD445B">
      <w:pPr>
        <w:pStyle w:val="ECHRHeading3"/>
        <w:keepNext w:val="0"/>
        <w:keepLines w:val="0"/>
        <w:rPr>
          <w:lang w:val="uk-UA"/>
        </w:rPr>
      </w:pPr>
      <w:r w:rsidRPr="00D1786A">
        <w:rPr>
          <w:lang w:val="uk-UA"/>
        </w:rPr>
        <w:t>3.</w:t>
      </w:r>
      <w:r w:rsidRPr="004D546C">
        <w:rPr>
          <w:lang w:val="en-GB"/>
        </w:rPr>
        <w:t>  </w:t>
      </w:r>
      <w:r w:rsidR="00307714">
        <w:rPr>
          <w:lang w:val="uk-UA"/>
        </w:rPr>
        <w:t>Прийняття до Центру меди</w:t>
      </w:r>
      <w:r w:rsidR="00FF0FF2">
        <w:rPr>
          <w:lang w:val="uk-UA"/>
        </w:rPr>
        <w:t>чної і соціальної допомоги у Цетате</w:t>
      </w:r>
    </w:p>
    <w:bookmarkStart w:name="p13" w:id="6"/>
    <w:p w:rsidRPr="00D1786A" w:rsidR="00B43151" w:rsidP="00AB4425" w:rsidRDefault="007025D6">
      <w:pPr>
        <w:pStyle w:val="ECHRPara"/>
        <w:rPr>
          <w:lang w:val="uk-UA"/>
        </w:rPr>
      </w:pPr>
      <w:r w:rsidRPr="004D546C">
        <w:rPr>
          <w:lang w:val="en-GB"/>
        </w:rPr>
        <w:fldChar w:fldCharType="begin"/>
      </w:r>
      <w:r w:rsidRPr="00D1786A" w:rsidR="00B43151">
        <w:rPr>
          <w:lang w:val="uk-UA"/>
        </w:rPr>
        <w:instrText xml:space="preserve"> </w:instrText>
      </w:r>
      <w:r w:rsidRPr="004D546C" w:rsidR="00B43151">
        <w:rPr>
          <w:lang w:val="en-GB"/>
        </w:rPr>
        <w:instrText>SEQ</w:instrText>
      </w:r>
      <w:r w:rsidRPr="00D1786A" w:rsidR="00B43151">
        <w:rPr>
          <w:lang w:val="uk-UA"/>
        </w:rPr>
        <w:instrText xml:space="preserve"> </w:instrText>
      </w:r>
      <w:r w:rsidRPr="004D546C" w:rsidR="00B43151">
        <w:rPr>
          <w:lang w:val="en-GB"/>
        </w:rPr>
        <w:instrText>level</w:instrText>
      </w:r>
      <w:r w:rsidRPr="00D1786A" w:rsidR="00B43151">
        <w:rPr>
          <w:lang w:val="uk-UA"/>
        </w:rPr>
        <w:instrText>0 \*</w:instrText>
      </w:r>
      <w:r w:rsidRPr="004D546C" w:rsidR="00B43151">
        <w:rPr>
          <w:lang w:val="en-GB"/>
        </w:rPr>
        <w:instrText>arabic</w:instrText>
      </w:r>
      <w:r w:rsidRPr="00D1786A" w:rsidR="00B43151">
        <w:rPr>
          <w:lang w:val="uk-UA"/>
        </w:rPr>
        <w:instrText xml:space="preserve"> </w:instrText>
      </w:r>
      <w:r w:rsidRPr="004D546C">
        <w:rPr>
          <w:lang w:val="en-GB"/>
        </w:rPr>
        <w:fldChar w:fldCharType="separate"/>
      </w:r>
      <w:r w:rsidRPr="00D1786A" w:rsidR="00171C57">
        <w:rPr>
          <w:noProof/>
          <w:lang w:val="uk-UA"/>
        </w:rPr>
        <w:t>13</w:t>
      </w:r>
      <w:r w:rsidRPr="004D546C">
        <w:rPr>
          <w:lang w:val="en-GB"/>
        </w:rPr>
        <w:fldChar w:fldCharType="end"/>
      </w:r>
      <w:bookmarkEnd w:id="6"/>
      <w:r w:rsidRPr="00D1786A" w:rsidR="00B43151">
        <w:rPr>
          <w:lang w:val="uk-UA"/>
        </w:rPr>
        <w:t>.</w:t>
      </w:r>
      <w:r w:rsidRPr="004D546C" w:rsidR="00B43151">
        <w:rPr>
          <w:lang w:val="en-GB"/>
        </w:rPr>
        <w:t>  </w:t>
      </w:r>
      <w:r w:rsidR="0017169C">
        <w:rPr>
          <w:lang w:val="uk-UA"/>
        </w:rPr>
        <w:t>Зрештою Рада знайшла Центр меди</w:t>
      </w:r>
      <w:r w:rsidR="00FF0FF2">
        <w:rPr>
          <w:lang w:val="uk-UA"/>
        </w:rPr>
        <w:t>чної і соціальної допомоги Цетате-Долдж</w:t>
      </w:r>
      <w:r w:rsidRPr="00D1786A" w:rsidR="00FF0FF2">
        <w:rPr>
          <w:lang w:val="uk-UA"/>
        </w:rPr>
        <w:t xml:space="preserve"> </w:t>
      </w:r>
      <w:r w:rsidRPr="00D1786A" w:rsidR="00B43151">
        <w:rPr>
          <w:lang w:val="uk-UA"/>
        </w:rPr>
        <w:t>(“</w:t>
      </w:r>
      <w:r w:rsidR="00FF0FF2">
        <w:rPr>
          <w:lang w:val="uk-UA"/>
        </w:rPr>
        <w:t>ЦМСД</w:t>
      </w:r>
      <w:r w:rsidRPr="00D1786A" w:rsidR="00B43151">
        <w:rPr>
          <w:lang w:val="uk-UA"/>
        </w:rPr>
        <w:t xml:space="preserve">”) </w:t>
      </w:r>
      <w:r w:rsidR="00FF0FF2">
        <w:rPr>
          <w:lang w:val="uk-UA"/>
        </w:rPr>
        <w:t>як належний заклад, до якого можна було помістити Валентіна Камп</w:t>
      </w:r>
      <w:r w:rsidR="00E56215">
        <w:rPr>
          <w:lang w:val="uk-UA"/>
        </w:rPr>
        <w:t>я</w:t>
      </w:r>
      <w:r w:rsidR="00FF0FF2">
        <w:rPr>
          <w:lang w:val="uk-UA"/>
        </w:rPr>
        <w:t>ну</w:t>
      </w:r>
      <w:r w:rsidRPr="00D1786A" w:rsidR="00B43151">
        <w:rPr>
          <w:lang w:val="uk-UA"/>
        </w:rPr>
        <w:t xml:space="preserve">. </w:t>
      </w:r>
      <w:r w:rsidR="00FF0FF2">
        <w:rPr>
          <w:lang w:val="uk-UA"/>
        </w:rPr>
        <w:t>У запиті до ЦМСД</w:t>
      </w:r>
      <w:r w:rsidRPr="00D1786A" w:rsidR="00FF0FF2">
        <w:rPr>
          <w:lang w:val="uk-UA"/>
        </w:rPr>
        <w:t xml:space="preserve"> </w:t>
      </w:r>
      <w:r w:rsidR="00FF0FF2">
        <w:rPr>
          <w:lang w:val="uk-UA"/>
        </w:rPr>
        <w:t>Рада зазначала лише, що пан Камп</w:t>
      </w:r>
      <w:r w:rsidR="00E56215">
        <w:rPr>
          <w:lang w:val="uk-UA"/>
        </w:rPr>
        <w:t>я</w:t>
      </w:r>
      <w:r w:rsidR="00FF0FF2">
        <w:rPr>
          <w:lang w:val="uk-UA"/>
        </w:rPr>
        <w:t>ну є ВІЛ-позитивним, що відповідає загальній групі інвалідності, не згадуючи про його розумові проблеми</w:t>
      </w:r>
      <w:r w:rsidRPr="00D1786A" w:rsidR="00B43151">
        <w:rPr>
          <w:lang w:val="uk-UA"/>
        </w:rPr>
        <w:t>.</w:t>
      </w:r>
    </w:p>
    <w:bookmarkStart w:name="p14" w:id="7"/>
    <w:p w:rsidRPr="00A478EC" w:rsidR="008813A7" w:rsidP="00AB4425" w:rsidRDefault="007025D6">
      <w:pPr>
        <w:pStyle w:val="ECHRPara"/>
        <w:rPr>
          <w:lang w:val="uk-UA"/>
        </w:rPr>
      </w:pPr>
      <w:r w:rsidRPr="004D546C">
        <w:rPr>
          <w:lang w:val="en-GB"/>
        </w:rPr>
        <w:fldChar w:fldCharType="begin"/>
      </w:r>
      <w:r w:rsidRPr="00A478EC" w:rsidR="00B43151">
        <w:rPr>
          <w:lang w:val="uk-UA"/>
        </w:rPr>
        <w:instrText xml:space="preserve"> </w:instrText>
      </w:r>
      <w:r w:rsidRPr="004D546C" w:rsidR="00B43151">
        <w:rPr>
          <w:lang w:val="en-GB"/>
        </w:rPr>
        <w:instrText>SEQ</w:instrText>
      </w:r>
      <w:r w:rsidRPr="00A478EC" w:rsidR="00B43151">
        <w:rPr>
          <w:lang w:val="uk-UA"/>
        </w:rPr>
        <w:instrText xml:space="preserve"> </w:instrText>
      </w:r>
      <w:r w:rsidRPr="004D546C" w:rsidR="00B43151">
        <w:rPr>
          <w:lang w:val="en-GB"/>
        </w:rPr>
        <w:instrText>level</w:instrText>
      </w:r>
      <w:r w:rsidRPr="00A478EC" w:rsidR="00B43151">
        <w:rPr>
          <w:lang w:val="uk-UA"/>
        </w:rPr>
        <w:instrText>0 \*</w:instrText>
      </w:r>
      <w:r w:rsidRPr="004D546C" w:rsidR="00B43151">
        <w:rPr>
          <w:lang w:val="en-GB"/>
        </w:rPr>
        <w:instrText>arabic</w:instrText>
      </w:r>
      <w:r w:rsidRPr="00A478EC" w:rsidR="00B43151">
        <w:rPr>
          <w:lang w:val="uk-UA"/>
        </w:rPr>
        <w:instrText xml:space="preserve"> </w:instrText>
      </w:r>
      <w:r w:rsidRPr="004D546C">
        <w:rPr>
          <w:lang w:val="en-GB"/>
        </w:rPr>
        <w:fldChar w:fldCharType="separate"/>
      </w:r>
      <w:r w:rsidRPr="00A478EC" w:rsidR="00171C57">
        <w:rPr>
          <w:noProof/>
          <w:lang w:val="uk-UA"/>
        </w:rPr>
        <w:t>14</w:t>
      </w:r>
      <w:r w:rsidRPr="004D546C">
        <w:rPr>
          <w:lang w:val="en-GB"/>
        </w:rPr>
        <w:fldChar w:fldCharType="end"/>
      </w:r>
      <w:bookmarkEnd w:id="7"/>
      <w:r w:rsidRPr="00A478EC" w:rsidR="00B43151">
        <w:rPr>
          <w:lang w:val="uk-UA"/>
        </w:rPr>
        <w:t>.</w:t>
      </w:r>
      <w:r w:rsidRPr="004D546C" w:rsidR="00B43151">
        <w:rPr>
          <w:lang w:val="en-GB"/>
        </w:rPr>
        <w:t>  </w:t>
      </w:r>
      <w:r w:rsidRPr="00A478EC" w:rsidR="00B43151">
        <w:rPr>
          <w:lang w:val="uk-UA"/>
        </w:rPr>
        <w:t xml:space="preserve">5 </w:t>
      </w:r>
      <w:r w:rsidR="00FF0FF2">
        <w:rPr>
          <w:lang w:val="uk-UA"/>
        </w:rPr>
        <w:t>лютого</w:t>
      </w:r>
      <w:r w:rsidRPr="00A478EC" w:rsidR="00B43151">
        <w:rPr>
          <w:lang w:val="uk-UA"/>
        </w:rPr>
        <w:t xml:space="preserve"> 2004</w:t>
      </w:r>
      <w:r w:rsidR="00FF0FF2">
        <w:rPr>
          <w:lang w:val="uk-UA"/>
        </w:rPr>
        <w:t xml:space="preserve"> року пана Камп</w:t>
      </w:r>
      <w:r w:rsidR="00E56215">
        <w:rPr>
          <w:lang w:val="uk-UA"/>
        </w:rPr>
        <w:t>я</w:t>
      </w:r>
      <w:r w:rsidR="00FF0FF2">
        <w:rPr>
          <w:lang w:val="uk-UA"/>
        </w:rPr>
        <w:t>ну</w:t>
      </w:r>
      <w:r w:rsidRPr="00A478EC" w:rsidR="00B43151">
        <w:rPr>
          <w:lang w:val="uk-UA"/>
        </w:rPr>
        <w:t xml:space="preserve"> </w:t>
      </w:r>
      <w:r w:rsidR="00FF0FF2">
        <w:rPr>
          <w:lang w:val="uk-UA"/>
        </w:rPr>
        <w:t>прийняли до</w:t>
      </w:r>
      <w:r w:rsidRPr="00FF0FF2" w:rsidR="00FF0FF2">
        <w:rPr>
          <w:lang w:val="uk-UA"/>
        </w:rPr>
        <w:t xml:space="preserve"> </w:t>
      </w:r>
      <w:r w:rsidR="00FF0FF2">
        <w:rPr>
          <w:lang w:val="uk-UA"/>
        </w:rPr>
        <w:t>ЦМСД</w:t>
      </w:r>
      <w:r w:rsidRPr="00A478EC" w:rsidR="00B43151">
        <w:rPr>
          <w:lang w:val="uk-UA"/>
        </w:rPr>
        <w:t xml:space="preserve">. </w:t>
      </w:r>
      <w:r w:rsidR="004B2D86">
        <w:rPr>
          <w:lang w:val="uk-UA"/>
        </w:rPr>
        <w:t>Відповідно до складеного ЦМСД</w:t>
      </w:r>
      <w:r w:rsidRPr="00A478EC" w:rsidR="004B2D86">
        <w:rPr>
          <w:lang w:val="uk-UA"/>
        </w:rPr>
        <w:t xml:space="preserve"> </w:t>
      </w:r>
      <w:r w:rsidR="004B2D86">
        <w:rPr>
          <w:lang w:val="uk-UA"/>
        </w:rPr>
        <w:t xml:space="preserve">і надісланого до </w:t>
      </w:r>
      <w:r w:rsidRPr="004D546C" w:rsidR="004B2D86">
        <w:rPr>
          <w:lang w:val="en-GB"/>
        </w:rPr>
        <w:t>CLR</w:t>
      </w:r>
      <w:r w:rsidRPr="00A478EC" w:rsidR="004B2D86">
        <w:rPr>
          <w:lang w:val="uk-UA"/>
        </w:rPr>
        <w:t xml:space="preserve"> 5</w:t>
      </w:r>
      <w:r w:rsidRPr="004D546C" w:rsidR="004B2D86">
        <w:rPr>
          <w:lang w:val="en-GB"/>
        </w:rPr>
        <w:t> </w:t>
      </w:r>
      <w:r w:rsidR="004B2D86">
        <w:rPr>
          <w:lang w:val="uk-UA"/>
        </w:rPr>
        <w:t>березня</w:t>
      </w:r>
      <w:r w:rsidRPr="004D546C" w:rsidR="004B2D86">
        <w:rPr>
          <w:lang w:val="en-GB"/>
        </w:rPr>
        <w:t> </w:t>
      </w:r>
      <w:r w:rsidRPr="00A478EC" w:rsidR="004B2D86">
        <w:rPr>
          <w:lang w:val="uk-UA"/>
        </w:rPr>
        <w:t xml:space="preserve">2004 </w:t>
      </w:r>
      <w:r w:rsidR="004B2D86">
        <w:rPr>
          <w:lang w:val="uk-UA"/>
        </w:rPr>
        <w:t>року звіту про стан пана Камп</w:t>
      </w:r>
      <w:r w:rsidR="00E56215">
        <w:rPr>
          <w:lang w:val="uk-UA"/>
        </w:rPr>
        <w:t>я</w:t>
      </w:r>
      <w:r w:rsidR="004B2D86">
        <w:rPr>
          <w:lang w:val="uk-UA"/>
        </w:rPr>
        <w:t>ну</w:t>
      </w:r>
      <w:r w:rsidR="00A01250">
        <w:rPr>
          <w:lang w:val="uk-UA"/>
        </w:rPr>
        <w:t>,</w:t>
      </w:r>
      <w:r w:rsidR="004B2D86">
        <w:rPr>
          <w:lang w:val="uk-UA"/>
        </w:rPr>
        <w:t xml:space="preserve"> </w:t>
      </w:r>
      <w:r w:rsidR="00847BF0">
        <w:rPr>
          <w:lang w:val="uk-UA"/>
        </w:rPr>
        <w:t>під час</w:t>
      </w:r>
      <w:r w:rsidR="004B2D86">
        <w:rPr>
          <w:lang w:val="uk-UA"/>
        </w:rPr>
        <w:t xml:space="preserve"> </w:t>
      </w:r>
      <w:r w:rsidR="00847BF0">
        <w:rPr>
          <w:lang w:val="uk-UA"/>
        </w:rPr>
        <w:t>оформленн</w:t>
      </w:r>
      <w:r w:rsidR="004B2D86">
        <w:rPr>
          <w:lang w:val="uk-UA"/>
        </w:rPr>
        <w:t xml:space="preserve">я до цього закладу він перебував у прогресуючому стані </w:t>
      </w:r>
      <w:r w:rsidRPr="00A478EC" w:rsidR="00B43151">
        <w:rPr>
          <w:lang w:val="uk-UA"/>
        </w:rPr>
        <w:t>“</w:t>
      </w:r>
      <w:r w:rsidR="005C2B47">
        <w:rPr>
          <w:lang w:val="uk-UA"/>
        </w:rPr>
        <w:t>психічної і фізичної де</w:t>
      </w:r>
      <w:r w:rsidR="004B2D86">
        <w:rPr>
          <w:lang w:val="uk-UA"/>
        </w:rPr>
        <w:t>менції</w:t>
      </w:r>
      <w:r w:rsidRPr="00A478EC" w:rsidR="00B43151">
        <w:rPr>
          <w:lang w:val="uk-UA"/>
        </w:rPr>
        <w:t xml:space="preserve">”, </w:t>
      </w:r>
      <w:r w:rsidR="00847BF0">
        <w:rPr>
          <w:lang w:val="uk-UA"/>
        </w:rPr>
        <w:t>був одягнений у попсутий комбінезон, не мав білизни і взуття</w:t>
      </w:r>
      <w:r w:rsidR="00757DD4">
        <w:rPr>
          <w:lang w:val="uk-UA"/>
        </w:rPr>
        <w:t xml:space="preserve">, не отримував жодного антиретровірусного </w:t>
      </w:r>
      <w:r w:rsidRPr="00A478EC" w:rsidR="00B43151">
        <w:rPr>
          <w:lang w:val="uk-UA"/>
        </w:rPr>
        <w:t>(“</w:t>
      </w:r>
      <w:r w:rsidR="00757DD4">
        <w:rPr>
          <w:lang w:val="uk-UA"/>
        </w:rPr>
        <w:t>АРВ</w:t>
      </w:r>
      <w:r w:rsidRPr="00A478EC" w:rsidR="00B43151">
        <w:rPr>
          <w:lang w:val="uk-UA"/>
        </w:rPr>
        <w:t>”)</w:t>
      </w:r>
      <w:r w:rsidR="00757DD4">
        <w:rPr>
          <w:lang w:val="uk-UA"/>
        </w:rPr>
        <w:t xml:space="preserve"> лікування і не мав жодної інформації про свій</w:t>
      </w:r>
      <w:r w:rsidR="00CE22AF">
        <w:rPr>
          <w:lang w:val="uk-UA"/>
        </w:rPr>
        <w:t xml:space="preserve"> </w:t>
      </w:r>
      <w:r w:rsidR="00757DD4">
        <w:rPr>
          <w:lang w:val="uk-UA"/>
        </w:rPr>
        <w:t>медичний стан</w:t>
      </w:r>
      <w:r w:rsidRPr="00A478EC" w:rsidR="00B43151">
        <w:rPr>
          <w:lang w:val="uk-UA"/>
        </w:rPr>
        <w:t xml:space="preserve">. </w:t>
      </w:r>
      <w:r w:rsidR="00757DD4">
        <w:rPr>
          <w:lang w:val="uk-UA"/>
        </w:rPr>
        <w:t>Зазначалось також, що паці</w:t>
      </w:r>
      <w:r w:rsidR="0063427B">
        <w:rPr>
          <w:lang w:val="uk-UA"/>
        </w:rPr>
        <w:t>є</w:t>
      </w:r>
      <w:r w:rsidR="00757DD4">
        <w:rPr>
          <w:lang w:val="uk-UA"/>
        </w:rPr>
        <w:t xml:space="preserve">нт </w:t>
      </w:r>
      <w:r w:rsidRPr="00A478EC" w:rsidR="008813A7">
        <w:rPr>
          <w:lang w:val="uk-UA"/>
        </w:rPr>
        <w:t>“</w:t>
      </w:r>
      <w:r w:rsidR="00757DD4">
        <w:rPr>
          <w:lang w:val="uk-UA"/>
        </w:rPr>
        <w:t>не йде на контакт</w:t>
      </w:r>
      <w:r w:rsidRPr="00A478EC" w:rsidR="008813A7">
        <w:rPr>
          <w:lang w:val="uk-UA"/>
        </w:rPr>
        <w:t>”.</w:t>
      </w:r>
    </w:p>
    <w:p w:rsidRPr="00A478EC" w:rsidR="008813A7" w:rsidP="00AB4425" w:rsidRDefault="00854EC0">
      <w:pPr>
        <w:pStyle w:val="ECHRPara"/>
        <w:rPr>
          <w:rFonts w:ascii="TimesNewRomanPSMT" w:eastAsia="TimesNewRomanPSMT" w:cs="TimesNewRomanPSMT"/>
          <w:szCs w:val="24"/>
          <w:lang w:val="uk-UA"/>
        </w:rPr>
      </w:pPr>
      <w:r>
        <w:rPr>
          <w:lang w:val="uk-UA"/>
        </w:rPr>
        <w:t xml:space="preserve">У заяві до прокурора від </w:t>
      </w:r>
      <w:r w:rsidRPr="00A478EC" w:rsidR="00B43151">
        <w:rPr>
          <w:lang w:val="uk-UA"/>
        </w:rPr>
        <w:t xml:space="preserve">22 </w:t>
      </w:r>
      <w:r>
        <w:rPr>
          <w:lang w:val="uk-UA"/>
        </w:rPr>
        <w:t>липня</w:t>
      </w:r>
      <w:r w:rsidRPr="00A478EC" w:rsidR="00B43151">
        <w:rPr>
          <w:lang w:val="uk-UA"/>
        </w:rPr>
        <w:t xml:space="preserve"> 2004</w:t>
      </w:r>
      <w:r>
        <w:rPr>
          <w:lang w:val="uk-UA"/>
        </w:rPr>
        <w:t xml:space="preserve"> року, в рамках національного провадження </w:t>
      </w:r>
      <w:r w:rsidRPr="00A478EC" w:rsidR="00B43151">
        <w:rPr>
          <w:lang w:val="uk-UA"/>
        </w:rPr>
        <w:t>(</w:t>
      </w:r>
      <w:r>
        <w:rPr>
          <w:lang w:val="uk-UA"/>
        </w:rPr>
        <w:t>викладеного</w:t>
      </w:r>
      <w:r w:rsidRPr="00A478EC">
        <w:rPr>
          <w:lang w:val="uk-UA"/>
        </w:rPr>
        <w:t xml:space="preserve"> </w:t>
      </w:r>
      <w:r>
        <w:rPr>
          <w:lang w:val="uk-UA"/>
        </w:rPr>
        <w:t>нижче у розділі</w:t>
      </w:r>
      <w:r w:rsidRPr="00A478EC" w:rsidR="00444669">
        <w:rPr>
          <w:lang w:val="uk-UA"/>
        </w:rPr>
        <w:t xml:space="preserve"> </w:t>
      </w:r>
      <w:r w:rsidRPr="004D546C" w:rsidR="00444669">
        <w:rPr>
          <w:lang w:val="en-GB"/>
        </w:rPr>
        <w:t>B</w:t>
      </w:r>
      <w:r w:rsidRPr="00A478EC" w:rsidR="00B43151">
        <w:rPr>
          <w:lang w:val="uk-UA"/>
        </w:rPr>
        <w:t xml:space="preserve">), </w:t>
      </w:r>
      <w:r w:rsidRPr="004D546C" w:rsidR="00B43151">
        <w:rPr>
          <w:lang w:val="en-GB"/>
        </w:rPr>
        <w:t>M</w:t>
      </w:r>
      <w:r w:rsidRPr="00A478EC" w:rsidR="00B43151">
        <w:rPr>
          <w:lang w:val="uk-UA"/>
        </w:rPr>
        <w:t>.</w:t>
      </w:r>
      <w:r>
        <w:rPr>
          <w:lang w:val="uk-UA"/>
        </w:rPr>
        <w:t>В</w:t>
      </w:r>
      <w:r w:rsidRPr="00A478EC" w:rsidR="00B43151">
        <w:rPr>
          <w:lang w:val="uk-UA"/>
        </w:rPr>
        <w:t xml:space="preserve">., </w:t>
      </w:r>
      <w:r>
        <w:rPr>
          <w:lang w:val="uk-UA"/>
        </w:rPr>
        <w:t>лікар, яка лікувала пана Камп</w:t>
      </w:r>
      <w:r w:rsidR="00E56215">
        <w:rPr>
          <w:lang w:val="uk-UA"/>
        </w:rPr>
        <w:t>я</w:t>
      </w:r>
      <w:r>
        <w:rPr>
          <w:lang w:val="uk-UA"/>
        </w:rPr>
        <w:t>ну у Центрі догляду, виправдовувала</w:t>
      </w:r>
      <w:r w:rsidR="00CE22AF">
        <w:rPr>
          <w:lang w:val="uk-UA"/>
        </w:rPr>
        <w:t xml:space="preserve"> </w:t>
      </w:r>
      <w:r>
        <w:rPr>
          <w:lang w:val="uk-UA"/>
        </w:rPr>
        <w:t xml:space="preserve">ненадання належного лікування або ж інформації тим, що вона не знала, чи, відповідно до результатів останнього обстеження </w:t>
      </w:r>
      <w:r w:rsidR="00CA5302">
        <w:rPr>
          <w:lang w:val="uk-UA"/>
        </w:rPr>
        <w:t>(</w:t>
      </w:r>
      <w:r w:rsidR="00013999">
        <w:rPr>
          <w:lang w:val="uk-UA"/>
        </w:rPr>
        <w:t>див. вище параграф</w:t>
      </w:r>
      <w:r w:rsidRPr="00A478EC" w:rsidR="00013999">
        <w:rPr>
          <w:lang w:val="uk-UA"/>
        </w:rPr>
        <w:t xml:space="preserve">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9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0B3A7E" w:rsidR="00171C57">
        <w:rPr>
          <w:lang w:val="uk-UA"/>
        </w:rPr>
        <w:t>9</w:t>
      </w:r>
      <w:r w:rsidR="00CE22AF">
        <w:fldChar w:fldCharType="end"/>
      </w:r>
      <w:r w:rsidRPr="00A478EC" w:rsidR="005515FC">
        <w:rPr>
          <w:lang w:val="uk-UA"/>
        </w:rPr>
        <w:t>)</w:t>
      </w:r>
      <w:r w:rsidRPr="00A478EC" w:rsidR="00B43151">
        <w:rPr>
          <w:lang w:val="uk-UA"/>
        </w:rPr>
        <w:t xml:space="preserve">, </w:t>
      </w:r>
      <w:r>
        <w:rPr>
          <w:lang w:val="uk-UA"/>
        </w:rPr>
        <w:t>потрібно буде змінювати його лікування</w:t>
      </w:r>
      <w:r w:rsidRPr="00A478EC" w:rsidR="00B43151">
        <w:rPr>
          <w:lang w:val="uk-UA"/>
        </w:rPr>
        <w:t>.</w:t>
      </w:r>
    </w:p>
    <w:p w:rsidRPr="00A478EC" w:rsidR="00B43151" w:rsidP="00AB4425" w:rsidRDefault="008028AF">
      <w:pPr>
        <w:pStyle w:val="ECHRPara"/>
        <w:rPr>
          <w:lang w:val="uk-UA"/>
        </w:rPr>
      </w:pPr>
      <w:r>
        <w:rPr>
          <w:lang w:val="uk-UA"/>
        </w:rPr>
        <w:t>Медичний огляд пана Камп</w:t>
      </w:r>
      <w:r w:rsidR="00E56215">
        <w:rPr>
          <w:lang w:val="uk-UA"/>
        </w:rPr>
        <w:t>я</w:t>
      </w:r>
      <w:r>
        <w:rPr>
          <w:lang w:val="uk-UA"/>
        </w:rPr>
        <w:t xml:space="preserve">ну, здійснений після поміщення </w:t>
      </w:r>
      <w:r w:rsidR="00A01250">
        <w:rPr>
          <w:lang w:val="uk-UA"/>
        </w:rPr>
        <w:t xml:space="preserve">його </w:t>
      </w:r>
      <w:r>
        <w:rPr>
          <w:lang w:val="uk-UA"/>
        </w:rPr>
        <w:t>до ЦМСД, засвідчував, що він страждав від</w:t>
      </w:r>
      <w:r w:rsidRPr="00A478EC">
        <w:rPr>
          <w:lang w:val="uk-UA"/>
        </w:rPr>
        <w:t xml:space="preserve"> </w:t>
      </w:r>
      <w:r w:rsidRPr="00A478EC" w:rsidR="00B43151">
        <w:rPr>
          <w:lang w:val="uk-UA"/>
        </w:rPr>
        <w:t>“</w:t>
      </w:r>
      <w:r>
        <w:rPr>
          <w:lang w:val="uk-UA"/>
        </w:rPr>
        <w:t xml:space="preserve">тяжкої розумової </w:t>
      </w:r>
      <w:r w:rsidRPr="00752CC6" w:rsidR="00A51FF9">
        <w:rPr>
          <w:lang w:val="uk-UA"/>
        </w:rPr>
        <w:t>відсталості</w:t>
      </w:r>
      <w:r w:rsidRPr="00752CC6">
        <w:rPr>
          <w:lang w:val="uk-UA"/>
        </w:rPr>
        <w:t>,</w:t>
      </w:r>
      <w:r>
        <w:rPr>
          <w:lang w:val="uk-UA"/>
        </w:rPr>
        <w:t xml:space="preserve"> ВІЛ-інфекції і поганого харчування</w:t>
      </w:r>
      <w:r w:rsidRPr="00A478EC" w:rsidR="00B43151">
        <w:rPr>
          <w:lang w:val="uk-UA"/>
        </w:rPr>
        <w:t xml:space="preserve">”. </w:t>
      </w:r>
      <w:r>
        <w:rPr>
          <w:lang w:val="uk-UA"/>
        </w:rPr>
        <w:t xml:space="preserve">При зрості </w:t>
      </w:r>
      <w:r w:rsidRPr="00A478EC" w:rsidR="00B43151">
        <w:rPr>
          <w:lang w:val="uk-UA"/>
        </w:rPr>
        <w:t xml:space="preserve">168 </w:t>
      </w:r>
      <w:r>
        <w:rPr>
          <w:lang w:val="uk-UA"/>
        </w:rPr>
        <w:t xml:space="preserve">сантиметрів він важив </w:t>
      </w:r>
      <w:r w:rsidRPr="00A478EC" w:rsidR="00B43151">
        <w:rPr>
          <w:lang w:val="uk-UA"/>
        </w:rPr>
        <w:t xml:space="preserve">45 </w:t>
      </w:r>
      <w:r>
        <w:rPr>
          <w:lang w:val="uk-UA"/>
        </w:rPr>
        <w:t>кілограмів</w:t>
      </w:r>
      <w:r w:rsidRPr="00A478EC" w:rsidR="00B43151">
        <w:rPr>
          <w:lang w:val="uk-UA"/>
        </w:rPr>
        <w:t xml:space="preserve">. </w:t>
      </w:r>
      <w:r>
        <w:rPr>
          <w:lang w:val="uk-UA"/>
        </w:rPr>
        <w:t xml:space="preserve">Зазначалось, що він </w:t>
      </w:r>
      <w:r w:rsidRPr="00A478EC" w:rsidR="00B43151">
        <w:rPr>
          <w:lang w:val="uk-UA"/>
        </w:rPr>
        <w:t>“</w:t>
      </w:r>
      <w:r>
        <w:rPr>
          <w:lang w:val="uk-UA"/>
        </w:rPr>
        <w:t>не може орієнтуватись у часі і просторі</w:t>
      </w:r>
      <w:r w:rsidR="00A33C52">
        <w:rPr>
          <w:lang w:val="uk-UA"/>
        </w:rPr>
        <w:t>, не може самостійно їсти і стежити за особистою гігієною</w:t>
      </w:r>
      <w:r w:rsidRPr="00A478EC" w:rsidR="00B43151">
        <w:rPr>
          <w:lang w:val="uk-UA"/>
        </w:rPr>
        <w:t>”.</w:t>
      </w:r>
    </w:p>
    <w:p w:rsidRPr="00A478EC" w:rsidR="00B43151" w:rsidP="00AB4425" w:rsidRDefault="007025D6">
      <w:pPr>
        <w:pStyle w:val="ECHRPara"/>
        <w:rPr>
          <w:lang w:val="uk-UA"/>
        </w:rPr>
      </w:pPr>
      <w:r w:rsidRPr="004D546C">
        <w:rPr>
          <w:lang w:val="en-GB"/>
        </w:rPr>
        <w:fldChar w:fldCharType="begin"/>
      </w:r>
      <w:r w:rsidRPr="00A478EC" w:rsidR="00B43151">
        <w:rPr>
          <w:lang w:val="uk-UA"/>
        </w:rPr>
        <w:instrText xml:space="preserve"> </w:instrText>
      </w:r>
      <w:r w:rsidRPr="004D546C" w:rsidR="00B43151">
        <w:rPr>
          <w:lang w:val="en-GB"/>
        </w:rPr>
        <w:instrText>SEQ</w:instrText>
      </w:r>
      <w:r w:rsidRPr="00A478EC" w:rsidR="00B43151">
        <w:rPr>
          <w:lang w:val="uk-UA"/>
        </w:rPr>
        <w:instrText xml:space="preserve"> </w:instrText>
      </w:r>
      <w:r w:rsidRPr="004D546C" w:rsidR="00B43151">
        <w:rPr>
          <w:lang w:val="en-GB"/>
        </w:rPr>
        <w:instrText>level</w:instrText>
      </w:r>
      <w:r w:rsidRPr="00A478EC" w:rsidR="00B43151">
        <w:rPr>
          <w:lang w:val="uk-UA"/>
        </w:rPr>
        <w:instrText>0 \*</w:instrText>
      </w:r>
      <w:r w:rsidRPr="004D546C" w:rsidR="00B43151">
        <w:rPr>
          <w:lang w:val="en-GB"/>
        </w:rPr>
        <w:instrText>arabic</w:instrText>
      </w:r>
      <w:r w:rsidRPr="00A478EC" w:rsidR="00B43151">
        <w:rPr>
          <w:lang w:val="uk-UA"/>
        </w:rPr>
        <w:instrText xml:space="preserve"> </w:instrText>
      </w:r>
      <w:r w:rsidRPr="004D546C">
        <w:rPr>
          <w:lang w:val="en-GB"/>
        </w:rPr>
        <w:fldChar w:fldCharType="separate"/>
      </w:r>
      <w:r w:rsidRPr="00A478EC" w:rsidR="00171C57">
        <w:rPr>
          <w:noProof/>
          <w:lang w:val="uk-UA"/>
        </w:rPr>
        <w:t>15</w:t>
      </w:r>
      <w:r w:rsidRPr="004D546C">
        <w:rPr>
          <w:lang w:val="en-GB"/>
        </w:rPr>
        <w:fldChar w:fldCharType="end"/>
      </w:r>
      <w:r w:rsidRPr="00A478EC" w:rsidR="00B43151">
        <w:rPr>
          <w:lang w:val="uk-UA"/>
        </w:rPr>
        <w:t>.</w:t>
      </w:r>
      <w:r w:rsidRPr="004D546C" w:rsidR="00B43151">
        <w:rPr>
          <w:lang w:val="en-GB"/>
        </w:rPr>
        <w:t>  </w:t>
      </w:r>
      <w:r w:rsidR="001556BD">
        <w:rPr>
          <w:lang w:val="uk-UA"/>
        </w:rPr>
        <w:t xml:space="preserve">Ввечері </w:t>
      </w:r>
      <w:r w:rsidRPr="00A478EC" w:rsidR="00B43151">
        <w:rPr>
          <w:lang w:val="uk-UA"/>
        </w:rPr>
        <w:t xml:space="preserve">6 </w:t>
      </w:r>
      <w:r w:rsidR="001556BD">
        <w:rPr>
          <w:lang w:val="uk-UA"/>
        </w:rPr>
        <w:t>лютого</w:t>
      </w:r>
      <w:r w:rsidRPr="00A478EC" w:rsidR="00B43151">
        <w:rPr>
          <w:lang w:val="uk-UA"/>
        </w:rPr>
        <w:t xml:space="preserve"> 2004</w:t>
      </w:r>
      <w:r w:rsidR="001556BD">
        <w:rPr>
          <w:lang w:val="uk-UA"/>
        </w:rPr>
        <w:t xml:space="preserve"> року пан Камп</w:t>
      </w:r>
      <w:r w:rsidR="00E56215">
        <w:rPr>
          <w:lang w:val="uk-UA"/>
        </w:rPr>
        <w:t>я</w:t>
      </w:r>
      <w:r w:rsidR="001556BD">
        <w:rPr>
          <w:lang w:val="uk-UA"/>
        </w:rPr>
        <w:t>ну став збудженим</w:t>
      </w:r>
      <w:r w:rsidRPr="00A478EC" w:rsidR="00B43151">
        <w:rPr>
          <w:lang w:val="uk-UA"/>
        </w:rPr>
        <w:t xml:space="preserve">. </w:t>
      </w:r>
      <w:r w:rsidR="00451B2C">
        <w:rPr>
          <w:lang w:val="uk-UA"/>
        </w:rPr>
        <w:t>Відп</w:t>
      </w:r>
      <w:r w:rsidR="001556BD">
        <w:rPr>
          <w:lang w:val="uk-UA"/>
        </w:rPr>
        <w:t>овідно до згаданого звіту</w:t>
      </w:r>
      <w:r w:rsidRPr="001556BD" w:rsidR="001556BD">
        <w:rPr>
          <w:lang w:val="uk-UA"/>
        </w:rPr>
        <w:t xml:space="preserve"> </w:t>
      </w:r>
      <w:r w:rsidR="001556BD">
        <w:rPr>
          <w:lang w:val="uk-UA"/>
        </w:rPr>
        <w:t>ЦМСД</w:t>
      </w:r>
      <w:r w:rsidRPr="00A478EC" w:rsidR="00AD1F23">
        <w:rPr>
          <w:lang w:val="uk-UA"/>
        </w:rPr>
        <w:t xml:space="preserve"> (</w:t>
      </w:r>
      <w:r w:rsidR="00013999">
        <w:rPr>
          <w:lang w:val="uk-UA"/>
        </w:rPr>
        <w:t>див. вище параграф</w:t>
      </w:r>
      <w:r w:rsidRPr="004D546C" w:rsidR="00DE5AC7">
        <w:rPr>
          <w:lang w:val="en-GB"/>
        </w:rPr>
        <w:t>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14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A478EC" w:rsidR="00171C57">
        <w:rPr>
          <w:noProof/>
          <w:lang w:val="uk-UA"/>
        </w:rPr>
        <w:t>14</w:t>
      </w:r>
      <w:r w:rsidR="00CE22AF">
        <w:fldChar w:fldCharType="end"/>
      </w:r>
      <w:r w:rsidRPr="00A478EC" w:rsidR="00AD1F23">
        <w:rPr>
          <w:lang w:val="uk-UA"/>
        </w:rPr>
        <w:t xml:space="preserve">), </w:t>
      </w:r>
      <w:r w:rsidR="001556BD">
        <w:rPr>
          <w:lang w:val="uk-UA"/>
        </w:rPr>
        <w:t>вранці</w:t>
      </w:r>
      <w:r w:rsidRPr="00A478EC" w:rsidR="00B43151">
        <w:rPr>
          <w:lang w:val="uk-UA"/>
        </w:rPr>
        <w:t xml:space="preserve"> 7 </w:t>
      </w:r>
      <w:r w:rsidR="001556BD">
        <w:rPr>
          <w:lang w:val="uk-UA"/>
        </w:rPr>
        <w:t>лютого</w:t>
      </w:r>
      <w:r w:rsidRPr="00A478EC" w:rsidR="00B43151">
        <w:rPr>
          <w:lang w:val="uk-UA"/>
        </w:rPr>
        <w:t xml:space="preserve"> 2004 </w:t>
      </w:r>
      <w:r w:rsidR="001556BD">
        <w:rPr>
          <w:lang w:val="uk-UA"/>
        </w:rPr>
        <w:t xml:space="preserve">року він </w:t>
      </w:r>
      <w:r w:rsidRPr="00A478EC" w:rsidR="00B43151">
        <w:rPr>
          <w:lang w:val="uk-UA"/>
        </w:rPr>
        <w:t>“</w:t>
      </w:r>
      <w:r w:rsidR="001556BD">
        <w:rPr>
          <w:lang w:val="uk-UA"/>
        </w:rPr>
        <w:t>став агресивним, нападав на інших пацієнтів, розбив вікно, роздер матрас, свій одяг і постіль</w:t>
      </w:r>
      <w:r w:rsidRPr="00A478EC" w:rsidR="00B43151">
        <w:rPr>
          <w:lang w:val="uk-UA"/>
        </w:rPr>
        <w:t xml:space="preserve">”. </w:t>
      </w:r>
      <w:r w:rsidR="001556BD">
        <w:rPr>
          <w:lang w:val="uk-UA"/>
        </w:rPr>
        <w:t>Для заспокоєння йому дали фенобарбітал і діазепам</w:t>
      </w:r>
      <w:r w:rsidRPr="00A478EC" w:rsidR="00B43151">
        <w:rPr>
          <w:lang w:val="uk-UA"/>
        </w:rPr>
        <w:t>.</w:t>
      </w:r>
    </w:p>
    <w:p w:rsidRPr="001556BD" w:rsidR="00A21C9B" w:rsidP="00AB4425" w:rsidRDefault="00852556">
      <w:pPr>
        <w:pStyle w:val="ECHRHeading3"/>
        <w:keepNext w:val="0"/>
        <w:keepLines w:val="0"/>
        <w:rPr>
          <w:lang w:val="uk-UA"/>
        </w:rPr>
      </w:pPr>
      <w:r w:rsidRPr="00A478EC">
        <w:rPr>
          <w:lang w:val="uk-UA"/>
        </w:rPr>
        <w:t>4.</w:t>
      </w:r>
      <w:r w:rsidRPr="004D546C">
        <w:rPr>
          <w:lang w:val="en-GB"/>
        </w:rPr>
        <w:t>  </w:t>
      </w:r>
      <w:r w:rsidR="001556BD">
        <w:rPr>
          <w:lang w:val="uk-UA"/>
        </w:rPr>
        <w:t>Огляд у ПМЛ</w:t>
      </w:r>
    </w:p>
    <w:bookmarkStart w:name="p16" w:id="8"/>
    <w:p w:rsidRPr="00D1786A" w:rsidR="00B43151" w:rsidP="00AB4425" w:rsidRDefault="007025D6">
      <w:pPr>
        <w:pStyle w:val="ECHRPara"/>
        <w:rPr>
          <w:lang w:val="uk-UA"/>
        </w:rPr>
      </w:pPr>
      <w:r w:rsidRPr="004D546C">
        <w:rPr>
          <w:lang w:val="en-GB"/>
        </w:rPr>
        <w:fldChar w:fldCharType="begin"/>
      </w:r>
      <w:r w:rsidRPr="00D1786A" w:rsidR="00B43151">
        <w:rPr>
          <w:lang w:val="uk-UA"/>
        </w:rPr>
        <w:instrText xml:space="preserve"> </w:instrText>
      </w:r>
      <w:r w:rsidRPr="004D546C" w:rsidR="00B43151">
        <w:rPr>
          <w:lang w:val="en-GB"/>
        </w:rPr>
        <w:instrText>SEQ</w:instrText>
      </w:r>
      <w:r w:rsidRPr="00D1786A" w:rsidR="00B43151">
        <w:rPr>
          <w:lang w:val="uk-UA"/>
        </w:rPr>
        <w:instrText xml:space="preserve"> </w:instrText>
      </w:r>
      <w:r w:rsidRPr="004D546C" w:rsidR="00B43151">
        <w:rPr>
          <w:lang w:val="en-GB"/>
        </w:rPr>
        <w:instrText>level</w:instrText>
      </w:r>
      <w:r w:rsidRPr="00D1786A" w:rsidR="00B43151">
        <w:rPr>
          <w:lang w:val="uk-UA"/>
        </w:rPr>
        <w:instrText>0 \*</w:instrText>
      </w:r>
      <w:r w:rsidRPr="004D546C" w:rsidR="00B43151">
        <w:rPr>
          <w:lang w:val="en-GB"/>
        </w:rPr>
        <w:instrText>arabic</w:instrText>
      </w:r>
      <w:r w:rsidRPr="00D1786A" w:rsidR="00B43151">
        <w:rPr>
          <w:lang w:val="uk-UA"/>
        </w:rPr>
        <w:instrText xml:space="preserve"> </w:instrText>
      </w:r>
      <w:r w:rsidRPr="004D546C">
        <w:rPr>
          <w:lang w:val="en-GB"/>
        </w:rPr>
        <w:fldChar w:fldCharType="separate"/>
      </w:r>
      <w:r w:rsidRPr="00D1786A" w:rsidR="00171C57">
        <w:rPr>
          <w:noProof/>
          <w:lang w:val="uk-UA"/>
        </w:rPr>
        <w:t>16</w:t>
      </w:r>
      <w:r w:rsidRPr="004D546C">
        <w:rPr>
          <w:lang w:val="en-GB"/>
        </w:rPr>
        <w:fldChar w:fldCharType="end"/>
      </w:r>
      <w:bookmarkEnd w:id="8"/>
      <w:r w:rsidRPr="00D1786A" w:rsidR="00B43151">
        <w:rPr>
          <w:lang w:val="uk-UA"/>
        </w:rPr>
        <w:t>.</w:t>
      </w:r>
      <w:r w:rsidRPr="004D546C" w:rsidR="00B43151">
        <w:rPr>
          <w:lang w:val="en-GB"/>
        </w:rPr>
        <w:t>  </w:t>
      </w:r>
      <w:r w:rsidRPr="00D1786A" w:rsidR="00B43151">
        <w:rPr>
          <w:lang w:val="uk-UA"/>
        </w:rPr>
        <w:t xml:space="preserve">9 </w:t>
      </w:r>
      <w:r w:rsidR="00712C87">
        <w:rPr>
          <w:lang w:val="uk-UA"/>
        </w:rPr>
        <w:t>лютого</w:t>
      </w:r>
      <w:r w:rsidRPr="00D1786A" w:rsidR="00B43151">
        <w:rPr>
          <w:lang w:val="uk-UA"/>
        </w:rPr>
        <w:t xml:space="preserve"> 2004 </w:t>
      </w:r>
      <w:r w:rsidR="00712C87">
        <w:rPr>
          <w:lang w:val="uk-UA"/>
        </w:rPr>
        <w:t>року пана Камп</w:t>
      </w:r>
      <w:r w:rsidR="00E56215">
        <w:rPr>
          <w:lang w:val="uk-UA"/>
        </w:rPr>
        <w:t>я</w:t>
      </w:r>
      <w:r w:rsidR="00712C87">
        <w:rPr>
          <w:lang w:val="uk-UA"/>
        </w:rPr>
        <w:t>ну забрали до ПМЛ для обстеження, діагностики і лікування, оскільки це був найближчий психіатричний заклад</w:t>
      </w:r>
      <w:r w:rsidRPr="00D1786A" w:rsidR="00B43151">
        <w:rPr>
          <w:lang w:val="uk-UA"/>
        </w:rPr>
        <w:t xml:space="preserve">. </w:t>
      </w:r>
      <w:r w:rsidR="00712C87">
        <w:rPr>
          <w:lang w:val="uk-UA"/>
        </w:rPr>
        <w:t>У нього знову діагностували</w:t>
      </w:r>
      <w:r w:rsidRPr="00D1786A" w:rsidR="00B43151">
        <w:rPr>
          <w:lang w:val="uk-UA"/>
        </w:rPr>
        <w:t xml:space="preserve"> “</w:t>
      </w:r>
      <w:r w:rsidR="00712C87">
        <w:rPr>
          <w:lang w:val="uk-UA"/>
        </w:rPr>
        <w:t xml:space="preserve">тяжку розумову </w:t>
      </w:r>
      <w:r w:rsidRPr="00752CC6" w:rsidR="00A51FF9">
        <w:rPr>
          <w:lang w:val="uk-UA"/>
        </w:rPr>
        <w:t>відсталість</w:t>
      </w:r>
      <w:r w:rsidRPr="00752CC6" w:rsidR="00B43151">
        <w:rPr>
          <w:lang w:val="uk-UA"/>
        </w:rPr>
        <w:t xml:space="preserve">”. </w:t>
      </w:r>
      <w:r w:rsidRPr="00752CC6" w:rsidR="00BF5D1C">
        <w:rPr>
          <w:lang w:val="uk-UA"/>
        </w:rPr>
        <w:t xml:space="preserve">Проте його стан не визначався як </w:t>
      </w:r>
      <w:r w:rsidRPr="00752CC6" w:rsidR="00B43151">
        <w:rPr>
          <w:lang w:val="uk-UA"/>
        </w:rPr>
        <w:t>“</w:t>
      </w:r>
      <w:r w:rsidRPr="00752CC6" w:rsidR="00BF5D1C">
        <w:rPr>
          <w:lang w:val="uk-UA"/>
        </w:rPr>
        <w:t>психіатрично невідкладний</w:t>
      </w:r>
      <w:r w:rsidRPr="00752CC6" w:rsidR="00B43151">
        <w:rPr>
          <w:lang w:val="uk-UA"/>
        </w:rPr>
        <w:t xml:space="preserve">”, </w:t>
      </w:r>
      <w:r w:rsidRPr="00752CC6" w:rsidR="00BF5D1C">
        <w:rPr>
          <w:lang w:val="uk-UA"/>
        </w:rPr>
        <w:t>оскільки</w:t>
      </w:r>
      <w:r w:rsidRPr="00752CC6" w:rsidR="00B43151">
        <w:rPr>
          <w:lang w:val="uk-UA"/>
        </w:rPr>
        <w:t xml:space="preserve"> “</w:t>
      </w:r>
      <w:r w:rsidRPr="00752CC6" w:rsidR="00BF5D1C">
        <w:rPr>
          <w:lang w:val="uk-UA"/>
        </w:rPr>
        <w:t>він не був збуджений</w:t>
      </w:r>
      <w:r w:rsidRPr="00752CC6" w:rsidR="00B43151">
        <w:rPr>
          <w:lang w:val="uk-UA"/>
        </w:rPr>
        <w:t xml:space="preserve">”. </w:t>
      </w:r>
      <w:r w:rsidRPr="00752CC6" w:rsidR="00BF5D1C">
        <w:rPr>
          <w:lang w:val="uk-UA"/>
        </w:rPr>
        <w:t>Лікар Л.Ґ. діагностува</w:t>
      </w:r>
      <w:r w:rsidRPr="00752CC6" w:rsidR="007E4E45">
        <w:rPr>
          <w:lang w:val="uk-UA"/>
        </w:rPr>
        <w:t>ла</w:t>
      </w:r>
      <w:r w:rsidRPr="00752CC6" w:rsidR="00BF5D1C">
        <w:rPr>
          <w:lang w:val="uk-UA"/>
        </w:rPr>
        <w:t xml:space="preserve"> у нього </w:t>
      </w:r>
      <w:r w:rsidRPr="00752CC6" w:rsidR="00B43151">
        <w:rPr>
          <w:lang w:val="uk-UA"/>
        </w:rPr>
        <w:t>“</w:t>
      </w:r>
      <w:r w:rsidRPr="00752CC6" w:rsidR="00BF5D1C">
        <w:rPr>
          <w:lang w:val="uk-UA"/>
        </w:rPr>
        <w:t xml:space="preserve">середню розумову </w:t>
      </w:r>
      <w:r w:rsidRPr="00752CC6" w:rsidR="00A51FF9">
        <w:rPr>
          <w:lang w:val="uk-UA"/>
        </w:rPr>
        <w:t>відсталість</w:t>
      </w:r>
      <w:r w:rsidRPr="00752CC6" w:rsidR="00B43151">
        <w:rPr>
          <w:lang w:val="uk-UA"/>
        </w:rPr>
        <w:t>”</w:t>
      </w:r>
      <w:r w:rsidRPr="00D1786A" w:rsidR="00B43151">
        <w:rPr>
          <w:lang w:val="uk-UA"/>
        </w:rPr>
        <w:t xml:space="preserve"> </w:t>
      </w:r>
      <w:r w:rsidR="00BF5D1C">
        <w:rPr>
          <w:lang w:val="uk-UA"/>
        </w:rPr>
        <w:t>і</w:t>
      </w:r>
      <w:r w:rsidRPr="00D1786A" w:rsidR="00BF5D1C">
        <w:rPr>
          <w:lang w:val="uk-UA"/>
        </w:rPr>
        <w:t xml:space="preserve"> </w:t>
      </w:r>
      <w:r w:rsidR="00BF5D1C">
        <w:rPr>
          <w:lang w:val="uk-UA"/>
        </w:rPr>
        <w:t>прописа</w:t>
      </w:r>
      <w:r w:rsidR="007E4E45">
        <w:rPr>
          <w:lang w:val="uk-UA"/>
        </w:rPr>
        <w:t>ла</w:t>
      </w:r>
      <w:r w:rsidR="00BF5D1C">
        <w:rPr>
          <w:lang w:val="uk-UA"/>
        </w:rPr>
        <w:t xml:space="preserve"> седативні препарати </w:t>
      </w:r>
      <w:r w:rsidRPr="00D1786A" w:rsidR="00B43151">
        <w:rPr>
          <w:lang w:val="uk-UA"/>
        </w:rPr>
        <w:t>(</w:t>
      </w:r>
      <w:r w:rsidR="00BF5D1C">
        <w:rPr>
          <w:lang w:val="uk-UA"/>
        </w:rPr>
        <w:t>карбамазепін і діазепам</w:t>
      </w:r>
      <w:r w:rsidRPr="00D1786A" w:rsidR="00B43151">
        <w:rPr>
          <w:lang w:val="uk-UA"/>
        </w:rPr>
        <w:t>).</w:t>
      </w:r>
    </w:p>
    <w:p w:rsidRPr="00D1786A" w:rsidR="00517E32" w:rsidP="00AB4425" w:rsidRDefault="009353BA">
      <w:pPr>
        <w:pStyle w:val="ECHRPara"/>
        <w:rPr>
          <w:rFonts w:eastAsia="TimesNewRomanPSMT"/>
          <w:lang w:val="uk-UA"/>
        </w:rPr>
      </w:pPr>
      <w:r>
        <w:rPr>
          <w:rFonts w:eastAsia="TimesNewRomanPSMT"/>
          <w:lang w:val="uk-UA"/>
        </w:rPr>
        <w:t xml:space="preserve">Відповідно до медичних записів, зроблених у ПМЛ, </w:t>
      </w:r>
      <w:r w:rsidR="00D92E1D">
        <w:rPr>
          <w:rFonts w:eastAsia="TimesNewRomanPSMT"/>
          <w:lang w:val="uk-UA"/>
        </w:rPr>
        <w:t>після його прийняття до лікарні не було можливості отримати жодної інформації про історію лікування пана Камп</w:t>
      </w:r>
      <w:r w:rsidR="00E56215">
        <w:rPr>
          <w:rFonts w:eastAsia="TimesNewRomanPSMT"/>
          <w:lang w:val="uk-UA"/>
        </w:rPr>
        <w:t>я</w:t>
      </w:r>
      <w:r w:rsidR="00D92E1D">
        <w:rPr>
          <w:rFonts w:eastAsia="TimesNewRomanPSMT"/>
          <w:lang w:val="uk-UA"/>
        </w:rPr>
        <w:t xml:space="preserve">ну, оскільки він </w:t>
      </w:r>
      <w:r w:rsidRPr="00D1786A" w:rsidR="00385A45">
        <w:rPr>
          <w:rFonts w:eastAsia="TimesNewRomanPSMT"/>
          <w:lang w:val="uk-UA"/>
        </w:rPr>
        <w:t>“</w:t>
      </w:r>
      <w:r w:rsidR="00D92E1D">
        <w:rPr>
          <w:lang w:val="uk-UA"/>
        </w:rPr>
        <w:t>не йде на контакт</w:t>
      </w:r>
      <w:r w:rsidRPr="00D1786A" w:rsidR="00385A45">
        <w:rPr>
          <w:rFonts w:eastAsia="TimesNewRomanPSMT"/>
          <w:lang w:val="uk-UA"/>
        </w:rPr>
        <w:t>”</w:t>
      </w:r>
      <w:r w:rsidRPr="00D1786A" w:rsidR="00517E32">
        <w:rPr>
          <w:rFonts w:eastAsia="TimesNewRomanPSMT"/>
          <w:lang w:val="uk-UA"/>
        </w:rPr>
        <w:t xml:space="preserve">. </w:t>
      </w:r>
      <w:r w:rsidR="006F1BE8">
        <w:rPr>
          <w:rFonts w:eastAsia="TimesNewRomanPSMT"/>
          <w:lang w:val="uk-UA"/>
        </w:rPr>
        <w:t xml:space="preserve">У заяві до слідчих органів від </w:t>
      </w:r>
      <w:r w:rsidRPr="00D1786A" w:rsidR="00385A45">
        <w:rPr>
          <w:rFonts w:eastAsia="TimesNewRomanPSMT"/>
          <w:lang w:val="uk-UA"/>
        </w:rPr>
        <w:t xml:space="preserve">8 </w:t>
      </w:r>
      <w:r w:rsidR="006F1BE8">
        <w:rPr>
          <w:rFonts w:eastAsia="TimesNewRomanPSMT"/>
          <w:lang w:val="uk-UA"/>
        </w:rPr>
        <w:t xml:space="preserve">грудня </w:t>
      </w:r>
      <w:r w:rsidRPr="00D1786A" w:rsidR="00385A45">
        <w:rPr>
          <w:rFonts w:eastAsia="TimesNewRomanPSMT"/>
          <w:lang w:val="uk-UA"/>
        </w:rPr>
        <w:t>2005</w:t>
      </w:r>
      <w:r w:rsidR="006F1BE8">
        <w:rPr>
          <w:rFonts w:eastAsia="TimesNewRomanPSMT"/>
          <w:lang w:val="uk-UA"/>
        </w:rPr>
        <w:t xml:space="preserve"> року</w:t>
      </w:r>
      <w:r w:rsidRPr="00D1786A" w:rsidR="00F30E3E">
        <w:rPr>
          <w:rFonts w:eastAsia="TimesNewRomanPSMT"/>
          <w:lang w:val="uk-UA"/>
        </w:rPr>
        <w:t xml:space="preserve">, </w:t>
      </w:r>
      <w:r w:rsidR="006F1BE8">
        <w:rPr>
          <w:rFonts w:eastAsia="TimesNewRomanPSMT"/>
          <w:lang w:val="uk-UA"/>
        </w:rPr>
        <w:t>лікар Д</w:t>
      </w:r>
      <w:r w:rsidRPr="00D1786A" w:rsidR="00F30E3E">
        <w:rPr>
          <w:rFonts w:eastAsia="TimesNewRomanPSMT"/>
          <w:lang w:val="uk-UA"/>
        </w:rPr>
        <w:t>.</w:t>
      </w:r>
      <w:r w:rsidRPr="004D546C" w:rsidR="00F30E3E">
        <w:rPr>
          <w:rFonts w:eastAsia="TimesNewRomanPSMT"/>
          <w:lang w:val="en-GB"/>
        </w:rPr>
        <w:t>M</w:t>
      </w:r>
      <w:r w:rsidRPr="00D1786A" w:rsidR="00F30E3E">
        <w:rPr>
          <w:rFonts w:eastAsia="TimesNewRomanPSMT"/>
          <w:lang w:val="uk-UA"/>
        </w:rPr>
        <w:t xml:space="preserve">. </w:t>
      </w:r>
      <w:r w:rsidR="006F1BE8">
        <w:rPr>
          <w:rFonts w:eastAsia="TimesNewRomanPSMT"/>
          <w:lang w:val="uk-UA"/>
        </w:rPr>
        <w:t xml:space="preserve">з ПМЛ пояснила, що </w:t>
      </w:r>
      <w:r w:rsidRPr="00D1786A" w:rsidR="00385A45">
        <w:rPr>
          <w:rFonts w:eastAsia="TimesNewRomanPSMT"/>
          <w:lang w:val="uk-UA"/>
        </w:rPr>
        <w:t>“</w:t>
      </w:r>
      <w:r w:rsidR="006F1BE8">
        <w:rPr>
          <w:rFonts w:eastAsia="TimesNewRomanPSMT"/>
          <w:lang w:val="uk-UA"/>
        </w:rPr>
        <w:t>пацієнт відрізнявся тим, що з ним неможливо було спілкуватись, і був розумово відсталим</w:t>
      </w:r>
      <w:r w:rsidRPr="00D1786A" w:rsidR="00385A45">
        <w:rPr>
          <w:rFonts w:eastAsia="TimesNewRomanPSMT"/>
          <w:lang w:val="uk-UA"/>
        </w:rPr>
        <w:t>”</w:t>
      </w:r>
      <w:r w:rsidRPr="00D1786A" w:rsidR="00517E32">
        <w:rPr>
          <w:rFonts w:eastAsia="TimesNewRomanPSMT"/>
          <w:lang w:val="uk-UA"/>
        </w:rPr>
        <w:t>.</w:t>
      </w:r>
    </w:p>
    <w:p w:rsidRPr="006F1BE8" w:rsidR="00A21C9B" w:rsidP="00AB4425" w:rsidRDefault="00852556">
      <w:pPr>
        <w:pStyle w:val="ECHRHeading3"/>
        <w:keepNext w:val="0"/>
        <w:keepLines w:val="0"/>
        <w:rPr>
          <w:lang w:val="uk-UA"/>
        </w:rPr>
      </w:pPr>
      <w:r w:rsidRPr="00D1786A">
        <w:rPr>
          <w:rFonts w:eastAsia="TimesNewRomanPSMT"/>
          <w:lang w:val="uk-UA"/>
        </w:rPr>
        <w:t>5.</w:t>
      </w:r>
      <w:r w:rsidRPr="004D546C">
        <w:rPr>
          <w:rFonts w:eastAsia="TimesNewRomanPSMT"/>
          <w:lang w:val="en-GB"/>
        </w:rPr>
        <w:t>  </w:t>
      </w:r>
      <w:r w:rsidR="006F1BE8">
        <w:rPr>
          <w:rFonts w:eastAsia="TimesNewRomanPSMT"/>
          <w:lang w:val="uk-UA"/>
        </w:rPr>
        <w:t>Повернення до ЦМСД</w:t>
      </w:r>
    </w:p>
    <w:p w:rsidRPr="00D1786A" w:rsidR="00B43151" w:rsidP="00AB4425" w:rsidRDefault="007025D6">
      <w:pPr>
        <w:pStyle w:val="ECHRPara"/>
        <w:rPr>
          <w:lang w:val="uk-UA"/>
        </w:rPr>
      </w:pPr>
      <w:r w:rsidRPr="004D546C">
        <w:rPr>
          <w:lang w:val="en-GB"/>
        </w:rPr>
        <w:fldChar w:fldCharType="begin"/>
      </w:r>
      <w:r w:rsidRPr="00D1786A" w:rsidR="00B43151">
        <w:rPr>
          <w:lang w:val="uk-UA"/>
        </w:rPr>
        <w:instrText xml:space="preserve"> </w:instrText>
      </w:r>
      <w:r w:rsidRPr="004D546C" w:rsidR="00B43151">
        <w:rPr>
          <w:lang w:val="en-GB"/>
        </w:rPr>
        <w:instrText>SEQ</w:instrText>
      </w:r>
      <w:r w:rsidRPr="00D1786A" w:rsidR="00B43151">
        <w:rPr>
          <w:lang w:val="uk-UA"/>
        </w:rPr>
        <w:instrText xml:space="preserve"> </w:instrText>
      </w:r>
      <w:r w:rsidRPr="004D546C" w:rsidR="00B43151">
        <w:rPr>
          <w:lang w:val="en-GB"/>
        </w:rPr>
        <w:instrText>level</w:instrText>
      </w:r>
      <w:r w:rsidRPr="00D1786A" w:rsidR="00B43151">
        <w:rPr>
          <w:lang w:val="uk-UA"/>
        </w:rPr>
        <w:instrText>0 \*</w:instrText>
      </w:r>
      <w:r w:rsidRPr="004D546C" w:rsidR="00B43151">
        <w:rPr>
          <w:lang w:val="en-GB"/>
        </w:rPr>
        <w:instrText>arabic</w:instrText>
      </w:r>
      <w:r w:rsidRPr="00D1786A" w:rsidR="00B43151">
        <w:rPr>
          <w:lang w:val="uk-UA"/>
        </w:rPr>
        <w:instrText xml:space="preserve"> </w:instrText>
      </w:r>
      <w:r w:rsidRPr="004D546C">
        <w:rPr>
          <w:lang w:val="en-GB"/>
        </w:rPr>
        <w:fldChar w:fldCharType="separate"/>
      </w:r>
      <w:r w:rsidRPr="00D1786A" w:rsidR="00171C57">
        <w:rPr>
          <w:noProof/>
          <w:lang w:val="uk-UA"/>
        </w:rPr>
        <w:t>17</w:t>
      </w:r>
      <w:r w:rsidRPr="004D546C">
        <w:rPr>
          <w:lang w:val="en-GB"/>
        </w:rPr>
        <w:fldChar w:fldCharType="end"/>
      </w:r>
      <w:r w:rsidRPr="00D1786A" w:rsidR="00B43151">
        <w:rPr>
          <w:lang w:val="uk-UA"/>
        </w:rPr>
        <w:t>.</w:t>
      </w:r>
      <w:r w:rsidRPr="004D546C" w:rsidR="00B43151">
        <w:rPr>
          <w:lang w:val="en-GB"/>
        </w:rPr>
        <w:t>  </w:t>
      </w:r>
      <w:r w:rsidR="00974118">
        <w:rPr>
          <w:lang w:val="uk-UA"/>
        </w:rPr>
        <w:t>Того ж дня пан Камп</w:t>
      </w:r>
      <w:r w:rsidR="00E56215">
        <w:rPr>
          <w:lang w:val="uk-UA"/>
        </w:rPr>
        <w:t>я</w:t>
      </w:r>
      <w:r w:rsidR="00974118">
        <w:rPr>
          <w:lang w:val="uk-UA"/>
        </w:rPr>
        <w:t>ну повернувся до ЦМСД, на той час стан його здоров</w:t>
      </w:r>
      <w:r w:rsidR="00CE22AF">
        <w:rPr>
          <w:lang w:val="uk-UA"/>
        </w:rPr>
        <w:t>’</w:t>
      </w:r>
      <w:r w:rsidRPr="00D1786A" w:rsidR="00974118">
        <w:rPr>
          <w:lang w:val="uk-UA"/>
        </w:rPr>
        <w:t>я значно погіршився</w:t>
      </w:r>
      <w:r w:rsidRPr="00D1786A" w:rsidR="00B43151">
        <w:rPr>
          <w:lang w:val="uk-UA"/>
        </w:rPr>
        <w:t xml:space="preserve">. </w:t>
      </w:r>
      <w:r w:rsidR="00584EB7">
        <w:rPr>
          <w:lang w:val="uk-UA"/>
        </w:rPr>
        <w:t>Тоді ж ЦМСД</w:t>
      </w:r>
      <w:r w:rsidRPr="00D1786A" w:rsidR="00584EB7">
        <w:rPr>
          <w:lang w:val="uk-UA"/>
        </w:rPr>
        <w:t xml:space="preserve"> </w:t>
      </w:r>
      <w:r w:rsidR="00584EB7">
        <w:rPr>
          <w:lang w:val="uk-UA"/>
        </w:rPr>
        <w:t>отримав партію АРВ-медикаментів, і його АРВ-лікування було поновлене</w:t>
      </w:r>
      <w:r w:rsidRPr="00D1786A" w:rsidR="00B43151">
        <w:rPr>
          <w:lang w:val="uk-UA"/>
        </w:rPr>
        <w:t xml:space="preserve">. </w:t>
      </w:r>
      <w:r w:rsidR="00584EB7">
        <w:rPr>
          <w:lang w:val="uk-UA"/>
        </w:rPr>
        <w:t xml:space="preserve">Попри ці заходи, його стан не покращився, медичні записи згадують, що він був </w:t>
      </w:r>
      <w:r w:rsidRPr="00D1786A" w:rsidR="00B43151">
        <w:rPr>
          <w:lang w:val="uk-UA"/>
        </w:rPr>
        <w:t>“</w:t>
      </w:r>
      <w:r w:rsidR="00584EB7">
        <w:rPr>
          <w:lang w:val="uk-UA"/>
        </w:rPr>
        <w:t>збудженим</w:t>
      </w:r>
      <w:r w:rsidRPr="00D1786A" w:rsidR="00B43151">
        <w:rPr>
          <w:lang w:val="uk-UA"/>
        </w:rPr>
        <w:t xml:space="preserve">” </w:t>
      </w:r>
      <w:r w:rsidR="00584EB7">
        <w:rPr>
          <w:lang w:val="uk-UA"/>
        </w:rPr>
        <w:t>і</w:t>
      </w:r>
      <w:r w:rsidRPr="00D1786A" w:rsidR="00B43151">
        <w:rPr>
          <w:lang w:val="uk-UA"/>
        </w:rPr>
        <w:t xml:space="preserve"> “</w:t>
      </w:r>
      <w:r w:rsidR="00584EB7">
        <w:rPr>
          <w:lang w:val="uk-UA"/>
        </w:rPr>
        <w:t>агресивним</w:t>
      </w:r>
      <w:r w:rsidRPr="00D1786A" w:rsidR="00B43151">
        <w:rPr>
          <w:lang w:val="uk-UA"/>
        </w:rPr>
        <w:t>”.</w:t>
      </w:r>
    </w:p>
    <w:p w:rsidRPr="00D1786A" w:rsidR="00B43151" w:rsidP="00AB4425" w:rsidRDefault="007025D6">
      <w:pPr>
        <w:pStyle w:val="ECHRPara"/>
        <w:rPr>
          <w:lang w:val="uk-UA"/>
        </w:rPr>
      </w:pPr>
      <w:r w:rsidRPr="004D546C">
        <w:rPr>
          <w:lang w:val="en-GB"/>
        </w:rPr>
        <w:fldChar w:fldCharType="begin"/>
      </w:r>
      <w:r w:rsidRPr="00D1786A" w:rsidR="00B43151">
        <w:rPr>
          <w:lang w:val="uk-UA"/>
        </w:rPr>
        <w:instrText xml:space="preserve"> </w:instrText>
      </w:r>
      <w:r w:rsidRPr="004D546C" w:rsidR="00B43151">
        <w:rPr>
          <w:lang w:val="en-GB"/>
        </w:rPr>
        <w:instrText>SEQ</w:instrText>
      </w:r>
      <w:r w:rsidRPr="00D1786A" w:rsidR="00B43151">
        <w:rPr>
          <w:lang w:val="uk-UA"/>
        </w:rPr>
        <w:instrText xml:space="preserve"> </w:instrText>
      </w:r>
      <w:r w:rsidRPr="004D546C" w:rsidR="00B43151">
        <w:rPr>
          <w:lang w:val="en-GB"/>
        </w:rPr>
        <w:instrText>level</w:instrText>
      </w:r>
      <w:r w:rsidRPr="00D1786A" w:rsidR="00B43151">
        <w:rPr>
          <w:lang w:val="uk-UA"/>
        </w:rPr>
        <w:instrText>0 \*</w:instrText>
      </w:r>
      <w:r w:rsidRPr="004D546C" w:rsidR="00B43151">
        <w:rPr>
          <w:lang w:val="en-GB"/>
        </w:rPr>
        <w:instrText>arabic</w:instrText>
      </w:r>
      <w:r w:rsidRPr="00D1786A" w:rsidR="00B43151">
        <w:rPr>
          <w:lang w:val="uk-UA"/>
        </w:rPr>
        <w:instrText xml:space="preserve"> </w:instrText>
      </w:r>
      <w:r w:rsidRPr="004D546C">
        <w:rPr>
          <w:lang w:val="en-GB"/>
        </w:rPr>
        <w:fldChar w:fldCharType="separate"/>
      </w:r>
      <w:r w:rsidRPr="00D1786A" w:rsidR="00171C57">
        <w:rPr>
          <w:noProof/>
          <w:lang w:val="uk-UA"/>
        </w:rPr>
        <w:t>18</w:t>
      </w:r>
      <w:r w:rsidRPr="004D546C">
        <w:rPr>
          <w:lang w:val="en-GB"/>
        </w:rPr>
        <w:fldChar w:fldCharType="end"/>
      </w:r>
      <w:r w:rsidRPr="00D1786A" w:rsidR="00B43151">
        <w:rPr>
          <w:lang w:val="uk-UA"/>
        </w:rPr>
        <w:t>.</w:t>
      </w:r>
      <w:r w:rsidRPr="004D546C" w:rsidR="00B43151">
        <w:rPr>
          <w:lang w:val="en-GB"/>
        </w:rPr>
        <w:t>  </w:t>
      </w:r>
      <w:r w:rsidR="00584EB7">
        <w:rPr>
          <w:lang w:val="uk-UA"/>
        </w:rPr>
        <w:t>ЦМСД</w:t>
      </w:r>
      <w:r w:rsidRPr="00D1786A" w:rsidR="00584EB7">
        <w:rPr>
          <w:lang w:val="uk-UA"/>
        </w:rPr>
        <w:t xml:space="preserve"> </w:t>
      </w:r>
      <w:r w:rsidR="00584EB7">
        <w:rPr>
          <w:lang w:val="uk-UA"/>
        </w:rPr>
        <w:t>вирішив, що оскільки в ньому відсутні засоби для лікування стану пана Камп</w:t>
      </w:r>
      <w:r w:rsidR="00E56215">
        <w:rPr>
          <w:lang w:val="uk-UA"/>
        </w:rPr>
        <w:t>я</w:t>
      </w:r>
      <w:r w:rsidR="00584EB7">
        <w:rPr>
          <w:lang w:val="uk-UA"/>
        </w:rPr>
        <w:t>ну, неможливо було надалі тримати його там</w:t>
      </w:r>
      <w:r w:rsidRPr="00D1786A" w:rsidR="00B43151">
        <w:rPr>
          <w:lang w:val="uk-UA"/>
        </w:rPr>
        <w:t xml:space="preserve">. </w:t>
      </w:r>
      <w:r w:rsidR="00584EB7">
        <w:rPr>
          <w:lang w:val="uk-UA"/>
        </w:rPr>
        <w:t>Лікарня надіслала запит до Центру догляду</w:t>
      </w:r>
      <w:r w:rsidRPr="00D1786A" w:rsidR="00584EB7">
        <w:rPr>
          <w:lang w:val="uk-UA"/>
        </w:rPr>
        <w:t xml:space="preserve"> </w:t>
      </w:r>
      <w:r w:rsidR="00584EB7">
        <w:rPr>
          <w:lang w:val="uk-UA"/>
        </w:rPr>
        <w:t xml:space="preserve">з проханням перевести </w:t>
      </w:r>
      <w:r w:rsidR="00A01250">
        <w:rPr>
          <w:lang w:val="uk-UA"/>
        </w:rPr>
        <w:t>пацієнта</w:t>
      </w:r>
      <w:r w:rsidR="00584EB7">
        <w:rPr>
          <w:lang w:val="uk-UA"/>
        </w:rPr>
        <w:t xml:space="preserve"> до іншого закладу</w:t>
      </w:r>
      <w:r w:rsidRPr="00D1786A" w:rsidR="00B43151">
        <w:rPr>
          <w:lang w:val="uk-UA"/>
        </w:rPr>
        <w:t xml:space="preserve">. </w:t>
      </w:r>
      <w:r w:rsidR="00CA5302">
        <w:rPr>
          <w:lang w:val="uk-UA"/>
        </w:rPr>
        <w:t>П</w:t>
      </w:r>
      <w:r w:rsidR="00584EB7">
        <w:rPr>
          <w:lang w:val="uk-UA"/>
        </w:rPr>
        <w:t>роте</w:t>
      </w:r>
      <w:r w:rsidR="00CA5302">
        <w:rPr>
          <w:lang w:val="uk-UA"/>
        </w:rPr>
        <w:t xml:space="preserve"> </w:t>
      </w:r>
      <w:r w:rsidR="00584EB7">
        <w:rPr>
          <w:lang w:val="uk-UA"/>
        </w:rPr>
        <w:t>Центр догляду</w:t>
      </w:r>
      <w:r w:rsidRPr="00D1786A" w:rsidR="00584EB7">
        <w:rPr>
          <w:lang w:val="uk-UA"/>
        </w:rPr>
        <w:t xml:space="preserve"> </w:t>
      </w:r>
      <w:r w:rsidR="00584EB7">
        <w:rPr>
          <w:lang w:val="uk-UA"/>
        </w:rPr>
        <w:t xml:space="preserve">відмовив у цьому клопотанні на тій підставі, що </w:t>
      </w:r>
      <w:r w:rsidR="00CA5302">
        <w:rPr>
          <w:lang w:val="uk-UA"/>
        </w:rPr>
        <w:t>хворий</w:t>
      </w:r>
      <w:r w:rsidR="00584EB7">
        <w:rPr>
          <w:lang w:val="uk-UA"/>
        </w:rPr>
        <w:t xml:space="preserve"> вже перебува</w:t>
      </w:r>
      <w:r w:rsidR="00CA5302">
        <w:rPr>
          <w:lang w:val="uk-UA"/>
        </w:rPr>
        <w:t>є</w:t>
      </w:r>
      <w:r w:rsidR="00584EB7">
        <w:rPr>
          <w:lang w:val="uk-UA"/>
        </w:rPr>
        <w:t xml:space="preserve"> </w:t>
      </w:r>
      <w:r w:rsidRPr="00D1786A" w:rsidR="00B43151">
        <w:rPr>
          <w:lang w:val="uk-UA"/>
        </w:rPr>
        <w:t>“</w:t>
      </w:r>
      <w:r w:rsidR="00584EB7">
        <w:rPr>
          <w:lang w:val="uk-UA"/>
        </w:rPr>
        <w:t>поза його юрисдикцією</w:t>
      </w:r>
      <w:r w:rsidRPr="00D1786A" w:rsidR="00B43151">
        <w:rPr>
          <w:lang w:val="uk-UA"/>
        </w:rPr>
        <w:t>”.</w:t>
      </w:r>
    </w:p>
    <w:p w:rsidRPr="00A478EC" w:rsidR="00B43151" w:rsidP="00AB4425" w:rsidRDefault="007025D6">
      <w:pPr>
        <w:pStyle w:val="ECHRPara"/>
        <w:rPr>
          <w:lang w:val="uk-UA"/>
        </w:rPr>
      </w:pPr>
      <w:r w:rsidRPr="004D546C">
        <w:rPr>
          <w:lang w:val="en-GB"/>
        </w:rPr>
        <w:fldChar w:fldCharType="begin"/>
      </w:r>
      <w:r w:rsidRPr="00A478EC" w:rsidR="00B43151">
        <w:rPr>
          <w:lang w:val="uk-UA"/>
        </w:rPr>
        <w:instrText xml:space="preserve"> </w:instrText>
      </w:r>
      <w:r w:rsidRPr="004D546C" w:rsidR="00B43151">
        <w:rPr>
          <w:lang w:val="en-GB"/>
        </w:rPr>
        <w:instrText>SEQ</w:instrText>
      </w:r>
      <w:r w:rsidRPr="00A478EC" w:rsidR="00B43151">
        <w:rPr>
          <w:lang w:val="uk-UA"/>
        </w:rPr>
        <w:instrText xml:space="preserve"> </w:instrText>
      </w:r>
      <w:r w:rsidRPr="004D546C" w:rsidR="00B43151">
        <w:rPr>
          <w:lang w:val="en-GB"/>
        </w:rPr>
        <w:instrText>level</w:instrText>
      </w:r>
      <w:r w:rsidRPr="00A478EC" w:rsidR="00B43151">
        <w:rPr>
          <w:lang w:val="uk-UA"/>
        </w:rPr>
        <w:instrText>0 \*</w:instrText>
      </w:r>
      <w:r w:rsidRPr="004D546C" w:rsidR="00B43151">
        <w:rPr>
          <w:lang w:val="en-GB"/>
        </w:rPr>
        <w:instrText>arabic</w:instrText>
      </w:r>
      <w:r w:rsidRPr="00A478EC" w:rsidR="00B43151">
        <w:rPr>
          <w:lang w:val="uk-UA"/>
        </w:rPr>
        <w:instrText xml:space="preserve"> </w:instrText>
      </w:r>
      <w:r w:rsidRPr="004D546C">
        <w:rPr>
          <w:lang w:val="en-GB"/>
        </w:rPr>
        <w:fldChar w:fldCharType="separate"/>
      </w:r>
      <w:r w:rsidRPr="00A478EC" w:rsidR="00171C57">
        <w:rPr>
          <w:noProof/>
          <w:lang w:val="uk-UA"/>
        </w:rPr>
        <w:t>19</w:t>
      </w:r>
      <w:r w:rsidRPr="004D546C">
        <w:rPr>
          <w:lang w:val="en-GB"/>
        </w:rPr>
        <w:fldChar w:fldCharType="end"/>
      </w:r>
      <w:r w:rsidRPr="00A478EC" w:rsidR="00B43151">
        <w:rPr>
          <w:lang w:val="uk-UA"/>
        </w:rPr>
        <w:t>.</w:t>
      </w:r>
      <w:r w:rsidRPr="004D546C" w:rsidR="00B43151">
        <w:rPr>
          <w:lang w:val="en-GB"/>
        </w:rPr>
        <w:t>  </w:t>
      </w:r>
      <w:r w:rsidRPr="00A478EC" w:rsidR="00B43151">
        <w:rPr>
          <w:lang w:val="uk-UA"/>
        </w:rPr>
        <w:t xml:space="preserve">11 </w:t>
      </w:r>
      <w:r w:rsidR="00584EB7">
        <w:rPr>
          <w:lang w:val="uk-UA"/>
        </w:rPr>
        <w:t xml:space="preserve">лютого </w:t>
      </w:r>
      <w:r w:rsidRPr="00A478EC" w:rsidR="00B43151">
        <w:rPr>
          <w:lang w:val="uk-UA"/>
        </w:rPr>
        <w:t>2004</w:t>
      </w:r>
      <w:r w:rsidR="00584EB7">
        <w:rPr>
          <w:lang w:val="uk-UA"/>
        </w:rPr>
        <w:t xml:space="preserve"> року</w:t>
      </w:r>
      <w:r w:rsidRPr="00A478EC" w:rsidR="00B43151">
        <w:rPr>
          <w:lang w:val="uk-UA"/>
        </w:rPr>
        <w:t xml:space="preserve"> </w:t>
      </w:r>
      <w:r w:rsidRPr="004D546C" w:rsidR="00B43151">
        <w:rPr>
          <w:lang w:val="en-GB"/>
        </w:rPr>
        <w:t>E</w:t>
      </w:r>
      <w:r w:rsidRPr="00A478EC" w:rsidR="00B43151">
        <w:rPr>
          <w:lang w:val="uk-UA"/>
        </w:rPr>
        <w:t>.</w:t>
      </w:r>
      <w:r w:rsidRPr="004D546C" w:rsidR="00B43151">
        <w:rPr>
          <w:lang w:val="en-GB"/>
        </w:rPr>
        <w:t>O</w:t>
      </w:r>
      <w:r w:rsidRPr="00A478EC" w:rsidR="00B43151">
        <w:rPr>
          <w:lang w:val="uk-UA"/>
        </w:rPr>
        <w:t xml:space="preserve">., </w:t>
      </w:r>
      <w:r w:rsidR="00584EB7">
        <w:rPr>
          <w:lang w:val="uk-UA"/>
        </w:rPr>
        <w:t>директор</w:t>
      </w:r>
      <w:r w:rsidRPr="00A478EC" w:rsidR="00B43151">
        <w:rPr>
          <w:lang w:val="uk-UA"/>
        </w:rPr>
        <w:t xml:space="preserve"> </w:t>
      </w:r>
      <w:r w:rsidR="00584EB7">
        <w:rPr>
          <w:lang w:val="uk-UA"/>
        </w:rPr>
        <w:t>ЦМСД</w:t>
      </w:r>
      <w:r w:rsidRPr="00A478EC" w:rsidR="00B43151">
        <w:rPr>
          <w:lang w:val="uk-UA"/>
        </w:rPr>
        <w:t xml:space="preserve">, </w:t>
      </w:r>
      <w:r w:rsidR="00584EB7">
        <w:rPr>
          <w:lang w:val="uk-UA"/>
        </w:rPr>
        <w:t>нібито подзвонила до відділу охорони здоров</w:t>
      </w:r>
      <w:r w:rsidR="00CE22AF">
        <w:rPr>
          <w:lang w:val="uk-UA"/>
        </w:rPr>
        <w:t>’</w:t>
      </w:r>
      <w:r w:rsidRPr="00A478EC" w:rsidR="00584EB7">
        <w:rPr>
          <w:lang w:val="uk-UA"/>
        </w:rPr>
        <w:t>я у Долджі і проси</w:t>
      </w:r>
      <w:r w:rsidR="00584EB7">
        <w:rPr>
          <w:lang w:val="uk-UA"/>
        </w:rPr>
        <w:t>ла</w:t>
      </w:r>
      <w:r w:rsidRPr="00A478EC" w:rsidR="00584EB7">
        <w:rPr>
          <w:lang w:val="uk-UA"/>
        </w:rPr>
        <w:t xml:space="preserve"> ухвалити рішення,</w:t>
      </w:r>
      <w:r w:rsidR="00584EB7">
        <w:rPr>
          <w:lang w:val="uk-UA"/>
        </w:rPr>
        <w:t xml:space="preserve"> яке дозволило б перевести пана Камп</w:t>
      </w:r>
      <w:r w:rsidR="00E56215">
        <w:rPr>
          <w:lang w:val="uk-UA"/>
        </w:rPr>
        <w:t>я</w:t>
      </w:r>
      <w:r w:rsidR="00584EB7">
        <w:rPr>
          <w:lang w:val="uk-UA"/>
        </w:rPr>
        <w:t>ну до закладу, більш придатного для лікування його проблем зі здоров</w:t>
      </w:r>
      <w:r w:rsidR="00CE22AF">
        <w:rPr>
          <w:lang w:val="uk-UA"/>
        </w:rPr>
        <w:t>’</w:t>
      </w:r>
      <w:r w:rsidRPr="00A478EC" w:rsidR="00584EB7">
        <w:rPr>
          <w:lang w:val="uk-UA"/>
        </w:rPr>
        <w:t>ям</w:t>
      </w:r>
      <w:r w:rsidRPr="00A478EC" w:rsidR="00B43151">
        <w:rPr>
          <w:lang w:val="uk-UA"/>
        </w:rPr>
        <w:t xml:space="preserve">. </w:t>
      </w:r>
      <w:r w:rsidR="00584EB7">
        <w:rPr>
          <w:lang w:val="uk-UA"/>
        </w:rPr>
        <w:t>Схоже, їй порадили перевести його до ПМЛ на чотири чи п</w:t>
      </w:r>
      <w:r w:rsidR="00CE22AF">
        <w:rPr>
          <w:lang w:val="uk-UA"/>
        </w:rPr>
        <w:t>’</w:t>
      </w:r>
      <w:r w:rsidRPr="00A478EC" w:rsidR="00584EB7">
        <w:rPr>
          <w:lang w:val="uk-UA"/>
        </w:rPr>
        <w:t>ять днів для психіатричного лікування</w:t>
      </w:r>
      <w:r w:rsidRPr="00A478EC" w:rsidR="00B43151">
        <w:rPr>
          <w:lang w:val="uk-UA"/>
        </w:rPr>
        <w:t>.</w:t>
      </w:r>
    </w:p>
    <w:p w:rsidRPr="00584EB7" w:rsidR="00A21C9B" w:rsidP="00AB4425" w:rsidRDefault="00852556">
      <w:pPr>
        <w:pStyle w:val="ECHRHeading3"/>
        <w:keepNext w:val="0"/>
        <w:keepLines w:val="0"/>
        <w:rPr>
          <w:lang w:val="uk-UA"/>
        </w:rPr>
      </w:pPr>
      <w:r w:rsidRPr="00A478EC">
        <w:rPr>
          <w:lang w:val="uk-UA"/>
        </w:rPr>
        <w:t>6.</w:t>
      </w:r>
      <w:r w:rsidRPr="004D546C">
        <w:rPr>
          <w:lang w:val="en-GB"/>
        </w:rPr>
        <w:t>  </w:t>
      </w:r>
      <w:r w:rsidR="00584EB7">
        <w:rPr>
          <w:lang w:val="uk-UA"/>
        </w:rPr>
        <w:t>Переведення до ПМЛ</w:t>
      </w:r>
    </w:p>
    <w:p w:rsidRPr="00A478EC" w:rsidR="00B43151" w:rsidP="00AB4425" w:rsidRDefault="007025D6">
      <w:pPr>
        <w:pStyle w:val="ECHRPara"/>
        <w:rPr>
          <w:lang w:val="uk-UA"/>
        </w:rPr>
      </w:pPr>
      <w:r w:rsidRPr="004D546C">
        <w:rPr>
          <w:lang w:val="en-GB"/>
        </w:rPr>
        <w:fldChar w:fldCharType="begin"/>
      </w:r>
      <w:r w:rsidRPr="00A478EC" w:rsidR="00B43151">
        <w:rPr>
          <w:lang w:val="uk-UA"/>
        </w:rPr>
        <w:instrText xml:space="preserve"> </w:instrText>
      </w:r>
      <w:r w:rsidRPr="004D546C" w:rsidR="00B43151">
        <w:rPr>
          <w:lang w:val="en-GB"/>
        </w:rPr>
        <w:instrText>SEQ</w:instrText>
      </w:r>
      <w:r w:rsidRPr="00A478EC" w:rsidR="00B43151">
        <w:rPr>
          <w:lang w:val="uk-UA"/>
        </w:rPr>
        <w:instrText xml:space="preserve"> </w:instrText>
      </w:r>
      <w:r w:rsidRPr="004D546C" w:rsidR="00B43151">
        <w:rPr>
          <w:lang w:val="en-GB"/>
        </w:rPr>
        <w:instrText>level</w:instrText>
      </w:r>
      <w:r w:rsidRPr="00A478EC" w:rsidR="00B43151">
        <w:rPr>
          <w:lang w:val="uk-UA"/>
        </w:rPr>
        <w:instrText>0 \*</w:instrText>
      </w:r>
      <w:r w:rsidRPr="004D546C" w:rsidR="00B43151">
        <w:rPr>
          <w:lang w:val="en-GB"/>
        </w:rPr>
        <w:instrText>arabic</w:instrText>
      </w:r>
      <w:r w:rsidRPr="00A478EC" w:rsidR="00B43151">
        <w:rPr>
          <w:lang w:val="uk-UA"/>
        </w:rPr>
        <w:instrText xml:space="preserve"> </w:instrText>
      </w:r>
      <w:r w:rsidRPr="004D546C">
        <w:rPr>
          <w:lang w:val="en-GB"/>
        </w:rPr>
        <w:fldChar w:fldCharType="separate"/>
      </w:r>
      <w:r w:rsidRPr="00A478EC" w:rsidR="00171C57">
        <w:rPr>
          <w:noProof/>
          <w:lang w:val="uk-UA"/>
        </w:rPr>
        <w:t>20</w:t>
      </w:r>
      <w:r w:rsidRPr="004D546C">
        <w:rPr>
          <w:lang w:val="en-GB"/>
        </w:rPr>
        <w:fldChar w:fldCharType="end"/>
      </w:r>
      <w:r w:rsidRPr="00A478EC" w:rsidR="00B43151">
        <w:rPr>
          <w:lang w:val="uk-UA"/>
        </w:rPr>
        <w:t>.</w:t>
      </w:r>
      <w:r w:rsidRPr="004D546C" w:rsidR="00B43151">
        <w:rPr>
          <w:lang w:val="en-GB"/>
        </w:rPr>
        <w:t>  </w:t>
      </w:r>
      <w:r w:rsidRPr="00A478EC" w:rsidR="00B43151">
        <w:rPr>
          <w:lang w:val="uk-UA"/>
        </w:rPr>
        <w:t xml:space="preserve">13 </w:t>
      </w:r>
      <w:r w:rsidR="00D4619D">
        <w:rPr>
          <w:lang w:val="uk-UA"/>
        </w:rPr>
        <w:t>лютого</w:t>
      </w:r>
      <w:r w:rsidRPr="00A478EC" w:rsidR="00B43151">
        <w:rPr>
          <w:lang w:val="uk-UA"/>
        </w:rPr>
        <w:t xml:space="preserve"> 2004 </w:t>
      </w:r>
      <w:r w:rsidR="00FB1A06">
        <w:rPr>
          <w:lang w:val="uk-UA"/>
        </w:rPr>
        <w:t>пана Камп</w:t>
      </w:r>
      <w:r w:rsidR="00E56215">
        <w:rPr>
          <w:lang w:val="uk-UA"/>
        </w:rPr>
        <w:t>я</w:t>
      </w:r>
      <w:r w:rsidR="00FB1A06">
        <w:rPr>
          <w:lang w:val="uk-UA"/>
        </w:rPr>
        <w:t>ну перевели з</w:t>
      </w:r>
      <w:r w:rsidRPr="00FB1A06" w:rsidR="00FB1A06">
        <w:rPr>
          <w:lang w:val="uk-UA"/>
        </w:rPr>
        <w:t xml:space="preserve"> </w:t>
      </w:r>
      <w:r w:rsidR="00FB1A06">
        <w:rPr>
          <w:lang w:val="uk-UA"/>
        </w:rPr>
        <w:t>ЦМСД</w:t>
      </w:r>
      <w:r w:rsidRPr="00A478EC" w:rsidR="00FB1A06">
        <w:rPr>
          <w:lang w:val="uk-UA"/>
        </w:rPr>
        <w:t xml:space="preserve"> </w:t>
      </w:r>
      <w:r w:rsidR="00FB1A06">
        <w:rPr>
          <w:lang w:val="uk-UA"/>
        </w:rPr>
        <w:t>до ПМЛ, вважаючи, що його перебування у ПМЛ триватиме три або чотири дні з метою вилікувати його гіперагресивну поведінку</w:t>
      </w:r>
      <w:r w:rsidRPr="00A478EC" w:rsidR="00B43151">
        <w:rPr>
          <w:lang w:val="uk-UA"/>
        </w:rPr>
        <w:t xml:space="preserve">. </w:t>
      </w:r>
      <w:r w:rsidR="00FB1A06">
        <w:rPr>
          <w:lang w:val="uk-UA"/>
        </w:rPr>
        <w:t xml:space="preserve">Його помістили до психіатричного </w:t>
      </w:r>
      <w:r w:rsidRPr="004D546C" w:rsidR="00FB1A06">
        <w:rPr>
          <w:lang w:val="en-GB"/>
        </w:rPr>
        <w:t>V</w:t>
      </w:r>
      <w:r w:rsidR="00FB1A06">
        <w:rPr>
          <w:lang w:val="uk-UA"/>
        </w:rPr>
        <w:t xml:space="preserve"> відділення</w:t>
      </w:r>
      <w:r w:rsidRPr="00A478EC" w:rsidR="00B43151">
        <w:rPr>
          <w:lang w:val="uk-UA"/>
        </w:rPr>
        <w:t>.</w:t>
      </w:r>
    </w:p>
    <w:bookmarkStart w:name="p21" w:id="9"/>
    <w:p w:rsidRPr="00A478EC" w:rsidR="00B43151" w:rsidP="00AB4425" w:rsidRDefault="007025D6">
      <w:pPr>
        <w:pStyle w:val="ECHRPara"/>
        <w:rPr>
          <w:lang w:val="uk-UA"/>
        </w:rPr>
      </w:pPr>
      <w:r w:rsidRPr="004D546C">
        <w:rPr>
          <w:lang w:val="en-GB"/>
        </w:rPr>
        <w:fldChar w:fldCharType="begin"/>
      </w:r>
      <w:r w:rsidRPr="00A478EC" w:rsidR="00B43151">
        <w:rPr>
          <w:lang w:val="uk-UA"/>
        </w:rPr>
        <w:instrText xml:space="preserve"> </w:instrText>
      </w:r>
      <w:r w:rsidRPr="004D546C" w:rsidR="00B43151">
        <w:rPr>
          <w:lang w:val="en-GB"/>
        </w:rPr>
        <w:instrText>SEQ</w:instrText>
      </w:r>
      <w:r w:rsidRPr="00A478EC" w:rsidR="00B43151">
        <w:rPr>
          <w:lang w:val="uk-UA"/>
        </w:rPr>
        <w:instrText xml:space="preserve"> </w:instrText>
      </w:r>
      <w:r w:rsidRPr="004D546C" w:rsidR="00B43151">
        <w:rPr>
          <w:lang w:val="en-GB"/>
        </w:rPr>
        <w:instrText>level</w:instrText>
      </w:r>
      <w:r w:rsidRPr="00A478EC" w:rsidR="00B43151">
        <w:rPr>
          <w:lang w:val="uk-UA"/>
        </w:rPr>
        <w:instrText>0 \*</w:instrText>
      </w:r>
      <w:r w:rsidRPr="004D546C" w:rsidR="00B43151">
        <w:rPr>
          <w:lang w:val="en-GB"/>
        </w:rPr>
        <w:instrText>arabic</w:instrText>
      </w:r>
      <w:r w:rsidRPr="00A478EC" w:rsidR="00B43151">
        <w:rPr>
          <w:lang w:val="uk-UA"/>
        </w:rPr>
        <w:instrText xml:space="preserve"> </w:instrText>
      </w:r>
      <w:r w:rsidRPr="004D546C">
        <w:rPr>
          <w:lang w:val="en-GB"/>
        </w:rPr>
        <w:fldChar w:fldCharType="separate"/>
      </w:r>
      <w:r w:rsidRPr="00A478EC" w:rsidR="00171C57">
        <w:rPr>
          <w:noProof/>
          <w:lang w:val="uk-UA"/>
        </w:rPr>
        <w:t>21</w:t>
      </w:r>
      <w:r w:rsidRPr="004D546C">
        <w:rPr>
          <w:lang w:val="en-GB"/>
        </w:rPr>
        <w:fldChar w:fldCharType="end"/>
      </w:r>
      <w:bookmarkEnd w:id="9"/>
      <w:r w:rsidRPr="00A478EC" w:rsidR="00B43151">
        <w:rPr>
          <w:lang w:val="uk-UA"/>
        </w:rPr>
        <w:t>.</w:t>
      </w:r>
      <w:r w:rsidRPr="004D546C" w:rsidR="00B43151">
        <w:rPr>
          <w:lang w:val="en-GB"/>
        </w:rPr>
        <w:t>  </w:t>
      </w:r>
      <w:r w:rsidRPr="00A478EC" w:rsidR="00B43151">
        <w:rPr>
          <w:lang w:val="uk-UA"/>
        </w:rPr>
        <w:t xml:space="preserve">15 </w:t>
      </w:r>
      <w:r w:rsidR="00FB1A06">
        <w:rPr>
          <w:lang w:val="uk-UA"/>
        </w:rPr>
        <w:t>лютого</w:t>
      </w:r>
      <w:r w:rsidRPr="00A478EC" w:rsidR="00B43151">
        <w:rPr>
          <w:lang w:val="uk-UA"/>
        </w:rPr>
        <w:t xml:space="preserve"> 2004 </w:t>
      </w:r>
      <w:r w:rsidR="00FB1A06">
        <w:rPr>
          <w:lang w:val="uk-UA"/>
        </w:rPr>
        <w:t>року пана Камп</w:t>
      </w:r>
      <w:r w:rsidR="00E56215">
        <w:rPr>
          <w:lang w:val="uk-UA"/>
        </w:rPr>
        <w:t>я</w:t>
      </w:r>
      <w:r w:rsidR="00FB1A06">
        <w:rPr>
          <w:lang w:val="uk-UA"/>
        </w:rPr>
        <w:t>ну помістили під догляд лікаря Л.Ґ.</w:t>
      </w:r>
      <w:r w:rsidRPr="00A478EC" w:rsidR="00B43151">
        <w:rPr>
          <w:lang w:val="uk-UA"/>
        </w:rPr>
        <w:t xml:space="preserve"> </w:t>
      </w:r>
      <w:r w:rsidR="00FB1A06">
        <w:rPr>
          <w:lang w:val="uk-UA"/>
        </w:rPr>
        <w:t>З огляду на те, що пан Камп</w:t>
      </w:r>
      <w:r w:rsidR="00E56215">
        <w:rPr>
          <w:lang w:val="uk-UA"/>
        </w:rPr>
        <w:t>я</w:t>
      </w:r>
      <w:r w:rsidR="00FB1A06">
        <w:rPr>
          <w:lang w:val="uk-UA"/>
        </w:rPr>
        <w:t>ну був ВІЛ-позитивним, лікар вирішила перевести його</w:t>
      </w:r>
      <w:r w:rsidRPr="00FB1A06" w:rsidR="00FB1A06">
        <w:rPr>
          <w:lang w:val="uk-UA"/>
        </w:rPr>
        <w:t xml:space="preserve"> </w:t>
      </w:r>
      <w:r w:rsidR="00FB1A06">
        <w:rPr>
          <w:lang w:val="uk-UA"/>
        </w:rPr>
        <w:t xml:space="preserve">до психіатричного </w:t>
      </w:r>
      <w:r w:rsidRPr="004D546C" w:rsidR="00FB1A06">
        <w:rPr>
          <w:lang w:val="en-GB"/>
        </w:rPr>
        <w:t>V</w:t>
      </w:r>
      <w:r w:rsidR="00FB1A06">
        <w:rPr>
          <w:lang w:val="uk-UA"/>
        </w:rPr>
        <w:t>І відділення</w:t>
      </w:r>
      <w:r w:rsidRPr="00A478EC" w:rsidR="00B43151">
        <w:rPr>
          <w:lang w:val="uk-UA"/>
        </w:rPr>
        <w:t xml:space="preserve">. </w:t>
      </w:r>
      <w:r w:rsidR="00FB1A06">
        <w:rPr>
          <w:lang w:val="uk-UA"/>
        </w:rPr>
        <w:t>Вона залишалась відповідальною за його психіатричне лікування, оскільки у цьому відділенні було лише два загальних неспеці</w:t>
      </w:r>
      <w:r w:rsidR="00A01250">
        <w:rPr>
          <w:lang w:val="uk-UA"/>
        </w:rPr>
        <w:t>а</w:t>
      </w:r>
      <w:r w:rsidR="00FB1A06">
        <w:rPr>
          <w:lang w:val="uk-UA"/>
        </w:rPr>
        <w:t>лізованих лікаря і жодного психіатра</w:t>
      </w:r>
      <w:r w:rsidRPr="00A478EC" w:rsidR="00B43151">
        <w:rPr>
          <w:lang w:val="uk-UA"/>
        </w:rPr>
        <w:t>.</w:t>
      </w:r>
    </w:p>
    <w:bookmarkStart w:name="p22" w:id="10"/>
    <w:p w:rsidRPr="00E518F5" w:rsidR="00B43151" w:rsidP="00AB4425" w:rsidRDefault="007025D6">
      <w:pPr>
        <w:pStyle w:val="ECHRPara"/>
        <w:rPr>
          <w:lang w:val="uk-UA"/>
        </w:rPr>
      </w:pPr>
      <w:r w:rsidRPr="004D546C">
        <w:rPr>
          <w:lang w:val="en-GB"/>
        </w:rPr>
        <w:fldChar w:fldCharType="begin"/>
      </w:r>
      <w:r w:rsidRPr="00493CA0" w:rsidR="00B43151">
        <w:rPr>
          <w:lang w:val="uk-UA"/>
        </w:rPr>
        <w:instrText xml:space="preserve"> </w:instrText>
      </w:r>
      <w:r w:rsidRPr="004D546C" w:rsidR="00B43151">
        <w:rPr>
          <w:lang w:val="en-GB"/>
        </w:rPr>
        <w:instrText>SEQ</w:instrText>
      </w:r>
      <w:r w:rsidRPr="00493CA0" w:rsidR="00B43151">
        <w:rPr>
          <w:lang w:val="uk-UA"/>
        </w:rPr>
        <w:instrText xml:space="preserve"> </w:instrText>
      </w:r>
      <w:r w:rsidRPr="004D546C" w:rsidR="00B43151">
        <w:rPr>
          <w:lang w:val="en-GB"/>
        </w:rPr>
        <w:instrText>level</w:instrText>
      </w:r>
      <w:r w:rsidRPr="00493CA0" w:rsidR="00B43151">
        <w:rPr>
          <w:lang w:val="uk-UA"/>
        </w:rPr>
        <w:instrText>0 \*</w:instrText>
      </w:r>
      <w:r w:rsidRPr="004D546C" w:rsidR="00B43151">
        <w:rPr>
          <w:lang w:val="en-GB"/>
        </w:rPr>
        <w:instrText>arabic</w:instrText>
      </w:r>
      <w:r w:rsidRPr="00493CA0" w:rsidR="00B43151">
        <w:rPr>
          <w:lang w:val="uk-UA"/>
        </w:rPr>
        <w:instrText xml:space="preserve"> </w:instrText>
      </w:r>
      <w:r w:rsidRPr="004D546C">
        <w:rPr>
          <w:lang w:val="en-GB"/>
        </w:rPr>
        <w:fldChar w:fldCharType="separate"/>
      </w:r>
      <w:r w:rsidRPr="00493CA0" w:rsidR="00171C57">
        <w:rPr>
          <w:noProof/>
          <w:lang w:val="uk-UA"/>
        </w:rPr>
        <w:t>22</w:t>
      </w:r>
      <w:r w:rsidRPr="004D546C">
        <w:rPr>
          <w:lang w:val="en-GB"/>
        </w:rPr>
        <w:fldChar w:fldCharType="end"/>
      </w:r>
      <w:bookmarkEnd w:id="10"/>
      <w:r w:rsidRPr="00493CA0" w:rsidR="00B43151">
        <w:rPr>
          <w:lang w:val="uk-UA"/>
        </w:rPr>
        <w:t>.</w:t>
      </w:r>
      <w:r w:rsidRPr="004D546C" w:rsidR="00B43151">
        <w:rPr>
          <w:lang w:val="en-GB"/>
        </w:rPr>
        <w:t>  </w:t>
      </w:r>
      <w:r w:rsidRPr="00493CA0" w:rsidR="00B43151">
        <w:rPr>
          <w:lang w:val="uk-UA"/>
        </w:rPr>
        <w:t xml:space="preserve">19 </w:t>
      </w:r>
      <w:r w:rsidR="00FB1A06">
        <w:rPr>
          <w:lang w:val="uk-UA"/>
        </w:rPr>
        <w:t>лютого</w:t>
      </w:r>
      <w:r w:rsidRPr="00493CA0" w:rsidR="00B43151">
        <w:rPr>
          <w:lang w:val="uk-UA"/>
        </w:rPr>
        <w:t xml:space="preserve"> 2004</w:t>
      </w:r>
      <w:r w:rsidR="00FB1A06">
        <w:rPr>
          <w:lang w:val="uk-UA"/>
        </w:rPr>
        <w:t xml:space="preserve"> року пан Камп</w:t>
      </w:r>
      <w:r w:rsidR="00E56215">
        <w:rPr>
          <w:lang w:val="uk-UA"/>
        </w:rPr>
        <w:t>я</w:t>
      </w:r>
      <w:r w:rsidR="00FB1A06">
        <w:rPr>
          <w:lang w:val="uk-UA"/>
        </w:rPr>
        <w:t>ну перестав їсти і відмовився приймати ліки</w:t>
      </w:r>
      <w:r w:rsidRPr="00493CA0" w:rsidR="00B43151">
        <w:rPr>
          <w:lang w:val="uk-UA"/>
        </w:rPr>
        <w:t xml:space="preserve">. </w:t>
      </w:r>
      <w:r w:rsidR="00FB1A06">
        <w:rPr>
          <w:lang w:val="uk-UA"/>
        </w:rPr>
        <w:t>Тому йому прописали внутрівенне лікування, до якого входили глюкоза і вітаміни</w:t>
      </w:r>
      <w:r w:rsidRPr="00493CA0" w:rsidR="00B43151">
        <w:rPr>
          <w:lang w:val="uk-UA"/>
        </w:rPr>
        <w:t xml:space="preserve">. </w:t>
      </w:r>
      <w:r w:rsidR="00FB1A06">
        <w:rPr>
          <w:lang w:val="uk-UA"/>
        </w:rPr>
        <w:t xml:space="preserve">Після огляду лікарем, його визнали </w:t>
      </w:r>
      <w:r w:rsidRPr="00E518F5" w:rsidR="00B43151">
        <w:rPr>
          <w:lang w:val="uk-UA"/>
        </w:rPr>
        <w:t>“</w:t>
      </w:r>
      <w:r w:rsidRPr="00E518F5" w:rsidR="00FB1A06">
        <w:rPr>
          <w:lang w:val="uk-UA"/>
        </w:rPr>
        <w:t>у загальному поганому стані</w:t>
      </w:r>
      <w:r w:rsidRPr="00E518F5" w:rsidR="00B43151">
        <w:rPr>
          <w:lang w:val="uk-UA"/>
        </w:rPr>
        <w:t>”.</w:t>
      </w:r>
    </w:p>
    <w:p w:rsidRPr="00493CA0" w:rsidR="00A21C9B" w:rsidP="00AB4425" w:rsidRDefault="00852556">
      <w:pPr>
        <w:pStyle w:val="ECHRHeading3"/>
        <w:keepNext w:val="0"/>
        <w:keepLines w:val="0"/>
        <w:rPr>
          <w:lang w:val="uk-UA"/>
        </w:rPr>
      </w:pPr>
      <w:r w:rsidRPr="00493CA0">
        <w:rPr>
          <w:lang w:val="uk-UA"/>
        </w:rPr>
        <w:t>7.</w:t>
      </w:r>
      <w:r w:rsidRPr="004D546C">
        <w:rPr>
          <w:lang w:val="en-GB"/>
        </w:rPr>
        <w:t>  </w:t>
      </w:r>
      <w:r w:rsidR="00615DBC">
        <w:rPr>
          <w:lang w:val="uk-UA"/>
        </w:rPr>
        <w:t>Відвідання працівниками</w:t>
      </w:r>
      <w:r w:rsidRPr="00493CA0" w:rsidR="00A21C9B">
        <w:rPr>
          <w:lang w:val="uk-UA"/>
        </w:rPr>
        <w:t xml:space="preserve"> </w:t>
      </w:r>
      <w:r w:rsidRPr="004D546C" w:rsidR="00A21C9B">
        <w:rPr>
          <w:lang w:val="en-GB"/>
        </w:rPr>
        <w:t>CLR</w:t>
      </w:r>
    </w:p>
    <w:bookmarkStart w:name="p23" w:id="11"/>
    <w:p w:rsidRPr="00493CA0" w:rsidR="00B43151" w:rsidP="00AB4425" w:rsidRDefault="007025D6">
      <w:pPr>
        <w:pStyle w:val="ECHRPara"/>
        <w:rPr>
          <w:lang w:val="uk-UA"/>
        </w:rPr>
      </w:pPr>
      <w:r w:rsidRPr="004D546C">
        <w:rPr>
          <w:lang w:val="en-GB"/>
        </w:rPr>
        <w:fldChar w:fldCharType="begin"/>
      </w:r>
      <w:r w:rsidRPr="00493CA0" w:rsidR="00B43151">
        <w:rPr>
          <w:lang w:val="uk-UA"/>
        </w:rPr>
        <w:instrText xml:space="preserve"> </w:instrText>
      </w:r>
      <w:r w:rsidRPr="004D546C" w:rsidR="00B43151">
        <w:rPr>
          <w:lang w:val="en-GB"/>
        </w:rPr>
        <w:instrText>SEQ</w:instrText>
      </w:r>
      <w:r w:rsidRPr="00493CA0" w:rsidR="00B43151">
        <w:rPr>
          <w:lang w:val="uk-UA"/>
        </w:rPr>
        <w:instrText xml:space="preserve"> </w:instrText>
      </w:r>
      <w:r w:rsidRPr="004D546C" w:rsidR="00B43151">
        <w:rPr>
          <w:lang w:val="en-GB"/>
        </w:rPr>
        <w:instrText>level</w:instrText>
      </w:r>
      <w:r w:rsidRPr="00493CA0" w:rsidR="00B43151">
        <w:rPr>
          <w:lang w:val="uk-UA"/>
        </w:rPr>
        <w:instrText>0 \*</w:instrText>
      </w:r>
      <w:r w:rsidRPr="004D546C" w:rsidR="00B43151">
        <w:rPr>
          <w:lang w:val="en-GB"/>
        </w:rPr>
        <w:instrText>arabic</w:instrText>
      </w:r>
      <w:r w:rsidRPr="00493CA0" w:rsidR="00B43151">
        <w:rPr>
          <w:lang w:val="uk-UA"/>
        </w:rPr>
        <w:instrText xml:space="preserve"> </w:instrText>
      </w:r>
      <w:r w:rsidRPr="004D546C">
        <w:rPr>
          <w:lang w:val="en-GB"/>
        </w:rPr>
        <w:fldChar w:fldCharType="separate"/>
      </w:r>
      <w:r w:rsidRPr="00493CA0" w:rsidR="00171C57">
        <w:rPr>
          <w:noProof/>
          <w:lang w:val="uk-UA"/>
        </w:rPr>
        <w:t>23</w:t>
      </w:r>
      <w:r w:rsidRPr="004D546C">
        <w:rPr>
          <w:lang w:val="en-GB"/>
        </w:rPr>
        <w:fldChar w:fldCharType="end"/>
      </w:r>
      <w:bookmarkEnd w:id="11"/>
      <w:r w:rsidRPr="00493CA0" w:rsidR="00B43151">
        <w:rPr>
          <w:lang w:val="uk-UA"/>
        </w:rPr>
        <w:t>.</w:t>
      </w:r>
      <w:r w:rsidRPr="004D546C" w:rsidR="00B43151">
        <w:rPr>
          <w:lang w:val="en-GB"/>
        </w:rPr>
        <w:t>  </w:t>
      </w:r>
      <w:r w:rsidRPr="00493CA0" w:rsidR="00B43151">
        <w:rPr>
          <w:lang w:val="uk-UA"/>
        </w:rPr>
        <w:t xml:space="preserve">20 </w:t>
      </w:r>
      <w:r w:rsidR="00615DBC">
        <w:rPr>
          <w:lang w:val="uk-UA"/>
        </w:rPr>
        <w:t>лютого</w:t>
      </w:r>
      <w:r w:rsidRPr="00493CA0" w:rsidR="00B43151">
        <w:rPr>
          <w:lang w:val="uk-UA"/>
        </w:rPr>
        <w:t xml:space="preserve"> 2004</w:t>
      </w:r>
      <w:r w:rsidR="00615DBC">
        <w:rPr>
          <w:lang w:val="uk-UA"/>
        </w:rPr>
        <w:t xml:space="preserve"> року група </w:t>
      </w:r>
      <w:r w:rsidR="007E4E45">
        <w:rPr>
          <w:lang w:val="uk-UA"/>
        </w:rPr>
        <w:t>ревізо</w:t>
      </w:r>
      <w:r w:rsidR="00615DBC">
        <w:rPr>
          <w:lang w:val="uk-UA"/>
        </w:rPr>
        <w:t>рів від</w:t>
      </w:r>
      <w:r w:rsidRPr="00493CA0" w:rsidR="00B43151">
        <w:rPr>
          <w:lang w:val="uk-UA"/>
        </w:rPr>
        <w:t xml:space="preserve"> </w:t>
      </w:r>
      <w:r w:rsidRPr="004D546C" w:rsidR="00B43151">
        <w:rPr>
          <w:lang w:val="en-GB"/>
        </w:rPr>
        <w:t>CLR</w:t>
      </w:r>
      <w:r w:rsidRPr="00493CA0" w:rsidR="00B43151">
        <w:rPr>
          <w:lang w:val="uk-UA"/>
        </w:rPr>
        <w:t xml:space="preserve"> </w:t>
      </w:r>
      <w:r w:rsidR="005F1C1C">
        <w:rPr>
          <w:lang w:val="uk-UA"/>
        </w:rPr>
        <w:t>відвідала ПМЛ і від</w:t>
      </w:r>
      <w:r w:rsidR="007E4E45">
        <w:rPr>
          <w:lang w:val="uk-UA"/>
        </w:rPr>
        <w:t>з</w:t>
      </w:r>
      <w:r w:rsidR="005F1C1C">
        <w:rPr>
          <w:lang w:val="uk-UA"/>
        </w:rPr>
        <w:t>начила стан пана Камп</w:t>
      </w:r>
      <w:r w:rsidR="00E56215">
        <w:rPr>
          <w:lang w:val="uk-UA"/>
        </w:rPr>
        <w:t>я</w:t>
      </w:r>
      <w:r w:rsidR="005F1C1C">
        <w:rPr>
          <w:lang w:val="uk-UA"/>
        </w:rPr>
        <w:t>ну</w:t>
      </w:r>
      <w:r w:rsidRPr="00493CA0" w:rsidR="00B43151">
        <w:rPr>
          <w:lang w:val="uk-UA"/>
        </w:rPr>
        <w:t xml:space="preserve">. </w:t>
      </w:r>
      <w:r w:rsidR="003C3533">
        <w:rPr>
          <w:lang w:val="uk-UA"/>
        </w:rPr>
        <w:t xml:space="preserve">Відповідно до інформації, що містилась у звіті працівників </w:t>
      </w:r>
      <w:r w:rsidRPr="004D546C" w:rsidR="003C3533">
        <w:rPr>
          <w:lang w:val="en-GB"/>
        </w:rPr>
        <w:t>CLR</w:t>
      </w:r>
      <w:r w:rsidRPr="00493CA0" w:rsidR="003C3533">
        <w:rPr>
          <w:lang w:val="uk-UA"/>
        </w:rPr>
        <w:t xml:space="preserve"> </w:t>
      </w:r>
      <w:r w:rsidR="003C3533">
        <w:rPr>
          <w:lang w:val="uk-UA"/>
        </w:rPr>
        <w:t>за результатами цього відвідання, пан Камп</w:t>
      </w:r>
      <w:r w:rsidR="00E56215">
        <w:rPr>
          <w:lang w:val="uk-UA"/>
        </w:rPr>
        <w:t>я</w:t>
      </w:r>
      <w:r w:rsidR="003C3533">
        <w:rPr>
          <w:lang w:val="uk-UA"/>
        </w:rPr>
        <w:t xml:space="preserve">ну був сам у ізольованій неопалюваній і замкненій кімнаті, у якій було </w:t>
      </w:r>
      <w:r w:rsidR="007E4E45">
        <w:rPr>
          <w:lang w:val="uk-UA"/>
        </w:rPr>
        <w:t>тільки</w:t>
      </w:r>
      <w:r w:rsidR="003C3533">
        <w:rPr>
          <w:lang w:val="uk-UA"/>
        </w:rPr>
        <w:t xml:space="preserve"> ліжко без білизни</w:t>
      </w:r>
      <w:r w:rsidRPr="00493CA0" w:rsidR="00B43151">
        <w:rPr>
          <w:lang w:val="uk-UA"/>
        </w:rPr>
        <w:t xml:space="preserve">. </w:t>
      </w:r>
      <w:r w:rsidR="003C3533">
        <w:rPr>
          <w:lang w:val="uk-UA"/>
        </w:rPr>
        <w:t>На ньому була лише сорочка від піжами</w:t>
      </w:r>
      <w:r w:rsidRPr="00493CA0" w:rsidR="00B43151">
        <w:rPr>
          <w:lang w:val="uk-UA"/>
        </w:rPr>
        <w:t xml:space="preserve">. </w:t>
      </w:r>
      <w:r w:rsidR="003C3533">
        <w:rPr>
          <w:lang w:val="uk-UA"/>
        </w:rPr>
        <w:t>На той час він не міг без допомоги їсти або користуватись туалетом</w:t>
      </w:r>
      <w:r w:rsidRPr="00493CA0" w:rsidR="00B43151">
        <w:rPr>
          <w:lang w:val="uk-UA"/>
        </w:rPr>
        <w:t xml:space="preserve">. </w:t>
      </w:r>
      <w:r w:rsidR="003C3533">
        <w:rPr>
          <w:lang w:val="uk-UA"/>
        </w:rPr>
        <w:t>Проте працівники ПМЛ від</w:t>
      </w:r>
      <w:r w:rsidR="00A01250">
        <w:rPr>
          <w:lang w:val="uk-UA"/>
        </w:rPr>
        <w:t>м</w:t>
      </w:r>
      <w:r w:rsidR="003C3533">
        <w:rPr>
          <w:lang w:val="uk-UA"/>
        </w:rPr>
        <w:t>овлялись допомагати йому нібито через страх заразитись ВІЛ</w:t>
      </w:r>
      <w:r w:rsidRPr="00493CA0" w:rsidR="00B43151">
        <w:rPr>
          <w:lang w:val="uk-UA"/>
        </w:rPr>
        <w:t xml:space="preserve">. </w:t>
      </w:r>
      <w:r w:rsidR="003C3533">
        <w:rPr>
          <w:lang w:val="uk-UA"/>
        </w:rPr>
        <w:t>Тому єдиним харчуванням, яке надавалось пану Камп</w:t>
      </w:r>
      <w:r w:rsidR="00E56215">
        <w:rPr>
          <w:lang w:val="uk-UA"/>
        </w:rPr>
        <w:t>я</w:t>
      </w:r>
      <w:r w:rsidR="003C3533">
        <w:rPr>
          <w:lang w:val="uk-UA"/>
        </w:rPr>
        <w:t>ну, була к</w:t>
      </w:r>
      <w:r w:rsidR="007E4E45">
        <w:rPr>
          <w:lang w:val="uk-UA"/>
        </w:rPr>
        <w:t>р</w:t>
      </w:r>
      <w:r w:rsidR="003C3533">
        <w:rPr>
          <w:lang w:val="uk-UA"/>
        </w:rPr>
        <w:t>апельниця глюкози</w:t>
      </w:r>
      <w:r w:rsidRPr="00493CA0" w:rsidR="00B43151">
        <w:rPr>
          <w:lang w:val="uk-UA"/>
        </w:rPr>
        <w:t xml:space="preserve">. </w:t>
      </w:r>
      <w:r w:rsidR="003C3533">
        <w:rPr>
          <w:lang w:val="uk-UA"/>
        </w:rPr>
        <w:t>У звіті зазначалось, що лікарня не надала йому найнеобхіднішого лікування і догляду</w:t>
      </w:r>
      <w:r w:rsidRPr="00493CA0" w:rsidR="00B43151">
        <w:rPr>
          <w:lang w:val="uk-UA"/>
        </w:rPr>
        <w:t>.</w:t>
      </w:r>
    </w:p>
    <w:p w:rsidRPr="00493CA0" w:rsidR="00B43151" w:rsidP="00AB4425" w:rsidRDefault="00B01C5D">
      <w:pPr>
        <w:pStyle w:val="ECHRPara"/>
        <w:rPr>
          <w:lang w:val="uk-UA"/>
        </w:rPr>
      </w:pPr>
      <w:r>
        <w:rPr>
          <w:lang w:val="uk-UA"/>
        </w:rPr>
        <w:t xml:space="preserve">Представники </w:t>
      </w:r>
      <w:r w:rsidRPr="004D546C" w:rsidR="00B43151">
        <w:rPr>
          <w:lang w:val="en-GB"/>
        </w:rPr>
        <w:t>CLR</w:t>
      </w:r>
      <w:r w:rsidRPr="00493CA0" w:rsidR="00B43151">
        <w:rPr>
          <w:lang w:val="uk-UA"/>
        </w:rPr>
        <w:t xml:space="preserve"> </w:t>
      </w:r>
      <w:r>
        <w:rPr>
          <w:lang w:val="uk-UA"/>
        </w:rPr>
        <w:t>зазначили, що вони просили негайно перевести його</w:t>
      </w:r>
      <w:r w:rsidR="007E4E45">
        <w:rPr>
          <w:lang w:val="uk-UA"/>
        </w:rPr>
        <w:t xml:space="preserve"> до</w:t>
      </w:r>
      <w:r>
        <w:rPr>
          <w:lang w:val="uk-UA"/>
        </w:rPr>
        <w:t xml:space="preserve"> інфекційної лікарні у Крайові</w:t>
      </w:r>
      <w:r w:rsidR="007E4E45">
        <w:rPr>
          <w:lang w:val="uk-UA"/>
        </w:rPr>
        <w:t>ї</w:t>
      </w:r>
      <w:r>
        <w:rPr>
          <w:lang w:val="uk-UA"/>
        </w:rPr>
        <w:t>, де він міг би отримувати належне лікування</w:t>
      </w:r>
      <w:r w:rsidRPr="00493CA0" w:rsidR="00B43151">
        <w:rPr>
          <w:lang w:val="uk-UA"/>
        </w:rPr>
        <w:t xml:space="preserve">. </w:t>
      </w:r>
      <w:r w:rsidR="00416B41">
        <w:rPr>
          <w:lang w:val="uk-UA"/>
        </w:rPr>
        <w:t xml:space="preserve">Проте керівництво лікарні відмовило у цьому проханні, висловивши переконаність, що пацієнт перебував </w:t>
      </w:r>
      <w:r w:rsidRPr="00493CA0" w:rsidR="00A934EC">
        <w:rPr>
          <w:lang w:val="uk-UA"/>
        </w:rPr>
        <w:t>“</w:t>
      </w:r>
      <w:r w:rsidR="00416B41">
        <w:rPr>
          <w:lang w:val="uk-UA"/>
        </w:rPr>
        <w:t>не у</w:t>
      </w:r>
      <w:r w:rsidRPr="00493CA0" w:rsidR="00416B41">
        <w:rPr>
          <w:lang w:val="uk-UA"/>
        </w:rPr>
        <w:t xml:space="preserve"> </w:t>
      </w:r>
      <w:r w:rsidR="00416B41">
        <w:rPr>
          <w:lang w:val="uk-UA"/>
        </w:rPr>
        <w:t>невідкладному, а у соціальному стані</w:t>
      </w:r>
      <w:r w:rsidRPr="00493CA0" w:rsidR="00A934EC">
        <w:rPr>
          <w:lang w:val="uk-UA"/>
        </w:rPr>
        <w:t xml:space="preserve">”, </w:t>
      </w:r>
      <w:r w:rsidR="00416B41">
        <w:rPr>
          <w:lang w:val="uk-UA"/>
        </w:rPr>
        <w:t>і що у кожному випадку він не перенесе подорож</w:t>
      </w:r>
      <w:r w:rsidRPr="00493CA0" w:rsidR="00B43151">
        <w:rPr>
          <w:lang w:val="uk-UA"/>
        </w:rPr>
        <w:t>.</w:t>
      </w:r>
    </w:p>
    <w:bookmarkStart w:name="p24" w:id="12"/>
    <w:p w:rsidRPr="00493CA0" w:rsidR="00B43151" w:rsidP="00AB4425" w:rsidRDefault="007025D6">
      <w:pPr>
        <w:pStyle w:val="ECHRPara"/>
        <w:rPr>
          <w:lang w:val="uk-UA"/>
        </w:rPr>
      </w:pPr>
      <w:r w:rsidRPr="004D546C">
        <w:rPr>
          <w:lang w:val="en-GB"/>
        </w:rPr>
        <w:fldChar w:fldCharType="begin"/>
      </w:r>
      <w:r w:rsidRPr="00493CA0" w:rsidR="00B43151">
        <w:rPr>
          <w:lang w:val="uk-UA"/>
        </w:rPr>
        <w:instrText xml:space="preserve"> </w:instrText>
      </w:r>
      <w:r w:rsidRPr="004D546C" w:rsidR="00B43151">
        <w:rPr>
          <w:lang w:val="en-GB"/>
        </w:rPr>
        <w:instrText>SEQ</w:instrText>
      </w:r>
      <w:r w:rsidRPr="00493CA0" w:rsidR="00B43151">
        <w:rPr>
          <w:lang w:val="uk-UA"/>
        </w:rPr>
        <w:instrText xml:space="preserve"> </w:instrText>
      </w:r>
      <w:r w:rsidRPr="004D546C" w:rsidR="00B43151">
        <w:rPr>
          <w:lang w:val="en-GB"/>
        </w:rPr>
        <w:instrText>level</w:instrText>
      </w:r>
      <w:r w:rsidRPr="00493CA0" w:rsidR="00B43151">
        <w:rPr>
          <w:lang w:val="uk-UA"/>
        </w:rPr>
        <w:instrText>0 \*</w:instrText>
      </w:r>
      <w:r w:rsidRPr="004D546C" w:rsidR="00B43151">
        <w:rPr>
          <w:lang w:val="en-GB"/>
        </w:rPr>
        <w:instrText>arabic</w:instrText>
      </w:r>
      <w:r w:rsidRPr="00493CA0" w:rsidR="00B43151">
        <w:rPr>
          <w:lang w:val="uk-UA"/>
        </w:rPr>
        <w:instrText xml:space="preserve"> </w:instrText>
      </w:r>
      <w:r w:rsidRPr="004D546C">
        <w:rPr>
          <w:lang w:val="en-GB"/>
        </w:rPr>
        <w:fldChar w:fldCharType="separate"/>
      </w:r>
      <w:r w:rsidRPr="00493CA0" w:rsidR="00171C57">
        <w:rPr>
          <w:noProof/>
          <w:lang w:val="uk-UA"/>
        </w:rPr>
        <w:t>24</w:t>
      </w:r>
      <w:r w:rsidRPr="004D546C">
        <w:rPr>
          <w:lang w:val="en-GB"/>
        </w:rPr>
        <w:fldChar w:fldCharType="end"/>
      </w:r>
      <w:bookmarkEnd w:id="12"/>
      <w:r w:rsidRPr="00493CA0" w:rsidR="00B43151">
        <w:rPr>
          <w:lang w:val="uk-UA"/>
        </w:rPr>
        <w:t>.</w:t>
      </w:r>
      <w:r w:rsidRPr="004D546C" w:rsidR="00B43151">
        <w:rPr>
          <w:lang w:val="en-GB"/>
        </w:rPr>
        <w:t>  </w:t>
      </w:r>
      <w:r w:rsidR="00A111A6">
        <w:rPr>
          <w:lang w:val="uk-UA"/>
        </w:rPr>
        <w:t>Валентін Камп</w:t>
      </w:r>
      <w:r w:rsidR="00E56215">
        <w:rPr>
          <w:lang w:val="uk-UA"/>
        </w:rPr>
        <w:t>я</w:t>
      </w:r>
      <w:r w:rsidR="00A111A6">
        <w:rPr>
          <w:lang w:val="uk-UA"/>
        </w:rPr>
        <w:t xml:space="preserve">ну помер ввечері </w:t>
      </w:r>
      <w:r w:rsidRPr="00493CA0" w:rsidR="00DE5AC7">
        <w:rPr>
          <w:lang w:val="uk-UA"/>
        </w:rPr>
        <w:t>20</w:t>
      </w:r>
      <w:r w:rsidRPr="004D546C" w:rsidR="00DE5AC7">
        <w:rPr>
          <w:lang w:val="en-GB"/>
        </w:rPr>
        <w:t> </w:t>
      </w:r>
      <w:r w:rsidR="00A111A6">
        <w:rPr>
          <w:lang w:val="uk-UA"/>
        </w:rPr>
        <w:t>лютого</w:t>
      </w:r>
      <w:r w:rsidRPr="004D546C" w:rsidR="00DE5AC7">
        <w:rPr>
          <w:lang w:val="en-GB"/>
        </w:rPr>
        <w:t> </w:t>
      </w:r>
      <w:r w:rsidRPr="00493CA0" w:rsidR="00B43151">
        <w:rPr>
          <w:lang w:val="uk-UA"/>
        </w:rPr>
        <w:t>2004</w:t>
      </w:r>
      <w:r w:rsidR="00A111A6">
        <w:rPr>
          <w:lang w:val="uk-UA"/>
        </w:rPr>
        <w:t xml:space="preserve"> року</w:t>
      </w:r>
      <w:r w:rsidRPr="00493CA0" w:rsidR="00B43151">
        <w:rPr>
          <w:lang w:val="uk-UA"/>
        </w:rPr>
        <w:t xml:space="preserve">. </w:t>
      </w:r>
      <w:r w:rsidR="00A111A6">
        <w:rPr>
          <w:lang w:val="uk-UA"/>
        </w:rPr>
        <w:t xml:space="preserve">Відповідно до свідоцтва про смерть, виданого </w:t>
      </w:r>
      <w:r w:rsidRPr="00493CA0" w:rsidR="00B43151">
        <w:rPr>
          <w:lang w:val="uk-UA"/>
        </w:rPr>
        <w:t xml:space="preserve">23 </w:t>
      </w:r>
      <w:r w:rsidR="00A111A6">
        <w:rPr>
          <w:lang w:val="uk-UA"/>
        </w:rPr>
        <w:t>лютого</w:t>
      </w:r>
      <w:r w:rsidRPr="004D546C" w:rsidR="00A111A6">
        <w:rPr>
          <w:lang w:val="en-GB"/>
        </w:rPr>
        <w:t> </w:t>
      </w:r>
      <w:r w:rsidRPr="00493CA0" w:rsidR="00A111A6">
        <w:rPr>
          <w:lang w:val="uk-UA"/>
        </w:rPr>
        <w:t>2004</w:t>
      </w:r>
      <w:r w:rsidR="00A111A6">
        <w:rPr>
          <w:lang w:val="uk-UA"/>
        </w:rPr>
        <w:t xml:space="preserve"> року</w:t>
      </w:r>
      <w:r w:rsidRPr="00493CA0" w:rsidR="00B43151">
        <w:rPr>
          <w:lang w:val="uk-UA"/>
        </w:rPr>
        <w:t xml:space="preserve">, </w:t>
      </w:r>
      <w:r w:rsidR="00A111A6">
        <w:rPr>
          <w:lang w:val="uk-UA"/>
        </w:rPr>
        <w:t>безпосередньою причиною смерті була кардіореспіраторна недостатність</w:t>
      </w:r>
      <w:r w:rsidRPr="00493CA0" w:rsidR="00B43151">
        <w:rPr>
          <w:lang w:val="uk-UA"/>
        </w:rPr>
        <w:t xml:space="preserve">. </w:t>
      </w:r>
      <w:r w:rsidR="00A111A6">
        <w:rPr>
          <w:lang w:val="uk-UA"/>
        </w:rPr>
        <w:t xml:space="preserve">У свідоцтві також зазначалось, що ВІЛ-інфекція була </w:t>
      </w:r>
      <w:r w:rsidRPr="00493CA0" w:rsidR="00B43151">
        <w:rPr>
          <w:lang w:val="uk-UA"/>
        </w:rPr>
        <w:t>“</w:t>
      </w:r>
      <w:r w:rsidR="00A111A6">
        <w:rPr>
          <w:lang w:val="uk-UA"/>
        </w:rPr>
        <w:t>основною передумовою смерті</w:t>
      </w:r>
      <w:r w:rsidRPr="00493CA0" w:rsidR="00B43151">
        <w:rPr>
          <w:lang w:val="uk-UA"/>
        </w:rPr>
        <w:t>”</w:t>
      </w:r>
      <w:r w:rsidR="00A111A6">
        <w:rPr>
          <w:lang w:val="uk-UA"/>
        </w:rPr>
        <w:t>, і вказувалось, що</w:t>
      </w:r>
      <w:r w:rsidRPr="00493CA0" w:rsidR="00B43151">
        <w:rPr>
          <w:lang w:val="uk-UA"/>
        </w:rPr>
        <w:t xml:space="preserve"> “</w:t>
      </w:r>
      <w:r w:rsidR="00A111A6">
        <w:rPr>
          <w:lang w:val="uk-UA"/>
        </w:rPr>
        <w:t xml:space="preserve">розумова </w:t>
      </w:r>
      <w:r w:rsidRPr="00752CC6" w:rsidR="002C67A4">
        <w:rPr>
          <w:lang w:val="uk-UA"/>
        </w:rPr>
        <w:t>відсталість</w:t>
      </w:r>
      <w:r w:rsidRPr="00752CC6" w:rsidR="00B43151">
        <w:rPr>
          <w:lang w:val="uk-UA"/>
        </w:rPr>
        <w:t>”</w:t>
      </w:r>
      <w:r w:rsidRPr="00493CA0" w:rsidR="00B43151">
        <w:rPr>
          <w:lang w:val="uk-UA"/>
        </w:rPr>
        <w:t xml:space="preserve"> </w:t>
      </w:r>
      <w:r w:rsidR="00A111A6">
        <w:rPr>
          <w:lang w:val="uk-UA"/>
        </w:rPr>
        <w:t>була</w:t>
      </w:r>
      <w:r w:rsidRPr="00493CA0" w:rsidR="00B43151">
        <w:rPr>
          <w:lang w:val="uk-UA"/>
        </w:rPr>
        <w:t xml:space="preserve"> “</w:t>
      </w:r>
      <w:r w:rsidR="00A111A6">
        <w:rPr>
          <w:lang w:val="uk-UA"/>
        </w:rPr>
        <w:t>іншою важливою передумовою смерті</w:t>
      </w:r>
      <w:r w:rsidRPr="00493CA0" w:rsidR="00B43151">
        <w:rPr>
          <w:lang w:val="uk-UA"/>
        </w:rPr>
        <w:t>”.</w:t>
      </w:r>
    </w:p>
    <w:bookmarkStart w:name="p25" w:id="13"/>
    <w:p w:rsidRPr="00493CA0" w:rsidR="00B43151" w:rsidP="00AB4425" w:rsidRDefault="007025D6">
      <w:pPr>
        <w:pStyle w:val="ECHRPara"/>
        <w:rPr>
          <w:lang w:val="uk-UA"/>
        </w:rPr>
      </w:pPr>
      <w:r w:rsidRPr="004D546C">
        <w:rPr>
          <w:lang w:val="en-GB"/>
        </w:rPr>
        <w:fldChar w:fldCharType="begin"/>
      </w:r>
      <w:r w:rsidRPr="00493CA0" w:rsidR="00B43151">
        <w:rPr>
          <w:lang w:val="uk-UA"/>
        </w:rPr>
        <w:instrText xml:space="preserve"> </w:instrText>
      </w:r>
      <w:r w:rsidRPr="004D546C" w:rsidR="00B43151">
        <w:rPr>
          <w:lang w:val="en-GB"/>
        </w:rPr>
        <w:instrText>SEQ</w:instrText>
      </w:r>
      <w:r w:rsidRPr="00493CA0" w:rsidR="00B43151">
        <w:rPr>
          <w:lang w:val="uk-UA"/>
        </w:rPr>
        <w:instrText xml:space="preserve"> </w:instrText>
      </w:r>
      <w:r w:rsidRPr="004D546C" w:rsidR="00B43151">
        <w:rPr>
          <w:lang w:val="en-GB"/>
        </w:rPr>
        <w:instrText>level</w:instrText>
      </w:r>
      <w:r w:rsidRPr="00493CA0" w:rsidR="00B43151">
        <w:rPr>
          <w:lang w:val="uk-UA"/>
        </w:rPr>
        <w:instrText>0 \*</w:instrText>
      </w:r>
      <w:r w:rsidRPr="004D546C" w:rsidR="00B43151">
        <w:rPr>
          <w:lang w:val="en-GB"/>
        </w:rPr>
        <w:instrText>arabic</w:instrText>
      </w:r>
      <w:r w:rsidRPr="00493CA0" w:rsidR="00B43151">
        <w:rPr>
          <w:lang w:val="uk-UA"/>
        </w:rPr>
        <w:instrText xml:space="preserve"> </w:instrText>
      </w:r>
      <w:r w:rsidRPr="004D546C">
        <w:rPr>
          <w:lang w:val="en-GB"/>
        </w:rPr>
        <w:fldChar w:fldCharType="separate"/>
      </w:r>
      <w:r w:rsidRPr="00493CA0" w:rsidR="00171C57">
        <w:rPr>
          <w:noProof/>
          <w:lang w:val="uk-UA"/>
        </w:rPr>
        <w:t>25</w:t>
      </w:r>
      <w:r w:rsidRPr="004D546C">
        <w:rPr>
          <w:lang w:val="en-GB"/>
        </w:rPr>
        <w:fldChar w:fldCharType="end"/>
      </w:r>
      <w:bookmarkEnd w:id="13"/>
      <w:r w:rsidRPr="00493CA0" w:rsidR="00B43151">
        <w:rPr>
          <w:lang w:val="uk-UA"/>
        </w:rPr>
        <w:t>.</w:t>
      </w:r>
      <w:r w:rsidRPr="004D546C" w:rsidR="00B43151">
        <w:rPr>
          <w:lang w:val="en-GB"/>
        </w:rPr>
        <w:t>  </w:t>
      </w:r>
      <w:r w:rsidR="00C04840">
        <w:rPr>
          <w:lang w:val="uk-UA"/>
        </w:rPr>
        <w:t>Незважаючи на правову норму обов</w:t>
      </w:r>
      <w:r w:rsidR="00CE22AF">
        <w:rPr>
          <w:lang w:val="uk-UA"/>
        </w:rPr>
        <w:t>’</w:t>
      </w:r>
      <w:r w:rsidRPr="00493CA0" w:rsidR="00C04840">
        <w:rPr>
          <w:lang w:val="uk-UA"/>
        </w:rPr>
        <w:t>язков</w:t>
      </w:r>
      <w:r w:rsidR="00C04840">
        <w:rPr>
          <w:lang w:val="uk-UA"/>
        </w:rPr>
        <w:t>о здійснювати розтин</w:t>
      </w:r>
      <w:r w:rsidR="007E4E45">
        <w:rPr>
          <w:lang w:val="uk-UA"/>
        </w:rPr>
        <w:t xml:space="preserve"> тіла</w:t>
      </w:r>
      <w:r w:rsidR="00C04840">
        <w:rPr>
          <w:lang w:val="uk-UA"/>
        </w:rPr>
        <w:t xml:space="preserve">, якщо смерть наступає у психіатричній лікарні </w:t>
      </w:r>
      <w:r w:rsidRPr="00493CA0" w:rsidR="00B43151">
        <w:rPr>
          <w:lang w:val="uk-UA"/>
        </w:rPr>
        <w:t>(</w:t>
      </w:r>
      <w:r w:rsidR="00C04840">
        <w:rPr>
          <w:lang w:val="uk-UA"/>
        </w:rPr>
        <w:t>спільний наказ №</w:t>
      </w:r>
      <w:r w:rsidRPr="004D546C" w:rsidR="005E04AD">
        <w:rPr>
          <w:lang w:val="en-GB"/>
        </w:rPr>
        <w:t> </w:t>
      </w:r>
      <w:r w:rsidRPr="00493CA0" w:rsidR="005E04AD">
        <w:rPr>
          <w:lang w:val="uk-UA"/>
        </w:rPr>
        <w:t xml:space="preserve">1134/255/2000 </w:t>
      </w:r>
      <w:r w:rsidR="007E4E45">
        <w:rPr>
          <w:lang w:val="uk-UA"/>
        </w:rPr>
        <w:t>М</w:t>
      </w:r>
      <w:r w:rsidR="00C04840">
        <w:rPr>
          <w:lang w:val="uk-UA"/>
        </w:rPr>
        <w:t xml:space="preserve">іністерства юстиції і </w:t>
      </w:r>
      <w:r w:rsidR="007E4E45">
        <w:rPr>
          <w:lang w:val="uk-UA"/>
        </w:rPr>
        <w:t>М</w:t>
      </w:r>
      <w:r w:rsidR="00C04840">
        <w:rPr>
          <w:lang w:val="uk-UA"/>
        </w:rPr>
        <w:t>іністерства охорони здоров</w:t>
      </w:r>
      <w:r w:rsidR="00CE22AF">
        <w:rPr>
          <w:lang w:val="uk-UA"/>
        </w:rPr>
        <w:t>’</w:t>
      </w:r>
      <w:r w:rsidRPr="00493CA0" w:rsidR="00C04840">
        <w:rPr>
          <w:lang w:val="uk-UA"/>
        </w:rPr>
        <w:t>я</w:t>
      </w:r>
      <w:r w:rsidRPr="00493CA0" w:rsidR="00B43151">
        <w:rPr>
          <w:lang w:val="uk-UA"/>
        </w:rPr>
        <w:t xml:space="preserve">), </w:t>
      </w:r>
      <w:r w:rsidR="00C04840">
        <w:rPr>
          <w:lang w:val="uk-UA"/>
        </w:rPr>
        <w:t>ПМЛ не здійсни</w:t>
      </w:r>
      <w:r w:rsidR="007E4E45">
        <w:rPr>
          <w:lang w:val="uk-UA"/>
        </w:rPr>
        <w:t>ла</w:t>
      </w:r>
      <w:r w:rsidR="00C04840">
        <w:rPr>
          <w:lang w:val="uk-UA"/>
        </w:rPr>
        <w:t xml:space="preserve"> розтин тіла, зазначивши, що </w:t>
      </w:r>
      <w:r w:rsidRPr="00493CA0" w:rsidR="00B43151">
        <w:rPr>
          <w:lang w:val="uk-UA"/>
        </w:rPr>
        <w:t>“</w:t>
      </w:r>
      <w:r w:rsidR="00C04840">
        <w:rPr>
          <w:lang w:val="uk-UA"/>
        </w:rPr>
        <w:t>смерть не схожа на підозрілу, беручи до уваги дві серйозні передумови, які були у пацієнта</w:t>
      </w:r>
      <w:r w:rsidRPr="00493CA0" w:rsidR="00B43151">
        <w:rPr>
          <w:lang w:val="uk-UA"/>
        </w:rPr>
        <w:t>” (</w:t>
      </w:r>
      <w:r w:rsidR="00C04840">
        <w:rPr>
          <w:lang w:val="uk-UA"/>
        </w:rPr>
        <w:t>а саме, розумова відсталість і ВІЛ-інфекція</w:t>
      </w:r>
      <w:r w:rsidRPr="00493CA0" w:rsidR="00B43151">
        <w:rPr>
          <w:lang w:val="uk-UA"/>
        </w:rPr>
        <w:t>).</w:t>
      </w:r>
    </w:p>
    <w:bookmarkStart w:name="p26" w:id="14"/>
    <w:p w:rsidRPr="00055A30" w:rsidR="00B43151" w:rsidP="00AB4425" w:rsidRDefault="007025D6">
      <w:pPr>
        <w:pStyle w:val="ECHRPara"/>
        <w:rPr>
          <w:lang w:val="uk-UA"/>
        </w:rPr>
      </w:pPr>
      <w:r w:rsidRPr="004D546C">
        <w:rPr>
          <w:lang w:val="en-GB"/>
        </w:rPr>
        <w:fldChar w:fldCharType="begin"/>
      </w:r>
      <w:r w:rsidRPr="00055A30" w:rsidR="00B43151">
        <w:rPr>
          <w:lang w:val="uk-UA"/>
        </w:rPr>
        <w:instrText xml:space="preserve"> </w:instrText>
      </w:r>
      <w:r w:rsidRPr="004D546C" w:rsidR="00B43151">
        <w:rPr>
          <w:lang w:val="en-GB"/>
        </w:rPr>
        <w:instrText>SEQ</w:instrText>
      </w:r>
      <w:r w:rsidRPr="00055A30" w:rsidR="00B43151">
        <w:rPr>
          <w:lang w:val="uk-UA"/>
        </w:rPr>
        <w:instrText xml:space="preserve"> </w:instrText>
      </w:r>
      <w:r w:rsidRPr="004D546C" w:rsidR="00B43151">
        <w:rPr>
          <w:lang w:val="en-GB"/>
        </w:rPr>
        <w:instrText>level</w:instrText>
      </w:r>
      <w:r w:rsidRPr="00055A30" w:rsidR="00B43151">
        <w:rPr>
          <w:lang w:val="uk-UA"/>
        </w:rPr>
        <w:instrText>0 \*</w:instrText>
      </w:r>
      <w:r w:rsidRPr="004D546C" w:rsidR="00B43151">
        <w:rPr>
          <w:lang w:val="en-GB"/>
        </w:rPr>
        <w:instrText>arabic</w:instrText>
      </w:r>
      <w:r w:rsidRPr="00055A30" w:rsidR="00B43151">
        <w:rPr>
          <w:lang w:val="uk-UA"/>
        </w:rPr>
        <w:instrText xml:space="preserve"> </w:instrText>
      </w:r>
      <w:r w:rsidRPr="004D546C">
        <w:rPr>
          <w:lang w:val="en-GB"/>
        </w:rPr>
        <w:fldChar w:fldCharType="separate"/>
      </w:r>
      <w:r w:rsidRPr="00055A30" w:rsidR="00171C57">
        <w:rPr>
          <w:noProof/>
          <w:lang w:val="uk-UA"/>
        </w:rPr>
        <w:t>26</w:t>
      </w:r>
      <w:r w:rsidRPr="004D546C">
        <w:rPr>
          <w:lang w:val="en-GB"/>
        </w:rPr>
        <w:fldChar w:fldCharType="end"/>
      </w:r>
      <w:bookmarkEnd w:id="14"/>
      <w:r w:rsidRPr="00055A30" w:rsidR="00B43151">
        <w:rPr>
          <w:lang w:val="uk-UA"/>
        </w:rPr>
        <w:t>.</w:t>
      </w:r>
      <w:r w:rsidRPr="004D546C" w:rsidR="00B43151">
        <w:rPr>
          <w:lang w:val="en-GB"/>
        </w:rPr>
        <w:t>  </w:t>
      </w:r>
      <w:r w:rsidR="00F977FE">
        <w:rPr>
          <w:lang w:val="uk-UA"/>
        </w:rPr>
        <w:t xml:space="preserve">Не знаючи про смерть пана </w:t>
      </w:r>
      <w:r w:rsidR="00E56215">
        <w:rPr>
          <w:lang w:val="uk-UA"/>
        </w:rPr>
        <w:t>К</w:t>
      </w:r>
      <w:r w:rsidR="00F977FE">
        <w:rPr>
          <w:lang w:val="uk-UA"/>
        </w:rPr>
        <w:t>амп</w:t>
      </w:r>
      <w:r w:rsidR="00E56215">
        <w:rPr>
          <w:lang w:val="uk-UA"/>
        </w:rPr>
        <w:t>я</w:t>
      </w:r>
      <w:r w:rsidR="00F977FE">
        <w:rPr>
          <w:lang w:val="uk-UA"/>
        </w:rPr>
        <w:t xml:space="preserve">ну, </w:t>
      </w:r>
      <w:r w:rsidRPr="00055A30" w:rsidR="00B43151">
        <w:rPr>
          <w:lang w:val="uk-UA"/>
        </w:rPr>
        <w:t xml:space="preserve">21 </w:t>
      </w:r>
      <w:r w:rsidR="00F977FE">
        <w:rPr>
          <w:lang w:val="uk-UA"/>
        </w:rPr>
        <w:t>лютого</w:t>
      </w:r>
      <w:r w:rsidRPr="00055A30" w:rsidR="00B43151">
        <w:rPr>
          <w:lang w:val="uk-UA"/>
        </w:rPr>
        <w:t xml:space="preserve"> 2004 </w:t>
      </w:r>
      <w:r w:rsidR="00F977FE">
        <w:rPr>
          <w:lang w:val="uk-UA"/>
        </w:rPr>
        <w:t>року</w:t>
      </w:r>
      <w:r w:rsidRPr="00055A30" w:rsidR="00B43151">
        <w:rPr>
          <w:lang w:val="uk-UA"/>
        </w:rPr>
        <w:t xml:space="preserve"> </w:t>
      </w:r>
      <w:r w:rsidRPr="004D546C" w:rsidR="00B43151">
        <w:rPr>
          <w:lang w:val="en-GB"/>
        </w:rPr>
        <w:t>CLR</w:t>
      </w:r>
      <w:r w:rsidRPr="00055A30" w:rsidR="00B43151">
        <w:rPr>
          <w:lang w:val="uk-UA"/>
        </w:rPr>
        <w:t xml:space="preserve"> </w:t>
      </w:r>
      <w:r w:rsidR="00F977FE">
        <w:rPr>
          <w:lang w:val="uk-UA"/>
        </w:rPr>
        <w:t>склав і надіслав кілька термінови</w:t>
      </w:r>
      <w:r w:rsidR="007E4E45">
        <w:rPr>
          <w:lang w:val="uk-UA"/>
        </w:rPr>
        <w:t>х</w:t>
      </w:r>
      <w:r w:rsidR="00F977FE">
        <w:rPr>
          <w:lang w:val="uk-UA"/>
        </w:rPr>
        <w:t xml:space="preserve"> листів до низки місцевих і урядових посадових осіб, включно з міністром охорони здоров</w:t>
      </w:r>
      <w:r w:rsidR="00CE22AF">
        <w:rPr>
          <w:lang w:val="uk-UA"/>
        </w:rPr>
        <w:t>’</w:t>
      </w:r>
      <w:r w:rsidRPr="00055A30" w:rsidR="00F977FE">
        <w:rPr>
          <w:lang w:val="uk-UA"/>
        </w:rPr>
        <w:t>я</w:t>
      </w:r>
      <w:r w:rsidRPr="00055A30" w:rsidR="00B43151">
        <w:rPr>
          <w:lang w:val="uk-UA"/>
        </w:rPr>
        <w:t xml:space="preserve">, </w:t>
      </w:r>
      <w:r w:rsidR="0086365F">
        <w:rPr>
          <w:lang w:val="uk-UA"/>
        </w:rPr>
        <w:t>префектом округу Долдж, мером Пояна Маре і директором відділу охорони здоров</w:t>
      </w:r>
      <w:r w:rsidR="00CE22AF">
        <w:rPr>
          <w:lang w:val="uk-UA"/>
        </w:rPr>
        <w:t>’</w:t>
      </w:r>
      <w:r w:rsidRPr="00055A30" w:rsidR="0086365F">
        <w:rPr>
          <w:lang w:val="uk-UA"/>
        </w:rPr>
        <w:t>я</w:t>
      </w:r>
      <w:r w:rsidRPr="0086365F" w:rsidR="0086365F">
        <w:rPr>
          <w:lang w:val="uk-UA"/>
        </w:rPr>
        <w:t xml:space="preserve"> </w:t>
      </w:r>
      <w:r w:rsidR="0086365F">
        <w:rPr>
          <w:lang w:val="uk-UA"/>
        </w:rPr>
        <w:t>округу Долдж, підкреслюючи особливо критичний стан пана Камп</w:t>
      </w:r>
      <w:r w:rsidR="00E56215">
        <w:rPr>
          <w:lang w:val="uk-UA"/>
        </w:rPr>
        <w:t>я</w:t>
      </w:r>
      <w:r w:rsidR="0086365F">
        <w:rPr>
          <w:lang w:val="uk-UA"/>
        </w:rPr>
        <w:t>ну і той факт, що його перевели до закладу, який не міг надати йому належної допомоги з огляду на ВІЛ-інфекцію</w:t>
      </w:r>
      <w:r w:rsidRPr="00055A30" w:rsidR="001B6261">
        <w:rPr>
          <w:lang w:val="uk-UA"/>
        </w:rPr>
        <w:t xml:space="preserve">; </w:t>
      </w:r>
      <w:r w:rsidRPr="004D546C" w:rsidR="001B6261">
        <w:rPr>
          <w:lang w:val="en-GB"/>
        </w:rPr>
        <w:t>CLR</w:t>
      </w:r>
      <w:r w:rsidRPr="00055A30" w:rsidR="001B6261">
        <w:rPr>
          <w:lang w:val="uk-UA"/>
        </w:rPr>
        <w:t xml:space="preserve"> </w:t>
      </w:r>
      <w:r w:rsidR="0086365F">
        <w:rPr>
          <w:lang w:val="uk-UA"/>
        </w:rPr>
        <w:t>також критикував надане йому неналежне лікування і просив вжити невідкладних заходів для вирішення цієї ситуації</w:t>
      </w:r>
      <w:r w:rsidRPr="00055A30" w:rsidR="00B43151">
        <w:rPr>
          <w:lang w:val="uk-UA"/>
        </w:rPr>
        <w:t xml:space="preserve">. </w:t>
      </w:r>
      <w:r w:rsidRPr="004D546C" w:rsidR="0086365F">
        <w:rPr>
          <w:lang w:val="en-GB"/>
        </w:rPr>
        <w:t>CLR</w:t>
      </w:r>
      <w:r w:rsidR="0086365F">
        <w:rPr>
          <w:lang w:val="uk-UA"/>
        </w:rPr>
        <w:t xml:space="preserve"> також зазначав, що поміщення пана Камп</w:t>
      </w:r>
      <w:r w:rsidR="00E56215">
        <w:rPr>
          <w:lang w:val="uk-UA"/>
        </w:rPr>
        <w:t>я</w:t>
      </w:r>
      <w:r w:rsidR="0086365F">
        <w:rPr>
          <w:lang w:val="uk-UA"/>
        </w:rPr>
        <w:t>ну до ЦМСД і наступне переведення до ПМЛ відбулись з порушенням його прав людини і вимагав негайно розпочати належне розслідування цієї проблеми</w:t>
      </w:r>
      <w:r w:rsidRPr="00055A30" w:rsidR="00B43151">
        <w:rPr>
          <w:lang w:val="uk-UA"/>
        </w:rPr>
        <w:t>.</w:t>
      </w:r>
    </w:p>
    <w:p w:rsidRPr="00055A30" w:rsidR="00B43151" w:rsidP="00AB4425" w:rsidRDefault="00B43151">
      <w:pPr>
        <w:pStyle w:val="ECHRPara"/>
        <w:rPr>
          <w:lang w:val="uk-UA"/>
        </w:rPr>
      </w:pPr>
      <w:r w:rsidRPr="00055A30">
        <w:rPr>
          <w:lang w:val="uk-UA"/>
        </w:rPr>
        <w:t xml:space="preserve">22 </w:t>
      </w:r>
      <w:r w:rsidR="0086365F">
        <w:rPr>
          <w:lang w:val="uk-UA"/>
        </w:rPr>
        <w:t>лютого</w:t>
      </w:r>
      <w:r w:rsidRPr="00055A30">
        <w:rPr>
          <w:lang w:val="uk-UA"/>
        </w:rPr>
        <w:t xml:space="preserve"> 2004 </w:t>
      </w:r>
      <w:r w:rsidR="0086365F">
        <w:rPr>
          <w:lang w:val="uk-UA"/>
        </w:rPr>
        <w:t>року</w:t>
      </w:r>
      <w:r w:rsidRPr="00055A30">
        <w:rPr>
          <w:lang w:val="uk-UA"/>
        </w:rPr>
        <w:t xml:space="preserve"> </w:t>
      </w:r>
      <w:r w:rsidRPr="004D546C">
        <w:rPr>
          <w:lang w:val="en-GB"/>
        </w:rPr>
        <w:t>CLR</w:t>
      </w:r>
      <w:r w:rsidRPr="00055A30">
        <w:rPr>
          <w:lang w:val="uk-UA"/>
        </w:rPr>
        <w:t xml:space="preserve"> </w:t>
      </w:r>
      <w:r w:rsidR="0086365F">
        <w:rPr>
          <w:lang w:val="uk-UA"/>
        </w:rPr>
        <w:t>випустив прес-реліз, у якому привертав уваг</w:t>
      </w:r>
      <w:r w:rsidR="007E4E45">
        <w:rPr>
          <w:lang w:val="uk-UA"/>
        </w:rPr>
        <w:t>у</w:t>
      </w:r>
      <w:r w:rsidR="0086365F">
        <w:rPr>
          <w:lang w:val="uk-UA"/>
        </w:rPr>
        <w:t xml:space="preserve"> до умов перебування і лікування пацієнтів у ПМЛ, особливо відзначаючи випадок пана Камп</w:t>
      </w:r>
      <w:r w:rsidR="00E56215">
        <w:rPr>
          <w:lang w:val="uk-UA"/>
        </w:rPr>
        <w:t>я</w:t>
      </w:r>
      <w:r w:rsidR="0086365F">
        <w:rPr>
          <w:lang w:val="uk-UA"/>
        </w:rPr>
        <w:t>ну, і закликав до невідкладних дій</w:t>
      </w:r>
      <w:r w:rsidRPr="00055A30">
        <w:rPr>
          <w:lang w:val="uk-UA"/>
        </w:rPr>
        <w:t>.</w:t>
      </w:r>
    </w:p>
    <w:p w:rsidRPr="00D01FBC" w:rsidR="00B43151" w:rsidP="00AB4425" w:rsidRDefault="00B66BA8">
      <w:pPr>
        <w:pStyle w:val="ECHRHeading2"/>
        <w:keepNext w:val="0"/>
        <w:keepLines w:val="0"/>
        <w:rPr>
          <w:lang w:val="uk-UA"/>
        </w:rPr>
      </w:pPr>
      <w:r w:rsidRPr="004D546C">
        <w:rPr>
          <w:lang w:val="en-GB"/>
        </w:rPr>
        <w:t>B</w:t>
      </w:r>
      <w:r w:rsidRPr="00055A30" w:rsidR="00B43151">
        <w:rPr>
          <w:lang w:val="uk-UA"/>
        </w:rPr>
        <w:t>.</w:t>
      </w:r>
      <w:r w:rsidRPr="004D546C">
        <w:rPr>
          <w:lang w:val="en-GB"/>
        </w:rPr>
        <w:t>  </w:t>
      </w:r>
      <w:r w:rsidR="00D01FBC">
        <w:rPr>
          <w:lang w:val="uk-UA"/>
        </w:rPr>
        <w:t>Національне провадження</w:t>
      </w:r>
    </w:p>
    <w:p w:rsidRPr="00D01FBC" w:rsidR="00336F62" w:rsidP="00AB4425" w:rsidRDefault="00852556">
      <w:pPr>
        <w:pStyle w:val="ECHRHeading3"/>
        <w:keepNext w:val="0"/>
        <w:keepLines w:val="0"/>
        <w:rPr>
          <w:lang w:val="uk-UA"/>
        </w:rPr>
      </w:pPr>
      <w:r w:rsidRPr="00055A30">
        <w:rPr>
          <w:lang w:val="uk-UA"/>
        </w:rPr>
        <w:t>1.</w:t>
      </w:r>
      <w:r w:rsidRPr="004D546C">
        <w:rPr>
          <w:lang w:val="en-GB"/>
        </w:rPr>
        <w:t>  </w:t>
      </w:r>
      <w:r w:rsidR="00D01FBC">
        <w:rPr>
          <w:lang w:val="uk-UA"/>
        </w:rPr>
        <w:t>Заяви</w:t>
      </w:r>
      <w:r w:rsidRPr="00055A30" w:rsidR="00336F62">
        <w:rPr>
          <w:lang w:val="uk-UA"/>
        </w:rPr>
        <w:t xml:space="preserve"> </w:t>
      </w:r>
      <w:r w:rsidRPr="004D546C" w:rsidR="00336F62">
        <w:rPr>
          <w:lang w:val="en-GB"/>
        </w:rPr>
        <w:t>CLR</w:t>
      </w:r>
      <w:r w:rsidR="00D01FBC">
        <w:rPr>
          <w:lang w:val="uk-UA"/>
        </w:rPr>
        <w:t xml:space="preserve"> про порушення кримінальної справи</w:t>
      </w:r>
    </w:p>
    <w:bookmarkStart w:name="p27" w:id="15"/>
    <w:p w:rsidRPr="00D1786A" w:rsidR="00B43151" w:rsidP="00AB4425" w:rsidRDefault="007025D6">
      <w:pPr>
        <w:pStyle w:val="ECHRPara"/>
        <w:rPr>
          <w:lang w:val="uk-UA"/>
        </w:rPr>
      </w:pPr>
      <w:r w:rsidRPr="004D546C">
        <w:rPr>
          <w:lang w:val="en-GB"/>
        </w:rPr>
        <w:fldChar w:fldCharType="begin"/>
      </w:r>
      <w:r w:rsidRPr="00D1786A" w:rsidR="00B43151">
        <w:rPr>
          <w:lang w:val="uk-UA"/>
        </w:rPr>
        <w:instrText xml:space="preserve"> </w:instrText>
      </w:r>
      <w:r w:rsidRPr="004D546C" w:rsidR="00B43151">
        <w:rPr>
          <w:lang w:val="en-GB"/>
        </w:rPr>
        <w:instrText>SEQ</w:instrText>
      </w:r>
      <w:r w:rsidRPr="00D1786A" w:rsidR="00B43151">
        <w:rPr>
          <w:lang w:val="uk-UA"/>
        </w:rPr>
        <w:instrText xml:space="preserve"> </w:instrText>
      </w:r>
      <w:r w:rsidRPr="004D546C" w:rsidR="00B43151">
        <w:rPr>
          <w:lang w:val="en-GB"/>
        </w:rPr>
        <w:instrText>level</w:instrText>
      </w:r>
      <w:r w:rsidRPr="00D1786A" w:rsidR="00B43151">
        <w:rPr>
          <w:lang w:val="uk-UA"/>
        </w:rPr>
        <w:instrText>0 \*</w:instrText>
      </w:r>
      <w:r w:rsidRPr="004D546C" w:rsidR="00B43151">
        <w:rPr>
          <w:lang w:val="en-GB"/>
        </w:rPr>
        <w:instrText>arabic</w:instrText>
      </w:r>
      <w:r w:rsidRPr="00D1786A" w:rsidR="00B43151">
        <w:rPr>
          <w:lang w:val="uk-UA"/>
        </w:rPr>
        <w:instrText xml:space="preserve"> </w:instrText>
      </w:r>
      <w:r w:rsidRPr="004D546C">
        <w:rPr>
          <w:lang w:val="en-GB"/>
        </w:rPr>
        <w:fldChar w:fldCharType="separate"/>
      </w:r>
      <w:r w:rsidRPr="00D1786A" w:rsidR="00171C57">
        <w:rPr>
          <w:noProof/>
          <w:lang w:val="uk-UA"/>
        </w:rPr>
        <w:t>27</w:t>
      </w:r>
      <w:r w:rsidRPr="004D546C">
        <w:rPr>
          <w:lang w:val="en-GB"/>
        </w:rPr>
        <w:fldChar w:fldCharType="end"/>
      </w:r>
      <w:bookmarkEnd w:id="15"/>
      <w:r w:rsidRPr="00D1786A" w:rsidR="00B43151">
        <w:rPr>
          <w:lang w:val="uk-UA"/>
        </w:rPr>
        <w:t>.</w:t>
      </w:r>
      <w:r w:rsidRPr="004D546C" w:rsidR="00B43151">
        <w:rPr>
          <w:lang w:val="en-GB"/>
        </w:rPr>
        <w:t>  </w:t>
      </w:r>
      <w:r w:rsidR="00090F11">
        <w:rPr>
          <w:lang w:val="uk-UA"/>
        </w:rPr>
        <w:t>Листом від</w:t>
      </w:r>
      <w:r w:rsidRPr="00D1786A" w:rsidR="00B43151">
        <w:rPr>
          <w:lang w:val="uk-UA"/>
        </w:rPr>
        <w:t xml:space="preserve"> 15 </w:t>
      </w:r>
      <w:r w:rsidR="00090F11">
        <w:rPr>
          <w:lang w:val="uk-UA"/>
        </w:rPr>
        <w:t>червня</w:t>
      </w:r>
      <w:r w:rsidRPr="00D1786A" w:rsidR="00B43151">
        <w:rPr>
          <w:lang w:val="uk-UA"/>
        </w:rPr>
        <w:t xml:space="preserve"> 2004 </w:t>
      </w:r>
      <w:r w:rsidR="00090F11">
        <w:rPr>
          <w:lang w:val="uk-UA"/>
        </w:rPr>
        <w:t xml:space="preserve">року до </w:t>
      </w:r>
      <w:r w:rsidR="00A01250">
        <w:rPr>
          <w:lang w:val="uk-UA"/>
        </w:rPr>
        <w:t>Г</w:t>
      </w:r>
      <w:r w:rsidR="00090F11">
        <w:rPr>
          <w:lang w:val="uk-UA"/>
        </w:rPr>
        <w:t xml:space="preserve">енерального прокурора Румунії </w:t>
      </w:r>
      <w:r w:rsidRPr="004D546C" w:rsidR="00B43151">
        <w:rPr>
          <w:lang w:val="en-GB"/>
        </w:rPr>
        <w:t>CLR</w:t>
      </w:r>
      <w:r w:rsidRPr="00D1786A" w:rsidR="00B43151">
        <w:rPr>
          <w:lang w:val="uk-UA"/>
        </w:rPr>
        <w:t xml:space="preserve"> </w:t>
      </w:r>
      <w:r w:rsidR="00090F11">
        <w:rPr>
          <w:lang w:val="uk-UA"/>
        </w:rPr>
        <w:t>просив повідомити про стан провадження за заявою про порушення кримінальної справи,</w:t>
      </w:r>
      <w:r w:rsidRPr="00D1786A" w:rsidR="00090F11">
        <w:rPr>
          <w:lang w:val="uk-UA"/>
        </w:rPr>
        <w:t xml:space="preserve"> </w:t>
      </w:r>
      <w:r w:rsidR="00090F11">
        <w:rPr>
          <w:lang w:val="uk-UA"/>
        </w:rPr>
        <w:t>поданої ним</w:t>
      </w:r>
      <w:r w:rsidRPr="00D1786A" w:rsidR="00090F11">
        <w:rPr>
          <w:lang w:val="uk-UA"/>
        </w:rPr>
        <w:t xml:space="preserve"> </w:t>
      </w:r>
      <w:r w:rsidRPr="00D1786A" w:rsidR="00B43151">
        <w:rPr>
          <w:lang w:val="uk-UA"/>
        </w:rPr>
        <w:t xml:space="preserve">23 </w:t>
      </w:r>
      <w:r w:rsidR="00090F11">
        <w:rPr>
          <w:lang w:val="uk-UA"/>
        </w:rPr>
        <w:t>лютого</w:t>
      </w:r>
      <w:r w:rsidRPr="00D1786A" w:rsidR="00B43151">
        <w:rPr>
          <w:lang w:val="uk-UA"/>
        </w:rPr>
        <w:t xml:space="preserve"> 2004</w:t>
      </w:r>
      <w:r w:rsidR="00090F11">
        <w:rPr>
          <w:lang w:val="uk-UA"/>
        </w:rPr>
        <w:t xml:space="preserve"> року стосовно обставин, що призвели до смерті Валентіна Камп</w:t>
      </w:r>
      <w:r w:rsidR="00E56215">
        <w:rPr>
          <w:lang w:val="uk-UA"/>
        </w:rPr>
        <w:t>я</w:t>
      </w:r>
      <w:r w:rsidR="00090F11">
        <w:rPr>
          <w:lang w:val="uk-UA"/>
        </w:rPr>
        <w:t>ну</w:t>
      </w:r>
      <w:r w:rsidRPr="00D1786A" w:rsidR="00547A4E">
        <w:rPr>
          <w:lang w:val="uk-UA"/>
        </w:rPr>
        <w:t xml:space="preserve">; </w:t>
      </w:r>
      <w:r w:rsidR="00090F11">
        <w:rPr>
          <w:lang w:val="uk-UA"/>
        </w:rPr>
        <w:t>у заяві наголошувалось, що пана Камп</w:t>
      </w:r>
      <w:r w:rsidR="00E56215">
        <w:rPr>
          <w:lang w:val="uk-UA"/>
        </w:rPr>
        <w:t>я</w:t>
      </w:r>
      <w:r w:rsidR="00090F11">
        <w:rPr>
          <w:lang w:val="uk-UA"/>
        </w:rPr>
        <w:t>ну не помістили до належного медичного закладу, як того вимагав його медичний і психічний стан</w:t>
      </w:r>
      <w:r w:rsidRPr="00D1786A" w:rsidR="00B43151">
        <w:rPr>
          <w:lang w:val="uk-UA"/>
        </w:rPr>
        <w:t>.</w:t>
      </w:r>
    </w:p>
    <w:bookmarkStart w:name="p28" w:id="16"/>
    <w:p w:rsidRPr="00D1786A" w:rsidR="00B43151" w:rsidP="00AB4425" w:rsidRDefault="007025D6">
      <w:pPr>
        <w:pStyle w:val="ECHRPara"/>
        <w:rPr>
          <w:lang w:val="uk-UA"/>
        </w:rPr>
      </w:pPr>
      <w:r w:rsidRPr="004D546C">
        <w:rPr>
          <w:lang w:val="en-GB"/>
        </w:rPr>
        <w:fldChar w:fldCharType="begin"/>
      </w:r>
      <w:r w:rsidRPr="00D1786A" w:rsidR="00B43151">
        <w:rPr>
          <w:lang w:val="uk-UA"/>
        </w:rPr>
        <w:instrText xml:space="preserve"> </w:instrText>
      </w:r>
      <w:r w:rsidRPr="004D546C" w:rsidR="00B43151">
        <w:rPr>
          <w:lang w:val="en-GB"/>
        </w:rPr>
        <w:instrText>SEQ</w:instrText>
      </w:r>
      <w:r w:rsidRPr="00D1786A" w:rsidR="00B43151">
        <w:rPr>
          <w:lang w:val="uk-UA"/>
        </w:rPr>
        <w:instrText xml:space="preserve"> </w:instrText>
      </w:r>
      <w:r w:rsidRPr="004D546C" w:rsidR="00B43151">
        <w:rPr>
          <w:lang w:val="en-GB"/>
        </w:rPr>
        <w:instrText>level</w:instrText>
      </w:r>
      <w:r w:rsidRPr="00D1786A" w:rsidR="00B43151">
        <w:rPr>
          <w:lang w:val="uk-UA"/>
        </w:rPr>
        <w:instrText>0 \*</w:instrText>
      </w:r>
      <w:r w:rsidRPr="004D546C" w:rsidR="00B43151">
        <w:rPr>
          <w:lang w:val="en-GB"/>
        </w:rPr>
        <w:instrText>arabic</w:instrText>
      </w:r>
      <w:r w:rsidRPr="00D1786A" w:rsidR="00B43151">
        <w:rPr>
          <w:lang w:val="uk-UA"/>
        </w:rPr>
        <w:instrText xml:space="preserve"> </w:instrText>
      </w:r>
      <w:r w:rsidRPr="004D546C">
        <w:rPr>
          <w:lang w:val="en-GB"/>
        </w:rPr>
        <w:fldChar w:fldCharType="separate"/>
      </w:r>
      <w:r w:rsidRPr="00D1786A" w:rsidR="00171C57">
        <w:rPr>
          <w:noProof/>
          <w:lang w:val="uk-UA"/>
        </w:rPr>
        <w:t>28</w:t>
      </w:r>
      <w:r w:rsidRPr="004D546C">
        <w:rPr>
          <w:lang w:val="en-GB"/>
        </w:rPr>
        <w:fldChar w:fldCharType="end"/>
      </w:r>
      <w:bookmarkEnd w:id="16"/>
      <w:r w:rsidRPr="00D1786A" w:rsidR="00B43151">
        <w:rPr>
          <w:lang w:val="uk-UA"/>
        </w:rPr>
        <w:t>.</w:t>
      </w:r>
      <w:r w:rsidRPr="004D546C" w:rsidR="00B43151">
        <w:rPr>
          <w:lang w:val="en-GB"/>
        </w:rPr>
        <w:t>  </w:t>
      </w:r>
      <w:r w:rsidR="00090F11">
        <w:rPr>
          <w:lang w:val="uk-UA"/>
        </w:rPr>
        <w:t xml:space="preserve">Того ж дня </w:t>
      </w:r>
      <w:r w:rsidRPr="004D546C" w:rsidR="00B43151">
        <w:rPr>
          <w:lang w:val="en-GB"/>
        </w:rPr>
        <w:t>CLR</w:t>
      </w:r>
      <w:r w:rsidRPr="00D1786A" w:rsidR="00B43151">
        <w:rPr>
          <w:lang w:val="uk-UA"/>
        </w:rPr>
        <w:t xml:space="preserve"> </w:t>
      </w:r>
      <w:r w:rsidR="00090F11">
        <w:rPr>
          <w:lang w:val="uk-UA"/>
        </w:rPr>
        <w:t>пода</w:t>
      </w:r>
      <w:r w:rsidR="00A01250">
        <w:rPr>
          <w:lang w:val="uk-UA"/>
        </w:rPr>
        <w:t>в</w:t>
      </w:r>
      <w:r w:rsidR="00090F11">
        <w:rPr>
          <w:lang w:val="uk-UA"/>
        </w:rPr>
        <w:t xml:space="preserve"> ще дві</w:t>
      </w:r>
      <w:r w:rsidRPr="00090F11" w:rsidR="00090F11">
        <w:rPr>
          <w:lang w:val="uk-UA"/>
        </w:rPr>
        <w:t xml:space="preserve"> </w:t>
      </w:r>
      <w:r w:rsidR="00090F11">
        <w:rPr>
          <w:lang w:val="uk-UA"/>
        </w:rPr>
        <w:t>заяви про порушення кримінальної справи: одну до прокурора, закріпленого за місцевим судом Крайови, іншу – до</w:t>
      </w:r>
      <w:r w:rsidRPr="00090F11" w:rsidR="00090F11">
        <w:rPr>
          <w:lang w:val="uk-UA"/>
        </w:rPr>
        <w:t xml:space="preserve"> </w:t>
      </w:r>
      <w:r w:rsidR="00090F11">
        <w:rPr>
          <w:lang w:val="uk-UA"/>
        </w:rPr>
        <w:t>прокурора, закріпленого за окружним судом Крайови</w:t>
      </w:r>
      <w:r w:rsidRPr="00D1786A" w:rsidR="00B43151">
        <w:rPr>
          <w:lang w:val="uk-UA"/>
        </w:rPr>
        <w:t xml:space="preserve">. </w:t>
      </w:r>
      <w:r w:rsidRPr="004D546C" w:rsidR="00B43151">
        <w:rPr>
          <w:lang w:val="en-GB"/>
        </w:rPr>
        <w:t>CLR</w:t>
      </w:r>
      <w:r w:rsidRPr="00D1786A" w:rsidR="00B43151">
        <w:rPr>
          <w:lang w:val="uk-UA"/>
        </w:rPr>
        <w:t xml:space="preserve"> </w:t>
      </w:r>
      <w:r w:rsidR="00090F11">
        <w:rPr>
          <w:lang w:val="uk-UA"/>
        </w:rPr>
        <w:t>повторив прохання про порушення кримінального провадження стосовно обставин, що призвели і передували смерті Валентіна Камп</w:t>
      </w:r>
      <w:r w:rsidR="00E56215">
        <w:rPr>
          <w:lang w:val="uk-UA"/>
        </w:rPr>
        <w:t>я</w:t>
      </w:r>
      <w:r w:rsidR="00090F11">
        <w:rPr>
          <w:lang w:val="uk-UA"/>
        </w:rPr>
        <w:t>ну</w:t>
      </w:r>
      <w:r w:rsidRPr="00D1786A" w:rsidR="00B43151">
        <w:rPr>
          <w:lang w:val="uk-UA"/>
        </w:rPr>
        <w:t xml:space="preserve">, </w:t>
      </w:r>
      <w:r w:rsidR="00090F11">
        <w:rPr>
          <w:lang w:val="uk-UA"/>
        </w:rPr>
        <w:t>стверджуючи, що було скоєно наступні правопорушення</w:t>
      </w:r>
      <w:r w:rsidRPr="00D1786A" w:rsidR="00B43151">
        <w:rPr>
          <w:lang w:val="uk-UA"/>
        </w:rPr>
        <w:t>:</w:t>
      </w:r>
    </w:p>
    <w:p w:rsidRPr="00A478EC" w:rsidR="00B43151" w:rsidP="00AB4425" w:rsidRDefault="00DE5AC7">
      <w:pPr>
        <w:pStyle w:val="JuParaSub"/>
        <w:rPr>
          <w:lang w:val="uk-UA"/>
        </w:rPr>
      </w:pPr>
      <w:r w:rsidRPr="00A478EC">
        <w:rPr>
          <w:lang w:val="uk-UA"/>
        </w:rPr>
        <w:t>(</w:t>
      </w:r>
      <w:r w:rsidRPr="004D546C">
        <w:rPr>
          <w:lang w:val="en-GB"/>
        </w:rPr>
        <w:t>i</w:t>
      </w:r>
      <w:r w:rsidRPr="00A478EC">
        <w:rPr>
          <w:lang w:val="uk-UA"/>
        </w:rPr>
        <w:t>)</w:t>
      </w:r>
      <w:r w:rsidRPr="004D546C">
        <w:rPr>
          <w:lang w:val="en-GB"/>
        </w:rPr>
        <w:t> </w:t>
      </w:r>
      <w:r w:rsidR="00786FDD">
        <w:rPr>
          <w:lang w:val="en-GB"/>
        </w:rPr>
        <w:t> </w:t>
      </w:r>
      <w:r w:rsidR="00694309">
        <w:rPr>
          <w:lang w:val="uk-UA"/>
        </w:rPr>
        <w:t>недбалість з боку пра</w:t>
      </w:r>
      <w:r w:rsidR="00090F11">
        <w:rPr>
          <w:lang w:val="uk-UA"/>
        </w:rPr>
        <w:t xml:space="preserve">цівників відділу захисту прав дітей і Центру догляду </w:t>
      </w:r>
      <w:r w:rsidRPr="00A478EC" w:rsidR="00B43151">
        <w:rPr>
          <w:lang w:val="uk-UA"/>
        </w:rPr>
        <w:t>(</w:t>
      </w:r>
      <w:r w:rsidR="00090F11">
        <w:rPr>
          <w:lang w:val="uk-UA"/>
        </w:rPr>
        <w:t xml:space="preserve">стаття </w:t>
      </w:r>
      <w:r w:rsidRPr="00A478EC" w:rsidR="00B43151">
        <w:rPr>
          <w:lang w:val="uk-UA"/>
        </w:rPr>
        <w:t xml:space="preserve">249 § 1 </w:t>
      </w:r>
      <w:r w:rsidR="00090F11">
        <w:rPr>
          <w:lang w:val="uk-UA"/>
        </w:rPr>
        <w:t>Кримінального кодексу</w:t>
      </w:r>
      <w:r w:rsidRPr="00A478EC" w:rsidR="00B43151">
        <w:rPr>
          <w:lang w:val="uk-UA"/>
        </w:rPr>
        <w:t>);</w:t>
      </w:r>
    </w:p>
    <w:p w:rsidRPr="00A01250" w:rsidR="00B43151" w:rsidP="00AB4425" w:rsidRDefault="00B43151">
      <w:pPr>
        <w:pStyle w:val="JuParaSub"/>
        <w:rPr>
          <w:lang w:val="uk-UA"/>
        </w:rPr>
      </w:pPr>
      <w:r w:rsidRPr="00A478EC">
        <w:rPr>
          <w:lang w:val="uk-UA"/>
        </w:rPr>
        <w:t>(</w:t>
      </w:r>
      <w:r w:rsidRPr="004D546C">
        <w:rPr>
          <w:lang w:val="en-GB"/>
        </w:rPr>
        <w:t>ii</w:t>
      </w:r>
      <w:r w:rsidRPr="00A478EC">
        <w:rPr>
          <w:lang w:val="uk-UA"/>
        </w:rPr>
        <w:t>)</w:t>
      </w:r>
      <w:r w:rsidRPr="004D546C" w:rsidR="00DE5AC7">
        <w:rPr>
          <w:lang w:val="en-GB"/>
        </w:rPr>
        <w:t> </w:t>
      </w:r>
      <w:r w:rsidR="00786FDD">
        <w:rPr>
          <w:lang w:val="en-GB"/>
        </w:rPr>
        <w:t> </w:t>
      </w:r>
      <w:r w:rsidR="0063427B">
        <w:rPr>
          <w:lang w:val="uk-UA"/>
        </w:rPr>
        <w:t xml:space="preserve">ненадання допомоги і неналежне надання допомоги всупереч інтересам і на шкоду особі, яка не може опікуватись </w:t>
      </w:r>
      <w:r w:rsidRPr="00752CC6" w:rsidR="0063427B">
        <w:rPr>
          <w:lang w:val="uk-UA"/>
        </w:rPr>
        <w:t>собою</w:t>
      </w:r>
      <w:r w:rsidRPr="00752CC6" w:rsidR="002C67A4">
        <w:rPr>
          <w:lang w:val="uk-UA"/>
        </w:rPr>
        <w:t>,</w:t>
      </w:r>
      <w:r w:rsidRPr="00752CC6" w:rsidR="0063427B">
        <w:rPr>
          <w:lang w:val="uk-UA"/>
        </w:rPr>
        <w:t xml:space="preserve"> з боку</w:t>
      </w:r>
      <w:r w:rsidR="0063427B">
        <w:rPr>
          <w:lang w:val="uk-UA"/>
        </w:rPr>
        <w:t xml:space="preserve"> працівників ЦМСД </w:t>
      </w:r>
      <w:r w:rsidRPr="00A478EC">
        <w:rPr>
          <w:lang w:val="uk-UA"/>
        </w:rPr>
        <w:t>(</w:t>
      </w:r>
      <w:r w:rsidR="0063427B">
        <w:rPr>
          <w:lang w:val="uk-UA"/>
        </w:rPr>
        <w:t>статті</w:t>
      </w:r>
      <w:r w:rsidRPr="00A478EC">
        <w:rPr>
          <w:lang w:val="uk-UA"/>
        </w:rPr>
        <w:t xml:space="preserve"> 246 </w:t>
      </w:r>
      <w:r w:rsidR="0063427B">
        <w:rPr>
          <w:lang w:val="uk-UA"/>
        </w:rPr>
        <w:t>і</w:t>
      </w:r>
      <w:r w:rsidRPr="00A478EC">
        <w:rPr>
          <w:lang w:val="uk-UA"/>
        </w:rPr>
        <w:t xml:space="preserve"> 314 </w:t>
      </w:r>
      <w:r w:rsidR="00090F11">
        <w:rPr>
          <w:lang w:val="uk-UA"/>
        </w:rPr>
        <w:t>Кримінального кодексу</w:t>
      </w:r>
      <w:r w:rsidRPr="00A478EC">
        <w:rPr>
          <w:lang w:val="uk-UA"/>
        </w:rPr>
        <w:t xml:space="preserve">); </w:t>
      </w:r>
      <w:r w:rsidR="00A01250">
        <w:rPr>
          <w:lang w:val="uk-UA"/>
        </w:rPr>
        <w:t>і</w:t>
      </w:r>
    </w:p>
    <w:p w:rsidRPr="00A478EC" w:rsidR="00B43151" w:rsidP="00AB4425" w:rsidRDefault="00DE5AC7">
      <w:pPr>
        <w:pStyle w:val="JuParaSub"/>
        <w:rPr>
          <w:lang w:val="uk-UA"/>
        </w:rPr>
      </w:pPr>
      <w:r w:rsidRPr="00A478EC">
        <w:rPr>
          <w:lang w:val="uk-UA"/>
        </w:rPr>
        <w:t>(</w:t>
      </w:r>
      <w:r w:rsidRPr="004D546C">
        <w:rPr>
          <w:lang w:val="en-GB"/>
        </w:rPr>
        <w:t>iii</w:t>
      </w:r>
      <w:r w:rsidRPr="00A478EC">
        <w:rPr>
          <w:lang w:val="uk-UA"/>
        </w:rPr>
        <w:t>)</w:t>
      </w:r>
      <w:r w:rsidRPr="004D546C">
        <w:rPr>
          <w:lang w:val="en-GB"/>
        </w:rPr>
        <w:t> </w:t>
      </w:r>
      <w:r w:rsidR="00786FDD">
        <w:rPr>
          <w:lang w:val="en-GB"/>
        </w:rPr>
        <w:t> </w:t>
      </w:r>
      <w:r w:rsidR="0063427B">
        <w:rPr>
          <w:lang w:val="uk-UA"/>
        </w:rPr>
        <w:t xml:space="preserve">вбивство з необережності або створення небезпеки для особи, яка не може опікуватись </w:t>
      </w:r>
      <w:r w:rsidRPr="00752CC6" w:rsidR="0063427B">
        <w:rPr>
          <w:lang w:val="uk-UA"/>
        </w:rPr>
        <w:t>собою</w:t>
      </w:r>
      <w:r w:rsidRPr="00752CC6" w:rsidR="002C67A4">
        <w:rPr>
          <w:lang w:val="uk-UA"/>
        </w:rPr>
        <w:t>,</w:t>
      </w:r>
      <w:r w:rsidRPr="00752CC6" w:rsidR="0063427B">
        <w:rPr>
          <w:lang w:val="uk-UA"/>
        </w:rPr>
        <w:t xml:space="preserve"> з боку</w:t>
      </w:r>
      <w:r w:rsidR="0063427B">
        <w:rPr>
          <w:lang w:val="uk-UA"/>
        </w:rPr>
        <w:t xml:space="preserve"> працівників ПМЛ</w:t>
      </w:r>
      <w:r w:rsidRPr="00A478EC">
        <w:rPr>
          <w:lang w:val="uk-UA"/>
        </w:rPr>
        <w:t xml:space="preserve"> (</w:t>
      </w:r>
      <w:r w:rsidR="0063427B">
        <w:rPr>
          <w:lang w:val="uk-UA"/>
        </w:rPr>
        <w:t>стаття</w:t>
      </w:r>
      <w:r w:rsidRPr="00A478EC">
        <w:rPr>
          <w:lang w:val="uk-UA"/>
        </w:rPr>
        <w:t xml:space="preserve"> 178 § 2 </w:t>
      </w:r>
      <w:r w:rsidR="0063427B">
        <w:rPr>
          <w:lang w:val="uk-UA"/>
        </w:rPr>
        <w:t>і стаття</w:t>
      </w:r>
      <w:r w:rsidRPr="004D546C">
        <w:rPr>
          <w:lang w:val="en-GB"/>
        </w:rPr>
        <w:t> </w:t>
      </w:r>
      <w:r w:rsidRPr="00A478EC" w:rsidR="00B43151">
        <w:rPr>
          <w:lang w:val="uk-UA"/>
        </w:rPr>
        <w:t xml:space="preserve">314 </w:t>
      </w:r>
      <w:r w:rsidR="00090F11">
        <w:rPr>
          <w:lang w:val="uk-UA"/>
        </w:rPr>
        <w:t>Кримінального кодексу</w:t>
      </w:r>
      <w:r w:rsidRPr="00A478EC" w:rsidR="00B43151">
        <w:rPr>
          <w:lang w:val="uk-UA"/>
        </w:rPr>
        <w:t>).</w:t>
      </w:r>
    </w:p>
    <w:p w:rsidRPr="00A478EC" w:rsidR="00B43151" w:rsidP="00AB4425" w:rsidRDefault="00B43151">
      <w:pPr>
        <w:pStyle w:val="ECHRPara"/>
        <w:rPr>
          <w:lang w:val="uk-UA"/>
        </w:rPr>
      </w:pPr>
      <w:r w:rsidRPr="004D546C">
        <w:rPr>
          <w:lang w:val="en-GB"/>
        </w:rPr>
        <w:t>CLR</w:t>
      </w:r>
      <w:r w:rsidRPr="00A478EC">
        <w:rPr>
          <w:lang w:val="uk-UA"/>
        </w:rPr>
        <w:t xml:space="preserve"> </w:t>
      </w:r>
      <w:r w:rsidR="0063427B">
        <w:rPr>
          <w:lang w:val="uk-UA"/>
        </w:rPr>
        <w:t xml:space="preserve">також стверджував, </w:t>
      </w:r>
      <w:r w:rsidR="00A01250">
        <w:rPr>
          <w:lang w:val="uk-UA"/>
        </w:rPr>
        <w:t xml:space="preserve">що </w:t>
      </w:r>
      <w:r w:rsidR="0063427B">
        <w:rPr>
          <w:lang w:val="uk-UA"/>
        </w:rPr>
        <w:t>експертна медична комісія помилково віднесла пана Камп</w:t>
      </w:r>
      <w:r w:rsidR="00E56215">
        <w:rPr>
          <w:lang w:val="uk-UA"/>
        </w:rPr>
        <w:t>я</w:t>
      </w:r>
      <w:r w:rsidR="0063427B">
        <w:rPr>
          <w:lang w:val="uk-UA"/>
        </w:rPr>
        <w:t xml:space="preserve">ну до середньої групи інвалідності, всупереч попереднім і наступним діагнозам </w:t>
      </w:r>
      <w:r w:rsidRPr="00A478EC" w:rsidR="00722225">
        <w:rPr>
          <w:lang w:val="uk-UA"/>
        </w:rPr>
        <w:t>(</w:t>
      </w:r>
      <w:r w:rsidR="002C67A4">
        <w:rPr>
          <w:lang w:val="uk-UA"/>
        </w:rPr>
        <w:t>див.</w:t>
      </w:r>
      <w:r w:rsidR="0063427B">
        <w:rPr>
          <w:lang w:val="uk-UA"/>
        </w:rPr>
        <w:t xml:space="preserve"> вище параграф</w:t>
      </w:r>
      <w:r w:rsidRPr="00A478EC" w:rsidR="00722225">
        <w:rPr>
          <w:lang w:val="uk-UA"/>
        </w:rPr>
        <w:t xml:space="preserve">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9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0B3A7E" w:rsidR="00171C57">
        <w:rPr>
          <w:lang w:val="uk-UA"/>
        </w:rPr>
        <w:t>9</w:t>
      </w:r>
      <w:r w:rsidR="00CE22AF">
        <w:fldChar w:fldCharType="end"/>
      </w:r>
      <w:r w:rsidRPr="00A478EC">
        <w:rPr>
          <w:lang w:val="uk-UA"/>
        </w:rPr>
        <w:t xml:space="preserve">). </w:t>
      </w:r>
      <w:r w:rsidR="0063427B">
        <w:rPr>
          <w:lang w:val="uk-UA"/>
        </w:rPr>
        <w:t>Водночас, відділ захисту прав дитини, всупереч чинному законодавству, не розпочав провадження з метою призначити опікуна, коли пан Камп</w:t>
      </w:r>
      <w:r w:rsidR="00E56215">
        <w:rPr>
          <w:lang w:val="uk-UA"/>
        </w:rPr>
        <w:t>я</w:t>
      </w:r>
      <w:r w:rsidR="0063427B">
        <w:rPr>
          <w:lang w:val="uk-UA"/>
        </w:rPr>
        <w:t>ну досяг повноліття</w:t>
      </w:r>
      <w:r w:rsidRPr="00A478EC">
        <w:rPr>
          <w:lang w:val="uk-UA"/>
        </w:rPr>
        <w:t>.</w:t>
      </w:r>
    </w:p>
    <w:p w:rsidRPr="00A478EC" w:rsidR="00B43151" w:rsidP="00AB4425" w:rsidRDefault="0063427B">
      <w:pPr>
        <w:pStyle w:val="ECHRPara"/>
        <w:rPr>
          <w:lang w:val="uk-UA"/>
        </w:rPr>
      </w:pPr>
      <w:r>
        <w:rPr>
          <w:lang w:val="uk-UA"/>
        </w:rPr>
        <w:t>Окрім того,</w:t>
      </w:r>
      <w:r w:rsidRPr="0063427B">
        <w:rPr>
          <w:lang w:val="uk-UA"/>
        </w:rPr>
        <w:t xml:space="preserve"> </w:t>
      </w:r>
      <w:r w:rsidR="002C67A4">
        <w:rPr>
          <w:lang w:val="uk-UA"/>
        </w:rPr>
        <w:t>Центр</w:t>
      </w:r>
      <w:r>
        <w:rPr>
          <w:lang w:val="uk-UA"/>
        </w:rPr>
        <w:t xml:space="preserve"> догляду не передав працівникам ЦМСД необхідні АРВ-медикаменти, коли пана Камп</w:t>
      </w:r>
      <w:r w:rsidR="00E56215">
        <w:rPr>
          <w:lang w:val="uk-UA"/>
        </w:rPr>
        <w:t>я</w:t>
      </w:r>
      <w:r>
        <w:rPr>
          <w:lang w:val="uk-UA"/>
        </w:rPr>
        <w:t xml:space="preserve">ну перевели туди </w:t>
      </w:r>
      <w:r w:rsidRPr="00A478EC" w:rsidR="00B43151">
        <w:rPr>
          <w:lang w:val="uk-UA"/>
        </w:rPr>
        <w:t>5</w:t>
      </w:r>
      <w:r w:rsidRPr="00A478EC" w:rsidR="004D546C">
        <w:rPr>
          <w:lang w:val="uk-UA"/>
        </w:rPr>
        <w:t xml:space="preserve"> </w:t>
      </w:r>
      <w:r>
        <w:rPr>
          <w:lang w:val="uk-UA"/>
        </w:rPr>
        <w:t xml:space="preserve">лютого </w:t>
      </w:r>
      <w:r w:rsidRPr="00A478EC" w:rsidR="00B43151">
        <w:rPr>
          <w:lang w:val="uk-UA"/>
        </w:rPr>
        <w:t>2004</w:t>
      </w:r>
      <w:r>
        <w:rPr>
          <w:lang w:val="uk-UA"/>
        </w:rPr>
        <w:t xml:space="preserve"> року</w:t>
      </w:r>
      <w:r w:rsidRPr="00A478EC" w:rsidR="00B43151">
        <w:rPr>
          <w:lang w:val="uk-UA"/>
        </w:rPr>
        <w:t xml:space="preserve">, </w:t>
      </w:r>
      <w:r>
        <w:rPr>
          <w:lang w:val="uk-UA"/>
        </w:rPr>
        <w:t>що могло спричинити його смерть на два тижні раніше</w:t>
      </w:r>
      <w:r w:rsidRPr="00A478EC" w:rsidR="00B43151">
        <w:rPr>
          <w:lang w:val="uk-UA"/>
        </w:rPr>
        <w:t>.</w:t>
      </w:r>
    </w:p>
    <w:p w:rsidRPr="00493CA0" w:rsidR="00B43151" w:rsidP="00AB4425" w:rsidRDefault="00B43151">
      <w:pPr>
        <w:pStyle w:val="ECHRPara"/>
        <w:rPr>
          <w:lang w:val="uk-UA"/>
        </w:rPr>
      </w:pPr>
      <w:r w:rsidRPr="004D546C">
        <w:rPr>
          <w:lang w:val="en-GB"/>
        </w:rPr>
        <w:t>CLR</w:t>
      </w:r>
      <w:r w:rsidRPr="00493CA0">
        <w:rPr>
          <w:lang w:val="uk-UA"/>
        </w:rPr>
        <w:t xml:space="preserve"> </w:t>
      </w:r>
      <w:r w:rsidR="00CE1562">
        <w:rPr>
          <w:lang w:val="uk-UA"/>
        </w:rPr>
        <w:t xml:space="preserve">також стверджував, що не було необхідності у переведенні з ЦМСД до ПМЛ, і воно відбулось неналежно і всупереч чинному законодавству, оскільки відбулось без згоди пацієнта або його представника, всупереч вимогам Закону про права пацієнтів </w:t>
      </w:r>
      <w:r w:rsidRPr="00493CA0" w:rsidR="002C704A">
        <w:rPr>
          <w:lang w:val="uk-UA"/>
        </w:rPr>
        <w:t>(</w:t>
      </w:r>
      <w:r w:rsidR="00CE1562">
        <w:rPr>
          <w:lang w:val="uk-UA"/>
        </w:rPr>
        <w:t>Закон</w:t>
      </w:r>
      <w:r w:rsidR="00CE22AF">
        <w:rPr>
          <w:lang w:val="uk-UA"/>
        </w:rPr>
        <w:t xml:space="preserve">  </w:t>
      </w:r>
      <w:r w:rsidR="00CE1562">
        <w:rPr>
          <w:lang w:val="uk-UA"/>
        </w:rPr>
        <w:t>№</w:t>
      </w:r>
      <w:r w:rsidRPr="00493CA0">
        <w:rPr>
          <w:lang w:val="uk-UA"/>
        </w:rPr>
        <w:t xml:space="preserve"> 4</w:t>
      </w:r>
      <w:r w:rsidRPr="00493CA0" w:rsidR="00B6035F">
        <w:rPr>
          <w:lang w:val="uk-UA"/>
        </w:rPr>
        <w:t>6/2003</w:t>
      </w:r>
      <w:r w:rsidRPr="00493CA0" w:rsidR="002C704A">
        <w:rPr>
          <w:lang w:val="uk-UA"/>
        </w:rPr>
        <w:t>)</w:t>
      </w:r>
      <w:r w:rsidRPr="00493CA0">
        <w:rPr>
          <w:lang w:val="uk-UA"/>
        </w:rPr>
        <w:t>.</w:t>
      </w:r>
    </w:p>
    <w:p w:rsidRPr="00493CA0" w:rsidR="00B43151" w:rsidP="00AB4425" w:rsidRDefault="000710B9">
      <w:pPr>
        <w:pStyle w:val="ECHRPara"/>
        <w:rPr>
          <w:lang w:val="uk-UA"/>
        </w:rPr>
      </w:pPr>
      <w:r>
        <w:rPr>
          <w:lang w:val="uk-UA"/>
        </w:rPr>
        <w:t xml:space="preserve">Зрештою, </w:t>
      </w:r>
      <w:r w:rsidRPr="004D546C" w:rsidR="00B43151">
        <w:rPr>
          <w:lang w:val="en-GB"/>
        </w:rPr>
        <w:t>CLR</w:t>
      </w:r>
      <w:r w:rsidRPr="00493CA0" w:rsidR="00B43151">
        <w:rPr>
          <w:lang w:val="uk-UA"/>
        </w:rPr>
        <w:t xml:space="preserve"> </w:t>
      </w:r>
      <w:r>
        <w:rPr>
          <w:lang w:val="uk-UA"/>
        </w:rPr>
        <w:t>стверджував, що у ПМЛ пан Кам</w:t>
      </w:r>
      <w:r w:rsidR="00E56215">
        <w:rPr>
          <w:lang w:val="uk-UA"/>
        </w:rPr>
        <w:t>пя</w:t>
      </w:r>
      <w:r>
        <w:rPr>
          <w:lang w:val="uk-UA"/>
        </w:rPr>
        <w:t>ну не отримував належного догляду, лікування і харчування</w:t>
      </w:r>
      <w:r w:rsidRPr="00493CA0" w:rsidR="00B43151">
        <w:rPr>
          <w:lang w:val="uk-UA"/>
        </w:rPr>
        <w:t>.</w:t>
      </w:r>
    </w:p>
    <w:p w:rsidRPr="00055A30" w:rsidR="00B43151" w:rsidP="00AB4425" w:rsidRDefault="007025D6">
      <w:pPr>
        <w:pStyle w:val="ECHRPara"/>
        <w:rPr>
          <w:lang w:val="uk-UA"/>
        </w:rPr>
      </w:pPr>
      <w:r w:rsidRPr="004D546C">
        <w:rPr>
          <w:lang w:val="en-GB"/>
        </w:rPr>
        <w:fldChar w:fldCharType="begin"/>
      </w:r>
      <w:r w:rsidRPr="00055A30" w:rsidR="00B43151">
        <w:rPr>
          <w:lang w:val="uk-UA"/>
        </w:rPr>
        <w:instrText xml:space="preserve"> </w:instrText>
      </w:r>
      <w:r w:rsidRPr="004D546C" w:rsidR="00B43151">
        <w:rPr>
          <w:lang w:val="en-GB"/>
        </w:rPr>
        <w:instrText>SEQ</w:instrText>
      </w:r>
      <w:r w:rsidRPr="00055A30" w:rsidR="00B43151">
        <w:rPr>
          <w:lang w:val="uk-UA"/>
        </w:rPr>
        <w:instrText xml:space="preserve"> </w:instrText>
      </w:r>
      <w:r w:rsidRPr="004D546C" w:rsidR="00B43151">
        <w:rPr>
          <w:lang w:val="en-GB"/>
        </w:rPr>
        <w:instrText>level</w:instrText>
      </w:r>
      <w:r w:rsidRPr="00055A30" w:rsidR="00B43151">
        <w:rPr>
          <w:lang w:val="uk-UA"/>
        </w:rPr>
        <w:instrText>0 \*</w:instrText>
      </w:r>
      <w:r w:rsidRPr="004D546C" w:rsidR="00B43151">
        <w:rPr>
          <w:lang w:val="en-GB"/>
        </w:rPr>
        <w:instrText>arabic</w:instrText>
      </w:r>
      <w:r w:rsidRPr="00055A30" w:rsidR="00B43151">
        <w:rPr>
          <w:lang w:val="uk-UA"/>
        </w:rPr>
        <w:instrText xml:space="preserve"> </w:instrText>
      </w:r>
      <w:r w:rsidRPr="004D546C">
        <w:rPr>
          <w:lang w:val="en-GB"/>
        </w:rPr>
        <w:fldChar w:fldCharType="separate"/>
      </w:r>
      <w:r w:rsidRPr="00055A30" w:rsidR="00171C57">
        <w:rPr>
          <w:noProof/>
          <w:lang w:val="uk-UA"/>
        </w:rPr>
        <w:t>29</w:t>
      </w:r>
      <w:r w:rsidRPr="004D546C">
        <w:rPr>
          <w:lang w:val="en-GB"/>
        </w:rPr>
        <w:fldChar w:fldCharType="end"/>
      </w:r>
      <w:r w:rsidRPr="00055A30" w:rsidR="00B43151">
        <w:rPr>
          <w:lang w:val="uk-UA"/>
        </w:rPr>
        <w:t>.</w:t>
      </w:r>
      <w:r w:rsidRPr="004D546C" w:rsidR="00B43151">
        <w:rPr>
          <w:lang w:val="en-GB"/>
        </w:rPr>
        <w:t>  </w:t>
      </w:r>
      <w:r w:rsidRPr="00055A30" w:rsidR="00B43151">
        <w:rPr>
          <w:lang w:val="uk-UA"/>
        </w:rPr>
        <w:t xml:space="preserve">22 </w:t>
      </w:r>
      <w:r w:rsidR="000710B9">
        <w:rPr>
          <w:lang w:val="uk-UA"/>
        </w:rPr>
        <w:t xml:space="preserve">серпня </w:t>
      </w:r>
      <w:r w:rsidRPr="00055A30" w:rsidR="00B43151">
        <w:rPr>
          <w:lang w:val="uk-UA"/>
        </w:rPr>
        <w:t xml:space="preserve">2004 </w:t>
      </w:r>
      <w:r w:rsidR="000710B9">
        <w:rPr>
          <w:lang w:val="uk-UA"/>
        </w:rPr>
        <w:t xml:space="preserve">року </w:t>
      </w:r>
      <w:r w:rsidR="007D72F4">
        <w:rPr>
          <w:lang w:val="uk-UA"/>
        </w:rPr>
        <w:t>Г</w:t>
      </w:r>
      <w:r w:rsidR="000710B9">
        <w:rPr>
          <w:lang w:val="uk-UA"/>
        </w:rPr>
        <w:t>енеральн</w:t>
      </w:r>
      <w:r w:rsidR="007D72F4">
        <w:rPr>
          <w:lang w:val="uk-UA"/>
        </w:rPr>
        <w:t>а</w:t>
      </w:r>
      <w:r w:rsidR="000710B9">
        <w:rPr>
          <w:lang w:val="uk-UA"/>
        </w:rPr>
        <w:t xml:space="preserve"> прокуратура повідомила </w:t>
      </w:r>
      <w:r w:rsidRPr="004D546C" w:rsidR="00B43151">
        <w:rPr>
          <w:lang w:val="en-GB"/>
        </w:rPr>
        <w:t>CLR</w:t>
      </w:r>
      <w:r w:rsidR="000710B9">
        <w:rPr>
          <w:lang w:val="uk-UA"/>
        </w:rPr>
        <w:t>, що справу передано для розслідування до прокуратури, закріпленої за судом округу Долдж</w:t>
      </w:r>
      <w:r w:rsidRPr="00055A30" w:rsidR="00B43151">
        <w:rPr>
          <w:lang w:val="uk-UA"/>
        </w:rPr>
        <w:t>.</w:t>
      </w:r>
    </w:p>
    <w:p w:rsidRPr="00055A30" w:rsidR="00B43151" w:rsidP="00AB4425" w:rsidRDefault="00B43151">
      <w:pPr>
        <w:pStyle w:val="ECHRPara"/>
        <w:rPr>
          <w:lang w:val="uk-UA"/>
        </w:rPr>
      </w:pPr>
      <w:r w:rsidRPr="00055A30">
        <w:rPr>
          <w:lang w:val="uk-UA"/>
        </w:rPr>
        <w:t xml:space="preserve">31 </w:t>
      </w:r>
      <w:r w:rsidR="000710B9">
        <w:rPr>
          <w:lang w:val="uk-UA"/>
        </w:rPr>
        <w:t xml:space="preserve">серпня </w:t>
      </w:r>
      <w:r w:rsidRPr="00055A30" w:rsidR="000710B9">
        <w:rPr>
          <w:lang w:val="uk-UA"/>
        </w:rPr>
        <w:t xml:space="preserve">2004 </w:t>
      </w:r>
      <w:r w:rsidR="000710B9">
        <w:rPr>
          <w:lang w:val="uk-UA"/>
        </w:rPr>
        <w:t>року прокуратура, закріплена за судом округу Долдж,</w:t>
      </w:r>
      <w:r w:rsidRPr="00055A30" w:rsidR="000710B9">
        <w:rPr>
          <w:lang w:val="uk-UA"/>
        </w:rPr>
        <w:t xml:space="preserve"> </w:t>
      </w:r>
      <w:r w:rsidR="000710B9">
        <w:rPr>
          <w:lang w:val="uk-UA"/>
        </w:rPr>
        <w:t xml:space="preserve">повідомила </w:t>
      </w:r>
      <w:r w:rsidRPr="004D546C" w:rsidR="000710B9">
        <w:rPr>
          <w:lang w:val="en-GB"/>
        </w:rPr>
        <w:t>CLR</w:t>
      </w:r>
      <w:r w:rsidR="000710B9">
        <w:rPr>
          <w:lang w:val="uk-UA"/>
        </w:rPr>
        <w:t>, що за її заявою порушено кримінальну справу, а слідство доручене кримінально-слідчому відділу</w:t>
      </w:r>
      <w:r w:rsidRPr="00055A30" w:rsidR="000710B9">
        <w:rPr>
          <w:lang w:val="uk-UA"/>
        </w:rPr>
        <w:t xml:space="preserve"> </w:t>
      </w:r>
      <w:r w:rsidR="000710B9">
        <w:rPr>
          <w:lang w:val="uk-UA"/>
        </w:rPr>
        <w:t>у відділі поліції</w:t>
      </w:r>
      <w:r w:rsidRPr="000710B9" w:rsidR="000710B9">
        <w:rPr>
          <w:lang w:val="uk-UA"/>
        </w:rPr>
        <w:t xml:space="preserve"> </w:t>
      </w:r>
      <w:r w:rsidR="000710B9">
        <w:rPr>
          <w:lang w:val="uk-UA"/>
        </w:rPr>
        <w:t>округу Долдж</w:t>
      </w:r>
      <w:r w:rsidRPr="00055A30" w:rsidR="000710B9">
        <w:rPr>
          <w:lang w:val="uk-UA"/>
        </w:rPr>
        <w:t xml:space="preserve"> </w:t>
      </w:r>
      <w:r w:rsidRPr="00055A30">
        <w:rPr>
          <w:lang w:val="uk-UA"/>
        </w:rPr>
        <w:t>(“</w:t>
      </w:r>
      <w:r w:rsidR="000710B9">
        <w:rPr>
          <w:lang w:val="uk-UA"/>
        </w:rPr>
        <w:t>відділ поліції</w:t>
      </w:r>
      <w:r w:rsidRPr="00055A30">
        <w:rPr>
          <w:lang w:val="uk-UA"/>
        </w:rPr>
        <w:t>”).</w:t>
      </w:r>
    </w:p>
    <w:p w:rsidRPr="000710B9" w:rsidR="00C4493D" w:rsidP="00AB4425" w:rsidRDefault="00C4493D">
      <w:pPr>
        <w:pStyle w:val="ECHRHeading3"/>
        <w:keepNext w:val="0"/>
        <w:keepLines w:val="0"/>
        <w:rPr>
          <w:lang w:val="uk-UA"/>
        </w:rPr>
      </w:pPr>
      <w:r w:rsidRPr="00055A30">
        <w:rPr>
          <w:lang w:val="uk-UA"/>
        </w:rPr>
        <w:t>2.</w:t>
      </w:r>
      <w:r w:rsidRPr="004D546C" w:rsidR="00852556">
        <w:rPr>
          <w:lang w:val="en-GB"/>
        </w:rPr>
        <w:t>  </w:t>
      </w:r>
      <w:r w:rsidR="000710B9">
        <w:rPr>
          <w:lang w:val="uk-UA"/>
        </w:rPr>
        <w:t>Судово-медичний звіт</w:t>
      </w:r>
    </w:p>
    <w:p w:rsidRPr="00D1786A" w:rsidR="00B43151" w:rsidP="00AB4425" w:rsidRDefault="007025D6">
      <w:pPr>
        <w:pStyle w:val="ECHRPara"/>
        <w:rPr>
          <w:lang w:val="uk-UA"/>
        </w:rPr>
      </w:pPr>
      <w:r w:rsidRPr="004D546C">
        <w:rPr>
          <w:lang w:val="en-GB"/>
        </w:rPr>
        <w:fldChar w:fldCharType="begin"/>
      </w:r>
      <w:r w:rsidRPr="00D1786A" w:rsidR="00B43151">
        <w:rPr>
          <w:lang w:val="uk-UA"/>
        </w:rPr>
        <w:instrText xml:space="preserve"> </w:instrText>
      </w:r>
      <w:r w:rsidRPr="004D546C" w:rsidR="00B43151">
        <w:rPr>
          <w:lang w:val="en-GB"/>
        </w:rPr>
        <w:instrText>SEQ</w:instrText>
      </w:r>
      <w:r w:rsidRPr="00D1786A" w:rsidR="00B43151">
        <w:rPr>
          <w:lang w:val="uk-UA"/>
        </w:rPr>
        <w:instrText xml:space="preserve"> </w:instrText>
      </w:r>
      <w:r w:rsidRPr="004D546C" w:rsidR="00B43151">
        <w:rPr>
          <w:lang w:val="en-GB"/>
        </w:rPr>
        <w:instrText>level</w:instrText>
      </w:r>
      <w:r w:rsidRPr="00D1786A" w:rsidR="00B43151">
        <w:rPr>
          <w:lang w:val="uk-UA"/>
        </w:rPr>
        <w:instrText>0 \*</w:instrText>
      </w:r>
      <w:r w:rsidRPr="004D546C" w:rsidR="00B43151">
        <w:rPr>
          <w:lang w:val="en-GB"/>
        </w:rPr>
        <w:instrText>arabic</w:instrText>
      </w:r>
      <w:r w:rsidRPr="00D1786A" w:rsidR="00B43151">
        <w:rPr>
          <w:lang w:val="uk-UA"/>
        </w:rPr>
        <w:instrText xml:space="preserve"> </w:instrText>
      </w:r>
      <w:r w:rsidRPr="004D546C">
        <w:rPr>
          <w:lang w:val="en-GB"/>
        </w:rPr>
        <w:fldChar w:fldCharType="separate"/>
      </w:r>
      <w:r w:rsidRPr="00D1786A" w:rsidR="00171C57">
        <w:rPr>
          <w:noProof/>
          <w:lang w:val="uk-UA"/>
        </w:rPr>
        <w:t>30</w:t>
      </w:r>
      <w:r w:rsidRPr="004D546C">
        <w:rPr>
          <w:lang w:val="en-GB"/>
        </w:rPr>
        <w:fldChar w:fldCharType="end"/>
      </w:r>
      <w:r w:rsidRPr="00D1786A" w:rsidR="00B43151">
        <w:rPr>
          <w:lang w:val="uk-UA"/>
        </w:rPr>
        <w:t>.</w:t>
      </w:r>
      <w:r w:rsidRPr="004D546C" w:rsidR="00B43151">
        <w:rPr>
          <w:lang w:val="en-GB"/>
        </w:rPr>
        <w:t>  </w:t>
      </w:r>
      <w:r w:rsidRPr="00D1786A" w:rsidR="00B43151">
        <w:rPr>
          <w:lang w:val="uk-UA"/>
        </w:rPr>
        <w:t xml:space="preserve">14 </w:t>
      </w:r>
      <w:r w:rsidR="003F58B3">
        <w:rPr>
          <w:lang w:val="uk-UA"/>
        </w:rPr>
        <w:t>вересня</w:t>
      </w:r>
      <w:r w:rsidRPr="00D1786A" w:rsidR="00B43151">
        <w:rPr>
          <w:lang w:val="uk-UA"/>
        </w:rPr>
        <w:t xml:space="preserve"> 2004</w:t>
      </w:r>
      <w:r w:rsidR="003F58B3">
        <w:rPr>
          <w:lang w:val="uk-UA"/>
        </w:rPr>
        <w:t xml:space="preserve"> року</w:t>
      </w:r>
      <w:r w:rsidRPr="00D1786A" w:rsidR="00B43151">
        <w:rPr>
          <w:lang w:val="uk-UA"/>
        </w:rPr>
        <w:t xml:space="preserve">, </w:t>
      </w:r>
      <w:r w:rsidR="003F58B3">
        <w:rPr>
          <w:lang w:val="uk-UA"/>
        </w:rPr>
        <w:t>на прохання прокуратури</w:t>
      </w:r>
      <w:r w:rsidRPr="00D1786A" w:rsidR="00B43151">
        <w:rPr>
          <w:lang w:val="uk-UA"/>
        </w:rPr>
        <w:t xml:space="preserve">, </w:t>
      </w:r>
      <w:r w:rsidR="003F58B3">
        <w:rPr>
          <w:lang w:val="uk-UA"/>
        </w:rPr>
        <w:t>Інститут судової медицини у Крайові зробив звіт</w:t>
      </w:r>
      <w:r w:rsidRPr="00D1786A" w:rsidR="00B43151">
        <w:rPr>
          <w:lang w:val="uk-UA"/>
        </w:rPr>
        <w:t xml:space="preserve">. </w:t>
      </w:r>
      <w:r w:rsidR="003F58B3">
        <w:rPr>
          <w:lang w:val="uk-UA"/>
        </w:rPr>
        <w:t>Ґрунтуючись на наданих медичних записах, у звіті наводився наступний висновок</w:t>
      </w:r>
      <w:r w:rsidRPr="00D1786A" w:rsidR="000F48CB">
        <w:rPr>
          <w:lang w:val="uk-UA"/>
        </w:rPr>
        <w:t>:</w:t>
      </w:r>
    </w:p>
    <w:p w:rsidRPr="00A478EC" w:rsidR="00B43151" w:rsidP="00AB4425" w:rsidRDefault="00B43151">
      <w:pPr>
        <w:pStyle w:val="ECHRParaQuote"/>
        <w:rPr>
          <w:lang w:val="uk-UA"/>
        </w:rPr>
      </w:pPr>
      <w:r w:rsidRPr="00A478EC">
        <w:rPr>
          <w:lang w:val="uk-UA"/>
        </w:rPr>
        <w:t>“</w:t>
      </w:r>
      <w:r w:rsidR="003F58B3">
        <w:rPr>
          <w:lang w:val="uk-UA"/>
        </w:rPr>
        <w:t>Медичне лікування було призначено для ВІЛ і психіатричного стану</w:t>
      </w:r>
      <w:r w:rsidRPr="00A478EC">
        <w:rPr>
          <w:lang w:val="uk-UA"/>
        </w:rPr>
        <w:t xml:space="preserve"> [</w:t>
      </w:r>
      <w:r w:rsidR="003F58B3">
        <w:rPr>
          <w:lang w:val="uk-UA"/>
        </w:rPr>
        <w:t>пацієнта</w:t>
      </w:r>
      <w:r w:rsidRPr="00A478EC">
        <w:rPr>
          <w:lang w:val="uk-UA"/>
        </w:rPr>
        <w:t>]</w:t>
      </w:r>
      <w:r w:rsidR="003F58B3">
        <w:rPr>
          <w:lang w:val="uk-UA"/>
        </w:rPr>
        <w:t>, лікування</w:t>
      </w:r>
      <w:r w:rsidRPr="00A478EC">
        <w:rPr>
          <w:lang w:val="uk-UA"/>
        </w:rPr>
        <w:t xml:space="preserve"> [</w:t>
      </w:r>
      <w:r w:rsidR="003F58B3">
        <w:rPr>
          <w:lang w:val="uk-UA"/>
        </w:rPr>
        <w:t>було</w:t>
      </w:r>
      <w:r w:rsidRPr="00A478EC">
        <w:rPr>
          <w:lang w:val="uk-UA"/>
        </w:rPr>
        <w:t>]</w:t>
      </w:r>
      <w:r w:rsidR="003F58B3">
        <w:rPr>
          <w:lang w:val="uk-UA"/>
        </w:rPr>
        <w:t xml:space="preserve"> правильним і належним щодо дозування, у зв</w:t>
      </w:r>
      <w:r w:rsidR="00CE22AF">
        <w:rPr>
          <w:lang w:val="uk-UA"/>
        </w:rPr>
        <w:t>’</w:t>
      </w:r>
      <w:r w:rsidR="003F58B3">
        <w:rPr>
          <w:lang w:val="uk-UA"/>
        </w:rPr>
        <w:t>язку з клінічним і імунологічним с</w:t>
      </w:r>
      <w:r w:rsidR="007D72F4">
        <w:rPr>
          <w:lang w:val="uk-UA"/>
        </w:rPr>
        <w:t>т</w:t>
      </w:r>
      <w:r w:rsidR="003F58B3">
        <w:rPr>
          <w:lang w:val="uk-UA"/>
        </w:rPr>
        <w:t>аном пацієнта</w:t>
      </w:r>
      <w:r w:rsidRPr="00A478EC">
        <w:rPr>
          <w:lang w:val="uk-UA"/>
        </w:rPr>
        <w:t>.</w:t>
      </w:r>
    </w:p>
    <w:p w:rsidRPr="00A478EC" w:rsidR="00B43151" w:rsidP="00AB4425" w:rsidRDefault="003F58B3">
      <w:pPr>
        <w:pStyle w:val="ECHRParaQuote"/>
        <w:rPr>
          <w:lang w:val="uk-UA"/>
        </w:rPr>
      </w:pPr>
      <w:r>
        <w:rPr>
          <w:lang w:val="uk-UA"/>
        </w:rPr>
        <w:t>Немо</w:t>
      </w:r>
      <w:r w:rsidR="007D72F4">
        <w:rPr>
          <w:lang w:val="uk-UA"/>
        </w:rPr>
        <w:t>ж</w:t>
      </w:r>
      <w:r>
        <w:rPr>
          <w:lang w:val="uk-UA"/>
        </w:rPr>
        <w:t xml:space="preserve">ливо встановити, чи пацієнт дійсно приймав призначені ліки, з огляду на його стан </w:t>
      </w:r>
      <w:r w:rsidR="007D72F4">
        <w:rPr>
          <w:lang w:val="uk-UA"/>
        </w:rPr>
        <w:t>г</w:t>
      </w:r>
      <w:r>
        <w:rPr>
          <w:lang w:val="uk-UA"/>
        </w:rPr>
        <w:t>либо</w:t>
      </w:r>
      <w:r w:rsidR="00FE77BD">
        <w:rPr>
          <w:lang w:val="uk-UA"/>
        </w:rPr>
        <w:t>кої психосоматичної де</w:t>
      </w:r>
      <w:r>
        <w:rPr>
          <w:lang w:val="uk-UA"/>
        </w:rPr>
        <w:t>менції</w:t>
      </w:r>
      <w:r w:rsidRPr="00A478EC" w:rsidR="00B43151">
        <w:rPr>
          <w:lang w:val="uk-UA"/>
        </w:rPr>
        <w:t>.”</w:t>
      </w:r>
    </w:p>
    <w:p w:rsidRPr="00493CA0" w:rsidR="00B43151" w:rsidP="00AB4425" w:rsidRDefault="007025D6">
      <w:pPr>
        <w:pStyle w:val="ECHRPara"/>
        <w:rPr>
          <w:lang w:val="uk-UA"/>
        </w:rPr>
      </w:pPr>
      <w:r w:rsidRPr="004D546C">
        <w:rPr>
          <w:lang w:val="en-GB"/>
        </w:rPr>
        <w:fldChar w:fldCharType="begin"/>
      </w:r>
      <w:r w:rsidRPr="00493CA0" w:rsidR="00B43151">
        <w:rPr>
          <w:lang w:val="uk-UA"/>
        </w:rPr>
        <w:instrText xml:space="preserve"> </w:instrText>
      </w:r>
      <w:r w:rsidRPr="004D546C" w:rsidR="00B43151">
        <w:rPr>
          <w:lang w:val="en-GB"/>
        </w:rPr>
        <w:instrText>SEQ</w:instrText>
      </w:r>
      <w:r w:rsidRPr="00493CA0" w:rsidR="00B43151">
        <w:rPr>
          <w:lang w:val="uk-UA"/>
        </w:rPr>
        <w:instrText xml:space="preserve"> </w:instrText>
      </w:r>
      <w:r w:rsidRPr="004D546C" w:rsidR="00B43151">
        <w:rPr>
          <w:lang w:val="en-GB"/>
        </w:rPr>
        <w:instrText>level</w:instrText>
      </w:r>
      <w:r w:rsidRPr="00493CA0" w:rsidR="00B43151">
        <w:rPr>
          <w:lang w:val="uk-UA"/>
        </w:rPr>
        <w:instrText>0 \*</w:instrText>
      </w:r>
      <w:r w:rsidRPr="004D546C" w:rsidR="00B43151">
        <w:rPr>
          <w:lang w:val="en-GB"/>
        </w:rPr>
        <w:instrText>arabic</w:instrText>
      </w:r>
      <w:r w:rsidRPr="00493CA0" w:rsidR="00B43151">
        <w:rPr>
          <w:lang w:val="uk-UA"/>
        </w:rPr>
        <w:instrText xml:space="preserve"> </w:instrText>
      </w:r>
      <w:r w:rsidRPr="004D546C">
        <w:rPr>
          <w:lang w:val="en-GB"/>
        </w:rPr>
        <w:fldChar w:fldCharType="separate"/>
      </w:r>
      <w:r w:rsidRPr="00493CA0" w:rsidR="00171C57">
        <w:rPr>
          <w:noProof/>
          <w:lang w:val="uk-UA"/>
        </w:rPr>
        <w:t>31</w:t>
      </w:r>
      <w:r w:rsidRPr="004D546C">
        <w:rPr>
          <w:lang w:val="en-GB"/>
        </w:rPr>
        <w:fldChar w:fldCharType="end"/>
      </w:r>
      <w:r w:rsidRPr="00493CA0" w:rsidR="00B43151">
        <w:rPr>
          <w:lang w:val="uk-UA"/>
        </w:rPr>
        <w:t>.</w:t>
      </w:r>
      <w:r w:rsidRPr="004D546C" w:rsidR="00B43151">
        <w:rPr>
          <w:lang w:val="en-GB"/>
        </w:rPr>
        <w:t>  </w:t>
      </w:r>
      <w:r w:rsidRPr="00493CA0" w:rsidR="00B43151">
        <w:rPr>
          <w:lang w:val="uk-UA"/>
        </w:rPr>
        <w:t xml:space="preserve">22 </w:t>
      </w:r>
      <w:r w:rsidR="003F58B3">
        <w:rPr>
          <w:lang w:val="uk-UA"/>
        </w:rPr>
        <w:t xml:space="preserve">жовтня </w:t>
      </w:r>
      <w:r w:rsidRPr="00493CA0" w:rsidR="00B43151">
        <w:rPr>
          <w:lang w:val="uk-UA"/>
        </w:rPr>
        <w:t xml:space="preserve">2004 </w:t>
      </w:r>
      <w:r w:rsidR="003F58B3">
        <w:rPr>
          <w:lang w:val="uk-UA"/>
        </w:rPr>
        <w:t>року тіло Валентіна Камп</w:t>
      </w:r>
      <w:r w:rsidR="00E56215">
        <w:rPr>
          <w:lang w:val="uk-UA"/>
        </w:rPr>
        <w:t>я</w:t>
      </w:r>
      <w:r w:rsidR="003F58B3">
        <w:rPr>
          <w:lang w:val="uk-UA"/>
        </w:rPr>
        <w:t xml:space="preserve">ну було </w:t>
      </w:r>
      <w:r w:rsidR="00A90170">
        <w:rPr>
          <w:lang w:val="uk-UA"/>
        </w:rPr>
        <w:t>ексгумоване</w:t>
      </w:r>
      <w:r w:rsidRPr="00752CC6" w:rsidR="002C67A4">
        <w:rPr>
          <w:lang w:val="uk-UA"/>
        </w:rPr>
        <w:t>,</w:t>
      </w:r>
      <w:r w:rsidRPr="00752CC6" w:rsidR="003F58B3">
        <w:rPr>
          <w:lang w:val="uk-UA"/>
        </w:rPr>
        <w:t xml:space="preserve"> і було</w:t>
      </w:r>
      <w:r w:rsidR="003F58B3">
        <w:rPr>
          <w:lang w:val="uk-UA"/>
        </w:rPr>
        <w:t xml:space="preserve"> здійснено розтин</w:t>
      </w:r>
      <w:r w:rsidRPr="00493CA0" w:rsidR="00B43151">
        <w:rPr>
          <w:lang w:val="uk-UA"/>
        </w:rPr>
        <w:t>. 2</w:t>
      </w:r>
      <w:r w:rsidRPr="004D546C" w:rsidR="000F48CB">
        <w:rPr>
          <w:lang w:val="en-GB"/>
        </w:rPr>
        <w:t> </w:t>
      </w:r>
      <w:r w:rsidR="003F58B3">
        <w:rPr>
          <w:lang w:val="uk-UA"/>
        </w:rPr>
        <w:t xml:space="preserve">лютого </w:t>
      </w:r>
      <w:r w:rsidRPr="00493CA0" w:rsidR="00B43151">
        <w:rPr>
          <w:lang w:val="uk-UA"/>
        </w:rPr>
        <w:t>2005</w:t>
      </w:r>
      <w:r w:rsidR="003F58B3">
        <w:rPr>
          <w:lang w:val="uk-UA"/>
        </w:rPr>
        <w:t xml:space="preserve"> року було зроблено судово-медичний звіт</w:t>
      </w:r>
      <w:r w:rsidRPr="00493CA0" w:rsidR="00B43151">
        <w:rPr>
          <w:lang w:val="uk-UA"/>
        </w:rPr>
        <w:t xml:space="preserve">, </w:t>
      </w:r>
      <w:r w:rsidR="003F58B3">
        <w:rPr>
          <w:lang w:val="uk-UA"/>
        </w:rPr>
        <w:t>у якому зазначалось, що на тілі видно сліди глибокої кахексії, і було зроблено наступний висновок</w:t>
      </w:r>
      <w:r w:rsidRPr="00493CA0" w:rsidR="00B43151">
        <w:rPr>
          <w:lang w:val="uk-UA"/>
        </w:rPr>
        <w:t>:</w:t>
      </w:r>
    </w:p>
    <w:p w:rsidRPr="00493CA0" w:rsidR="00B43151" w:rsidP="00AB4425" w:rsidRDefault="00B43151">
      <w:pPr>
        <w:pStyle w:val="ECHRParaQuote"/>
        <w:rPr>
          <w:lang w:val="uk-UA"/>
        </w:rPr>
      </w:pPr>
      <w:r w:rsidRPr="00493CA0">
        <w:rPr>
          <w:lang w:val="uk-UA"/>
        </w:rPr>
        <w:t xml:space="preserve">“... </w:t>
      </w:r>
      <w:r w:rsidR="003F58B3">
        <w:rPr>
          <w:lang w:val="uk-UA"/>
        </w:rPr>
        <w:t>смерть не була насильницькою</w:t>
      </w:r>
      <w:r w:rsidRPr="00493CA0">
        <w:rPr>
          <w:lang w:val="uk-UA"/>
        </w:rPr>
        <w:t xml:space="preserve">. </w:t>
      </w:r>
      <w:r w:rsidR="003F58B3">
        <w:rPr>
          <w:lang w:val="uk-UA"/>
        </w:rPr>
        <w:t>До неї призвела кардіореспіраторна недостатність, спричинена пневмонією як ускладненням, супутнім розвитку ВІЛ-інфекції</w:t>
      </w:r>
      <w:r w:rsidRPr="00493CA0">
        <w:rPr>
          <w:lang w:val="uk-UA"/>
        </w:rPr>
        <w:t xml:space="preserve">. </w:t>
      </w:r>
      <w:r w:rsidR="008421B2">
        <w:rPr>
          <w:lang w:val="uk-UA"/>
        </w:rPr>
        <w:t>За результатами ексгумації не виявлено жодних слідів насилля</w:t>
      </w:r>
      <w:r w:rsidRPr="00493CA0">
        <w:rPr>
          <w:lang w:val="uk-UA"/>
        </w:rPr>
        <w:t>.”</w:t>
      </w:r>
    </w:p>
    <w:p w:rsidRPr="008421B2" w:rsidR="002C7821" w:rsidP="00AB4425" w:rsidRDefault="00852556">
      <w:pPr>
        <w:pStyle w:val="ECHRHeading3"/>
        <w:keepNext w:val="0"/>
        <w:keepLines w:val="0"/>
        <w:rPr>
          <w:lang w:val="uk-UA"/>
        </w:rPr>
      </w:pPr>
      <w:r w:rsidRPr="00493CA0">
        <w:rPr>
          <w:lang w:val="uk-UA"/>
        </w:rPr>
        <w:t>3.</w:t>
      </w:r>
      <w:r w:rsidRPr="004D546C">
        <w:rPr>
          <w:lang w:val="en-GB"/>
        </w:rPr>
        <w:t>  </w:t>
      </w:r>
      <w:r w:rsidR="008421B2">
        <w:rPr>
          <w:lang w:val="uk-UA"/>
        </w:rPr>
        <w:t>Рішення прокурорів</w:t>
      </w:r>
    </w:p>
    <w:p w:rsidRPr="000B3A7E" w:rsidR="00B43151" w:rsidP="00AB4425" w:rsidRDefault="007025D6">
      <w:pPr>
        <w:pStyle w:val="ECHRPara"/>
        <w:rPr>
          <w:lang w:val="ru-RU"/>
        </w:rPr>
      </w:pPr>
      <w:r w:rsidRPr="004D546C">
        <w:rPr>
          <w:lang w:val="en-GB"/>
        </w:rPr>
        <w:fldChar w:fldCharType="begin"/>
      </w:r>
      <w:r w:rsidRPr="00493CA0" w:rsidR="00B43151">
        <w:rPr>
          <w:lang w:val="uk-UA"/>
        </w:rPr>
        <w:instrText xml:space="preserve"> </w:instrText>
      </w:r>
      <w:r w:rsidRPr="004D546C" w:rsidR="00B43151">
        <w:rPr>
          <w:lang w:val="en-GB"/>
        </w:rPr>
        <w:instrText>SEQ</w:instrText>
      </w:r>
      <w:r w:rsidRPr="00493CA0" w:rsidR="00B43151">
        <w:rPr>
          <w:lang w:val="uk-UA"/>
        </w:rPr>
        <w:instrText xml:space="preserve"> </w:instrText>
      </w:r>
      <w:r w:rsidRPr="004D546C" w:rsidR="00B43151">
        <w:rPr>
          <w:lang w:val="en-GB"/>
        </w:rPr>
        <w:instrText>level</w:instrText>
      </w:r>
      <w:r w:rsidRPr="00493CA0" w:rsidR="00B43151">
        <w:rPr>
          <w:lang w:val="uk-UA"/>
        </w:rPr>
        <w:instrText>0 \*</w:instrText>
      </w:r>
      <w:r w:rsidRPr="004D546C" w:rsidR="00B43151">
        <w:rPr>
          <w:lang w:val="en-GB"/>
        </w:rPr>
        <w:instrText>arabic</w:instrText>
      </w:r>
      <w:r w:rsidRPr="00493CA0" w:rsidR="00B43151">
        <w:rPr>
          <w:lang w:val="uk-UA"/>
        </w:rPr>
        <w:instrText xml:space="preserve"> </w:instrText>
      </w:r>
      <w:r w:rsidRPr="004D546C">
        <w:rPr>
          <w:lang w:val="en-GB"/>
        </w:rPr>
        <w:fldChar w:fldCharType="separate"/>
      </w:r>
      <w:r w:rsidRPr="00493CA0" w:rsidR="00171C57">
        <w:rPr>
          <w:noProof/>
          <w:lang w:val="uk-UA"/>
        </w:rPr>
        <w:t>32</w:t>
      </w:r>
      <w:r w:rsidRPr="004D546C">
        <w:rPr>
          <w:lang w:val="en-GB"/>
        </w:rPr>
        <w:fldChar w:fldCharType="end"/>
      </w:r>
      <w:r w:rsidRPr="00493CA0" w:rsidR="00B43151">
        <w:rPr>
          <w:lang w:val="uk-UA"/>
        </w:rPr>
        <w:t>.</w:t>
      </w:r>
      <w:r w:rsidRPr="004D546C" w:rsidR="00B43151">
        <w:rPr>
          <w:lang w:val="en-GB"/>
        </w:rPr>
        <w:t>  </w:t>
      </w:r>
      <w:r w:rsidRPr="000B3A7E" w:rsidR="00B43151">
        <w:rPr>
          <w:lang w:val="ru-RU"/>
        </w:rPr>
        <w:t xml:space="preserve">19 </w:t>
      </w:r>
      <w:r w:rsidR="00D1786A">
        <w:rPr>
          <w:lang w:val="uk-UA"/>
        </w:rPr>
        <w:t>липня</w:t>
      </w:r>
      <w:r w:rsidRPr="000B3A7E" w:rsidR="00B43151">
        <w:rPr>
          <w:lang w:val="ru-RU"/>
        </w:rPr>
        <w:t xml:space="preserve"> 2005 </w:t>
      </w:r>
      <w:r w:rsidR="00D1786A">
        <w:rPr>
          <w:lang w:val="uk-UA"/>
        </w:rPr>
        <w:t xml:space="preserve">року прокуратура, закріплена за судом округу Долдж, постановила рішення припинити кримінальне провадження, стверджуючи, </w:t>
      </w:r>
      <w:r w:rsidRPr="004D546C" w:rsidR="00B43151">
        <w:rPr>
          <w:i/>
          <w:lang w:val="en-GB"/>
        </w:rPr>
        <w:t>inter</w:t>
      </w:r>
      <w:r w:rsidRPr="000B3A7E" w:rsidR="00B43151">
        <w:rPr>
          <w:i/>
          <w:lang w:val="ru-RU"/>
        </w:rPr>
        <w:t xml:space="preserve"> </w:t>
      </w:r>
      <w:r w:rsidRPr="004D546C" w:rsidR="00B43151">
        <w:rPr>
          <w:i/>
          <w:lang w:val="en-GB"/>
        </w:rPr>
        <w:t>alia</w:t>
      </w:r>
      <w:r w:rsidRPr="000B3A7E" w:rsidR="00B43151">
        <w:rPr>
          <w:lang w:val="ru-RU"/>
        </w:rPr>
        <w:t xml:space="preserve">, </w:t>
      </w:r>
      <w:r w:rsidR="00D1786A">
        <w:rPr>
          <w:lang w:val="uk-UA"/>
        </w:rPr>
        <w:t>що, відповідно до наданих доказів, надане пацієнту медичне лікування було належним, і що смерть була не насильницькою, а швидше спричиненою ускладненням, котре трапилось протягом прогресування ВІЛ-інфекції у пана Камп</w:t>
      </w:r>
      <w:r w:rsidR="00E56215">
        <w:rPr>
          <w:lang w:val="uk-UA"/>
        </w:rPr>
        <w:t>я</w:t>
      </w:r>
      <w:r w:rsidR="00D1786A">
        <w:rPr>
          <w:lang w:val="uk-UA"/>
        </w:rPr>
        <w:t>ну</w:t>
      </w:r>
      <w:r w:rsidRPr="000B3A7E" w:rsidR="00B43151">
        <w:rPr>
          <w:lang w:val="ru-RU"/>
        </w:rPr>
        <w:t>.</w:t>
      </w:r>
    </w:p>
    <w:bookmarkStart w:name="p33" w:id="17"/>
    <w:p w:rsidRPr="004D546C" w:rsidR="00B43151" w:rsidP="00AB4425" w:rsidRDefault="007025D6">
      <w:pPr>
        <w:pStyle w:val="ECHRPara"/>
        <w:rPr>
          <w:lang w:val="en-GB"/>
        </w:rPr>
      </w:pPr>
      <w:r w:rsidRPr="004D546C">
        <w:rPr>
          <w:lang w:val="en-GB"/>
        </w:rPr>
        <w:fldChar w:fldCharType="begin"/>
      </w:r>
      <w:r w:rsidRPr="004D546C" w:rsidR="00B43151">
        <w:rPr>
          <w:lang w:val="en-GB"/>
        </w:rPr>
        <w:instrText xml:space="preserve"> SEQ level0 \*arabic </w:instrText>
      </w:r>
      <w:r w:rsidRPr="004D546C">
        <w:rPr>
          <w:lang w:val="en-GB"/>
        </w:rPr>
        <w:fldChar w:fldCharType="separate"/>
      </w:r>
      <w:r w:rsidR="00171C57">
        <w:rPr>
          <w:noProof/>
          <w:lang w:val="en-GB"/>
        </w:rPr>
        <w:t>33</w:t>
      </w:r>
      <w:r w:rsidRPr="004D546C">
        <w:rPr>
          <w:lang w:val="en-GB"/>
        </w:rPr>
        <w:fldChar w:fldCharType="end"/>
      </w:r>
      <w:bookmarkEnd w:id="17"/>
      <w:r w:rsidRPr="004D546C" w:rsidR="00B43151">
        <w:rPr>
          <w:lang w:val="en-GB"/>
        </w:rPr>
        <w:t xml:space="preserve">.  8 </w:t>
      </w:r>
      <w:r w:rsidR="00D1786A">
        <w:rPr>
          <w:lang w:val="uk-UA"/>
        </w:rPr>
        <w:t>серпня</w:t>
      </w:r>
      <w:r w:rsidRPr="004D546C" w:rsidR="00B43151">
        <w:rPr>
          <w:lang w:val="en-GB"/>
        </w:rPr>
        <w:t xml:space="preserve"> 2005 </w:t>
      </w:r>
      <w:r w:rsidR="00D1786A">
        <w:rPr>
          <w:lang w:val="uk-UA"/>
        </w:rPr>
        <w:t>року</w:t>
      </w:r>
      <w:r w:rsidRPr="004D546C" w:rsidR="00B43151">
        <w:rPr>
          <w:lang w:val="en-GB"/>
        </w:rPr>
        <w:t xml:space="preserve"> CLR </w:t>
      </w:r>
      <w:r w:rsidR="00D1786A">
        <w:rPr>
          <w:lang w:val="uk-UA"/>
        </w:rPr>
        <w:t>оскаржи</w:t>
      </w:r>
      <w:r w:rsidR="007D72F4">
        <w:rPr>
          <w:lang w:val="uk-UA"/>
        </w:rPr>
        <w:t>в</w:t>
      </w:r>
      <w:r w:rsidR="00D1786A">
        <w:rPr>
          <w:lang w:val="uk-UA"/>
        </w:rPr>
        <w:t xml:space="preserve"> це рішення до головного прокурора</w:t>
      </w:r>
      <w:r w:rsidRPr="00D1786A" w:rsidR="00D1786A">
        <w:rPr>
          <w:lang w:val="uk-UA"/>
        </w:rPr>
        <w:t xml:space="preserve"> </w:t>
      </w:r>
      <w:r w:rsidR="00D1786A">
        <w:rPr>
          <w:lang w:val="uk-UA"/>
        </w:rPr>
        <w:t>прокуратури, закріпленої за судом округу Долдж</w:t>
      </w:r>
      <w:r w:rsidRPr="004D546C" w:rsidR="00B43151">
        <w:rPr>
          <w:lang w:val="en-GB"/>
        </w:rPr>
        <w:t xml:space="preserve">, </w:t>
      </w:r>
      <w:r w:rsidR="00D1786A">
        <w:rPr>
          <w:lang w:val="uk-UA"/>
        </w:rPr>
        <w:t>стверджуючи</w:t>
      </w:r>
      <w:r w:rsidRPr="004D546C" w:rsidR="00B43151">
        <w:rPr>
          <w:lang w:val="en-GB"/>
        </w:rPr>
        <w:t xml:space="preserve">, </w:t>
      </w:r>
      <w:r w:rsidRPr="004D546C" w:rsidR="00B43151">
        <w:rPr>
          <w:i/>
          <w:lang w:val="en-GB"/>
        </w:rPr>
        <w:t>inter alia</w:t>
      </w:r>
      <w:r w:rsidRPr="004D546C" w:rsidR="00B43151">
        <w:rPr>
          <w:lang w:val="en-GB"/>
        </w:rPr>
        <w:t xml:space="preserve">, </w:t>
      </w:r>
      <w:r w:rsidR="00D1786A">
        <w:rPr>
          <w:lang w:val="uk-UA"/>
        </w:rPr>
        <w:t>що не було перевірено деякі надані ним повідомлення щодо медичного лікування пацієнта, можливе переривання АРВ-лікування і життєві умови у лікарнях</w:t>
      </w:r>
      <w:r w:rsidRPr="004D546C" w:rsidR="00B43151">
        <w:rPr>
          <w:lang w:val="en-GB"/>
        </w:rPr>
        <w:t>.</w:t>
      </w:r>
    </w:p>
    <w:p w:rsidRPr="000B3A7E" w:rsidR="00B43151" w:rsidP="00AB4425" w:rsidRDefault="00B43151">
      <w:pPr>
        <w:pStyle w:val="ECHRPara"/>
        <w:rPr>
          <w:lang w:val="ru-RU"/>
        </w:rPr>
      </w:pPr>
      <w:r w:rsidRPr="000B3A7E">
        <w:rPr>
          <w:lang w:val="ru-RU"/>
        </w:rPr>
        <w:t xml:space="preserve">23 </w:t>
      </w:r>
      <w:r w:rsidR="00D1786A">
        <w:rPr>
          <w:lang w:val="uk-UA"/>
        </w:rPr>
        <w:t>серпня</w:t>
      </w:r>
      <w:r w:rsidRPr="000B3A7E">
        <w:rPr>
          <w:lang w:val="ru-RU"/>
        </w:rPr>
        <w:t xml:space="preserve"> 2005 </w:t>
      </w:r>
      <w:r w:rsidR="00D1786A">
        <w:rPr>
          <w:lang w:val="uk-UA"/>
        </w:rPr>
        <w:t xml:space="preserve">головний прокурор задовольнив цю скаргу, скасував рішення від </w:t>
      </w:r>
      <w:r w:rsidRPr="000B3A7E">
        <w:rPr>
          <w:lang w:val="ru-RU"/>
        </w:rPr>
        <w:t xml:space="preserve">19 </w:t>
      </w:r>
      <w:r w:rsidR="00D1786A">
        <w:rPr>
          <w:lang w:val="uk-UA"/>
        </w:rPr>
        <w:t>липня</w:t>
      </w:r>
      <w:r w:rsidRPr="000B3A7E">
        <w:rPr>
          <w:lang w:val="ru-RU"/>
        </w:rPr>
        <w:t xml:space="preserve"> 2005 </w:t>
      </w:r>
      <w:r w:rsidR="00D1786A">
        <w:rPr>
          <w:lang w:val="uk-UA"/>
        </w:rPr>
        <w:t>року і наказав поновити слідство з метою перевірки усіх обставин справи</w:t>
      </w:r>
      <w:r w:rsidRPr="000B3A7E">
        <w:rPr>
          <w:lang w:val="ru-RU"/>
        </w:rPr>
        <w:t xml:space="preserve">. </w:t>
      </w:r>
      <w:r w:rsidR="00A478EC">
        <w:rPr>
          <w:lang w:val="uk-UA"/>
        </w:rPr>
        <w:t>Було дано точні вказівки щодо певних медичних документів, які треба було отримати з інфекційної лікарні у Крайові, Центру догляду, ЦМСД і ПМЛ і вивчити</w:t>
      </w:r>
      <w:r w:rsidRPr="000B3A7E">
        <w:rPr>
          <w:lang w:val="ru-RU"/>
        </w:rPr>
        <w:t xml:space="preserve">. </w:t>
      </w:r>
      <w:r w:rsidR="00A478EC">
        <w:rPr>
          <w:lang w:val="uk-UA"/>
        </w:rPr>
        <w:t>Слід було опитати лікарів, які лікували пана Камп</w:t>
      </w:r>
      <w:r w:rsidR="00E56215">
        <w:rPr>
          <w:lang w:val="uk-UA"/>
        </w:rPr>
        <w:t>я</w:t>
      </w:r>
      <w:r w:rsidR="00A478EC">
        <w:rPr>
          <w:lang w:val="uk-UA"/>
        </w:rPr>
        <w:t>ну</w:t>
      </w:r>
      <w:r w:rsidRPr="000B3A7E">
        <w:rPr>
          <w:lang w:val="ru-RU"/>
        </w:rPr>
        <w:t xml:space="preserve">. </w:t>
      </w:r>
      <w:r w:rsidR="000B56B3">
        <w:rPr>
          <w:lang w:val="uk-UA"/>
        </w:rPr>
        <w:t>Треба було уточнити обставини, за яких пацієнту було або не було надане АРВ-лікування під час перебування у ЦМСД і ПМЛ, особливо з огляду на те, що медичні записи з ПМЛ нічого не згадують про це</w:t>
      </w:r>
      <w:r w:rsidRPr="000B3A7E">
        <w:rPr>
          <w:lang w:val="ru-RU"/>
        </w:rPr>
        <w:t>.</w:t>
      </w:r>
    </w:p>
    <w:p w:rsidRPr="000B3A7E" w:rsidR="00B43151" w:rsidP="00AB4425" w:rsidRDefault="007025D6">
      <w:pPr>
        <w:pStyle w:val="ECHRPara"/>
        <w:rPr>
          <w:lang w:val="ru-RU"/>
        </w:rPr>
      </w:pPr>
      <w:r w:rsidRPr="004D546C">
        <w:rPr>
          <w:lang w:val="en-GB"/>
        </w:rPr>
        <w:fldChar w:fldCharType="begin"/>
      </w:r>
      <w:r w:rsidRPr="000B3A7E" w:rsidR="00B43151">
        <w:rPr>
          <w:lang w:val="ru-RU"/>
        </w:rPr>
        <w:instrText xml:space="preserve"> </w:instrText>
      </w:r>
      <w:r w:rsidRPr="004D546C" w:rsidR="00B43151">
        <w:rPr>
          <w:lang w:val="en-GB"/>
        </w:rPr>
        <w:instrText>SEQ</w:instrText>
      </w:r>
      <w:r w:rsidRPr="000B3A7E" w:rsidR="00B43151">
        <w:rPr>
          <w:lang w:val="ru-RU"/>
        </w:rPr>
        <w:instrText xml:space="preserve"> </w:instrText>
      </w:r>
      <w:r w:rsidRPr="004D546C" w:rsidR="00B43151">
        <w:rPr>
          <w:lang w:val="en-GB"/>
        </w:rPr>
        <w:instrText>level</w:instrText>
      </w:r>
      <w:r w:rsidRPr="000B3A7E" w:rsidR="00B43151">
        <w:rPr>
          <w:lang w:val="ru-RU"/>
        </w:rPr>
        <w:instrText>0 \*</w:instrText>
      </w:r>
      <w:r w:rsidRPr="004D546C" w:rsidR="00B43151">
        <w:rPr>
          <w:lang w:val="en-GB"/>
        </w:rPr>
        <w:instrText>arabic</w:instrText>
      </w:r>
      <w:r w:rsidRPr="000B3A7E" w:rsidR="00B43151">
        <w:rPr>
          <w:lang w:val="ru-RU"/>
        </w:rPr>
        <w:instrText xml:space="preserve"> </w:instrText>
      </w:r>
      <w:r w:rsidRPr="004D546C">
        <w:rPr>
          <w:lang w:val="en-GB"/>
        </w:rPr>
        <w:fldChar w:fldCharType="separate"/>
      </w:r>
      <w:r w:rsidRPr="000B3A7E" w:rsidR="00171C57">
        <w:rPr>
          <w:noProof/>
          <w:lang w:val="ru-RU"/>
        </w:rPr>
        <w:t>34</w:t>
      </w:r>
      <w:r w:rsidRPr="004D546C">
        <w:rPr>
          <w:lang w:val="en-GB"/>
        </w:rPr>
        <w:fldChar w:fldCharType="end"/>
      </w:r>
      <w:r w:rsidRPr="000B3A7E" w:rsidR="00B43151">
        <w:rPr>
          <w:lang w:val="ru-RU"/>
        </w:rPr>
        <w:t>.</w:t>
      </w:r>
      <w:r w:rsidRPr="004D546C" w:rsidR="00B43151">
        <w:rPr>
          <w:lang w:val="en-GB"/>
        </w:rPr>
        <w:t>  </w:t>
      </w:r>
      <w:r w:rsidRPr="000B3A7E" w:rsidR="00B43151">
        <w:rPr>
          <w:lang w:val="ru-RU"/>
        </w:rPr>
        <w:t xml:space="preserve">11 </w:t>
      </w:r>
      <w:r w:rsidR="000B56B3">
        <w:rPr>
          <w:lang w:val="uk-UA"/>
        </w:rPr>
        <w:t>грудня</w:t>
      </w:r>
      <w:r w:rsidRPr="000B3A7E" w:rsidR="00B43151">
        <w:rPr>
          <w:lang w:val="ru-RU"/>
        </w:rPr>
        <w:t xml:space="preserve"> 2006 </w:t>
      </w:r>
      <w:r w:rsidR="000B56B3">
        <w:rPr>
          <w:lang w:val="uk-UA"/>
        </w:rPr>
        <w:t>року прокуратура, закріплена за судом округу Долдж, постановила, що відповідно до нових чинних процесуальних норм</w:t>
      </w:r>
      <w:r w:rsidR="00CE22AF">
        <w:rPr>
          <w:lang w:val="uk-UA"/>
        </w:rPr>
        <w:t xml:space="preserve"> </w:t>
      </w:r>
      <w:r w:rsidR="000B56B3">
        <w:rPr>
          <w:lang w:val="uk-UA"/>
        </w:rPr>
        <w:t>вона не має юрисдикції провадити розслідування і передала справу до прокуратури, закріпленої за судом округу Калафат</w:t>
      </w:r>
      <w:r w:rsidRPr="000B3A7E" w:rsidR="00B43151">
        <w:rPr>
          <w:lang w:val="ru-RU"/>
        </w:rPr>
        <w:t>.</w:t>
      </w:r>
    </w:p>
    <w:p w:rsidRPr="000B56B3" w:rsidR="00E96F56" w:rsidP="00AB4425" w:rsidRDefault="00852556">
      <w:pPr>
        <w:pStyle w:val="ECHRHeading3"/>
        <w:keepNext w:val="0"/>
        <w:keepLines w:val="0"/>
        <w:rPr>
          <w:lang w:val="uk-UA"/>
        </w:rPr>
      </w:pPr>
      <w:r w:rsidRPr="000B3A7E">
        <w:rPr>
          <w:lang w:val="ru-RU"/>
        </w:rPr>
        <w:t>4.</w:t>
      </w:r>
      <w:r w:rsidRPr="004D546C">
        <w:rPr>
          <w:lang w:val="en-GB"/>
        </w:rPr>
        <w:t>  </w:t>
      </w:r>
      <w:r w:rsidR="000B56B3">
        <w:rPr>
          <w:lang w:val="uk-UA"/>
        </w:rPr>
        <w:t>Дисциплінарне провадження</w:t>
      </w:r>
    </w:p>
    <w:bookmarkStart w:name="p35" w:id="18"/>
    <w:p w:rsidRPr="00493CA0" w:rsidR="00B43151" w:rsidP="00AB4425" w:rsidRDefault="007025D6">
      <w:pPr>
        <w:pStyle w:val="ECHRPara"/>
        <w:rPr>
          <w:lang w:val="uk-UA"/>
        </w:rPr>
      </w:pPr>
      <w:r w:rsidRPr="004D546C">
        <w:rPr>
          <w:lang w:val="en-GB"/>
        </w:rPr>
        <w:fldChar w:fldCharType="begin"/>
      </w:r>
      <w:r w:rsidRPr="00493CA0" w:rsidR="00B43151">
        <w:rPr>
          <w:lang w:val="uk-UA"/>
        </w:rPr>
        <w:instrText xml:space="preserve"> </w:instrText>
      </w:r>
      <w:r w:rsidRPr="004D546C" w:rsidR="00B43151">
        <w:rPr>
          <w:lang w:val="en-GB"/>
        </w:rPr>
        <w:instrText>SEQ</w:instrText>
      </w:r>
      <w:r w:rsidRPr="00493CA0" w:rsidR="00B43151">
        <w:rPr>
          <w:lang w:val="uk-UA"/>
        </w:rPr>
        <w:instrText xml:space="preserve"> </w:instrText>
      </w:r>
      <w:r w:rsidRPr="004D546C" w:rsidR="00B43151">
        <w:rPr>
          <w:lang w:val="en-GB"/>
        </w:rPr>
        <w:instrText>level</w:instrText>
      </w:r>
      <w:r w:rsidRPr="00493CA0" w:rsidR="00B43151">
        <w:rPr>
          <w:lang w:val="uk-UA"/>
        </w:rPr>
        <w:instrText>0 \*</w:instrText>
      </w:r>
      <w:r w:rsidRPr="004D546C" w:rsidR="00B43151">
        <w:rPr>
          <w:lang w:val="en-GB"/>
        </w:rPr>
        <w:instrText>arabic</w:instrText>
      </w:r>
      <w:r w:rsidRPr="00493CA0" w:rsidR="00B43151">
        <w:rPr>
          <w:lang w:val="uk-UA"/>
        </w:rPr>
        <w:instrText xml:space="preserve"> </w:instrText>
      </w:r>
      <w:r w:rsidRPr="004D546C">
        <w:rPr>
          <w:lang w:val="en-GB"/>
        </w:rPr>
        <w:fldChar w:fldCharType="separate"/>
      </w:r>
      <w:r w:rsidRPr="00493CA0" w:rsidR="00171C57">
        <w:rPr>
          <w:noProof/>
          <w:lang w:val="uk-UA"/>
        </w:rPr>
        <w:t>35</w:t>
      </w:r>
      <w:r w:rsidRPr="004D546C">
        <w:rPr>
          <w:lang w:val="en-GB"/>
        </w:rPr>
        <w:fldChar w:fldCharType="end"/>
      </w:r>
      <w:bookmarkEnd w:id="18"/>
      <w:r w:rsidRPr="00493CA0" w:rsidR="00B43151">
        <w:rPr>
          <w:lang w:val="uk-UA"/>
        </w:rPr>
        <w:t>.</w:t>
      </w:r>
      <w:r w:rsidRPr="004D546C" w:rsidR="00B43151">
        <w:rPr>
          <w:lang w:val="en-GB"/>
        </w:rPr>
        <w:t>  </w:t>
      </w:r>
      <w:r w:rsidRPr="00493CA0" w:rsidR="00B43151">
        <w:rPr>
          <w:lang w:val="uk-UA"/>
        </w:rPr>
        <w:t xml:space="preserve">11 </w:t>
      </w:r>
      <w:r w:rsidR="000B56B3">
        <w:rPr>
          <w:lang w:val="uk-UA"/>
        </w:rPr>
        <w:t>січня</w:t>
      </w:r>
      <w:r w:rsidRPr="00493CA0" w:rsidR="00B43151">
        <w:rPr>
          <w:lang w:val="uk-UA"/>
        </w:rPr>
        <w:t xml:space="preserve"> 2006 </w:t>
      </w:r>
      <w:r w:rsidR="000B56B3">
        <w:rPr>
          <w:lang w:val="uk-UA"/>
        </w:rPr>
        <w:t>року відділ поліції попросив медичне об</w:t>
      </w:r>
      <w:r w:rsidR="00CE22AF">
        <w:rPr>
          <w:lang w:val="uk-UA"/>
        </w:rPr>
        <w:t>’</w:t>
      </w:r>
      <w:r w:rsidRPr="00493CA0" w:rsidR="000B56B3">
        <w:rPr>
          <w:lang w:val="uk-UA"/>
        </w:rPr>
        <w:t xml:space="preserve">єднання округу Долдж </w:t>
      </w:r>
      <w:r w:rsidRPr="00493CA0" w:rsidR="00B43151">
        <w:rPr>
          <w:lang w:val="uk-UA"/>
        </w:rPr>
        <w:t>(“</w:t>
      </w:r>
      <w:r w:rsidR="0064648C">
        <w:rPr>
          <w:lang w:val="uk-UA"/>
        </w:rPr>
        <w:t>медичне об</w:t>
      </w:r>
      <w:r w:rsidR="00CE22AF">
        <w:rPr>
          <w:lang w:val="uk-UA"/>
        </w:rPr>
        <w:t>’</w:t>
      </w:r>
      <w:r w:rsidRPr="00493CA0" w:rsidR="0064648C">
        <w:rPr>
          <w:lang w:val="uk-UA"/>
        </w:rPr>
        <w:t>єднання</w:t>
      </w:r>
      <w:r w:rsidRPr="00493CA0" w:rsidR="00B43151">
        <w:rPr>
          <w:lang w:val="uk-UA"/>
        </w:rPr>
        <w:t xml:space="preserve">”) </w:t>
      </w:r>
      <w:r w:rsidR="0064648C">
        <w:rPr>
          <w:lang w:val="uk-UA"/>
        </w:rPr>
        <w:t xml:space="preserve">надати свою думку щодо того, </w:t>
      </w:r>
      <w:r w:rsidRPr="00493CA0" w:rsidR="00B43151">
        <w:rPr>
          <w:lang w:val="uk-UA"/>
        </w:rPr>
        <w:t>“</w:t>
      </w:r>
      <w:r w:rsidR="0064648C">
        <w:rPr>
          <w:lang w:val="uk-UA"/>
        </w:rPr>
        <w:t xml:space="preserve">чи терапевтичний підхід був правильним з огляду на діагноз, </w:t>
      </w:r>
      <w:r w:rsidRPr="00493CA0" w:rsidR="00B43151">
        <w:rPr>
          <w:lang w:val="uk-UA"/>
        </w:rPr>
        <w:t>[</w:t>
      </w:r>
      <w:r w:rsidR="0064648C">
        <w:rPr>
          <w:lang w:val="uk-UA"/>
        </w:rPr>
        <w:t>встановлений у звіті про ексгумацію</w:t>
      </w:r>
      <w:r w:rsidRPr="00493CA0" w:rsidR="00B43151">
        <w:rPr>
          <w:lang w:val="uk-UA"/>
        </w:rPr>
        <w:t xml:space="preserve">] </w:t>
      </w:r>
      <w:r w:rsidR="0064648C">
        <w:rPr>
          <w:lang w:val="uk-UA"/>
        </w:rPr>
        <w:t>або чи він мав вказівки про лікарську недбалість</w:t>
      </w:r>
      <w:r w:rsidRPr="00493CA0" w:rsidR="00B43151">
        <w:rPr>
          <w:lang w:val="uk-UA"/>
        </w:rPr>
        <w:t>”.</w:t>
      </w:r>
    </w:p>
    <w:p w:rsidRPr="00493CA0" w:rsidR="00B43151" w:rsidP="00AB4425" w:rsidRDefault="00B43151">
      <w:pPr>
        <w:pStyle w:val="ECHRPara"/>
        <w:rPr>
          <w:lang w:val="uk-UA"/>
        </w:rPr>
      </w:pPr>
      <w:r w:rsidRPr="00493CA0">
        <w:rPr>
          <w:lang w:val="uk-UA"/>
        </w:rPr>
        <w:t xml:space="preserve">20 </w:t>
      </w:r>
      <w:r w:rsidR="0064648C">
        <w:rPr>
          <w:lang w:val="uk-UA"/>
        </w:rPr>
        <w:t xml:space="preserve">липня </w:t>
      </w:r>
      <w:r w:rsidRPr="00493CA0">
        <w:rPr>
          <w:lang w:val="uk-UA"/>
        </w:rPr>
        <w:t>2006</w:t>
      </w:r>
      <w:r w:rsidR="0064648C">
        <w:rPr>
          <w:lang w:val="uk-UA"/>
        </w:rPr>
        <w:t xml:space="preserve"> року дисциплінарна комісія</w:t>
      </w:r>
      <w:r w:rsidRPr="0064648C" w:rsidR="0064648C">
        <w:rPr>
          <w:lang w:val="uk-UA"/>
        </w:rPr>
        <w:t xml:space="preserve"> </w:t>
      </w:r>
      <w:r w:rsidR="0064648C">
        <w:rPr>
          <w:lang w:val="uk-UA"/>
        </w:rPr>
        <w:t>медичного об</w:t>
      </w:r>
      <w:r w:rsidR="00CE22AF">
        <w:rPr>
          <w:lang w:val="uk-UA"/>
        </w:rPr>
        <w:t>’</w:t>
      </w:r>
      <w:r w:rsidRPr="00493CA0" w:rsidR="0064648C">
        <w:rPr>
          <w:lang w:val="uk-UA"/>
        </w:rPr>
        <w:t>єднання</w:t>
      </w:r>
      <w:r w:rsidR="0064648C">
        <w:rPr>
          <w:lang w:val="uk-UA"/>
        </w:rPr>
        <w:t xml:space="preserve"> постановила, що не було підстав вживати дисциплінарні заходи стосовно працівників ПМЛ</w:t>
      </w:r>
      <w:r w:rsidRPr="00493CA0">
        <w:rPr>
          <w:lang w:val="uk-UA"/>
        </w:rPr>
        <w:t>:</w:t>
      </w:r>
    </w:p>
    <w:p w:rsidRPr="00055A30" w:rsidR="00B43151" w:rsidP="00AB4425" w:rsidRDefault="00B43151">
      <w:pPr>
        <w:pStyle w:val="ECHRParaQuote"/>
        <w:rPr>
          <w:lang w:val="uk-UA"/>
        </w:rPr>
      </w:pPr>
      <w:r w:rsidRPr="00055A30">
        <w:rPr>
          <w:lang w:val="uk-UA"/>
        </w:rPr>
        <w:t xml:space="preserve">“... </w:t>
      </w:r>
      <w:r w:rsidR="00330435">
        <w:rPr>
          <w:lang w:val="uk-UA"/>
        </w:rPr>
        <w:t xml:space="preserve">психотропне лікування, як зазначено у загальних клінічних записах ПМЛ, було належним </w:t>
      </w:r>
      <w:r w:rsidRPr="00055A30">
        <w:rPr>
          <w:lang w:val="uk-UA"/>
        </w:rPr>
        <w:t>... [</w:t>
      </w:r>
      <w:r w:rsidR="007D72F4">
        <w:rPr>
          <w:lang w:val="uk-UA"/>
        </w:rPr>
        <w:t>і</w:t>
      </w:r>
      <w:r w:rsidR="00330435">
        <w:rPr>
          <w:lang w:val="uk-UA"/>
        </w:rPr>
        <w:t xml:space="preserve"> тому</w:t>
      </w:r>
      <w:r w:rsidRPr="00055A30">
        <w:rPr>
          <w:lang w:val="uk-UA"/>
        </w:rPr>
        <w:t xml:space="preserve">] ... </w:t>
      </w:r>
      <w:r w:rsidR="00330435">
        <w:rPr>
          <w:lang w:val="uk-UA"/>
        </w:rPr>
        <w:t xml:space="preserve">на основі отриманої інформації очевидно, що рішення лікарів були правильними, немає жодних вказівок на лікарську недбалість </w:t>
      </w:r>
      <w:r w:rsidRPr="00055A30">
        <w:rPr>
          <w:lang w:val="uk-UA"/>
        </w:rPr>
        <w:t>[</w:t>
      </w:r>
      <w:r w:rsidR="00330435">
        <w:rPr>
          <w:lang w:val="uk-UA"/>
        </w:rPr>
        <w:t>стосовно</w:t>
      </w:r>
      <w:r w:rsidRPr="00055A30">
        <w:rPr>
          <w:lang w:val="uk-UA"/>
        </w:rPr>
        <w:t xml:space="preserve">] </w:t>
      </w:r>
      <w:r w:rsidR="00330435">
        <w:rPr>
          <w:lang w:val="uk-UA"/>
        </w:rPr>
        <w:t>неправ</w:t>
      </w:r>
      <w:r w:rsidR="007D72F4">
        <w:rPr>
          <w:lang w:val="uk-UA"/>
        </w:rPr>
        <w:t>и</w:t>
      </w:r>
      <w:r w:rsidR="00330435">
        <w:rPr>
          <w:lang w:val="uk-UA"/>
        </w:rPr>
        <w:t>льного лікування супутньої інфекції, асоційованої з ВІЛ</w:t>
      </w:r>
      <w:r w:rsidRPr="00055A30" w:rsidR="00852556">
        <w:rPr>
          <w:lang w:val="uk-UA"/>
        </w:rPr>
        <w:t>.</w:t>
      </w:r>
      <w:r w:rsidRPr="00055A30">
        <w:rPr>
          <w:lang w:val="uk-UA"/>
        </w:rPr>
        <w:t>”</w:t>
      </w:r>
    </w:p>
    <w:p w:rsidRPr="00055A30" w:rsidR="00B43151" w:rsidP="00AB4425" w:rsidRDefault="00F52997">
      <w:pPr>
        <w:pStyle w:val="ECHRPara"/>
        <w:rPr>
          <w:lang w:val="uk-UA"/>
        </w:rPr>
      </w:pPr>
      <w:r>
        <w:rPr>
          <w:lang w:val="uk-UA"/>
        </w:rPr>
        <w:t xml:space="preserve">Відділ поліції оскаржив це рішення, але </w:t>
      </w:r>
      <w:r w:rsidRPr="00055A30" w:rsidR="00B43151">
        <w:rPr>
          <w:lang w:val="uk-UA"/>
        </w:rPr>
        <w:t>23</w:t>
      </w:r>
      <w:r w:rsidRPr="004D546C" w:rsidR="001F7CA7">
        <w:rPr>
          <w:lang w:val="en-GB"/>
        </w:rPr>
        <w:t> </w:t>
      </w:r>
      <w:r>
        <w:rPr>
          <w:lang w:val="uk-UA"/>
        </w:rPr>
        <w:t xml:space="preserve">листопада </w:t>
      </w:r>
      <w:r w:rsidRPr="00055A30" w:rsidR="00B43151">
        <w:rPr>
          <w:lang w:val="uk-UA"/>
        </w:rPr>
        <w:t xml:space="preserve">2006 </w:t>
      </w:r>
      <w:r>
        <w:rPr>
          <w:lang w:val="uk-UA"/>
        </w:rPr>
        <w:t xml:space="preserve">року </w:t>
      </w:r>
      <w:r w:rsidR="00493CA0">
        <w:rPr>
          <w:lang w:val="uk-UA"/>
        </w:rPr>
        <w:t>скаргу було залишено без задоволення за строком давності</w:t>
      </w:r>
      <w:r w:rsidRPr="00055A30" w:rsidR="00B43151">
        <w:rPr>
          <w:lang w:val="uk-UA"/>
        </w:rPr>
        <w:t>.</w:t>
      </w:r>
    </w:p>
    <w:p w:rsidR="00CE22AF" w:rsidP="00AB4425" w:rsidRDefault="00852556">
      <w:pPr>
        <w:pStyle w:val="ECHRHeading3"/>
        <w:keepNext w:val="0"/>
        <w:keepLines w:val="0"/>
        <w:rPr>
          <w:lang w:val="uk-UA"/>
        </w:rPr>
      </w:pPr>
      <w:r w:rsidRPr="00055A30">
        <w:rPr>
          <w:lang w:val="uk-UA"/>
        </w:rPr>
        <w:t>5.</w:t>
      </w:r>
      <w:r w:rsidRPr="004D546C">
        <w:rPr>
          <w:lang w:val="en-GB"/>
        </w:rPr>
        <w:t>  </w:t>
      </w:r>
      <w:r w:rsidR="00493CA0">
        <w:rPr>
          <w:lang w:val="uk-UA"/>
        </w:rPr>
        <w:t>Нове рішення не порушувати кримінальне провадження і відповідні оскарження</w:t>
      </w:r>
    </w:p>
    <w:p w:rsidRPr="009E0276" w:rsidR="00B43151" w:rsidP="00AB4425" w:rsidRDefault="007025D6">
      <w:pPr>
        <w:pStyle w:val="ECHRPara"/>
        <w:rPr>
          <w:lang w:val="uk-UA"/>
        </w:rPr>
      </w:pPr>
      <w:r w:rsidRPr="004D546C">
        <w:rPr>
          <w:lang w:val="en-GB"/>
        </w:rPr>
        <w:fldChar w:fldCharType="begin"/>
      </w:r>
      <w:r w:rsidRPr="009E0276" w:rsidR="00B43151">
        <w:rPr>
          <w:lang w:val="uk-UA"/>
        </w:rPr>
        <w:instrText xml:space="preserve"> </w:instrText>
      </w:r>
      <w:r w:rsidRPr="004D546C" w:rsidR="00B43151">
        <w:rPr>
          <w:lang w:val="en-GB"/>
        </w:rPr>
        <w:instrText>SEQ</w:instrText>
      </w:r>
      <w:r w:rsidRPr="009E0276" w:rsidR="00B43151">
        <w:rPr>
          <w:lang w:val="uk-UA"/>
        </w:rPr>
        <w:instrText xml:space="preserve"> </w:instrText>
      </w:r>
      <w:r w:rsidRPr="004D546C" w:rsidR="00B43151">
        <w:rPr>
          <w:lang w:val="en-GB"/>
        </w:rPr>
        <w:instrText>level</w:instrText>
      </w:r>
      <w:r w:rsidRPr="009E0276" w:rsidR="00B43151">
        <w:rPr>
          <w:lang w:val="uk-UA"/>
        </w:rPr>
        <w:instrText>0 \*</w:instrText>
      </w:r>
      <w:r w:rsidRPr="004D546C" w:rsidR="00B43151">
        <w:rPr>
          <w:lang w:val="en-GB"/>
        </w:rPr>
        <w:instrText>arabic</w:instrText>
      </w:r>
      <w:r w:rsidRPr="009E0276" w:rsidR="00B43151">
        <w:rPr>
          <w:lang w:val="uk-UA"/>
        </w:rPr>
        <w:instrText xml:space="preserve"> </w:instrText>
      </w:r>
      <w:r w:rsidRPr="004D546C">
        <w:rPr>
          <w:lang w:val="en-GB"/>
        </w:rPr>
        <w:fldChar w:fldCharType="separate"/>
      </w:r>
      <w:r w:rsidRPr="009E0276" w:rsidR="00171C57">
        <w:rPr>
          <w:noProof/>
          <w:lang w:val="uk-UA"/>
        </w:rPr>
        <w:t>36</w:t>
      </w:r>
      <w:r w:rsidRPr="004D546C">
        <w:rPr>
          <w:lang w:val="en-GB"/>
        </w:rPr>
        <w:fldChar w:fldCharType="end"/>
      </w:r>
      <w:r w:rsidRPr="009E0276" w:rsidR="00B43151">
        <w:rPr>
          <w:lang w:val="uk-UA"/>
        </w:rPr>
        <w:t>.</w:t>
      </w:r>
      <w:r w:rsidRPr="004D546C" w:rsidR="00B43151">
        <w:rPr>
          <w:lang w:val="en-GB"/>
        </w:rPr>
        <w:t>  </w:t>
      </w:r>
      <w:r w:rsidRPr="009E0276" w:rsidR="00B43151">
        <w:rPr>
          <w:lang w:val="uk-UA"/>
        </w:rPr>
        <w:t xml:space="preserve">30 </w:t>
      </w:r>
      <w:r w:rsidR="00493CA0">
        <w:rPr>
          <w:lang w:val="uk-UA"/>
        </w:rPr>
        <w:t>березня</w:t>
      </w:r>
      <w:r w:rsidRPr="009E0276" w:rsidR="00B43151">
        <w:rPr>
          <w:lang w:val="uk-UA"/>
        </w:rPr>
        <w:t xml:space="preserve"> 2007 </w:t>
      </w:r>
      <w:r w:rsidR="00493CA0">
        <w:rPr>
          <w:lang w:val="uk-UA"/>
        </w:rPr>
        <w:t>року прокуратура, закріплена за судом округу Калафат, постановила нове рішення не порушувати кримінальне провадження</w:t>
      </w:r>
      <w:r w:rsidRPr="009E0276" w:rsidR="00B43151">
        <w:rPr>
          <w:lang w:val="uk-UA"/>
        </w:rPr>
        <w:t xml:space="preserve">. </w:t>
      </w:r>
      <w:r w:rsidR="00493CA0">
        <w:rPr>
          <w:lang w:val="uk-UA"/>
        </w:rPr>
        <w:t>В мотивувальній частині прокурор посилався на зібрані у справі докази, а також на рішення дисциплінарної комісії</w:t>
      </w:r>
      <w:r w:rsidRPr="0064648C" w:rsidR="00493CA0">
        <w:rPr>
          <w:lang w:val="uk-UA"/>
        </w:rPr>
        <w:t xml:space="preserve"> </w:t>
      </w:r>
      <w:r w:rsidR="00493CA0">
        <w:rPr>
          <w:lang w:val="uk-UA"/>
        </w:rPr>
        <w:t>медичного об</w:t>
      </w:r>
      <w:r w:rsidR="00CE22AF">
        <w:rPr>
          <w:lang w:val="uk-UA"/>
        </w:rPr>
        <w:t>’</w:t>
      </w:r>
      <w:r w:rsidRPr="00493CA0" w:rsidR="00493CA0">
        <w:rPr>
          <w:lang w:val="uk-UA"/>
        </w:rPr>
        <w:t>єднання</w:t>
      </w:r>
      <w:r w:rsidRPr="009E0276" w:rsidR="00B43151">
        <w:rPr>
          <w:lang w:val="uk-UA"/>
        </w:rPr>
        <w:t>.</w:t>
      </w:r>
    </w:p>
    <w:bookmarkStart w:name="p37" w:id="19"/>
    <w:p w:rsidRPr="00E134C5" w:rsidR="00B43151" w:rsidP="00AB4425" w:rsidRDefault="007025D6">
      <w:pPr>
        <w:pStyle w:val="ECHRPara"/>
        <w:rPr>
          <w:lang w:val="uk-UA"/>
        </w:rPr>
      </w:pPr>
      <w:r w:rsidRPr="004D546C">
        <w:rPr>
          <w:lang w:val="en-GB"/>
        </w:rPr>
        <w:fldChar w:fldCharType="begin"/>
      </w:r>
      <w:r w:rsidRPr="00E134C5" w:rsidR="00B43151">
        <w:rPr>
          <w:lang w:val="uk-UA"/>
        </w:rPr>
        <w:instrText xml:space="preserve"> </w:instrText>
      </w:r>
      <w:r w:rsidRPr="004D546C" w:rsidR="00B43151">
        <w:rPr>
          <w:lang w:val="en-GB"/>
        </w:rPr>
        <w:instrText>SEQ</w:instrText>
      </w:r>
      <w:r w:rsidRPr="00E134C5" w:rsidR="00B43151">
        <w:rPr>
          <w:lang w:val="uk-UA"/>
        </w:rPr>
        <w:instrText xml:space="preserve"> </w:instrText>
      </w:r>
      <w:r w:rsidRPr="004D546C" w:rsidR="00B43151">
        <w:rPr>
          <w:lang w:val="en-GB"/>
        </w:rPr>
        <w:instrText>level</w:instrText>
      </w:r>
      <w:r w:rsidRPr="00E134C5" w:rsidR="00B43151">
        <w:rPr>
          <w:lang w:val="uk-UA"/>
        </w:rPr>
        <w:instrText>0 \*</w:instrText>
      </w:r>
      <w:r w:rsidRPr="004D546C" w:rsidR="00B43151">
        <w:rPr>
          <w:lang w:val="en-GB"/>
        </w:rPr>
        <w:instrText>arabic</w:instrText>
      </w:r>
      <w:r w:rsidRPr="00E134C5" w:rsidR="00B43151">
        <w:rPr>
          <w:lang w:val="uk-UA"/>
        </w:rPr>
        <w:instrText xml:space="preserve"> </w:instrText>
      </w:r>
      <w:r w:rsidRPr="004D546C">
        <w:rPr>
          <w:lang w:val="en-GB"/>
        </w:rPr>
        <w:fldChar w:fldCharType="separate"/>
      </w:r>
      <w:r w:rsidRPr="00E134C5" w:rsidR="00171C57">
        <w:rPr>
          <w:noProof/>
          <w:lang w:val="uk-UA"/>
        </w:rPr>
        <w:t>37</w:t>
      </w:r>
      <w:r w:rsidRPr="004D546C">
        <w:rPr>
          <w:lang w:val="en-GB"/>
        </w:rPr>
        <w:fldChar w:fldCharType="end"/>
      </w:r>
      <w:bookmarkEnd w:id="19"/>
      <w:r w:rsidRPr="00E134C5" w:rsidR="00B43151">
        <w:rPr>
          <w:lang w:val="uk-UA"/>
        </w:rPr>
        <w:t>.</w:t>
      </w:r>
      <w:r w:rsidRPr="004D546C" w:rsidR="00B43151">
        <w:rPr>
          <w:lang w:val="en-GB"/>
        </w:rPr>
        <w:t>  CLR</w:t>
      </w:r>
      <w:r w:rsidRPr="00E134C5" w:rsidR="00B43151">
        <w:rPr>
          <w:lang w:val="uk-UA"/>
        </w:rPr>
        <w:t xml:space="preserve"> </w:t>
      </w:r>
      <w:r w:rsidR="00493CA0">
        <w:rPr>
          <w:lang w:val="uk-UA"/>
        </w:rPr>
        <w:t xml:space="preserve">оскаржив це рішення, стверджуючи, що більшість вказівок, наведених у рішенні </w:t>
      </w:r>
      <w:r w:rsidRPr="00450C76" w:rsidR="00450C76">
        <w:rPr>
          <w:lang w:val="uk-UA"/>
        </w:rPr>
        <w:t xml:space="preserve">головного прокурора </w:t>
      </w:r>
      <w:r w:rsidR="00493CA0">
        <w:rPr>
          <w:lang w:val="uk-UA"/>
        </w:rPr>
        <w:t xml:space="preserve">від </w:t>
      </w:r>
      <w:r w:rsidRPr="00E134C5" w:rsidR="00B10B1D">
        <w:rPr>
          <w:lang w:val="uk-UA"/>
        </w:rPr>
        <w:t>23</w:t>
      </w:r>
      <w:r w:rsidRPr="004D546C" w:rsidR="00B10B1D">
        <w:rPr>
          <w:lang w:val="en-GB"/>
        </w:rPr>
        <w:t> </w:t>
      </w:r>
      <w:r w:rsidR="00493CA0">
        <w:rPr>
          <w:lang w:val="uk-UA"/>
        </w:rPr>
        <w:t>серпня</w:t>
      </w:r>
      <w:r w:rsidRPr="004D546C" w:rsidR="00B10B1D">
        <w:rPr>
          <w:lang w:val="en-GB"/>
        </w:rPr>
        <w:t> </w:t>
      </w:r>
      <w:r w:rsidRPr="00E134C5" w:rsidR="001F7CA7">
        <w:rPr>
          <w:lang w:val="uk-UA"/>
        </w:rPr>
        <w:t>2005</w:t>
      </w:r>
      <w:r w:rsidRPr="00E134C5" w:rsidR="00B43151">
        <w:rPr>
          <w:lang w:val="uk-UA"/>
        </w:rPr>
        <w:t xml:space="preserve"> </w:t>
      </w:r>
      <w:r w:rsidR="00493CA0">
        <w:rPr>
          <w:lang w:val="uk-UA"/>
        </w:rPr>
        <w:t xml:space="preserve">року </w:t>
      </w:r>
      <w:r w:rsidRPr="00E134C5" w:rsidR="00B43151">
        <w:rPr>
          <w:lang w:val="uk-UA"/>
        </w:rPr>
        <w:t>(</w:t>
      </w:r>
      <w:r w:rsidR="00493CA0">
        <w:rPr>
          <w:lang w:val="uk-UA"/>
        </w:rPr>
        <w:t>див</w:t>
      </w:r>
      <w:r w:rsidR="007D72F4">
        <w:rPr>
          <w:lang w:val="uk-UA"/>
        </w:rPr>
        <w:t>.</w:t>
      </w:r>
      <w:r w:rsidR="00493CA0">
        <w:rPr>
          <w:lang w:val="uk-UA"/>
        </w:rPr>
        <w:t xml:space="preserve"> вище параграф</w:t>
      </w:r>
      <w:r w:rsidRPr="00E134C5" w:rsidR="00B43151">
        <w:rPr>
          <w:lang w:val="uk-UA"/>
        </w:rPr>
        <w:t xml:space="preserve">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33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E134C5" w:rsidR="00171C57">
        <w:rPr>
          <w:noProof/>
          <w:lang w:val="uk-UA"/>
        </w:rPr>
        <w:t>33</w:t>
      </w:r>
      <w:r w:rsidR="00CE22AF">
        <w:fldChar w:fldCharType="end"/>
      </w:r>
      <w:r w:rsidRPr="00E134C5" w:rsidR="00B43151">
        <w:rPr>
          <w:lang w:val="uk-UA"/>
        </w:rPr>
        <w:t>)</w:t>
      </w:r>
      <w:r w:rsidR="00493CA0">
        <w:rPr>
          <w:lang w:val="uk-UA"/>
        </w:rPr>
        <w:t>, були проігноровані</w:t>
      </w:r>
      <w:r w:rsidRPr="00E134C5" w:rsidR="00B43151">
        <w:rPr>
          <w:lang w:val="uk-UA"/>
        </w:rPr>
        <w:t xml:space="preserve">. </w:t>
      </w:r>
      <w:r w:rsidRPr="00E134C5" w:rsidR="00450C76">
        <w:rPr>
          <w:lang w:val="uk-UA"/>
        </w:rPr>
        <w:t xml:space="preserve">4 </w:t>
      </w:r>
      <w:r w:rsidR="00450C76">
        <w:rPr>
          <w:lang w:val="uk-UA"/>
        </w:rPr>
        <w:t xml:space="preserve">червня </w:t>
      </w:r>
      <w:r w:rsidRPr="00E134C5" w:rsidR="00450C76">
        <w:rPr>
          <w:lang w:val="uk-UA"/>
        </w:rPr>
        <w:t>2007</w:t>
      </w:r>
      <w:r w:rsidR="00450C76">
        <w:rPr>
          <w:lang w:val="uk-UA"/>
        </w:rPr>
        <w:t xml:space="preserve"> року головний прокурор прокуратури, закріпленої за судом округу Калафат, залишив цю </w:t>
      </w:r>
      <w:r w:rsidR="00493CA0">
        <w:rPr>
          <w:lang w:val="uk-UA"/>
        </w:rPr>
        <w:t>скар</w:t>
      </w:r>
      <w:r w:rsidR="00450C76">
        <w:rPr>
          <w:lang w:val="uk-UA"/>
        </w:rPr>
        <w:t>гу без задоволення</w:t>
      </w:r>
      <w:r w:rsidRPr="00E134C5" w:rsidR="00B43151">
        <w:rPr>
          <w:lang w:val="uk-UA"/>
        </w:rPr>
        <w:t xml:space="preserve">. </w:t>
      </w:r>
      <w:r w:rsidR="00450C76">
        <w:rPr>
          <w:lang w:val="uk-UA"/>
        </w:rPr>
        <w:t>Коротке мотивування цього рішення посилалось на висновки судово-медичного звіту від</w:t>
      </w:r>
      <w:r w:rsidRPr="00E134C5" w:rsidR="00B43151">
        <w:rPr>
          <w:lang w:val="uk-UA"/>
        </w:rPr>
        <w:t xml:space="preserve"> 14</w:t>
      </w:r>
      <w:r w:rsidRPr="004D546C" w:rsidR="001F7CA7">
        <w:rPr>
          <w:lang w:val="en-GB"/>
        </w:rPr>
        <w:t> </w:t>
      </w:r>
      <w:r w:rsidR="00450C76">
        <w:rPr>
          <w:lang w:val="uk-UA"/>
        </w:rPr>
        <w:t>вересня</w:t>
      </w:r>
      <w:r w:rsidRPr="004D546C" w:rsidR="00B10B1D">
        <w:rPr>
          <w:lang w:val="en-GB"/>
        </w:rPr>
        <w:t> </w:t>
      </w:r>
      <w:r w:rsidRPr="00E134C5" w:rsidR="00B43151">
        <w:rPr>
          <w:lang w:val="uk-UA"/>
        </w:rPr>
        <w:t xml:space="preserve">2004 </w:t>
      </w:r>
      <w:r w:rsidR="00450C76">
        <w:rPr>
          <w:lang w:val="uk-UA"/>
        </w:rPr>
        <w:t>року і на рішення медичного об</w:t>
      </w:r>
      <w:r w:rsidR="00CE22AF">
        <w:rPr>
          <w:lang w:val="uk-UA"/>
        </w:rPr>
        <w:t>’</w:t>
      </w:r>
      <w:r w:rsidRPr="00493CA0" w:rsidR="00450C76">
        <w:rPr>
          <w:lang w:val="uk-UA"/>
        </w:rPr>
        <w:t>єднання</w:t>
      </w:r>
      <w:r w:rsidRPr="00E134C5" w:rsidR="00450C76">
        <w:rPr>
          <w:lang w:val="uk-UA"/>
        </w:rPr>
        <w:t xml:space="preserve"> </w:t>
      </w:r>
      <w:r w:rsidR="00450C76">
        <w:rPr>
          <w:lang w:val="uk-UA"/>
        </w:rPr>
        <w:t xml:space="preserve">від </w:t>
      </w:r>
      <w:r w:rsidRPr="00E134C5" w:rsidR="004D546C">
        <w:rPr>
          <w:lang w:val="uk-UA"/>
        </w:rPr>
        <w:t>20</w:t>
      </w:r>
      <w:r w:rsidRPr="004D546C" w:rsidR="004D546C">
        <w:rPr>
          <w:lang w:val="en-GB"/>
        </w:rPr>
        <w:t> </w:t>
      </w:r>
      <w:r w:rsidR="00450C76">
        <w:rPr>
          <w:lang w:val="uk-UA"/>
        </w:rPr>
        <w:t>липня</w:t>
      </w:r>
      <w:r w:rsidRPr="004D546C" w:rsidR="004D546C">
        <w:rPr>
          <w:lang w:val="en-GB"/>
        </w:rPr>
        <w:t> </w:t>
      </w:r>
      <w:r w:rsidRPr="00E134C5" w:rsidR="00B43151">
        <w:rPr>
          <w:lang w:val="uk-UA"/>
        </w:rPr>
        <w:t>2006</w:t>
      </w:r>
      <w:r w:rsidR="00450C76">
        <w:rPr>
          <w:lang w:val="uk-UA"/>
        </w:rPr>
        <w:t xml:space="preserve"> року</w:t>
      </w:r>
      <w:r w:rsidRPr="00E134C5" w:rsidR="00B43151">
        <w:rPr>
          <w:lang w:val="uk-UA"/>
        </w:rPr>
        <w:t>.</w:t>
      </w:r>
    </w:p>
    <w:p w:rsidRPr="00855E48" w:rsidR="00B43151" w:rsidP="00AB4425" w:rsidRDefault="00B43151">
      <w:pPr>
        <w:pStyle w:val="ECHRPara"/>
        <w:rPr>
          <w:lang w:val="uk-UA"/>
        </w:rPr>
      </w:pPr>
      <w:r w:rsidRPr="00855E48">
        <w:rPr>
          <w:lang w:val="uk-UA"/>
        </w:rPr>
        <w:t xml:space="preserve">10 </w:t>
      </w:r>
      <w:r w:rsidR="009D450B">
        <w:rPr>
          <w:lang w:val="uk-UA"/>
        </w:rPr>
        <w:t>серпня</w:t>
      </w:r>
      <w:r w:rsidRPr="00855E48">
        <w:rPr>
          <w:lang w:val="uk-UA"/>
        </w:rPr>
        <w:t xml:space="preserve"> 2007 </w:t>
      </w:r>
      <w:r w:rsidR="009D450B">
        <w:rPr>
          <w:lang w:val="uk-UA"/>
        </w:rPr>
        <w:t>року</w:t>
      </w:r>
      <w:r w:rsidRPr="00855E48">
        <w:rPr>
          <w:lang w:val="uk-UA"/>
        </w:rPr>
        <w:t xml:space="preserve"> </w:t>
      </w:r>
      <w:r w:rsidRPr="004D546C">
        <w:rPr>
          <w:lang w:val="en-GB"/>
        </w:rPr>
        <w:t>CLR</w:t>
      </w:r>
      <w:r w:rsidRPr="00855E48">
        <w:rPr>
          <w:lang w:val="uk-UA"/>
        </w:rPr>
        <w:t xml:space="preserve"> </w:t>
      </w:r>
      <w:r w:rsidR="009D450B">
        <w:rPr>
          <w:lang w:val="uk-UA"/>
        </w:rPr>
        <w:t>оскаржив це рішення в суді округу Калафат</w:t>
      </w:r>
      <w:r w:rsidRPr="00855E48">
        <w:rPr>
          <w:lang w:val="uk-UA"/>
        </w:rPr>
        <w:t>.</w:t>
      </w:r>
    </w:p>
    <w:bookmarkStart w:name="p38" w:id="20"/>
    <w:p w:rsidRPr="00855E48" w:rsidR="00B43151" w:rsidP="00AB4425" w:rsidRDefault="007025D6">
      <w:pPr>
        <w:pStyle w:val="ECHRPara"/>
        <w:rPr>
          <w:lang w:val="uk-UA"/>
        </w:rPr>
      </w:pPr>
      <w:r w:rsidRPr="004D546C">
        <w:rPr>
          <w:lang w:val="en-GB"/>
        </w:rPr>
        <w:fldChar w:fldCharType="begin"/>
      </w:r>
      <w:r w:rsidRPr="00855E48" w:rsidR="00B43151">
        <w:rPr>
          <w:lang w:val="uk-UA"/>
        </w:rPr>
        <w:instrText xml:space="preserve"> </w:instrText>
      </w:r>
      <w:r w:rsidRPr="004D546C" w:rsidR="00B43151">
        <w:rPr>
          <w:lang w:val="en-GB"/>
        </w:rPr>
        <w:instrText>SEQ</w:instrText>
      </w:r>
      <w:r w:rsidRPr="00855E48" w:rsidR="00B43151">
        <w:rPr>
          <w:lang w:val="uk-UA"/>
        </w:rPr>
        <w:instrText xml:space="preserve"> </w:instrText>
      </w:r>
      <w:r w:rsidRPr="004D546C" w:rsidR="00B43151">
        <w:rPr>
          <w:lang w:val="en-GB"/>
        </w:rPr>
        <w:instrText>level</w:instrText>
      </w:r>
      <w:r w:rsidRPr="00855E48" w:rsidR="00B43151">
        <w:rPr>
          <w:lang w:val="uk-UA"/>
        </w:rPr>
        <w:instrText>0 \*</w:instrText>
      </w:r>
      <w:r w:rsidRPr="004D546C" w:rsidR="00B43151">
        <w:rPr>
          <w:lang w:val="en-GB"/>
        </w:rPr>
        <w:instrText>arabic</w:instrText>
      </w:r>
      <w:r w:rsidRPr="00855E48" w:rsidR="00B43151">
        <w:rPr>
          <w:lang w:val="uk-UA"/>
        </w:rPr>
        <w:instrText xml:space="preserve"> </w:instrText>
      </w:r>
      <w:r w:rsidRPr="004D546C">
        <w:rPr>
          <w:lang w:val="en-GB"/>
        </w:rPr>
        <w:fldChar w:fldCharType="separate"/>
      </w:r>
      <w:r w:rsidRPr="00855E48" w:rsidR="00171C57">
        <w:rPr>
          <w:noProof/>
          <w:lang w:val="uk-UA"/>
        </w:rPr>
        <w:t>38</w:t>
      </w:r>
      <w:r w:rsidRPr="004D546C">
        <w:rPr>
          <w:lang w:val="en-GB"/>
        </w:rPr>
        <w:fldChar w:fldCharType="end"/>
      </w:r>
      <w:bookmarkEnd w:id="20"/>
      <w:r w:rsidRPr="00855E48" w:rsidR="00B43151">
        <w:rPr>
          <w:lang w:val="uk-UA"/>
        </w:rPr>
        <w:t>.</w:t>
      </w:r>
      <w:r w:rsidRPr="004D546C" w:rsidR="00B43151">
        <w:rPr>
          <w:lang w:val="en-GB"/>
        </w:rPr>
        <w:t>  </w:t>
      </w:r>
      <w:r w:rsidRPr="00855E48" w:rsidR="00B43151">
        <w:rPr>
          <w:lang w:val="uk-UA"/>
        </w:rPr>
        <w:t xml:space="preserve">3 </w:t>
      </w:r>
      <w:r w:rsidR="009D450B">
        <w:rPr>
          <w:lang w:val="uk-UA"/>
        </w:rPr>
        <w:t>жовтня</w:t>
      </w:r>
      <w:r w:rsidRPr="00855E48" w:rsidR="00B43151">
        <w:rPr>
          <w:lang w:val="uk-UA"/>
        </w:rPr>
        <w:t xml:space="preserve"> 2007 </w:t>
      </w:r>
      <w:r w:rsidR="009D450B">
        <w:rPr>
          <w:lang w:val="uk-UA"/>
        </w:rPr>
        <w:t>року</w:t>
      </w:r>
      <w:r w:rsidRPr="009D450B" w:rsidR="009D450B">
        <w:rPr>
          <w:lang w:val="uk-UA"/>
        </w:rPr>
        <w:t xml:space="preserve"> </w:t>
      </w:r>
      <w:r w:rsidR="009D450B">
        <w:rPr>
          <w:lang w:val="uk-UA"/>
        </w:rPr>
        <w:t xml:space="preserve">суд </w:t>
      </w:r>
      <w:r w:rsidR="007D72F4">
        <w:rPr>
          <w:lang w:val="uk-UA"/>
        </w:rPr>
        <w:t>міста</w:t>
      </w:r>
      <w:r w:rsidR="001D61D0">
        <w:rPr>
          <w:lang w:val="uk-UA"/>
        </w:rPr>
        <w:t xml:space="preserve"> </w:t>
      </w:r>
      <w:r w:rsidR="009D450B">
        <w:rPr>
          <w:lang w:val="uk-UA"/>
        </w:rPr>
        <w:t xml:space="preserve">Калафат задовольнив скаргу, скасував рішення від </w:t>
      </w:r>
      <w:r w:rsidRPr="00855E48" w:rsidR="00B43151">
        <w:rPr>
          <w:lang w:val="uk-UA"/>
        </w:rPr>
        <w:t xml:space="preserve">30 </w:t>
      </w:r>
      <w:r w:rsidR="009D450B">
        <w:rPr>
          <w:lang w:val="uk-UA"/>
        </w:rPr>
        <w:t xml:space="preserve">березня </w:t>
      </w:r>
      <w:r w:rsidRPr="00855E48" w:rsidR="00B43151">
        <w:rPr>
          <w:lang w:val="uk-UA"/>
        </w:rPr>
        <w:t xml:space="preserve">2007 </w:t>
      </w:r>
      <w:r w:rsidR="009D450B">
        <w:rPr>
          <w:lang w:val="uk-UA"/>
        </w:rPr>
        <w:t>року і</w:t>
      </w:r>
      <w:r w:rsidRPr="00855E48" w:rsidR="00B43151">
        <w:rPr>
          <w:lang w:val="uk-UA"/>
        </w:rPr>
        <w:t xml:space="preserve"> 4 </w:t>
      </w:r>
      <w:r w:rsidR="009D450B">
        <w:rPr>
          <w:lang w:val="uk-UA"/>
        </w:rPr>
        <w:t>червня</w:t>
      </w:r>
      <w:r w:rsidRPr="00855E48" w:rsidR="00B43151">
        <w:rPr>
          <w:lang w:val="uk-UA"/>
        </w:rPr>
        <w:t xml:space="preserve"> 2007</w:t>
      </w:r>
      <w:r w:rsidR="009D450B">
        <w:rPr>
          <w:lang w:val="uk-UA"/>
        </w:rPr>
        <w:t xml:space="preserve"> року і наказ</w:t>
      </w:r>
      <w:r w:rsidR="007D72F4">
        <w:rPr>
          <w:lang w:val="uk-UA"/>
        </w:rPr>
        <w:t>а</w:t>
      </w:r>
      <w:r w:rsidR="009D450B">
        <w:rPr>
          <w:lang w:val="uk-UA"/>
        </w:rPr>
        <w:t>в поновити слідство, стверджуючи, що не було досліджено деякі обставини смерті пана Камп</w:t>
      </w:r>
      <w:r w:rsidR="00E56215">
        <w:rPr>
          <w:lang w:val="uk-UA"/>
        </w:rPr>
        <w:t>я</w:t>
      </w:r>
      <w:r w:rsidR="009D450B">
        <w:rPr>
          <w:lang w:val="uk-UA"/>
        </w:rPr>
        <w:t>ну, і що слід було зібрати більше доказів</w:t>
      </w:r>
      <w:r w:rsidRPr="00855E48" w:rsidR="00B43151">
        <w:rPr>
          <w:lang w:val="uk-UA"/>
        </w:rPr>
        <w:t>.</w:t>
      </w:r>
    </w:p>
    <w:p w:rsidRPr="00855E48" w:rsidR="00B43151" w:rsidP="00AB4425" w:rsidRDefault="007864E4">
      <w:pPr>
        <w:pStyle w:val="ECHRPara"/>
        <w:rPr>
          <w:lang w:val="uk-UA"/>
        </w:rPr>
      </w:pPr>
      <w:r>
        <w:rPr>
          <w:lang w:val="uk-UA"/>
        </w:rPr>
        <w:t>Поміж недоліків, на які вказав суд, були наступні</w:t>
      </w:r>
      <w:r w:rsidRPr="00855E48" w:rsidR="00B43151">
        <w:rPr>
          <w:lang w:val="uk-UA"/>
        </w:rPr>
        <w:t xml:space="preserve">: </w:t>
      </w:r>
      <w:r>
        <w:rPr>
          <w:lang w:val="uk-UA"/>
        </w:rPr>
        <w:t xml:space="preserve">більшість документів, які слід було отримати від інфекційної лікарні у Крайові і Центру догляду, насправді не були долучені до слідчої справи </w:t>
      </w:r>
      <w:r w:rsidRPr="00855E48" w:rsidR="00B43151">
        <w:rPr>
          <w:lang w:val="uk-UA"/>
        </w:rPr>
        <w:t>(</w:t>
      </w:r>
      <w:r>
        <w:rPr>
          <w:lang w:val="uk-UA"/>
        </w:rPr>
        <w:t>медичні висновки, на підставі яких пана Камп</w:t>
      </w:r>
      <w:r w:rsidR="00E56215">
        <w:rPr>
          <w:lang w:val="uk-UA"/>
        </w:rPr>
        <w:t>я</w:t>
      </w:r>
      <w:r>
        <w:rPr>
          <w:lang w:val="uk-UA"/>
        </w:rPr>
        <w:t>ну помістили до ЦМСД і перевели до ПМЛ</w:t>
      </w:r>
      <w:r w:rsidRPr="00855E48" w:rsidR="00B43151">
        <w:rPr>
          <w:lang w:val="uk-UA"/>
        </w:rPr>
        <w:t xml:space="preserve">; </w:t>
      </w:r>
      <w:r>
        <w:rPr>
          <w:lang w:val="uk-UA"/>
        </w:rPr>
        <w:t>проведені клінічні і параклінічні обстеження</w:t>
      </w:r>
      <w:r w:rsidRPr="00855E48" w:rsidR="00B43151">
        <w:rPr>
          <w:lang w:val="uk-UA"/>
        </w:rPr>
        <w:t xml:space="preserve">; </w:t>
      </w:r>
      <w:r>
        <w:rPr>
          <w:lang w:val="uk-UA"/>
        </w:rPr>
        <w:t>протоколи опитування лікарів і медсестер, відповідальних за догляд за паном Камп</w:t>
      </w:r>
      <w:r w:rsidR="00E56215">
        <w:rPr>
          <w:lang w:val="uk-UA"/>
        </w:rPr>
        <w:t>я</w:t>
      </w:r>
      <w:r>
        <w:rPr>
          <w:lang w:val="uk-UA"/>
        </w:rPr>
        <w:t>ну</w:t>
      </w:r>
      <w:r w:rsidRPr="00855E48" w:rsidR="00B43151">
        <w:rPr>
          <w:lang w:val="uk-UA"/>
        </w:rPr>
        <w:t>;</w:t>
      </w:r>
      <w:r w:rsidRPr="00855E48" w:rsidR="001F7CA7">
        <w:rPr>
          <w:lang w:val="uk-UA"/>
        </w:rPr>
        <w:t xml:space="preserve"> </w:t>
      </w:r>
      <w:r>
        <w:rPr>
          <w:lang w:val="uk-UA"/>
        </w:rPr>
        <w:t>вказівки щодо перевірки на ВІЛ</w:t>
      </w:r>
      <w:r w:rsidRPr="00855E48" w:rsidR="00B43151">
        <w:rPr>
          <w:lang w:val="uk-UA"/>
        </w:rPr>
        <w:t xml:space="preserve">). </w:t>
      </w:r>
      <w:r>
        <w:rPr>
          <w:lang w:val="uk-UA"/>
        </w:rPr>
        <w:t>Не було вивчено суперечності у свідченнях осіб, причетних до поміщення пана Камп</w:t>
      </w:r>
      <w:r w:rsidR="00E56215">
        <w:rPr>
          <w:lang w:val="uk-UA"/>
        </w:rPr>
        <w:t>я</w:t>
      </w:r>
      <w:r>
        <w:rPr>
          <w:lang w:val="uk-UA"/>
        </w:rPr>
        <w:t>ну до ЦМСД, як і обставини переривання його АРВ-лікування після переведення до ПМЛ</w:t>
      </w:r>
      <w:r w:rsidRPr="00855E48" w:rsidR="00B43151">
        <w:rPr>
          <w:lang w:val="uk-UA"/>
        </w:rPr>
        <w:t xml:space="preserve">. </w:t>
      </w:r>
      <w:r w:rsidR="00E252BA">
        <w:rPr>
          <w:lang w:val="uk-UA"/>
        </w:rPr>
        <w:t xml:space="preserve">Окрім того, не було досліджено суперечливі твердження медичних працівників ЦМСД і ПМЛ щодо можливого </w:t>
      </w:r>
      <w:r w:rsidRPr="00855E48" w:rsidR="00B43151">
        <w:rPr>
          <w:lang w:val="uk-UA"/>
        </w:rPr>
        <w:t>“</w:t>
      </w:r>
      <w:r w:rsidR="00E252BA">
        <w:rPr>
          <w:lang w:val="uk-UA"/>
        </w:rPr>
        <w:t>стану збудження</w:t>
      </w:r>
      <w:r w:rsidRPr="00855E48" w:rsidR="00B43151">
        <w:rPr>
          <w:lang w:val="uk-UA"/>
        </w:rPr>
        <w:t xml:space="preserve">” </w:t>
      </w:r>
      <w:r w:rsidR="00E252BA">
        <w:rPr>
          <w:lang w:val="uk-UA"/>
        </w:rPr>
        <w:t>пана Камп</w:t>
      </w:r>
      <w:r w:rsidR="00E56215">
        <w:rPr>
          <w:lang w:val="uk-UA"/>
        </w:rPr>
        <w:t>я</w:t>
      </w:r>
      <w:r w:rsidR="00E252BA">
        <w:rPr>
          <w:lang w:val="uk-UA"/>
        </w:rPr>
        <w:t>ну</w:t>
      </w:r>
      <w:r w:rsidRPr="00855E48" w:rsidR="00B43151">
        <w:rPr>
          <w:lang w:val="uk-UA"/>
        </w:rPr>
        <w:t>.</w:t>
      </w:r>
    </w:p>
    <w:p w:rsidRPr="00855E48" w:rsidR="00B43151" w:rsidP="00AB4425" w:rsidRDefault="00E252BA">
      <w:pPr>
        <w:pStyle w:val="ECHRPara"/>
        <w:rPr>
          <w:lang w:val="uk-UA"/>
        </w:rPr>
      </w:pPr>
      <w:r>
        <w:rPr>
          <w:lang w:val="uk-UA"/>
        </w:rPr>
        <w:t>Слідчі, окрім того, не перевірили, чи медичні працівники ПМЛ здійснили необхідні обстеження після госпіталізації пана Камп</w:t>
      </w:r>
      <w:r w:rsidR="00E56215">
        <w:rPr>
          <w:lang w:val="uk-UA"/>
        </w:rPr>
        <w:t>я</w:t>
      </w:r>
      <w:r>
        <w:rPr>
          <w:lang w:val="uk-UA"/>
        </w:rPr>
        <w:t>ну до цього закладу, і чи він отримував АРВ і інші належні ліки</w:t>
      </w:r>
      <w:r w:rsidRPr="00855E48" w:rsidR="00B43151">
        <w:rPr>
          <w:lang w:val="uk-UA"/>
        </w:rPr>
        <w:t xml:space="preserve">. </w:t>
      </w:r>
      <w:r>
        <w:rPr>
          <w:lang w:val="uk-UA"/>
        </w:rPr>
        <w:t xml:space="preserve">Слідчі не встановили походження </w:t>
      </w:r>
      <w:r w:rsidRPr="00752CC6" w:rsidR="00AE746D">
        <w:rPr>
          <w:lang w:val="uk-UA"/>
        </w:rPr>
        <w:t>набряків</w:t>
      </w:r>
      <w:r>
        <w:rPr>
          <w:lang w:val="uk-UA"/>
        </w:rPr>
        <w:t xml:space="preserve"> на обличчі і нижніх кінцівках пана Камп</w:t>
      </w:r>
      <w:r w:rsidR="00E56215">
        <w:rPr>
          <w:lang w:val="uk-UA"/>
        </w:rPr>
        <w:t>я</w:t>
      </w:r>
      <w:r>
        <w:rPr>
          <w:lang w:val="uk-UA"/>
        </w:rPr>
        <w:t>ну, а також те, чи терапевтичний підхід, застосований у ПМЛ, був правильним</w:t>
      </w:r>
      <w:r w:rsidRPr="00855E48" w:rsidR="00B43151">
        <w:rPr>
          <w:lang w:val="uk-UA"/>
        </w:rPr>
        <w:t xml:space="preserve">. </w:t>
      </w:r>
      <w:r>
        <w:rPr>
          <w:lang w:val="uk-UA"/>
        </w:rPr>
        <w:t>З огляду на ці недоліки, запит про надання думки медичного об</w:t>
      </w:r>
      <w:r w:rsidR="00CE22AF">
        <w:rPr>
          <w:lang w:val="uk-UA"/>
        </w:rPr>
        <w:t>’</w:t>
      </w:r>
      <w:r w:rsidRPr="00855E48">
        <w:rPr>
          <w:lang w:val="uk-UA"/>
        </w:rPr>
        <w:t>єднання був передчасним і має бути поданий повторно після завершення слідчої справи</w:t>
      </w:r>
      <w:r w:rsidRPr="00855E48" w:rsidR="00B43151">
        <w:rPr>
          <w:lang w:val="uk-UA"/>
        </w:rPr>
        <w:t>.</w:t>
      </w:r>
    </w:p>
    <w:p w:rsidRPr="00855E48" w:rsidR="00B43151" w:rsidP="00AB4425" w:rsidRDefault="007025D6">
      <w:pPr>
        <w:pStyle w:val="ECHRPara"/>
        <w:rPr>
          <w:lang w:val="uk-UA"/>
        </w:rPr>
      </w:pPr>
      <w:r w:rsidRPr="004D546C">
        <w:rPr>
          <w:lang w:val="en-GB"/>
        </w:rPr>
        <w:fldChar w:fldCharType="begin"/>
      </w:r>
      <w:r w:rsidRPr="00855E48" w:rsidR="00B43151">
        <w:rPr>
          <w:lang w:val="uk-UA"/>
        </w:rPr>
        <w:instrText xml:space="preserve"> </w:instrText>
      </w:r>
      <w:r w:rsidRPr="004D546C" w:rsidR="00B43151">
        <w:rPr>
          <w:lang w:val="en-GB"/>
        </w:rPr>
        <w:instrText>SEQ</w:instrText>
      </w:r>
      <w:r w:rsidRPr="00855E48" w:rsidR="00B43151">
        <w:rPr>
          <w:lang w:val="uk-UA"/>
        </w:rPr>
        <w:instrText xml:space="preserve"> </w:instrText>
      </w:r>
      <w:r w:rsidRPr="004D546C" w:rsidR="00B43151">
        <w:rPr>
          <w:lang w:val="en-GB"/>
        </w:rPr>
        <w:instrText>level</w:instrText>
      </w:r>
      <w:r w:rsidRPr="00855E48" w:rsidR="00B43151">
        <w:rPr>
          <w:lang w:val="uk-UA"/>
        </w:rPr>
        <w:instrText>0 \*</w:instrText>
      </w:r>
      <w:r w:rsidRPr="004D546C" w:rsidR="00B43151">
        <w:rPr>
          <w:lang w:val="en-GB"/>
        </w:rPr>
        <w:instrText>arabic</w:instrText>
      </w:r>
      <w:r w:rsidRPr="00855E48" w:rsidR="00B43151">
        <w:rPr>
          <w:lang w:val="uk-UA"/>
        </w:rPr>
        <w:instrText xml:space="preserve"> </w:instrText>
      </w:r>
      <w:r w:rsidRPr="004D546C">
        <w:rPr>
          <w:lang w:val="en-GB"/>
        </w:rPr>
        <w:fldChar w:fldCharType="separate"/>
      </w:r>
      <w:r w:rsidRPr="00855E48" w:rsidR="00171C57">
        <w:rPr>
          <w:noProof/>
          <w:lang w:val="uk-UA"/>
        </w:rPr>
        <w:t>39</w:t>
      </w:r>
      <w:r w:rsidRPr="004D546C">
        <w:rPr>
          <w:lang w:val="en-GB"/>
        </w:rPr>
        <w:fldChar w:fldCharType="end"/>
      </w:r>
      <w:r w:rsidRPr="00855E48" w:rsidR="00B43151">
        <w:rPr>
          <w:lang w:val="uk-UA"/>
        </w:rPr>
        <w:t>.</w:t>
      </w:r>
      <w:r w:rsidRPr="004D546C" w:rsidR="00B43151">
        <w:rPr>
          <w:lang w:val="en-GB"/>
        </w:rPr>
        <w:t>  </w:t>
      </w:r>
      <w:r w:rsidR="00E252BA">
        <w:rPr>
          <w:lang w:val="uk-UA"/>
        </w:rPr>
        <w:t>Прокуратура, закріплена за судом округу Калафат, оскаржила це рішення</w:t>
      </w:r>
      <w:r w:rsidRPr="00855E48" w:rsidR="00B43151">
        <w:rPr>
          <w:lang w:val="uk-UA"/>
        </w:rPr>
        <w:t xml:space="preserve">. 4 </w:t>
      </w:r>
      <w:r w:rsidR="00E252BA">
        <w:rPr>
          <w:lang w:val="uk-UA"/>
        </w:rPr>
        <w:t>квітня</w:t>
      </w:r>
      <w:r w:rsidRPr="00855E48" w:rsidR="00B43151">
        <w:rPr>
          <w:lang w:val="uk-UA"/>
        </w:rPr>
        <w:t xml:space="preserve"> 2008 </w:t>
      </w:r>
      <w:r w:rsidR="00E252BA">
        <w:rPr>
          <w:lang w:val="uk-UA"/>
        </w:rPr>
        <w:t xml:space="preserve">року суд округу Долдж задовольнив цю скаргу, </w:t>
      </w:r>
      <w:r w:rsidR="001D61D0">
        <w:rPr>
          <w:lang w:val="uk-UA"/>
        </w:rPr>
        <w:t>скасував рішення</w:t>
      </w:r>
      <w:r w:rsidRPr="001D61D0" w:rsidR="001D61D0">
        <w:rPr>
          <w:lang w:val="uk-UA"/>
        </w:rPr>
        <w:t xml:space="preserve"> </w:t>
      </w:r>
      <w:r w:rsidR="001D61D0">
        <w:rPr>
          <w:lang w:val="uk-UA"/>
        </w:rPr>
        <w:t xml:space="preserve">суду міста Калафат і залишив без задоволення скаргу </w:t>
      </w:r>
      <w:r w:rsidRPr="004D546C" w:rsidR="00BB5202">
        <w:rPr>
          <w:lang w:val="en-GB"/>
        </w:rPr>
        <w:t>CLR</w:t>
      </w:r>
      <w:r w:rsidR="001D61D0">
        <w:rPr>
          <w:lang w:val="uk-UA"/>
        </w:rPr>
        <w:t xml:space="preserve"> щодо рішення від </w:t>
      </w:r>
      <w:r w:rsidRPr="00855E48" w:rsidR="00BB5202">
        <w:rPr>
          <w:lang w:val="uk-UA"/>
        </w:rPr>
        <w:t>30</w:t>
      </w:r>
      <w:r w:rsidRPr="004D546C" w:rsidR="00BB5202">
        <w:rPr>
          <w:lang w:val="en-GB"/>
        </w:rPr>
        <w:t> </w:t>
      </w:r>
      <w:r w:rsidR="001D61D0">
        <w:rPr>
          <w:lang w:val="uk-UA"/>
        </w:rPr>
        <w:t>березня</w:t>
      </w:r>
      <w:r w:rsidRPr="004D546C" w:rsidR="00B10B1D">
        <w:rPr>
          <w:lang w:val="en-GB"/>
        </w:rPr>
        <w:t> </w:t>
      </w:r>
      <w:r w:rsidRPr="00855E48" w:rsidR="00BB5202">
        <w:rPr>
          <w:lang w:val="uk-UA"/>
        </w:rPr>
        <w:t>2007</w:t>
      </w:r>
      <w:r w:rsidR="001D61D0">
        <w:rPr>
          <w:lang w:val="uk-UA"/>
        </w:rPr>
        <w:t xml:space="preserve"> року про відмову порушувати кримінальну справу</w:t>
      </w:r>
      <w:r w:rsidRPr="00855E48" w:rsidR="00B43151">
        <w:rPr>
          <w:lang w:val="uk-UA"/>
        </w:rPr>
        <w:t>.</w:t>
      </w:r>
    </w:p>
    <w:p w:rsidRPr="00855E48" w:rsidR="00B43151" w:rsidP="00AB4425" w:rsidRDefault="001D61D0">
      <w:pPr>
        <w:pStyle w:val="ECHRPara"/>
        <w:rPr>
          <w:lang w:val="uk-UA"/>
        </w:rPr>
      </w:pPr>
      <w:r>
        <w:rPr>
          <w:lang w:val="uk-UA"/>
        </w:rPr>
        <w:t>Суд посилався переважно на висновки судово-медичної експертизи і звіту про розтин, а також на рішення медичного об</w:t>
      </w:r>
      <w:r w:rsidR="00CE22AF">
        <w:rPr>
          <w:lang w:val="uk-UA"/>
        </w:rPr>
        <w:t>’</w:t>
      </w:r>
      <w:r w:rsidRPr="00855E48">
        <w:rPr>
          <w:lang w:val="uk-UA"/>
        </w:rPr>
        <w:t>єднання</w:t>
      </w:r>
      <w:r>
        <w:rPr>
          <w:lang w:val="uk-UA"/>
        </w:rPr>
        <w:t>, які усі вказували, що не було причинно-наслідкового зв</w:t>
      </w:r>
      <w:r w:rsidR="00CE22AF">
        <w:rPr>
          <w:lang w:val="uk-UA"/>
        </w:rPr>
        <w:t>’</w:t>
      </w:r>
      <w:r w:rsidRPr="00855E48">
        <w:rPr>
          <w:lang w:val="uk-UA"/>
        </w:rPr>
        <w:t>язку між медичним лікуванням пана Камп</w:t>
      </w:r>
      <w:r w:rsidR="00E56215">
        <w:rPr>
          <w:lang w:val="uk-UA"/>
        </w:rPr>
        <w:t>я</w:t>
      </w:r>
      <w:r w:rsidRPr="00855E48">
        <w:rPr>
          <w:lang w:val="uk-UA"/>
        </w:rPr>
        <w:t xml:space="preserve">ну і </w:t>
      </w:r>
      <w:r>
        <w:rPr>
          <w:lang w:val="uk-UA"/>
        </w:rPr>
        <w:t>й</w:t>
      </w:r>
      <w:r w:rsidRPr="00855E48">
        <w:rPr>
          <w:lang w:val="uk-UA"/>
        </w:rPr>
        <w:t>ого смертю</w:t>
      </w:r>
      <w:r w:rsidRPr="00855E48" w:rsidR="00B43151">
        <w:rPr>
          <w:lang w:val="uk-UA"/>
        </w:rPr>
        <w:t>.</w:t>
      </w:r>
    </w:p>
    <w:p w:rsidRPr="00855E48" w:rsidR="00B43151" w:rsidP="00AB4425" w:rsidRDefault="00BB5202">
      <w:pPr>
        <w:pStyle w:val="ECHRHeading2"/>
        <w:keepNext w:val="0"/>
        <w:keepLines w:val="0"/>
        <w:rPr>
          <w:lang w:val="uk-UA"/>
        </w:rPr>
      </w:pPr>
      <w:r w:rsidRPr="004D546C">
        <w:rPr>
          <w:lang w:val="en-GB"/>
        </w:rPr>
        <w:t>C</w:t>
      </w:r>
      <w:r w:rsidRPr="00855E48" w:rsidR="00B43151">
        <w:rPr>
          <w:lang w:val="uk-UA"/>
        </w:rPr>
        <w:t>.</w:t>
      </w:r>
      <w:r w:rsidRPr="004D546C">
        <w:rPr>
          <w:lang w:val="en-GB"/>
        </w:rPr>
        <w:t>  </w:t>
      </w:r>
      <w:r w:rsidR="001D61D0">
        <w:rPr>
          <w:lang w:val="uk-UA"/>
        </w:rPr>
        <w:t>Інші провадження, ініційовані</w:t>
      </w:r>
      <w:r w:rsidRPr="00855E48" w:rsidR="00B43151">
        <w:rPr>
          <w:lang w:val="uk-UA"/>
        </w:rPr>
        <w:t xml:space="preserve"> </w:t>
      </w:r>
      <w:r w:rsidRPr="004D546C" w:rsidR="00B43151">
        <w:rPr>
          <w:lang w:val="en-GB"/>
        </w:rPr>
        <w:t>CLR</w:t>
      </w:r>
    </w:p>
    <w:p w:rsidRPr="001D61D0" w:rsidR="00FC3878" w:rsidP="00AB4425" w:rsidRDefault="00FC3878">
      <w:pPr>
        <w:pStyle w:val="ECHRHeading3"/>
        <w:keepNext w:val="0"/>
        <w:keepLines w:val="0"/>
        <w:rPr>
          <w:lang w:val="uk-UA"/>
        </w:rPr>
      </w:pPr>
      <w:r w:rsidRPr="00855E48">
        <w:rPr>
          <w:lang w:val="uk-UA"/>
        </w:rPr>
        <w:t>1.</w:t>
      </w:r>
      <w:r w:rsidRPr="004D546C" w:rsidR="00852556">
        <w:rPr>
          <w:lang w:val="en-GB"/>
        </w:rPr>
        <w:t>  </w:t>
      </w:r>
      <w:r w:rsidR="001D61D0">
        <w:rPr>
          <w:lang w:val="uk-UA"/>
        </w:rPr>
        <w:t>Щодо пана Камп</w:t>
      </w:r>
      <w:r w:rsidR="00E56215">
        <w:rPr>
          <w:lang w:val="uk-UA"/>
        </w:rPr>
        <w:t>я</w:t>
      </w:r>
      <w:r w:rsidR="001D61D0">
        <w:rPr>
          <w:lang w:val="uk-UA"/>
        </w:rPr>
        <w:t>ну</w:t>
      </w:r>
    </w:p>
    <w:bookmarkStart w:name="p40" w:id="21"/>
    <w:p w:rsidRPr="007368FC" w:rsidR="00B43151" w:rsidP="00AB4425" w:rsidRDefault="007025D6">
      <w:pPr>
        <w:pStyle w:val="ECHRPara"/>
        <w:rPr>
          <w:lang w:val="uk-UA"/>
        </w:rPr>
      </w:pPr>
      <w:r w:rsidRPr="004D546C">
        <w:rPr>
          <w:lang w:val="en-GB"/>
        </w:rPr>
        <w:fldChar w:fldCharType="begin"/>
      </w:r>
      <w:r w:rsidRPr="007368FC" w:rsidR="00B43151">
        <w:rPr>
          <w:lang w:val="uk-UA"/>
        </w:rPr>
        <w:instrText xml:space="preserve"> </w:instrText>
      </w:r>
      <w:r w:rsidRPr="004D546C" w:rsidR="00B43151">
        <w:rPr>
          <w:lang w:val="en-GB"/>
        </w:rPr>
        <w:instrText>SEQ</w:instrText>
      </w:r>
      <w:r w:rsidRPr="007368FC" w:rsidR="00B43151">
        <w:rPr>
          <w:lang w:val="uk-UA"/>
        </w:rPr>
        <w:instrText xml:space="preserve"> </w:instrText>
      </w:r>
      <w:r w:rsidRPr="004D546C" w:rsidR="00B43151">
        <w:rPr>
          <w:lang w:val="en-GB"/>
        </w:rPr>
        <w:instrText>level</w:instrText>
      </w:r>
      <w:r w:rsidRPr="007368FC" w:rsidR="00B43151">
        <w:rPr>
          <w:lang w:val="uk-UA"/>
        </w:rPr>
        <w:instrText>0 \*</w:instrText>
      </w:r>
      <w:r w:rsidRPr="004D546C" w:rsidR="00B43151">
        <w:rPr>
          <w:lang w:val="en-GB"/>
        </w:rPr>
        <w:instrText>arabic</w:instrText>
      </w:r>
      <w:r w:rsidRPr="007368FC" w:rsidR="00B43151">
        <w:rPr>
          <w:lang w:val="uk-UA"/>
        </w:rPr>
        <w:instrText xml:space="preserve"> </w:instrText>
      </w:r>
      <w:r w:rsidRPr="004D546C">
        <w:rPr>
          <w:lang w:val="en-GB"/>
        </w:rPr>
        <w:fldChar w:fldCharType="separate"/>
      </w:r>
      <w:r w:rsidRPr="007368FC" w:rsidR="00171C57">
        <w:rPr>
          <w:noProof/>
          <w:lang w:val="uk-UA"/>
        </w:rPr>
        <w:t>40</w:t>
      </w:r>
      <w:r w:rsidRPr="004D546C">
        <w:rPr>
          <w:lang w:val="en-GB"/>
        </w:rPr>
        <w:fldChar w:fldCharType="end"/>
      </w:r>
      <w:bookmarkEnd w:id="21"/>
      <w:r w:rsidRPr="007368FC" w:rsidR="00B43151">
        <w:rPr>
          <w:lang w:val="uk-UA"/>
        </w:rPr>
        <w:t>.</w:t>
      </w:r>
      <w:r w:rsidRPr="004D546C" w:rsidR="00B43151">
        <w:rPr>
          <w:lang w:val="en-GB"/>
        </w:rPr>
        <w:t>  </w:t>
      </w:r>
      <w:r w:rsidR="00861A7C">
        <w:rPr>
          <w:lang w:val="uk-UA"/>
        </w:rPr>
        <w:t xml:space="preserve">У відповідь на подані </w:t>
      </w:r>
      <w:r w:rsidRPr="004D546C" w:rsidR="00B43151">
        <w:rPr>
          <w:lang w:val="en-GB"/>
        </w:rPr>
        <w:t>CLR</w:t>
      </w:r>
      <w:r w:rsidRPr="007368FC" w:rsidR="00B43151">
        <w:rPr>
          <w:lang w:val="uk-UA"/>
        </w:rPr>
        <w:t xml:space="preserve"> </w:t>
      </w:r>
      <w:r w:rsidR="00861A7C">
        <w:rPr>
          <w:lang w:val="uk-UA"/>
        </w:rPr>
        <w:t xml:space="preserve">скарги </w:t>
      </w:r>
      <w:r w:rsidRPr="007368FC" w:rsidR="00B43151">
        <w:rPr>
          <w:lang w:val="uk-UA"/>
        </w:rPr>
        <w:t>(</w:t>
      </w:r>
      <w:r w:rsidR="00861A7C">
        <w:rPr>
          <w:lang w:val="uk-UA"/>
        </w:rPr>
        <w:t>див. вище параграф</w:t>
      </w:r>
      <w:r w:rsidRPr="004D546C" w:rsidR="00B10B1D">
        <w:rPr>
          <w:lang w:val="en-GB"/>
        </w:rPr>
        <w:t> </w:t>
      </w:r>
      <w:r w:rsidR="00CE22AF">
        <w:fldChar w:fldCharType="begin"/>
      </w:r>
      <w:r w:rsidR="00CE22AF">
        <w:instrText xml:space="preserve"> REF p26 \h  \* MERGEFORMAT </w:instrText>
      </w:r>
      <w:r w:rsidR="00CE22AF">
        <w:fldChar w:fldCharType="separate"/>
      </w:r>
      <w:r w:rsidRPr="007368FC" w:rsidR="00171C57">
        <w:rPr>
          <w:noProof/>
          <w:lang w:val="uk-UA"/>
        </w:rPr>
        <w:t>26</w:t>
      </w:r>
      <w:r w:rsidR="00CE22AF">
        <w:fldChar w:fldCharType="end"/>
      </w:r>
      <w:r w:rsidRPr="007368FC" w:rsidR="00B43151">
        <w:rPr>
          <w:lang w:val="uk-UA"/>
        </w:rPr>
        <w:t xml:space="preserve">), 8 </w:t>
      </w:r>
      <w:r w:rsidR="00861A7C">
        <w:rPr>
          <w:lang w:val="uk-UA"/>
        </w:rPr>
        <w:t>березня</w:t>
      </w:r>
      <w:r w:rsidRPr="007368FC" w:rsidR="00B43151">
        <w:rPr>
          <w:lang w:val="uk-UA"/>
        </w:rPr>
        <w:t xml:space="preserve"> 2004 </w:t>
      </w:r>
      <w:r w:rsidR="00861A7C">
        <w:rPr>
          <w:lang w:val="uk-UA"/>
        </w:rPr>
        <w:t>року префект округу Долдж зібрав комісію з метою проведення розслідування обставин смерті Валентіна Камп</w:t>
      </w:r>
      <w:r w:rsidR="00E56215">
        <w:rPr>
          <w:lang w:val="uk-UA"/>
        </w:rPr>
        <w:t>я</w:t>
      </w:r>
      <w:r w:rsidR="00861A7C">
        <w:rPr>
          <w:lang w:val="uk-UA"/>
        </w:rPr>
        <w:t>ну</w:t>
      </w:r>
      <w:r w:rsidRPr="007368FC" w:rsidR="00B43151">
        <w:rPr>
          <w:lang w:val="uk-UA"/>
        </w:rPr>
        <w:t xml:space="preserve">. </w:t>
      </w:r>
      <w:r w:rsidR="00861A7C">
        <w:rPr>
          <w:lang w:val="uk-UA"/>
        </w:rPr>
        <w:t>Комісія складалась з представників відділу охорони прав дитини, відділу охорони здоров</w:t>
      </w:r>
      <w:r w:rsidR="00CE22AF">
        <w:rPr>
          <w:lang w:val="uk-UA"/>
        </w:rPr>
        <w:t>’</w:t>
      </w:r>
      <w:r w:rsidRPr="007368FC" w:rsidR="00861A7C">
        <w:rPr>
          <w:lang w:val="uk-UA"/>
        </w:rPr>
        <w:t>я, відділу кримінального слідства відділу поліції і бюро префекта</w:t>
      </w:r>
      <w:r w:rsidRPr="007368FC" w:rsidR="00B43151">
        <w:rPr>
          <w:lang w:val="uk-UA"/>
        </w:rPr>
        <w:t xml:space="preserve">. </w:t>
      </w:r>
      <w:r w:rsidR="00861A7C">
        <w:rPr>
          <w:lang w:val="uk-UA"/>
        </w:rPr>
        <w:t>Комісія мала за десять днів завершити розслідування і подати звіт про встановлені факти</w:t>
      </w:r>
      <w:r w:rsidRPr="007368FC" w:rsidR="00B43151">
        <w:rPr>
          <w:lang w:val="uk-UA"/>
        </w:rPr>
        <w:t>.</w:t>
      </w:r>
    </w:p>
    <w:p w:rsidRPr="007368FC" w:rsidR="00B43151" w:rsidP="00AB4425" w:rsidRDefault="00861A7C">
      <w:pPr>
        <w:pStyle w:val="ECHRPara"/>
        <w:rPr>
          <w:lang w:val="uk-UA"/>
        </w:rPr>
      </w:pPr>
      <w:r>
        <w:rPr>
          <w:lang w:val="uk-UA"/>
        </w:rPr>
        <w:t>У звіті комісії йшлось про те, що усі процедури щодо лікування пана Камп</w:t>
      </w:r>
      <w:r w:rsidR="00E56215">
        <w:rPr>
          <w:lang w:val="uk-UA"/>
        </w:rPr>
        <w:t>я</w:t>
      </w:r>
      <w:r>
        <w:rPr>
          <w:lang w:val="uk-UA"/>
        </w:rPr>
        <w:t>ну після його звільнення з Центру догляду були законними і виправданими з огляду на його діагноз</w:t>
      </w:r>
      <w:r w:rsidRPr="007368FC" w:rsidR="00B43151">
        <w:rPr>
          <w:lang w:val="uk-UA"/>
        </w:rPr>
        <w:t xml:space="preserve">. </w:t>
      </w:r>
      <w:r>
        <w:rPr>
          <w:lang w:val="uk-UA"/>
        </w:rPr>
        <w:t>Комісія встановила тільки одне порушення: розтин тіла, всупереч чинному законодавству, не було здійснено одразу після смерті пана Камп</w:t>
      </w:r>
      <w:r w:rsidR="00E56215">
        <w:rPr>
          <w:lang w:val="uk-UA"/>
        </w:rPr>
        <w:t>я</w:t>
      </w:r>
      <w:r>
        <w:rPr>
          <w:lang w:val="uk-UA"/>
        </w:rPr>
        <w:t xml:space="preserve">ну </w:t>
      </w:r>
      <w:r w:rsidRPr="007368FC" w:rsidR="00B43151">
        <w:rPr>
          <w:lang w:val="uk-UA"/>
        </w:rPr>
        <w:t>(</w:t>
      </w:r>
      <w:r>
        <w:rPr>
          <w:lang w:val="uk-UA"/>
        </w:rPr>
        <w:t>див. вище параграф</w:t>
      </w:r>
      <w:r w:rsidRPr="004D546C">
        <w:rPr>
          <w:lang w:val="en-GB"/>
        </w:rPr>
        <w:t> </w:t>
      </w:r>
      <w:r w:rsidRPr="007368FC">
        <w:rPr>
          <w:lang w:val="uk-UA"/>
        </w:rPr>
        <w:t xml:space="preserve"> </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25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7368FC" w:rsidR="00171C57">
        <w:rPr>
          <w:noProof/>
          <w:lang w:val="uk-UA"/>
        </w:rPr>
        <w:t>25</w:t>
      </w:r>
      <w:r w:rsidR="00CE22AF">
        <w:fldChar w:fldCharType="end"/>
      </w:r>
      <w:r w:rsidRPr="007368FC" w:rsidR="00B43151">
        <w:rPr>
          <w:lang w:val="uk-UA"/>
        </w:rPr>
        <w:t>).</w:t>
      </w:r>
    </w:p>
    <w:bookmarkStart w:name="p41" w:id="22"/>
    <w:p w:rsidRPr="007368FC" w:rsidR="001F10B6" w:rsidP="00AB4425" w:rsidRDefault="007025D6">
      <w:pPr>
        <w:pStyle w:val="ECHRPara"/>
        <w:rPr>
          <w:lang w:val="uk-UA"/>
        </w:rPr>
      </w:pPr>
      <w:r w:rsidRPr="004D546C">
        <w:rPr>
          <w:lang w:val="en-GB"/>
        </w:rPr>
        <w:fldChar w:fldCharType="begin"/>
      </w:r>
      <w:r w:rsidRPr="007368FC" w:rsidR="00B43151">
        <w:rPr>
          <w:lang w:val="uk-UA"/>
        </w:rPr>
        <w:instrText xml:space="preserve"> </w:instrText>
      </w:r>
      <w:r w:rsidRPr="004D546C" w:rsidR="00B43151">
        <w:rPr>
          <w:lang w:val="en-GB"/>
        </w:rPr>
        <w:instrText>SEQ</w:instrText>
      </w:r>
      <w:r w:rsidRPr="007368FC" w:rsidR="00B43151">
        <w:rPr>
          <w:lang w:val="uk-UA"/>
        </w:rPr>
        <w:instrText xml:space="preserve"> </w:instrText>
      </w:r>
      <w:r w:rsidRPr="004D546C" w:rsidR="00B43151">
        <w:rPr>
          <w:lang w:val="en-GB"/>
        </w:rPr>
        <w:instrText>level</w:instrText>
      </w:r>
      <w:r w:rsidRPr="007368FC" w:rsidR="00B43151">
        <w:rPr>
          <w:lang w:val="uk-UA"/>
        </w:rPr>
        <w:instrText>0 \*</w:instrText>
      </w:r>
      <w:r w:rsidRPr="004D546C" w:rsidR="00B43151">
        <w:rPr>
          <w:lang w:val="en-GB"/>
        </w:rPr>
        <w:instrText>arabic</w:instrText>
      </w:r>
      <w:r w:rsidRPr="007368FC" w:rsidR="00B43151">
        <w:rPr>
          <w:lang w:val="uk-UA"/>
        </w:rPr>
        <w:instrText xml:space="preserve"> </w:instrText>
      </w:r>
      <w:r w:rsidRPr="004D546C">
        <w:rPr>
          <w:lang w:val="en-GB"/>
        </w:rPr>
        <w:fldChar w:fldCharType="separate"/>
      </w:r>
      <w:r w:rsidRPr="007368FC" w:rsidR="00171C57">
        <w:rPr>
          <w:noProof/>
          <w:lang w:val="uk-UA"/>
        </w:rPr>
        <w:t>41</w:t>
      </w:r>
      <w:r w:rsidRPr="004D546C">
        <w:rPr>
          <w:lang w:val="en-GB"/>
        </w:rPr>
        <w:fldChar w:fldCharType="end"/>
      </w:r>
      <w:bookmarkEnd w:id="22"/>
      <w:r w:rsidRPr="007368FC" w:rsidR="00B43151">
        <w:rPr>
          <w:lang w:val="uk-UA"/>
        </w:rPr>
        <w:t>.</w:t>
      </w:r>
      <w:r w:rsidRPr="004D546C" w:rsidR="00B43151">
        <w:rPr>
          <w:lang w:val="en-GB"/>
        </w:rPr>
        <w:t>  </w:t>
      </w:r>
      <w:r w:rsidRPr="007368FC" w:rsidR="00331474">
        <w:rPr>
          <w:lang w:val="uk-UA"/>
        </w:rPr>
        <w:t xml:space="preserve">26 </w:t>
      </w:r>
      <w:r w:rsidR="00BE046A">
        <w:rPr>
          <w:lang w:val="uk-UA"/>
        </w:rPr>
        <w:t>червня</w:t>
      </w:r>
      <w:r w:rsidRPr="007368FC" w:rsidR="00331474">
        <w:rPr>
          <w:lang w:val="uk-UA"/>
        </w:rPr>
        <w:t xml:space="preserve"> 2004</w:t>
      </w:r>
      <w:r w:rsidR="00BE046A">
        <w:rPr>
          <w:lang w:val="uk-UA"/>
        </w:rPr>
        <w:t xml:space="preserve"> року</w:t>
      </w:r>
      <w:r w:rsidRPr="007368FC" w:rsidR="00331474">
        <w:rPr>
          <w:lang w:val="uk-UA"/>
        </w:rPr>
        <w:t xml:space="preserve"> </w:t>
      </w:r>
      <w:r w:rsidRPr="004D546C" w:rsidR="00331474">
        <w:rPr>
          <w:lang w:val="en-GB"/>
        </w:rPr>
        <w:t>CLR</w:t>
      </w:r>
      <w:r w:rsidRPr="007368FC" w:rsidR="00331474">
        <w:rPr>
          <w:lang w:val="uk-UA"/>
        </w:rPr>
        <w:t xml:space="preserve"> </w:t>
      </w:r>
      <w:r w:rsidR="00BE046A">
        <w:rPr>
          <w:lang w:val="uk-UA"/>
        </w:rPr>
        <w:t xml:space="preserve">подав скаргу до національного органу із захисту і усиновлення дітей </w:t>
      </w:r>
      <w:r w:rsidRPr="007368FC" w:rsidR="001D4F33">
        <w:rPr>
          <w:lang w:val="uk-UA"/>
        </w:rPr>
        <w:t>(“</w:t>
      </w:r>
      <w:r w:rsidR="00BE046A">
        <w:rPr>
          <w:lang w:val="uk-UA"/>
        </w:rPr>
        <w:t>національний орган</w:t>
      </w:r>
      <w:r w:rsidRPr="007368FC" w:rsidR="001D4F33">
        <w:rPr>
          <w:lang w:val="uk-UA"/>
        </w:rPr>
        <w:t>”)</w:t>
      </w:r>
      <w:r w:rsidRPr="007368FC" w:rsidR="00331474">
        <w:rPr>
          <w:lang w:val="uk-UA"/>
        </w:rPr>
        <w:t xml:space="preserve">, </w:t>
      </w:r>
      <w:r w:rsidR="00BE046A">
        <w:rPr>
          <w:lang w:val="uk-UA"/>
        </w:rPr>
        <w:t>критикуючи різні порушення, переважно те, що не було призначено опікуна пана Камп</w:t>
      </w:r>
      <w:r w:rsidR="00E56215">
        <w:rPr>
          <w:lang w:val="uk-UA"/>
        </w:rPr>
        <w:t>я</w:t>
      </w:r>
      <w:r w:rsidR="00BE046A">
        <w:rPr>
          <w:lang w:val="uk-UA"/>
        </w:rPr>
        <w:t>ну</w:t>
      </w:r>
      <w:r w:rsidR="00C17C5D">
        <w:rPr>
          <w:lang w:val="uk-UA"/>
        </w:rPr>
        <w:t>, і що його не помістили до належного медичного закладу</w:t>
      </w:r>
      <w:r w:rsidRPr="007368FC" w:rsidR="001D4F33">
        <w:rPr>
          <w:lang w:val="uk-UA"/>
        </w:rPr>
        <w:t>.</w:t>
      </w:r>
      <w:r w:rsidRPr="007368FC" w:rsidR="00331474">
        <w:rPr>
          <w:lang w:val="uk-UA"/>
        </w:rPr>
        <w:t xml:space="preserve"> </w:t>
      </w:r>
      <w:r w:rsidRPr="004D546C" w:rsidR="001D4F33">
        <w:rPr>
          <w:lang w:val="en-GB"/>
        </w:rPr>
        <w:t>CLR</w:t>
      </w:r>
      <w:r w:rsidRPr="007368FC" w:rsidR="00331474">
        <w:rPr>
          <w:lang w:val="uk-UA"/>
        </w:rPr>
        <w:t xml:space="preserve"> </w:t>
      </w:r>
      <w:r w:rsidR="00C17C5D">
        <w:rPr>
          <w:lang w:val="uk-UA"/>
        </w:rPr>
        <w:t xml:space="preserve">повторив свою скаргу </w:t>
      </w:r>
      <w:r w:rsidRPr="007368FC" w:rsidR="00786FDD">
        <w:rPr>
          <w:lang w:val="uk-UA"/>
        </w:rPr>
        <w:t>4</w:t>
      </w:r>
      <w:r w:rsidR="00786FDD">
        <w:rPr>
          <w:lang w:val="en-GB"/>
        </w:rPr>
        <w:t> </w:t>
      </w:r>
      <w:r w:rsidR="00C17C5D">
        <w:rPr>
          <w:lang w:val="uk-UA"/>
        </w:rPr>
        <w:t xml:space="preserve">серпня </w:t>
      </w:r>
      <w:r w:rsidRPr="007368FC" w:rsidR="00331474">
        <w:rPr>
          <w:lang w:val="uk-UA"/>
        </w:rPr>
        <w:t>2004</w:t>
      </w:r>
      <w:r w:rsidR="00C17C5D">
        <w:rPr>
          <w:lang w:val="uk-UA"/>
        </w:rPr>
        <w:t xml:space="preserve"> року</w:t>
      </w:r>
      <w:r w:rsidRPr="007368FC" w:rsidR="00331474">
        <w:rPr>
          <w:lang w:val="uk-UA"/>
        </w:rPr>
        <w:t>,</w:t>
      </w:r>
      <w:r w:rsidR="00C17C5D">
        <w:rPr>
          <w:lang w:val="uk-UA"/>
        </w:rPr>
        <w:t xml:space="preserve"> повідомляючи,</w:t>
      </w:r>
      <w:r w:rsidR="00CE22AF">
        <w:rPr>
          <w:lang w:val="uk-UA"/>
        </w:rPr>
        <w:t xml:space="preserve"> </w:t>
      </w:r>
      <w:r w:rsidR="00C17C5D">
        <w:rPr>
          <w:lang w:val="uk-UA"/>
        </w:rPr>
        <w:t>що неправильне переведення пана Камп</w:t>
      </w:r>
      <w:r w:rsidR="00E56215">
        <w:rPr>
          <w:lang w:val="uk-UA"/>
        </w:rPr>
        <w:t>я</w:t>
      </w:r>
      <w:r w:rsidR="00C17C5D">
        <w:rPr>
          <w:lang w:val="uk-UA"/>
        </w:rPr>
        <w:t>ну до ПМЛ могло становити порушення статті</w:t>
      </w:r>
      <w:r w:rsidRPr="007368FC" w:rsidR="00331474">
        <w:rPr>
          <w:lang w:val="uk-UA"/>
        </w:rPr>
        <w:t xml:space="preserve"> 5 § 1 </w:t>
      </w:r>
      <w:r w:rsidRPr="007368FC" w:rsidR="001D4F33">
        <w:rPr>
          <w:lang w:val="uk-UA"/>
        </w:rPr>
        <w:t>(</w:t>
      </w:r>
      <w:r w:rsidRPr="004D546C" w:rsidR="00331474">
        <w:rPr>
          <w:lang w:val="en-GB"/>
        </w:rPr>
        <w:t>e</w:t>
      </w:r>
      <w:r w:rsidRPr="007368FC" w:rsidR="00331474">
        <w:rPr>
          <w:lang w:val="uk-UA"/>
        </w:rPr>
        <w:t xml:space="preserve">) </w:t>
      </w:r>
      <w:r w:rsidR="00C17C5D">
        <w:rPr>
          <w:lang w:val="uk-UA"/>
        </w:rPr>
        <w:t>Конвенції</w:t>
      </w:r>
      <w:r w:rsidRPr="007368FC" w:rsidR="00331474">
        <w:rPr>
          <w:lang w:val="uk-UA"/>
        </w:rPr>
        <w:t>.</w:t>
      </w:r>
    </w:p>
    <w:p w:rsidRPr="007368FC" w:rsidR="00B43151" w:rsidP="00AB4425" w:rsidRDefault="00C17C5D">
      <w:pPr>
        <w:pStyle w:val="ECHRPara"/>
        <w:rPr>
          <w:lang w:val="uk-UA"/>
        </w:rPr>
      </w:pPr>
      <w:r>
        <w:rPr>
          <w:lang w:val="uk-UA"/>
        </w:rPr>
        <w:t xml:space="preserve">У відповідь на ці заяви національний орган </w:t>
      </w:r>
      <w:r w:rsidRPr="007368FC">
        <w:rPr>
          <w:lang w:val="uk-UA"/>
        </w:rPr>
        <w:t>21</w:t>
      </w:r>
      <w:r w:rsidRPr="004D546C">
        <w:rPr>
          <w:lang w:val="en-GB"/>
        </w:rPr>
        <w:t> </w:t>
      </w:r>
      <w:r>
        <w:rPr>
          <w:lang w:val="uk-UA"/>
        </w:rPr>
        <w:t>жовтня</w:t>
      </w:r>
      <w:r w:rsidRPr="004D546C">
        <w:rPr>
          <w:lang w:val="en-GB"/>
        </w:rPr>
        <w:t> </w:t>
      </w:r>
      <w:r w:rsidRPr="007368FC">
        <w:rPr>
          <w:lang w:val="uk-UA"/>
        </w:rPr>
        <w:t>2004</w:t>
      </w:r>
      <w:r>
        <w:rPr>
          <w:lang w:val="uk-UA"/>
        </w:rPr>
        <w:t xml:space="preserve"> року</w:t>
      </w:r>
      <w:r w:rsidRPr="007368FC">
        <w:rPr>
          <w:lang w:val="uk-UA"/>
        </w:rPr>
        <w:t xml:space="preserve"> </w:t>
      </w:r>
      <w:r>
        <w:rPr>
          <w:lang w:val="uk-UA"/>
        </w:rPr>
        <w:t>видав звіт щодо</w:t>
      </w:r>
      <w:r w:rsidRPr="00C17C5D">
        <w:rPr>
          <w:lang w:val="uk-UA"/>
        </w:rPr>
        <w:t xml:space="preserve"> </w:t>
      </w:r>
      <w:r>
        <w:rPr>
          <w:lang w:val="uk-UA"/>
        </w:rPr>
        <w:t>обставин смерті Валентіна Камп</w:t>
      </w:r>
      <w:r w:rsidR="00E56215">
        <w:rPr>
          <w:lang w:val="uk-UA"/>
        </w:rPr>
        <w:t>я</w:t>
      </w:r>
      <w:r>
        <w:rPr>
          <w:lang w:val="uk-UA"/>
        </w:rPr>
        <w:t>ну</w:t>
      </w:r>
      <w:r w:rsidRPr="007368FC" w:rsidR="00B43151">
        <w:rPr>
          <w:lang w:val="uk-UA"/>
        </w:rPr>
        <w:t xml:space="preserve">. </w:t>
      </w:r>
      <w:r>
        <w:rPr>
          <w:lang w:val="uk-UA"/>
        </w:rPr>
        <w:t xml:space="preserve">Національний орган визнав, що Рада діяла </w:t>
      </w:r>
      <w:r w:rsidRPr="004D546C" w:rsidR="00B43151">
        <w:rPr>
          <w:i/>
          <w:lang w:val="en-GB"/>
        </w:rPr>
        <w:t>ultra</w:t>
      </w:r>
      <w:r w:rsidRPr="007368FC" w:rsidR="00B43151">
        <w:rPr>
          <w:i/>
          <w:lang w:val="uk-UA"/>
        </w:rPr>
        <w:t xml:space="preserve"> </w:t>
      </w:r>
      <w:r w:rsidRPr="004D546C" w:rsidR="00B43151">
        <w:rPr>
          <w:i/>
          <w:lang w:val="en-GB"/>
        </w:rPr>
        <w:t>vires</w:t>
      </w:r>
      <w:r>
        <w:rPr>
          <w:lang w:val="uk-UA"/>
        </w:rPr>
        <w:t>, постановляючи помістити пана Камп</w:t>
      </w:r>
      <w:r w:rsidR="00E56215">
        <w:rPr>
          <w:lang w:val="uk-UA"/>
        </w:rPr>
        <w:t>я</w:t>
      </w:r>
      <w:r>
        <w:rPr>
          <w:lang w:val="uk-UA"/>
        </w:rPr>
        <w:t>ну до ПМЛ</w:t>
      </w:r>
      <w:r w:rsidRPr="007368FC" w:rsidR="00B43151">
        <w:rPr>
          <w:lang w:val="uk-UA"/>
        </w:rPr>
        <w:t xml:space="preserve">. </w:t>
      </w:r>
      <w:r>
        <w:rPr>
          <w:lang w:val="uk-UA"/>
        </w:rPr>
        <w:t>Проте, він зазначив, що у будь-якому випадку цей наказ не мав наслідків, оскільки ця установа спочатку відмовилась приймати пана Камп</w:t>
      </w:r>
      <w:r w:rsidR="00E56215">
        <w:rPr>
          <w:lang w:val="uk-UA"/>
        </w:rPr>
        <w:t>я</w:t>
      </w:r>
      <w:r>
        <w:rPr>
          <w:lang w:val="uk-UA"/>
        </w:rPr>
        <w:t xml:space="preserve">ну </w:t>
      </w:r>
      <w:r w:rsidRPr="007368FC" w:rsidR="00B43151">
        <w:rPr>
          <w:lang w:val="uk-UA"/>
        </w:rPr>
        <w:t>(</w:t>
      </w:r>
      <w:r w:rsidR="00013999">
        <w:rPr>
          <w:lang w:val="uk-UA"/>
        </w:rPr>
        <w:t>див. вище параграф</w:t>
      </w:r>
      <w:r w:rsidRPr="007368FC" w:rsidR="00013999">
        <w:rPr>
          <w:lang w:val="uk-UA"/>
        </w:rPr>
        <w:t xml:space="preserve"> </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11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7368FC" w:rsidR="00171C57">
        <w:rPr>
          <w:noProof/>
          <w:lang w:val="uk-UA"/>
        </w:rPr>
        <w:t>11</w:t>
      </w:r>
      <w:r w:rsidR="00CE22AF">
        <w:fldChar w:fldCharType="end"/>
      </w:r>
      <w:r w:rsidRPr="007368FC" w:rsidR="00B43151">
        <w:rPr>
          <w:lang w:val="uk-UA"/>
        </w:rPr>
        <w:t>).</w:t>
      </w:r>
    </w:p>
    <w:p w:rsidRPr="007368FC" w:rsidR="00B43151" w:rsidP="00AB4425" w:rsidRDefault="00C17C5D">
      <w:pPr>
        <w:pStyle w:val="ECHRPara"/>
        <w:rPr>
          <w:lang w:val="uk-UA"/>
        </w:rPr>
      </w:pPr>
      <w:r>
        <w:rPr>
          <w:lang w:val="uk-UA"/>
        </w:rPr>
        <w:t>Національний орган дійшов висновку, що</w:t>
      </w:r>
      <w:r w:rsidRPr="00C17C5D">
        <w:rPr>
          <w:lang w:val="uk-UA"/>
        </w:rPr>
        <w:t xml:space="preserve"> </w:t>
      </w:r>
      <w:r>
        <w:rPr>
          <w:lang w:val="uk-UA"/>
        </w:rPr>
        <w:t>відділ охорони прав дитини, переводячи пана Камп</w:t>
      </w:r>
      <w:r w:rsidR="00E56215">
        <w:rPr>
          <w:lang w:val="uk-UA"/>
        </w:rPr>
        <w:t>я</w:t>
      </w:r>
      <w:r>
        <w:rPr>
          <w:lang w:val="uk-UA"/>
        </w:rPr>
        <w:t>ну до ЦМСД, діяв відповідно до принципів професійної етики і оптимальної практики</w:t>
      </w:r>
      <w:r w:rsidRPr="007368FC" w:rsidR="00B43151">
        <w:rPr>
          <w:lang w:val="uk-UA"/>
        </w:rPr>
        <w:t xml:space="preserve">. </w:t>
      </w:r>
      <w:r>
        <w:rPr>
          <w:lang w:val="uk-UA"/>
        </w:rPr>
        <w:t xml:space="preserve">Водночас, національний орган зазначив, що він </w:t>
      </w:r>
      <w:r w:rsidR="00D85A18">
        <w:rPr>
          <w:lang w:val="uk-UA"/>
        </w:rPr>
        <w:t>не уповноважений робити судженн</w:t>
      </w:r>
      <w:r>
        <w:rPr>
          <w:lang w:val="uk-UA"/>
        </w:rPr>
        <w:t>я щодо наступного переведення пана Камп</w:t>
      </w:r>
      <w:r w:rsidR="00E56215">
        <w:rPr>
          <w:lang w:val="uk-UA"/>
        </w:rPr>
        <w:t>я</w:t>
      </w:r>
      <w:r>
        <w:rPr>
          <w:lang w:val="uk-UA"/>
        </w:rPr>
        <w:t>ну до ПМЛ</w:t>
      </w:r>
      <w:r w:rsidRPr="007368FC" w:rsidR="00B43151">
        <w:rPr>
          <w:lang w:val="uk-UA"/>
        </w:rPr>
        <w:t>.</w:t>
      </w:r>
    </w:p>
    <w:p w:rsidRPr="007368FC" w:rsidR="00B43151" w:rsidP="00AB4425" w:rsidRDefault="008040E4">
      <w:pPr>
        <w:pStyle w:val="ECHRPara"/>
        <w:rPr>
          <w:lang w:val="uk-UA"/>
        </w:rPr>
      </w:pPr>
      <w:r>
        <w:rPr>
          <w:lang w:val="uk-UA"/>
        </w:rPr>
        <w:t xml:space="preserve">У такий же спосіб національний орган самоусунувся від висловлення думки </w:t>
      </w:r>
      <w:r w:rsidR="0006601E">
        <w:rPr>
          <w:lang w:val="uk-UA"/>
        </w:rPr>
        <w:t>щодо можливо помилкового віднесення пана Камп</w:t>
      </w:r>
      <w:r w:rsidR="00E56215">
        <w:rPr>
          <w:lang w:val="uk-UA"/>
        </w:rPr>
        <w:t>я</w:t>
      </w:r>
      <w:r w:rsidR="0006601E">
        <w:rPr>
          <w:lang w:val="uk-UA"/>
        </w:rPr>
        <w:t>ну до середньої групи інвалідності, а також щодо подій, які трапились після його поміщення до ЦМСД</w:t>
      </w:r>
      <w:r w:rsidRPr="007368FC" w:rsidR="00B43151">
        <w:rPr>
          <w:lang w:val="uk-UA"/>
        </w:rPr>
        <w:t>.</w:t>
      </w:r>
    </w:p>
    <w:bookmarkStart w:name="p42" w:id="23"/>
    <w:p w:rsidRPr="009E0276" w:rsidR="00B43151" w:rsidP="00AB4425" w:rsidRDefault="007025D6">
      <w:pPr>
        <w:pStyle w:val="ECHRPara"/>
        <w:rPr>
          <w:lang w:val="uk-UA"/>
        </w:rPr>
      </w:pPr>
      <w:r w:rsidRPr="004D546C">
        <w:rPr>
          <w:lang w:val="en-GB"/>
        </w:rPr>
        <w:fldChar w:fldCharType="begin"/>
      </w:r>
      <w:r w:rsidRPr="007368FC" w:rsidR="00B43151">
        <w:rPr>
          <w:lang w:val="uk-UA"/>
        </w:rPr>
        <w:instrText xml:space="preserve"> </w:instrText>
      </w:r>
      <w:r w:rsidRPr="004D546C" w:rsidR="00B43151">
        <w:rPr>
          <w:lang w:val="en-GB"/>
        </w:rPr>
        <w:instrText>SEQ</w:instrText>
      </w:r>
      <w:r w:rsidRPr="007368FC" w:rsidR="00B43151">
        <w:rPr>
          <w:lang w:val="uk-UA"/>
        </w:rPr>
        <w:instrText xml:space="preserve"> </w:instrText>
      </w:r>
      <w:r w:rsidRPr="004D546C" w:rsidR="00B43151">
        <w:rPr>
          <w:lang w:val="en-GB"/>
        </w:rPr>
        <w:instrText>level</w:instrText>
      </w:r>
      <w:r w:rsidRPr="007368FC" w:rsidR="00B43151">
        <w:rPr>
          <w:lang w:val="uk-UA"/>
        </w:rPr>
        <w:instrText>0 \*</w:instrText>
      </w:r>
      <w:r w:rsidRPr="004D546C" w:rsidR="00B43151">
        <w:rPr>
          <w:lang w:val="en-GB"/>
        </w:rPr>
        <w:instrText>arabic</w:instrText>
      </w:r>
      <w:r w:rsidRPr="007368FC" w:rsidR="00B43151">
        <w:rPr>
          <w:lang w:val="uk-UA"/>
        </w:rPr>
        <w:instrText xml:space="preserve"> </w:instrText>
      </w:r>
      <w:r w:rsidRPr="004D546C">
        <w:rPr>
          <w:lang w:val="en-GB"/>
        </w:rPr>
        <w:fldChar w:fldCharType="separate"/>
      </w:r>
      <w:r w:rsidRPr="007368FC" w:rsidR="00171C57">
        <w:rPr>
          <w:noProof/>
          <w:lang w:val="uk-UA"/>
        </w:rPr>
        <w:t>42</w:t>
      </w:r>
      <w:r w:rsidRPr="004D546C">
        <w:rPr>
          <w:lang w:val="en-GB"/>
        </w:rPr>
        <w:fldChar w:fldCharType="end"/>
      </w:r>
      <w:bookmarkEnd w:id="23"/>
      <w:r w:rsidRPr="007368FC" w:rsidR="00B43151">
        <w:rPr>
          <w:lang w:val="uk-UA"/>
        </w:rPr>
        <w:t>.</w:t>
      </w:r>
      <w:r w:rsidRPr="004D546C" w:rsidR="00B43151">
        <w:rPr>
          <w:lang w:val="en-GB"/>
        </w:rPr>
        <w:t>  </w:t>
      </w:r>
      <w:r w:rsidRPr="007368FC" w:rsidR="00B43151">
        <w:rPr>
          <w:lang w:val="uk-UA"/>
        </w:rPr>
        <w:t xml:space="preserve">24 </w:t>
      </w:r>
      <w:r w:rsidR="0006601E">
        <w:rPr>
          <w:lang w:val="uk-UA"/>
        </w:rPr>
        <w:t>березня</w:t>
      </w:r>
      <w:r w:rsidRPr="007368FC" w:rsidR="00B43151">
        <w:rPr>
          <w:lang w:val="uk-UA"/>
        </w:rPr>
        <w:t xml:space="preserve"> 2004 </w:t>
      </w:r>
      <w:r w:rsidR="0006601E">
        <w:rPr>
          <w:lang w:val="uk-UA"/>
        </w:rPr>
        <w:t>відділ охорони здоров</w:t>
      </w:r>
      <w:r w:rsidR="00CE22AF">
        <w:rPr>
          <w:lang w:val="uk-UA"/>
        </w:rPr>
        <w:t>’</w:t>
      </w:r>
      <w:r w:rsidRPr="007368FC" w:rsidR="0006601E">
        <w:rPr>
          <w:lang w:val="uk-UA"/>
        </w:rPr>
        <w:t>я окр</w:t>
      </w:r>
      <w:r w:rsidR="0006601E">
        <w:rPr>
          <w:lang w:val="uk-UA"/>
        </w:rPr>
        <w:t>у</w:t>
      </w:r>
      <w:r w:rsidRPr="007368FC" w:rsidR="0006601E">
        <w:rPr>
          <w:lang w:val="uk-UA"/>
        </w:rPr>
        <w:t xml:space="preserve">гу </w:t>
      </w:r>
      <w:r w:rsidR="0006601E">
        <w:rPr>
          <w:lang w:val="uk-UA"/>
        </w:rPr>
        <w:t xml:space="preserve">Долдж повідомив </w:t>
      </w:r>
      <w:r w:rsidRPr="004D546C" w:rsidR="00B43151">
        <w:rPr>
          <w:lang w:val="en-GB"/>
        </w:rPr>
        <w:t>CLR</w:t>
      </w:r>
      <w:r w:rsidR="0006601E">
        <w:rPr>
          <w:lang w:val="uk-UA"/>
        </w:rPr>
        <w:t xml:space="preserve">, що комісія з різних окружних посадовців дійшла висновку, що </w:t>
      </w:r>
      <w:r w:rsidRPr="007368FC" w:rsidR="00B43151">
        <w:rPr>
          <w:lang w:val="uk-UA"/>
        </w:rPr>
        <w:t>“</w:t>
      </w:r>
      <w:r w:rsidR="0006601E">
        <w:rPr>
          <w:lang w:val="uk-UA"/>
        </w:rPr>
        <w:t>не було порушено права людини</w:t>
      </w:r>
      <w:r w:rsidRPr="007368FC" w:rsidR="00B43151">
        <w:rPr>
          <w:lang w:val="uk-UA"/>
        </w:rPr>
        <w:t xml:space="preserve">” </w:t>
      </w:r>
      <w:r w:rsidR="0006601E">
        <w:rPr>
          <w:lang w:val="uk-UA"/>
        </w:rPr>
        <w:t>у зв</w:t>
      </w:r>
      <w:r w:rsidR="00CE22AF">
        <w:rPr>
          <w:lang w:val="uk-UA"/>
        </w:rPr>
        <w:t>’</w:t>
      </w:r>
      <w:r w:rsidR="00791739">
        <w:rPr>
          <w:lang w:val="uk-UA"/>
        </w:rPr>
        <w:t xml:space="preserve">язку </w:t>
      </w:r>
      <w:r w:rsidRPr="007368FC" w:rsidR="0006601E">
        <w:rPr>
          <w:lang w:val="uk-UA"/>
        </w:rPr>
        <w:t>з</w:t>
      </w:r>
      <w:r w:rsidR="00791739">
        <w:rPr>
          <w:lang w:val="uk-UA"/>
        </w:rPr>
        <w:t>і</w:t>
      </w:r>
      <w:r w:rsidRPr="007368FC" w:rsidR="0006601E">
        <w:rPr>
          <w:lang w:val="uk-UA"/>
        </w:rPr>
        <w:t xml:space="preserve"> смертю пана Камп</w:t>
      </w:r>
      <w:r w:rsidR="00E56215">
        <w:rPr>
          <w:lang w:val="uk-UA"/>
        </w:rPr>
        <w:t>я</w:t>
      </w:r>
      <w:r w:rsidRPr="007368FC" w:rsidR="0006601E">
        <w:rPr>
          <w:lang w:val="uk-UA"/>
        </w:rPr>
        <w:t>ну</w:t>
      </w:r>
      <w:r w:rsidRPr="007368FC" w:rsidR="00B43151">
        <w:rPr>
          <w:lang w:val="uk-UA"/>
        </w:rPr>
        <w:t>,</w:t>
      </w:r>
      <w:r w:rsidR="0006601E">
        <w:rPr>
          <w:lang w:val="uk-UA"/>
        </w:rPr>
        <w:t xml:space="preserve"> оскільки його послідовні госпіталізації були виправдані відповідно до статті</w:t>
      </w:r>
      <w:r w:rsidRPr="007368FC" w:rsidR="00B43151">
        <w:rPr>
          <w:lang w:val="uk-UA"/>
        </w:rPr>
        <w:t xml:space="preserve"> 9 </w:t>
      </w:r>
      <w:r w:rsidR="0006601E">
        <w:rPr>
          <w:lang w:val="uk-UA"/>
        </w:rPr>
        <w:t>Закону №</w:t>
      </w:r>
      <w:r w:rsidRPr="007368FC" w:rsidR="002B4D75">
        <w:rPr>
          <w:lang w:val="uk-UA"/>
        </w:rPr>
        <w:t xml:space="preserve"> </w:t>
      </w:r>
      <w:r w:rsidRPr="007368FC" w:rsidR="00B43151">
        <w:rPr>
          <w:lang w:val="uk-UA"/>
        </w:rPr>
        <w:t xml:space="preserve">584/2002 </w:t>
      </w:r>
      <w:r w:rsidR="0006601E">
        <w:rPr>
          <w:lang w:val="uk-UA"/>
        </w:rPr>
        <w:t>щодо заходів із запобігання поширенню ВІЛ або захворюванню на СНІД</w:t>
      </w:r>
      <w:r w:rsidRPr="009E0276" w:rsidR="00B43151">
        <w:rPr>
          <w:lang w:val="uk-UA"/>
        </w:rPr>
        <w:t>.</w:t>
      </w:r>
    </w:p>
    <w:p w:rsidRPr="0006601E" w:rsidR="006B47DD" w:rsidP="00AB4425" w:rsidRDefault="006B47DD">
      <w:pPr>
        <w:pStyle w:val="ECHRHeading3"/>
        <w:keepNext w:val="0"/>
        <w:keepLines w:val="0"/>
        <w:rPr>
          <w:lang w:val="uk-UA"/>
        </w:rPr>
      </w:pPr>
      <w:r w:rsidRPr="009E0276">
        <w:rPr>
          <w:lang w:val="uk-UA"/>
        </w:rPr>
        <w:t>2.</w:t>
      </w:r>
      <w:r w:rsidRPr="004D546C">
        <w:rPr>
          <w:lang w:val="en-GB"/>
        </w:rPr>
        <w:t>  </w:t>
      </w:r>
      <w:r w:rsidR="0006601E">
        <w:rPr>
          <w:lang w:val="uk-UA"/>
        </w:rPr>
        <w:t>Стосовно інших пацієнтів</w:t>
      </w:r>
    </w:p>
    <w:p w:rsidRPr="00055A30" w:rsidR="00B43151" w:rsidP="00AB4425" w:rsidRDefault="007025D6">
      <w:pPr>
        <w:pStyle w:val="ECHRPara"/>
        <w:rPr>
          <w:lang w:val="uk-UA"/>
        </w:rPr>
      </w:pPr>
      <w:r w:rsidRPr="004D546C">
        <w:rPr>
          <w:lang w:val="en-GB"/>
        </w:rPr>
        <w:fldChar w:fldCharType="begin"/>
      </w:r>
      <w:r w:rsidRPr="00055A30" w:rsidR="00B43151">
        <w:rPr>
          <w:lang w:val="uk-UA"/>
        </w:rPr>
        <w:instrText xml:space="preserve"> </w:instrText>
      </w:r>
      <w:r w:rsidRPr="004D546C" w:rsidR="00B43151">
        <w:rPr>
          <w:lang w:val="en-GB"/>
        </w:rPr>
        <w:instrText>SEQ</w:instrText>
      </w:r>
      <w:r w:rsidRPr="00055A30" w:rsidR="00B43151">
        <w:rPr>
          <w:lang w:val="uk-UA"/>
        </w:rPr>
        <w:instrText xml:space="preserve"> </w:instrText>
      </w:r>
      <w:r w:rsidRPr="004D546C" w:rsidR="00B43151">
        <w:rPr>
          <w:lang w:val="en-GB"/>
        </w:rPr>
        <w:instrText>level</w:instrText>
      </w:r>
      <w:r w:rsidRPr="00055A30" w:rsidR="00B43151">
        <w:rPr>
          <w:lang w:val="uk-UA"/>
        </w:rPr>
        <w:instrText>0 \*</w:instrText>
      </w:r>
      <w:r w:rsidRPr="004D546C" w:rsidR="00B43151">
        <w:rPr>
          <w:lang w:val="en-GB"/>
        </w:rPr>
        <w:instrText>arabic</w:instrText>
      </w:r>
      <w:r w:rsidRPr="00055A30" w:rsidR="00B43151">
        <w:rPr>
          <w:lang w:val="uk-UA"/>
        </w:rPr>
        <w:instrText xml:space="preserve"> </w:instrText>
      </w:r>
      <w:r w:rsidRPr="004D546C">
        <w:rPr>
          <w:lang w:val="en-GB"/>
        </w:rPr>
        <w:fldChar w:fldCharType="separate"/>
      </w:r>
      <w:r w:rsidRPr="00055A30" w:rsidR="00171C57">
        <w:rPr>
          <w:noProof/>
          <w:lang w:val="uk-UA"/>
        </w:rPr>
        <w:t>43</w:t>
      </w:r>
      <w:r w:rsidRPr="004D546C">
        <w:rPr>
          <w:lang w:val="en-GB"/>
        </w:rPr>
        <w:fldChar w:fldCharType="end"/>
      </w:r>
      <w:r w:rsidRPr="00055A30" w:rsidR="00B43151">
        <w:rPr>
          <w:lang w:val="uk-UA"/>
        </w:rPr>
        <w:t>.</w:t>
      </w:r>
      <w:r w:rsidRPr="004D546C" w:rsidR="00B43151">
        <w:rPr>
          <w:lang w:val="en-GB"/>
        </w:rPr>
        <w:t>  </w:t>
      </w:r>
      <w:r w:rsidRPr="00055A30" w:rsidR="00E36B9C">
        <w:rPr>
          <w:lang w:val="uk-UA"/>
        </w:rPr>
        <w:t xml:space="preserve">16 </w:t>
      </w:r>
      <w:r w:rsidR="007B325F">
        <w:rPr>
          <w:lang w:val="uk-UA"/>
        </w:rPr>
        <w:t>березня</w:t>
      </w:r>
      <w:r w:rsidRPr="00055A30" w:rsidR="00E36B9C">
        <w:rPr>
          <w:lang w:val="uk-UA"/>
        </w:rPr>
        <w:t xml:space="preserve"> 2005</w:t>
      </w:r>
      <w:r w:rsidR="007B325F">
        <w:rPr>
          <w:lang w:val="uk-UA"/>
        </w:rPr>
        <w:t xml:space="preserve"> року</w:t>
      </w:r>
      <w:r w:rsidRPr="00055A30" w:rsidR="00E36B9C">
        <w:rPr>
          <w:lang w:val="uk-UA"/>
        </w:rPr>
        <w:t xml:space="preserve">, </w:t>
      </w:r>
      <w:r w:rsidR="007B325F">
        <w:rPr>
          <w:lang w:val="uk-UA"/>
        </w:rPr>
        <w:t>за результатами кримінального розслідування стосовно смерті сімнадцяти пацієнтів у ПМЛ, Генеральна Прокуратура надіслала лист до Мініст</w:t>
      </w:r>
      <w:r w:rsidR="007A01A4">
        <w:rPr>
          <w:lang w:val="uk-UA"/>
        </w:rPr>
        <w:t>ер</w:t>
      </w:r>
      <w:r w:rsidR="007B325F">
        <w:rPr>
          <w:lang w:val="uk-UA"/>
        </w:rPr>
        <w:t>ства охорони здоров</w:t>
      </w:r>
      <w:r w:rsidR="00CE22AF">
        <w:rPr>
          <w:lang w:val="uk-UA"/>
        </w:rPr>
        <w:t>’</w:t>
      </w:r>
      <w:r w:rsidR="007B325F">
        <w:rPr>
          <w:lang w:val="uk-UA"/>
        </w:rPr>
        <w:t>я з вимогою вжити адміністративних заходів для покращення становища у цій лікарні</w:t>
      </w:r>
      <w:r w:rsidRPr="00055A30" w:rsidR="00B43151">
        <w:rPr>
          <w:lang w:val="uk-UA"/>
        </w:rPr>
        <w:t xml:space="preserve">. </w:t>
      </w:r>
      <w:r w:rsidR="007B325F">
        <w:rPr>
          <w:lang w:val="uk-UA"/>
        </w:rPr>
        <w:t>Зазначаючи, що хоча у зв</w:t>
      </w:r>
      <w:r w:rsidR="00CE22AF">
        <w:rPr>
          <w:lang w:val="uk-UA"/>
        </w:rPr>
        <w:t>’</w:t>
      </w:r>
      <w:r w:rsidRPr="00055A30" w:rsidR="007B325F">
        <w:rPr>
          <w:lang w:val="uk-UA"/>
        </w:rPr>
        <w:t xml:space="preserve">язку </w:t>
      </w:r>
      <w:r w:rsidR="007B325F">
        <w:rPr>
          <w:lang w:val="uk-UA"/>
        </w:rPr>
        <w:t xml:space="preserve">із згаданими смертями не було встановлено жодних кримінальних правопорушень, у листі підкреслювались виявлені у лікарні </w:t>
      </w:r>
      <w:r w:rsidRPr="00055A30" w:rsidR="00B43151">
        <w:rPr>
          <w:lang w:val="uk-UA"/>
        </w:rPr>
        <w:t>“</w:t>
      </w:r>
      <w:r w:rsidR="007B325F">
        <w:rPr>
          <w:lang w:val="uk-UA"/>
        </w:rPr>
        <w:t>адміністративні недоліки</w:t>
      </w:r>
      <w:r w:rsidRPr="00055A30" w:rsidR="00B43151">
        <w:rPr>
          <w:lang w:val="uk-UA"/>
        </w:rPr>
        <w:t xml:space="preserve">” </w:t>
      </w:r>
      <w:r w:rsidR="007B325F">
        <w:rPr>
          <w:lang w:val="uk-UA"/>
        </w:rPr>
        <w:t>і містився заклик вжити належних заходів щодо наступних проблем</w:t>
      </w:r>
      <w:r w:rsidRPr="00055A30" w:rsidR="00B43151">
        <w:rPr>
          <w:lang w:val="uk-UA"/>
        </w:rPr>
        <w:t>:</w:t>
      </w:r>
    </w:p>
    <w:p w:rsidRPr="009E0276" w:rsidR="00B43151" w:rsidP="00AB4425" w:rsidRDefault="00B43151">
      <w:pPr>
        <w:pStyle w:val="ECHRParaQuote"/>
        <w:rPr>
          <w:lang w:val="uk-UA"/>
        </w:rPr>
      </w:pPr>
      <w:r w:rsidRPr="009E0276">
        <w:rPr>
          <w:lang w:val="uk-UA"/>
        </w:rPr>
        <w:t>“</w:t>
      </w:r>
      <w:r w:rsidR="007B325F">
        <w:rPr>
          <w:lang w:val="uk-UA"/>
        </w:rPr>
        <w:t>недостатн</w:t>
      </w:r>
      <w:r w:rsidR="00F13E14">
        <w:rPr>
          <w:lang w:val="uk-UA"/>
        </w:rPr>
        <w:t>є</w:t>
      </w:r>
      <w:r w:rsidR="007B325F">
        <w:rPr>
          <w:lang w:val="uk-UA"/>
        </w:rPr>
        <w:t xml:space="preserve"> опалення палат</w:t>
      </w:r>
      <w:r w:rsidRPr="009E0276">
        <w:rPr>
          <w:lang w:val="uk-UA"/>
        </w:rPr>
        <w:t xml:space="preserve">; </w:t>
      </w:r>
      <w:r w:rsidRPr="00752CC6" w:rsidR="00527E0A">
        <w:rPr>
          <w:lang w:val="uk-UA"/>
        </w:rPr>
        <w:t>низькокалорійна</w:t>
      </w:r>
      <w:r w:rsidRPr="00752CC6" w:rsidR="007B325F">
        <w:rPr>
          <w:lang w:val="uk-UA"/>
        </w:rPr>
        <w:t xml:space="preserve"> їжа</w:t>
      </w:r>
      <w:r w:rsidRPr="00752CC6">
        <w:rPr>
          <w:lang w:val="uk-UA"/>
        </w:rPr>
        <w:t xml:space="preserve">; </w:t>
      </w:r>
      <w:r w:rsidRPr="00752CC6" w:rsidR="007B325F">
        <w:rPr>
          <w:lang w:val="uk-UA"/>
        </w:rPr>
        <w:t>недоста</w:t>
      </w:r>
      <w:r w:rsidRPr="00752CC6" w:rsidR="00527E0A">
        <w:rPr>
          <w:lang w:val="uk-UA"/>
        </w:rPr>
        <w:t>т</w:t>
      </w:r>
      <w:r w:rsidRPr="00752CC6" w:rsidR="007B325F">
        <w:rPr>
          <w:lang w:val="uk-UA"/>
        </w:rPr>
        <w:t>ньо персоналу</w:t>
      </w:r>
      <w:r w:rsidRPr="00752CC6">
        <w:rPr>
          <w:lang w:val="uk-UA"/>
        </w:rPr>
        <w:t xml:space="preserve">, </w:t>
      </w:r>
      <w:r w:rsidRPr="00752CC6" w:rsidR="007B325F">
        <w:rPr>
          <w:lang w:val="uk-UA"/>
        </w:rPr>
        <w:t>а наявні працівники погано підготовлені до догляду за розумово неповносправними пацієнтами</w:t>
      </w:r>
      <w:r w:rsidRPr="00752CC6">
        <w:rPr>
          <w:lang w:val="uk-UA"/>
        </w:rPr>
        <w:t xml:space="preserve">; </w:t>
      </w:r>
      <w:r w:rsidRPr="00752CC6" w:rsidR="007B325F">
        <w:rPr>
          <w:lang w:val="uk-UA"/>
        </w:rPr>
        <w:t>недостатньо ефективних ліків</w:t>
      </w:r>
      <w:r w:rsidRPr="00752CC6" w:rsidR="00E36B9C">
        <w:rPr>
          <w:lang w:val="uk-UA"/>
        </w:rPr>
        <w:t>;</w:t>
      </w:r>
      <w:r w:rsidRPr="00752CC6">
        <w:rPr>
          <w:lang w:val="uk-UA"/>
        </w:rPr>
        <w:t xml:space="preserve"> </w:t>
      </w:r>
      <w:r w:rsidR="00586A99">
        <w:rPr>
          <w:lang w:val="uk-UA"/>
        </w:rPr>
        <w:t>вк</w:t>
      </w:r>
      <w:r w:rsidRPr="00752CC6" w:rsidR="007B325F">
        <w:rPr>
          <w:lang w:val="uk-UA"/>
        </w:rPr>
        <w:t xml:space="preserve">рай обмежені можливості для здійснення </w:t>
      </w:r>
      <w:r w:rsidRPr="00752CC6" w:rsidR="00527E0A">
        <w:rPr>
          <w:lang w:val="uk-UA"/>
        </w:rPr>
        <w:t>доклінічних</w:t>
      </w:r>
      <w:r w:rsidR="007B325F">
        <w:rPr>
          <w:lang w:val="uk-UA"/>
        </w:rPr>
        <w:t xml:space="preserve"> обстежень </w:t>
      </w:r>
      <w:r w:rsidRPr="009E0276">
        <w:rPr>
          <w:lang w:val="uk-UA"/>
        </w:rPr>
        <w:t>...</w:t>
      </w:r>
      <w:r w:rsidRPr="009E0276" w:rsidR="00E36B9C">
        <w:rPr>
          <w:lang w:val="uk-UA"/>
        </w:rPr>
        <w:t>,</w:t>
      </w:r>
      <w:r w:rsidRPr="009E0276">
        <w:rPr>
          <w:lang w:val="uk-UA"/>
        </w:rPr>
        <w:t xml:space="preserve"> </w:t>
      </w:r>
      <w:r w:rsidR="00527E0A">
        <w:rPr>
          <w:lang w:val="uk-UA"/>
        </w:rPr>
        <w:t>усі ці чинники сприяють поши</w:t>
      </w:r>
      <w:r w:rsidR="007B325F">
        <w:rPr>
          <w:lang w:val="uk-UA"/>
        </w:rPr>
        <w:t>ренню інф</w:t>
      </w:r>
      <w:r w:rsidR="00F13E14">
        <w:rPr>
          <w:lang w:val="uk-UA"/>
        </w:rPr>
        <w:t>е</w:t>
      </w:r>
      <w:r w:rsidR="007B325F">
        <w:rPr>
          <w:lang w:val="uk-UA"/>
        </w:rPr>
        <w:t xml:space="preserve">кційних хвороб, а також їх фатальним наслідкам </w:t>
      </w:r>
      <w:r w:rsidRPr="009E0276">
        <w:rPr>
          <w:lang w:val="uk-UA"/>
        </w:rPr>
        <w:t>...”</w:t>
      </w:r>
    </w:p>
    <w:bookmarkStart w:name="p44" w:id="24"/>
    <w:p w:rsidRPr="009E0276" w:rsidR="00B43151" w:rsidP="00AB4425" w:rsidRDefault="007025D6">
      <w:pPr>
        <w:pStyle w:val="ECHRPara"/>
        <w:rPr>
          <w:lang w:val="uk-UA"/>
        </w:rPr>
      </w:pPr>
      <w:r w:rsidRPr="004D546C">
        <w:rPr>
          <w:lang w:val="en-GB"/>
        </w:rPr>
        <w:fldChar w:fldCharType="begin"/>
      </w:r>
      <w:r w:rsidRPr="009E0276" w:rsidR="00B43151">
        <w:rPr>
          <w:lang w:val="uk-UA"/>
        </w:rPr>
        <w:instrText xml:space="preserve"> </w:instrText>
      </w:r>
      <w:r w:rsidRPr="004D546C" w:rsidR="00B43151">
        <w:rPr>
          <w:lang w:val="en-GB"/>
        </w:rPr>
        <w:instrText>SEQ</w:instrText>
      </w:r>
      <w:r w:rsidRPr="009E0276" w:rsidR="00B43151">
        <w:rPr>
          <w:lang w:val="uk-UA"/>
        </w:rPr>
        <w:instrText xml:space="preserve"> </w:instrText>
      </w:r>
      <w:r w:rsidRPr="004D546C" w:rsidR="00B43151">
        <w:rPr>
          <w:lang w:val="en-GB"/>
        </w:rPr>
        <w:instrText>level</w:instrText>
      </w:r>
      <w:r w:rsidRPr="009E0276" w:rsidR="00B43151">
        <w:rPr>
          <w:lang w:val="uk-UA"/>
        </w:rPr>
        <w:instrText>0 \*</w:instrText>
      </w:r>
      <w:r w:rsidRPr="004D546C" w:rsidR="00B43151">
        <w:rPr>
          <w:lang w:val="en-GB"/>
        </w:rPr>
        <w:instrText>arabic</w:instrText>
      </w:r>
      <w:r w:rsidRPr="009E0276" w:rsidR="00B43151">
        <w:rPr>
          <w:lang w:val="uk-UA"/>
        </w:rPr>
        <w:instrText xml:space="preserve"> </w:instrText>
      </w:r>
      <w:r w:rsidRPr="004D546C">
        <w:rPr>
          <w:lang w:val="en-GB"/>
        </w:rPr>
        <w:fldChar w:fldCharType="separate"/>
      </w:r>
      <w:r w:rsidRPr="009E0276" w:rsidR="00171C57">
        <w:rPr>
          <w:noProof/>
          <w:lang w:val="uk-UA"/>
        </w:rPr>
        <w:t>44</w:t>
      </w:r>
      <w:r w:rsidRPr="004D546C">
        <w:rPr>
          <w:lang w:val="en-GB"/>
        </w:rPr>
        <w:fldChar w:fldCharType="end"/>
      </w:r>
      <w:bookmarkEnd w:id="24"/>
      <w:r w:rsidRPr="009E0276" w:rsidR="00B43151">
        <w:rPr>
          <w:lang w:val="uk-UA"/>
        </w:rPr>
        <w:t>.</w:t>
      </w:r>
      <w:r w:rsidRPr="004D546C" w:rsidR="00B43151">
        <w:rPr>
          <w:lang w:val="en-GB"/>
        </w:rPr>
        <w:t>  </w:t>
      </w:r>
      <w:r w:rsidR="008D738D">
        <w:rPr>
          <w:lang w:val="uk-UA"/>
        </w:rPr>
        <w:t>Рішенням від</w:t>
      </w:r>
      <w:r w:rsidRPr="009E0276" w:rsidR="00B43151">
        <w:rPr>
          <w:lang w:val="uk-UA"/>
        </w:rPr>
        <w:t xml:space="preserve"> 15 </w:t>
      </w:r>
      <w:r w:rsidR="008D738D">
        <w:rPr>
          <w:lang w:val="uk-UA"/>
        </w:rPr>
        <w:t xml:space="preserve">червня </w:t>
      </w:r>
      <w:r w:rsidRPr="009E0276" w:rsidR="00B43151">
        <w:rPr>
          <w:lang w:val="uk-UA"/>
        </w:rPr>
        <w:t>2006</w:t>
      </w:r>
      <w:r w:rsidR="008D738D">
        <w:rPr>
          <w:lang w:val="uk-UA"/>
        </w:rPr>
        <w:t xml:space="preserve"> року стосовно криміналь</w:t>
      </w:r>
      <w:r w:rsidR="00527E0A">
        <w:rPr>
          <w:lang w:val="uk-UA"/>
        </w:rPr>
        <w:t>н</w:t>
      </w:r>
      <w:r w:rsidR="008D738D">
        <w:rPr>
          <w:lang w:val="uk-UA"/>
        </w:rPr>
        <w:t>ої скарги, поданої</w:t>
      </w:r>
      <w:r w:rsidRPr="009E0276" w:rsidR="00B43151">
        <w:rPr>
          <w:lang w:val="uk-UA"/>
        </w:rPr>
        <w:t xml:space="preserve"> </w:t>
      </w:r>
      <w:r w:rsidRPr="004D546C" w:rsidR="00B43151">
        <w:rPr>
          <w:lang w:val="en-GB"/>
        </w:rPr>
        <w:t>CLR</w:t>
      </w:r>
      <w:r w:rsidRPr="009E0276" w:rsidR="00B43151">
        <w:rPr>
          <w:lang w:val="uk-UA"/>
        </w:rPr>
        <w:t xml:space="preserve"> </w:t>
      </w:r>
      <w:r w:rsidR="008D738D">
        <w:rPr>
          <w:lang w:val="uk-UA"/>
        </w:rPr>
        <w:t>від імені іншого пацієнта</w:t>
      </w:r>
      <w:r w:rsidRPr="009E0276" w:rsidR="00B43151">
        <w:rPr>
          <w:lang w:val="uk-UA"/>
        </w:rPr>
        <w:t xml:space="preserve">, </w:t>
      </w:r>
      <w:r w:rsidRPr="004D546C" w:rsidR="00B43151">
        <w:rPr>
          <w:lang w:val="en-GB"/>
        </w:rPr>
        <w:t>P</w:t>
      </w:r>
      <w:r w:rsidRPr="009E0276" w:rsidR="00B43151">
        <w:rPr>
          <w:lang w:val="uk-UA"/>
        </w:rPr>
        <w:t>.</w:t>
      </w:r>
      <w:r w:rsidRPr="004D546C" w:rsidR="00B43151">
        <w:rPr>
          <w:lang w:val="en-GB"/>
        </w:rPr>
        <w:t>C</w:t>
      </w:r>
      <w:r w:rsidRPr="009E0276" w:rsidR="00B43151">
        <w:rPr>
          <w:lang w:val="uk-UA"/>
        </w:rPr>
        <w:t xml:space="preserve">., </w:t>
      </w:r>
      <w:r w:rsidR="008D738D">
        <w:rPr>
          <w:lang w:val="uk-UA"/>
        </w:rPr>
        <w:t>який помер у ПМЛ</w:t>
      </w:r>
      <w:r w:rsidRPr="009E0276" w:rsidR="00B43151">
        <w:rPr>
          <w:lang w:val="uk-UA"/>
        </w:rPr>
        <w:t xml:space="preserve">, </w:t>
      </w:r>
      <w:r w:rsidR="008D738D">
        <w:rPr>
          <w:lang w:val="uk-UA"/>
        </w:rPr>
        <w:t xml:space="preserve">Вищий касаційний суд відхилив заперечення прокурора про те, що </w:t>
      </w:r>
      <w:r w:rsidRPr="004D546C" w:rsidR="00971767">
        <w:rPr>
          <w:lang w:val="en-GB"/>
        </w:rPr>
        <w:t>CLR</w:t>
      </w:r>
      <w:r w:rsidRPr="009E0276" w:rsidR="00971767">
        <w:rPr>
          <w:lang w:val="uk-UA"/>
        </w:rPr>
        <w:t xml:space="preserve"> </w:t>
      </w:r>
      <w:r w:rsidR="008D738D">
        <w:rPr>
          <w:lang w:val="uk-UA"/>
        </w:rPr>
        <w:t>не має</w:t>
      </w:r>
      <w:r w:rsidRPr="009E0276" w:rsidR="00971767">
        <w:rPr>
          <w:lang w:val="uk-UA"/>
        </w:rPr>
        <w:t xml:space="preserve"> </w:t>
      </w:r>
      <w:r w:rsidRPr="004D546C" w:rsidR="00971767">
        <w:rPr>
          <w:i/>
          <w:lang w:val="en-GB"/>
        </w:rPr>
        <w:t>locus</w:t>
      </w:r>
      <w:r w:rsidRPr="009E0276" w:rsidR="00971767">
        <w:rPr>
          <w:i/>
          <w:lang w:val="uk-UA"/>
        </w:rPr>
        <w:t xml:space="preserve"> </w:t>
      </w:r>
      <w:r w:rsidRPr="004D546C" w:rsidR="00971767">
        <w:rPr>
          <w:i/>
          <w:lang w:val="en-GB"/>
        </w:rPr>
        <w:t>standi</w:t>
      </w:r>
      <w:r w:rsidRPr="009E0276" w:rsidR="00B43151">
        <w:rPr>
          <w:lang w:val="uk-UA"/>
        </w:rPr>
        <w:t xml:space="preserve">. </w:t>
      </w:r>
      <w:r w:rsidR="008D738D">
        <w:rPr>
          <w:lang w:val="uk-UA"/>
        </w:rPr>
        <w:t xml:space="preserve">Суд вирішив, що </w:t>
      </w:r>
      <w:r w:rsidRPr="004D546C" w:rsidR="00B43151">
        <w:rPr>
          <w:lang w:val="en-GB"/>
        </w:rPr>
        <w:t>CLR</w:t>
      </w:r>
      <w:r w:rsidRPr="009E0276" w:rsidR="00B43151">
        <w:rPr>
          <w:lang w:val="uk-UA"/>
        </w:rPr>
        <w:t xml:space="preserve"> </w:t>
      </w:r>
      <w:r w:rsidR="008D738D">
        <w:rPr>
          <w:lang w:val="uk-UA"/>
        </w:rPr>
        <w:t>має</w:t>
      </w:r>
      <w:r w:rsidRPr="009E0276" w:rsidR="00B43151">
        <w:rPr>
          <w:lang w:val="uk-UA"/>
        </w:rPr>
        <w:t xml:space="preserve"> </w:t>
      </w:r>
      <w:r w:rsidRPr="004D546C" w:rsidR="00B43151">
        <w:rPr>
          <w:i/>
          <w:lang w:val="en-GB"/>
        </w:rPr>
        <w:t>locus</w:t>
      </w:r>
      <w:r w:rsidRPr="009E0276" w:rsidR="00B43151">
        <w:rPr>
          <w:i/>
          <w:lang w:val="uk-UA"/>
        </w:rPr>
        <w:t xml:space="preserve"> </w:t>
      </w:r>
      <w:r w:rsidRPr="004D546C" w:rsidR="00B43151">
        <w:rPr>
          <w:i/>
          <w:lang w:val="en-GB"/>
        </w:rPr>
        <w:t>standi</w:t>
      </w:r>
      <w:r w:rsidRPr="009E0276" w:rsidR="00B43151">
        <w:rPr>
          <w:lang w:val="uk-UA"/>
        </w:rPr>
        <w:t xml:space="preserve"> </w:t>
      </w:r>
      <w:r w:rsidR="008D738D">
        <w:rPr>
          <w:lang w:val="uk-UA"/>
        </w:rPr>
        <w:t>ініціювати такі провадження з метою висвітлення обставин, за яких у січні-лютому</w:t>
      </w:r>
      <w:r w:rsidRPr="009E0276" w:rsidR="00B43151">
        <w:rPr>
          <w:lang w:val="uk-UA"/>
        </w:rPr>
        <w:t xml:space="preserve"> 2004</w:t>
      </w:r>
      <w:r w:rsidR="008D738D">
        <w:rPr>
          <w:lang w:val="uk-UA"/>
        </w:rPr>
        <w:t xml:space="preserve"> року у ПМЛ померли сімнадцять пацієнтів</w:t>
      </w:r>
      <w:r w:rsidRPr="009E0276" w:rsidR="00B43151">
        <w:rPr>
          <w:lang w:val="uk-UA"/>
        </w:rPr>
        <w:t>,</w:t>
      </w:r>
      <w:r w:rsidR="008D738D">
        <w:rPr>
          <w:lang w:val="uk-UA"/>
        </w:rPr>
        <w:t xml:space="preserve"> з огляду на поле його діяльності і проголошен</w:t>
      </w:r>
      <w:r w:rsidR="00F13E14">
        <w:rPr>
          <w:lang w:val="uk-UA"/>
        </w:rPr>
        <w:t>у</w:t>
      </w:r>
      <w:r w:rsidR="008D738D">
        <w:rPr>
          <w:lang w:val="uk-UA"/>
        </w:rPr>
        <w:t xml:space="preserve"> мет</w:t>
      </w:r>
      <w:r w:rsidR="00F13E14">
        <w:rPr>
          <w:lang w:val="uk-UA"/>
        </w:rPr>
        <w:t>у</w:t>
      </w:r>
      <w:r w:rsidR="008D738D">
        <w:rPr>
          <w:lang w:val="uk-UA"/>
        </w:rPr>
        <w:t xml:space="preserve"> як фундації із захисту прав людини</w:t>
      </w:r>
      <w:r w:rsidRPr="009E0276" w:rsidR="00B43151">
        <w:rPr>
          <w:lang w:val="uk-UA"/>
        </w:rPr>
        <w:t>.</w:t>
      </w:r>
      <w:r w:rsidRPr="009E0276" w:rsidR="00AF7CAD">
        <w:rPr>
          <w:lang w:val="uk-UA"/>
        </w:rPr>
        <w:t xml:space="preserve"> </w:t>
      </w:r>
      <w:r w:rsidR="008D738D">
        <w:rPr>
          <w:lang w:val="uk-UA"/>
        </w:rPr>
        <w:t>Суд постановив наступне</w:t>
      </w:r>
      <w:r w:rsidRPr="009E0276" w:rsidR="00AF7CAD">
        <w:rPr>
          <w:lang w:val="uk-UA"/>
        </w:rPr>
        <w:t>:</w:t>
      </w:r>
    </w:p>
    <w:p w:rsidRPr="00E134C5" w:rsidR="00AF7CAD" w:rsidP="00AB4425" w:rsidRDefault="00D54176">
      <w:pPr>
        <w:pStyle w:val="ECHRParaQuote"/>
        <w:rPr>
          <w:lang w:val="uk-UA"/>
        </w:rPr>
      </w:pPr>
      <w:r w:rsidRPr="00E134C5">
        <w:rPr>
          <w:lang w:val="uk-UA"/>
        </w:rPr>
        <w:t>“</w:t>
      </w:r>
      <w:r w:rsidR="00D50714">
        <w:rPr>
          <w:lang w:val="uk-UA"/>
        </w:rPr>
        <w:t xml:space="preserve">Суд вважає, що </w:t>
      </w:r>
      <w:r w:rsidRPr="004D546C" w:rsidR="00AF7CAD">
        <w:rPr>
          <w:lang w:val="en-GB"/>
        </w:rPr>
        <w:t>CLR</w:t>
      </w:r>
      <w:r w:rsidRPr="00E134C5" w:rsidR="00AF7CAD">
        <w:rPr>
          <w:lang w:val="uk-UA"/>
        </w:rPr>
        <w:t xml:space="preserve"> </w:t>
      </w:r>
      <w:r w:rsidR="00D50714">
        <w:rPr>
          <w:lang w:val="uk-UA"/>
        </w:rPr>
        <w:t xml:space="preserve">можна вважати </w:t>
      </w:r>
      <w:r w:rsidR="00CE22AF">
        <w:rPr>
          <w:lang w:val="uk-UA"/>
        </w:rPr>
        <w:t>‘</w:t>
      </w:r>
      <w:r w:rsidR="00D50714">
        <w:rPr>
          <w:lang w:val="uk-UA"/>
        </w:rPr>
        <w:t>будь-якою іншою особою, законні інтереси якої постраждали</w:t>
      </w:r>
      <w:r w:rsidR="00CE22AF">
        <w:rPr>
          <w:lang w:val="uk-UA"/>
        </w:rPr>
        <w:t>’</w:t>
      </w:r>
      <w:r w:rsidRPr="00E134C5" w:rsidR="00AF7CAD">
        <w:rPr>
          <w:lang w:val="uk-UA"/>
        </w:rPr>
        <w:t xml:space="preserve"> </w:t>
      </w:r>
      <w:r w:rsidR="00D50714">
        <w:rPr>
          <w:lang w:val="uk-UA"/>
        </w:rPr>
        <w:t>у розумінні</w:t>
      </w:r>
      <w:r w:rsidRPr="00E134C5" w:rsidR="00AF7CAD">
        <w:rPr>
          <w:lang w:val="uk-UA"/>
        </w:rPr>
        <w:t xml:space="preserve"> </w:t>
      </w:r>
      <w:r w:rsidR="00D50714">
        <w:rPr>
          <w:lang w:val="uk-UA"/>
        </w:rPr>
        <w:t xml:space="preserve">статті </w:t>
      </w:r>
      <w:r w:rsidRPr="00E134C5" w:rsidR="00AF7CAD">
        <w:rPr>
          <w:lang w:val="uk-UA"/>
        </w:rPr>
        <w:t>278</w:t>
      </w:r>
      <w:r w:rsidRPr="00E134C5" w:rsidR="00AF7CAD">
        <w:rPr>
          <w:vertAlign w:val="superscript"/>
          <w:lang w:val="uk-UA"/>
        </w:rPr>
        <w:t>1</w:t>
      </w:r>
      <w:r w:rsidRPr="00E134C5" w:rsidR="00AF7CAD">
        <w:rPr>
          <w:lang w:val="uk-UA"/>
        </w:rPr>
        <w:t xml:space="preserve"> </w:t>
      </w:r>
      <w:r w:rsidR="00D50714">
        <w:rPr>
          <w:lang w:val="uk-UA"/>
        </w:rPr>
        <w:t>Кримінально-процесуального кодексу</w:t>
      </w:r>
      <w:r w:rsidRPr="00E134C5">
        <w:rPr>
          <w:lang w:val="uk-UA"/>
        </w:rPr>
        <w:t xml:space="preserve">. </w:t>
      </w:r>
      <w:r w:rsidR="00D50714">
        <w:rPr>
          <w:lang w:val="uk-UA"/>
        </w:rPr>
        <w:t xml:space="preserve">Законність його інтересів полягає у запиті </w:t>
      </w:r>
      <w:r w:rsidRPr="004D546C" w:rsidR="00AF7CAD">
        <w:rPr>
          <w:lang w:val="en-GB"/>
        </w:rPr>
        <w:t>CLR</w:t>
      </w:r>
      <w:r w:rsidR="00527E0A">
        <w:rPr>
          <w:lang w:val="uk-UA"/>
        </w:rPr>
        <w:t xml:space="preserve"> про в</w:t>
      </w:r>
      <w:r w:rsidR="00D50714">
        <w:rPr>
          <w:lang w:val="uk-UA"/>
        </w:rPr>
        <w:t>с</w:t>
      </w:r>
      <w:r w:rsidR="00527E0A">
        <w:rPr>
          <w:lang w:val="uk-UA"/>
        </w:rPr>
        <w:t>т</w:t>
      </w:r>
      <w:r w:rsidR="00D50714">
        <w:rPr>
          <w:lang w:val="uk-UA"/>
        </w:rPr>
        <w:t>ановлення і висвітлення</w:t>
      </w:r>
      <w:r w:rsidRPr="00D50714" w:rsidR="00D50714">
        <w:rPr>
          <w:lang w:val="uk-UA"/>
        </w:rPr>
        <w:t xml:space="preserve"> </w:t>
      </w:r>
      <w:r w:rsidR="00D50714">
        <w:rPr>
          <w:lang w:val="uk-UA"/>
        </w:rPr>
        <w:t>обставин, за яких у січні-лютому</w:t>
      </w:r>
      <w:r w:rsidRPr="00E134C5" w:rsidR="00D50714">
        <w:rPr>
          <w:lang w:val="uk-UA"/>
        </w:rPr>
        <w:t xml:space="preserve"> 2004</w:t>
      </w:r>
      <w:r w:rsidR="00D50714">
        <w:rPr>
          <w:lang w:val="uk-UA"/>
        </w:rPr>
        <w:t xml:space="preserve"> року у ПМЛ померли сімнадцять пацієнтів</w:t>
      </w:r>
      <w:r w:rsidRPr="00E134C5" w:rsidR="00276615">
        <w:rPr>
          <w:lang w:val="uk-UA"/>
        </w:rPr>
        <w:t xml:space="preserve">; </w:t>
      </w:r>
      <w:r w:rsidR="00D50714">
        <w:rPr>
          <w:lang w:val="uk-UA"/>
        </w:rPr>
        <w:t xml:space="preserve">тож його метою був захист права на життя і заборона катування і жорстокого поводження </w:t>
      </w:r>
      <w:r w:rsidRPr="00E134C5" w:rsidR="001F10B6">
        <w:rPr>
          <w:lang w:val="uk-UA"/>
        </w:rPr>
        <w:t>...</w:t>
      </w:r>
      <w:r w:rsidRPr="00E134C5" w:rsidR="00AF7CAD">
        <w:rPr>
          <w:lang w:val="uk-UA"/>
        </w:rPr>
        <w:t xml:space="preserve"> </w:t>
      </w:r>
      <w:r w:rsidR="00D50714">
        <w:rPr>
          <w:lang w:val="uk-UA"/>
        </w:rPr>
        <w:t xml:space="preserve">шляхом ініціювання офіційного кримінального розслідування, яке буде настільки ефективним і вичерпним, що встановить відповідальних за порушення згаданих прав, відповідно до статей </w:t>
      </w:r>
      <w:r w:rsidRPr="00E134C5" w:rsidR="00276615">
        <w:rPr>
          <w:lang w:val="uk-UA"/>
        </w:rPr>
        <w:t xml:space="preserve">2 </w:t>
      </w:r>
      <w:r w:rsidR="00D50714">
        <w:rPr>
          <w:lang w:val="uk-UA"/>
        </w:rPr>
        <w:t>і</w:t>
      </w:r>
      <w:r w:rsidRPr="00E134C5" w:rsidR="00276615">
        <w:rPr>
          <w:lang w:val="uk-UA"/>
        </w:rPr>
        <w:t xml:space="preserve"> 3 </w:t>
      </w:r>
      <w:r w:rsidRPr="00CE670E" w:rsidR="00D50714">
        <w:rPr>
          <w:szCs w:val="24"/>
          <w:lang w:val="uk-UA" w:eastAsia="ja-JP"/>
        </w:rPr>
        <w:t>Конвенції про захист прав людини і основоположних свобод</w:t>
      </w:r>
      <w:r w:rsidRPr="00E134C5">
        <w:rPr>
          <w:lang w:val="uk-UA"/>
        </w:rPr>
        <w:t>.</w:t>
      </w:r>
      <w:r w:rsidRPr="00E134C5" w:rsidR="00276615">
        <w:rPr>
          <w:lang w:val="uk-UA"/>
        </w:rPr>
        <w:t xml:space="preserve"> [</w:t>
      </w:r>
      <w:r w:rsidR="00196E53">
        <w:rPr>
          <w:lang w:val="uk-UA"/>
        </w:rPr>
        <w:t>Його</w:t>
      </w:r>
      <w:r w:rsidR="002F48C1">
        <w:rPr>
          <w:lang w:val="uk-UA"/>
        </w:rPr>
        <w:t xml:space="preserve"> метою також було</w:t>
      </w:r>
      <w:r w:rsidRPr="00E134C5" w:rsidR="00276615">
        <w:rPr>
          <w:lang w:val="uk-UA"/>
        </w:rPr>
        <w:t xml:space="preserve">] </w:t>
      </w:r>
      <w:r w:rsidR="002F48C1">
        <w:rPr>
          <w:lang w:val="uk-UA"/>
        </w:rPr>
        <w:t xml:space="preserve">поширити у суспільстві усвідомлення потреби захищати </w:t>
      </w:r>
      <w:r w:rsidRPr="00CE670E" w:rsidR="002F48C1">
        <w:rPr>
          <w:szCs w:val="24"/>
          <w:lang w:val="uk-UA" w:eastAsia="ja-JP"/>
        </w:rPr>
        <w:t>прав</w:t>
      </w:r>
      <w:r w:rsidR="002F48C1">
        <w:rPr>
          <w:szCs w:val="24"/>
          <w:lang w:val="uk-UA" w:eastAsia="ja-JP"/>
        </w:rPr>
        <w:t>а</w:t>
      </w:r>
      <w:r w:rsidRPr="00CE670E" w:rsidR="002F48C1">
        <w:rPr>
          <w:szCs w:val="24"/>
          <w:lang w:val="uk-UA" w:eastAsia="ja-JP"/>
        </w:rPr>
        <w:t xml:space="preserve"> людини і основоположн</w:t>
      </w:r>
      <w:r w:rsidR="002F48C1">
        <w:rPr>
          <w:szCs w:val="24"/>
          <w:lang w:val="uk-UA" w:eastAsia="ja-JP"/>
        </w:rPr>
        <w:t>і</w:t>
      </w:r>
      <w:r w:rsidRPr="00CE670E" w:rsidR="002F48C1">
        <w:rPr>
          <w:szCs w:val="24"/>
          <w:lang w:val="uk-UA" w:eastAsia="ja-JP"/>
        </w:rPr>
        <w:t xml:space="preserve"> свобод</w:t>
      </w:r>
      <w:r w:rsidR="002F48C1">
        <w:rPr>
          <w:szCs w:val="24"/>
          <w:lang w:val="uk-UA" w:eastAsia="ja-JP"/>
        </w:rPr>
        <w:t>и, а також забезпечити доступ до правосуддя, що відповідає заявленій меті цієї громадської організації</w:t>
      </w:r>
      <w:r w:rsidRPr="00E134C5" w:rsidR="00276615">
        <w:rPr>
          <w:lang w:val="uk-UA"/>
        </w:rPr>
        <w:t>.</w:t>
      </w:r>
    </w:p>
    <w:p w:rsidRPr="00E134C5" w:rsidR="00276615" w:rsidP="00AB4425" w:rsidRDefault="002F48C1">
      <w:pPr>
        <w:pStyle w:val="ECHRParaQuote"/>
        <w:rPr>
          <w:lang w:val="uk-UA"/>
        </w:rPr>
      </w:pPr>
      <w:r>
        <w:rPr>
          <w:lang w:val="uk-UA"/>
        </w:rPr>
        <w:t>Його законний інтерес був продемонстрований ініціюванням ро</w:t>
      </w:r>
      <w:r w:rsidR="00D12863">
        <w:rPr>
          <w:lang w:val="uk-UA"/>
        </w:rPr>
        <w:t>з</w:t>
      </w:r>
      <w:r>
        <w:rPr>
          <w:lang w:val="uk-UA"/>
        </w:rPr>
        <w:t>слідувань, як</w:t>
      </w:r>
      <w:r w:rsidR="00F13E14">
        <w:rPr>
          <w:lang w:val="uk-UA"/>
        </w:rPr>
        <w:t xml:space="preserve">і </w:t>
      </w:r>
      <w:r>
        <w:rPr>
          <w:lang w:val="uk-UA"/>
        </w:rPr>
        <w:t>зараз тривають</w:t>
      </w:r>
      <w:r w:rsidRPr="00E134C5" w:rsidR="00276615">
        <w:rPr>
          <w:lang w:val="uk-UA"/>
        </w:rPr>
        <w:t>.</w:t>
      </w:r>
    </w:p>
    <w:p w:rsidRPr="00E134C5" w:rsidR="00276615" w:rsidP="00AB4425" w:rsidRDefault="002F48C1">
      <w:pPr>
        <w:pStyle w:val="ECHRParaQuote"/>
        <w:rPr>
          <w:strike/>
          <w:lang w:val="uk-UA"/>
        </w:rPr>
      </w:pPr>
      <w:r>
        <w:rPr>
          <w:lang w:val="uk-UA"/>
        </w:rPr>
        <w:t xml:space="preserve">Водночас, здатність </w:t>
      </w:r>
      <w:r w:rsidRPr="004D546C" w:rsidR="00D54176">
        <w:rPr>
          <w:lang w:val="en-GB"/>
        </w:rPr>
        <w:t>CLR</w:t>
      </w:r>
      <w:r w:rsidRPr="00E134C5" w:rsidR="00D54176">
        <w:rPr>
          <w:lang w:val="uk-UA"/>
        </w:rPr>
        <w:t xml:space="preserve"> </w:t>
      </w:r>
      <w:r>
        <w:rPr>
          <w:lang w:val="uk-UA"/>
        </w:rPr>
        <w:t xml:space="preserve">подавати скаргу відповідно до статті </w:t>
      </w:r>
      <w:r w:rsidRPr="00E134C5" w:rsidR="00276615">
        <w:rPr>
          <w:lang w:val="uk-UA"/>
        </w:rPr>
        <w:t>278</w:t>
      </w:r>
      <w:r w:rsidRPr="00E134C5" w:rsidR="00276615">
        <w:rPr>
          <w:vertAlign w:val="superscript"/>
          <w:lang w:val="uk-UA"/>
        </w:rPr>
        <w:t>1</w:t>
      </w:r>
      <w:r w:rsidRPr="00E134C5" w:rsidR="00276615">
        <w:rPr>
          <w:lang w:val="uk-UA"/>
        </w:rPr>
        <w:t xml:space="preserve"> </w:t>
      </w:r>
      <w:r w:rsidRPr="00E134C5" w:rsidR="001F10B6">
        <w:rPr>
          <w:lang w:val="uk-UA"/>
        </w:rPr>
        <w:t>...</w:t>
      </w:r>
      <w:r w:rsidRPr="00E134C5" w:rsidR="00D54176">
        <w:rPr>
          <w:lang w:val="uk-UA"/>
        </w:rPr>
        <w:t xml:space="preserve"> </w:t>
      </w:r>
      <w:r>
        <w:rPr>
          <w:lang w:val="uk-UA"/>
        </w:rPr>
        <w:t xml:space="preserve">є судовим засобом, до якого вдався скаржник, також у відповідності до положень статті </w:t>
      </w:r>
      <w:r w:rsidRPr="00E134C5" w:rsidR="00276615">
        <w:rPr>
          <w:lang w:val="uk-UA"/>
        </w:rPr>
        <w:t xml:space="preserve">13 </w:t>
      </w:r>
      <w:r w:rsidRPr="00CE670E" w:rsidR="00196E53">
        <w:rPr>
          <w:szCs w:val="24"/>
          <w:lang w:val="uk-UA" w:eastAsia="ja-JP"/>
        </w:rPr>
        <w:t>Конвенції про захист прав людини і основоположних свобод</w:t>
      </w:r>
      <w:r w:rsidRPr="00E134C5" w:rsidR="00D54176">
        <w:rPr>
          <w:lang w:val="uk-UA"/>
        </w:rPr>
        <w:t xml:space="preserve"> </w:t>
      </w:r>
      <w:r w:rsidRPr="00E134C5" w:rsidR="001F10B6">
        <w:rPr>
          <w:lang w:val="uk-UA"/>
        </w:rPr>
        <w:t>...</w:t>
      </w:r>
      <w:r w:rsidRPr="00E134C5" w:rsidR="00D54176">
        <w:rPr>
          <w:lang w:val="uk-UA"/>
        </w:rPr>
        <w:t>”</w:t>
      </w:r>
    </w:p>
    <w:p w:rsidRPr="00E134C5" w:rsidR="00B43151" w:rsidP="00AB4425" w:rsidRDefault="00D54176">
      <w:pPr>
        <w:pStyle w:val="ECHRHeading2"/>
        <w:keepNext w:val="0"/>
        <w:keepLines w:val="0"/>
        <w:rPr>
          <w:lang w:val="uk-UA"/>
        </w:rPr>
      </w:pPr>
      <w:r w:rsidRPr="004D546C">
        <w:rPr>
          <w:lang w:val="en-GB"/>
        </w:rPr>
        <w:t>D</w:t>
      </w:r>
      <w:r w:rsidRPr="00E134C5" w:rsidR="002C05D9">
        <w:rPr>
          <w:lang w:val="uk-UA"/>
        </w:rPr>
        <w:t>.</w:t>
      </w:r>
      <w:r w:rsidRPr="004D546C" w:rsidR="002C05D9">
        <w:rPr>
          <w:lang w:val="en-GB"/>
        </w:rPr>
        <w:t>  </w:t>
      </w:r>
      <w:r w:rsidR="00E03F7C">
        <w:rPr>
          <w:lang w:val="uk-UA"/>
        </w:rPr>
        <w:t>Експертний звіт, наданий</w:t>
      </w:r>
      <w:r w:rsidRPr="00E134C5" w:rsidR="00B43151">
        <w:rPr>
          <w:lang w:val="uk-UA"/>
        </w:rPr>
        <w:t xml:space="preserve"> </w:t>
      </w:r>
      <w:r w:rsidRPr="004D546C" w:rsidR="00B43151">
        <w:rPr>
          <w:lang w:val="en-GB"/>
        </w:rPr>
        <w:t>CLR</w:t>
      </w:r>
    </w:p>
    <w:bookmarkStart w:name="p45" w:id="25"/>
    <w:p w:rsidRPr="00055A30" w:rsidR="00B43151" w:rsidP="00AB4425" w:rsidRDefault="007025D6">
      <w:pPr>
        <w:pStyle w:val="ECHRPara"/>
        <w:rPr>
          <w:lang w:val="uk-UA"/>
        </w:rPr>
      </w:pPr>
      <w:r w:rsidRPr="004D546C">
        <w:rPr>
          <w:lang w:val="en-GB"/>
        </w:rPr>
        <w:fldChar w:fldCharType="begin"/>
      </w:r>
      <w:r w:rsidRPr="00E134C5" w:rsidR="00B43151">
        <w:rPr>
          <w:lang w:val="uk-UA"/>
        </w:rPr>
        <w:instrText xml:space="preserve"> </w:instrText>
      </w:r>
      <w:r w:rsidRPr="004D546C" w:rsidR="00B43151">
        <w:rPr>
          <w:lang w:val="en-GB"/>
        </w:rPr>
        <w:instrText>SEQ</w:instrText>
      </w:r>
      <w:r w:rsidRPr="00E134C5" w:rsidR="00B43151">
        <w:rPr>
          <w:lang w:val="uk-UA"/>
        </w:rPr>
        <w:instrText xml:space="preserve"> </w:instrText>
      </w:r>
      <w:r w:rsidRPr="004D546C" w:rsidR="00B43151">
        <w:rPr>
          <w:lang w:val="en-GB"/>
        </w:rPr>
        <w:instrText>level</w:instrText>
      </w:r>
      <w:r w:rsidRPr="00E134C5" w:rsidR="00B43151">
        <w:rPr>
          <w:lang w:val="uk-UA"/>
        </w:rPr>
        <w:instrText>0 \*</w:instrText>
      </w:r>
      <w:r w:rsidRPr="004D546C" w:rsidR="00B43151">
        <w:rPr>
          <w:lang w:val="en-GB"/>
        </w:rPr>
        <w:instrText>arabic</w:instrText>
      </w:r>
      <w:r w:rsidRPr="00E134C5" w:rsidR="00B43151">
        <w:rPr>
          <w:lang w:val="uk-UA"/>
        </w:rPr>
        <w:instrText xml:space="preserve"> </w:instrText>
      </w:r>
      <w:r w:rsidRPr="004D546C">
        <w:rPr>
          <w:lang w:val="en-GB"/>
        </w:rPr>
        <w:fldChar w:fldCharType="separate"/>
      </w:r>
      <w:r w:rsidRPr="00E134C5" w:rsidR="00171C57">
        <w:rPr>
          <w:noProof/>
          <w:lang w:val="uk-UA"/>
        </w:rPr>
        <w:t>45</w:t>
      </w:r>
      <w:r w:rsidRPr="004D546C">
        <w:rPr>
          <w:lang w:val="en-GB"/>
        </w:rPr>
        <w:fldChar w:fldCharType="end"/>
      </w:r>
      <w:bookmarkEnd w:id="25"/>
      <w:r w:rsidRPr="00E134C5" w:rsidR="00B43151">
        <w:rPr>
          <w:lang w:val="uk-UA"/>
        </w:rPr>
        <w:t>.</w:t>
      </w:r>
      <w:r w:rsidRPr="004D546C" w:rsidR="00B43151">
        <w:rPr>
          <w:lang w:val="en-GB"/>
        </w:rPr>
        <w:t>  CLR</w:t>
      </w:r>
      <w:r w:rsidRPr="007368FC" w:rsidR="00B43151">
        <w:rPr>
          <w:lang w:val="uk-UA"/>
        </w:rPr>
        <w:t xml:space="preserve"> </w:t>
      </w:r>
      <w:r w:rsidR="00674330">
        <w:rPr>
          <w:lang w:val="uk-UA"/>
        </w:rPr>
        <w:t>надав експертну думку</w:t>
      </w:r>
      <w:r w:rsidRPr="007368FC" w:rsidR="00B43151">
        <w:rPr>
          <w:lang w:val="uk-UA"/>
        </w:rPr>
        <w:t xml:space="preserve">, </w:t>
      </w:r>
      <w:r w:rsidR="00674330">
        <w:rPr>
          <w:lang w:val="uk-UA"/>
        </w:rPr>
        <w:t>датовану</w:t>
      </w:r>
      <w:r w:rsidRPr="007368FC" w:rsidR="00B43151">
        <w:rPr>
          <w:lang w:val="uk-UA"/>
        </w:rPr>
        <w:t xml:space="preserve"> 4 </w:t>
      </w:r>
      <w:r w:rsidR="00674330">
        <w:rPr>
          <w:lang w:val="uk-UA"/>
        </w:rPr>
        <w:t>січня</w:t>
      </w:r>
      <w:r w:rsidRPr="007368FC" w:rsidR="00B43151">
        <w:rPr>
          <w:lang w:val="uk-UA"/>
        </w:rPr>
        <w:t xml:space="preserve"> 2012 </w:t>
      </w:r>
      <w:r w:rsidR="00674330">
        <w:rPr>
          <w:lang w:val="uk-UA"/>
        </w:rPr>
        <w:t xml:space="preserve">року </w:t>
      </w:r>
      <w:r w:rsidR="00940A78">
        <w:rPr>
          <w:lang w:val="uk-UA"/>
        </w:rPr>
        <w:t>і складену доктором Адріааном ван Ес (</w:t>
      </w:r>
      <w:r w:rsidRPr="004D546C" w:rsidR="00B43151">
        <w:rPr>
          <w:lang w:val="en-GB"/>
        </w:rPr>
        <w:t>Adriaan</w:t>
      </w:r>
      <w:r w:rsidRPr="007368FC" w:rsidR="00B43151">
        <w:rPr>
          <w:lang w:val="uk-UA"/>
        </w:rPr>
        <w:t xml:space="preserve"> </w:t>
      </w:r>
      <w:r w:rsidRPr="004D546C" w:rsidR="00B43151">
        <w:rPr>
          <w:lang w:val="en-GB"/>
        </w:rPr>
        <w:t>van</w:t>
      </w:r>
      <w:r w:rsidRPr="007368FC" w:rsidR="00B43151">
        <w:rPr>
          <w:lang w:val="uk-UA"/>
        </w:rPr>
        <w:t xml:space="preserve"> </w:t>
      </w:r>
      <w:r w:rsidRPr="004D546C" w:rsidR="00B43151">
        <w:rPr>
          <w:lang w:val="en-GB"/>
        </w:rPr>
        <w:t>Es</w:t>
      </w:r>
      <w:r w:rsidR="00940A78">
        <w:rPr>
          <w:lang w:val="uk-UA"/>
        </w:rPr>
        <w:t>)</w:t>
      </w:r>
      <w:r w:rsidRPr="007368FC" w:rsidR="00B43151">
        <w:rPr>
          <w:lang w:val="uk-UA"/>
        </w:rPr>
        <w:t xml:space="preserve">, </w:t>
      </w:r>
      <w:r w:rsidR="00940A78">
        <w:rPr>
          <w:lang w:val="uk-UA"/>
        </w:rPr>
        <w:t>членом судово-медичної дор</w:t>
      </w:r>
      <w:r w:rsidR="00A827E3">
        <w:rPr>
          <w:lang w:val="uk-UA"/>
        </w:rPr>
        <w:t>а</w:t>
      </w:r>
      <w:r w:rsidR="00940A78">
        <w:rPr>
          <w:lang w:val="uk-UA"/>
        </w:rPr>
        <w:t>дчої групи і директором Міжнародної федерації організацій з охорони здоров</w:t>
      </w:r>
      <w:r w:rsidR="00CE22AF">
        <w:rPr>
          <w:lang w:val="uk-UA"/>
        </w:rPr>
        <w:t>’</w:t>
      </w:r>
      <w:r w:rsidRPr="007368FC" w:rsidR="00940A78">
        <w:rPr>
          <w:lang w:val="uk-UA"/>
        </w:rPr>
        <w:t xml:space="preserve">я і прав людини </w:t>
      </w:r>
      <w:r w:rsidRPr="007368FC" w:rsidR="00B43151">
        <w:rPr>
          <w:lang w:val="uk-UA"/>
        </w:rPr>
        <w:t>(</w:t>
      </w:r>
      <w:r w:rsidRPr="004D546C" w:rsidR="00B43151">
        <w:rPr>
          <w:lang w:val="en-GB"/>
        </w:rPr>
        <w:t>IFHHRO</w:t>
      </w:r>
      <w:r w:rsidRPr="007368FC" w:rsidR="00B43151">
        <w:rPr>
          <w:lang w:val="uk-UA"/>
        </w:rPr>
        <w:t>)</w:t>
      </w:r>
      <w:r w:rsidRPr="007368FC" w:rsidR="00D54176">
        <w:rPr>
          <w:lang w:val="uk-UA"/>
        </w:rPr>
        <w:t>,</w:t>
      </w:r>
      <w:r w:rsidRPr="007368FC" w:rsidR="00B43151">
        <w:rPr>
          <w:lang w:val="uk-UA"/>
        </w:rPr>
        <w:t xml:space="preserve"> </w:t>
      </w:r>
      <w:r w:rsidR="00940A78">
        <w:rPr>
          <w:lang w:val="uk-UA"/>
        </w:rPr>
        <w:t>за допомогою Анка Беріу</w:t>
      </w:r>
      <w:r w:rsidRPr="00055A30" w:rsidR="00B43151">
        <w:rPr>
          <w:lang w:val="uk-UA"/>
        </w:rPr>
        <w:t xml:space="preserve"> </w:t>
      </w:r>
      <w:r w:rsidR="00940A78">
        <w:rPr>
          <w:lang w:val="uk-UA"/>
        </w:rPr>
        <w:t>(</w:t>
      </w:r>
      <w:r w:rsidRPr="004D546C" w:rsidR="00B43151">
        <w:rPr>
          <w:lang w:val="en-GB"/>
        </w:rPr>
        <w:t>Anca</w:t>
      </w:r>
      <w:r w:rsidRPr="00055A30" w:rsidR="00B43151">
        <w:rPr>
          <w:lang w:val="uk-UA"/>
        </w:rPr>
        <w:t xml:space="preserve"> </w:t>
      </w:r>
      <w:r w:rsidRPr="004D546C" w:rsidR="00B43151">
        <w:rPr>
          <w:lang w:val="en-GB"/>
        </w:rPr>
        <w:t>Boeriu</w:t>
      </w:r>
      <w:r w:rsidR="00940A78">
        <w:rPr>
          <w:lang w:val="uk-UA"/>
        </w:rPr>
        <w:t>)</w:t>
      </w:r>
      <w:r w:rsidRPr="00055A30" w:rsidR="00B43151">
        <w:rPr>
          <w:lang w:val="uk-UA"/>
        </w:rPr>
        <w:t xml:space="preserve">, </w:t>
      </w:r>
      <w:r w:rsidR="00940A78">
        <w:rPr>
          <w:lang w:val="uk-UA"/>
        </w:rPr>
        <w:t>програмного працівника</w:t>
      </w:r>
      <w:r w:rsidRPr="00055A30" w:rsidR="00B43151">
        <w:rPr>
          <w:lang w:val="uk-UA"/>
        </w:rPr>
        <w:t xml:space="preserve"> </w:t>
      </w:r>
      <w:r w:rsidRPr="004D546C" w:rsidR="00B43151">
        <w:rPr>
          <w:lang w:val="en-GB"/>
        </w:rPr>
        <w:t>IFHHRO</w:t>
      </w:r>
      <w:r w:rsidRPr="00055A30" w:rsidR="00B43151">
        <w:rPr>
          <w:lang w:val="uk-UA"/>
        </w:rPr>
        <w:t xml:space="preserve">. </w:t>
      </w:r>
      <w:r w:rsidR="00940A78">
        <w:rPr>
          <w:lang w:val="uk-UA"/>
        </w:rPr>
        <w:t xml:space="preserve">Цей висновок ґрунтувався на копіях доказів, які </w:t>
      </w:r>
      <w:r w:rsidRPr="004D546C" w:rsidR="00D54176">
        <w:rPr>
          <w:lang w:val="en-GB"/>
        </w:rPr>
        <w:t>CLR</w:t>
      </w:r>
      <w:r w:rsidRPr="00055A30" w:rsidR="00D54176">
        <w:rPr>
          <w:lang w:val="uk-UA"/>
        </w:rPr>
        <w:t xml:space="preserve"> </w:t>
      </w:r>
      <w:r w:rsidR="00940A78">
        <w:rPr>
          <w:lang w:val="uk-UA"/>
        </w:rPr>
        <w:t>подав також до Суду</w:t>
      </w:r>
      <w:r w:rsidRPr="00055A30" w:rsidR="00B43151">
        <w:rPr>
          <w:lang w:val="uk-UA"/>
        </w:rPr>
        <w:t xml:space="preserve">, </w:t>
      </w:r>
      <w:r w:rsidR="00940A78">
        <w:rPr>
          <w:lang w:val="uk-UA"/>
        </w:rPr>
        <w:t>включно з медичними записами з ЦМСД і ПМЛ</w:t>
      </w:r>
      <w:r w:rsidRPr="00055A30" w:rsidR="00B43151">
        <w:rPr>
          <w:lang w:val="uk-UA"/>
        </w:rPr>
        <w:t>.</w:t>
      </w:r>
    </w:p>
    <w:p w:rsidRPr="00055A30" w:rsidR="00B43151" w:rsidP="00AB4425" w:rsidRDefault="00940A78">
      <w:pPr>
        <w:pStyle w:val="ECHRPara"/>
        <w:rPr>
          <w:lang w:val="uk-UA"/>
        </w:rPr>
      </w:pPr>
      <w:r>
        <w:rPr>
          <w:lang w:val="uk-UA"/>
        </w:rPr>
        <w:t>У експертній думці відзначаються</w:t>
      </w:r>
      <w:r w:rsidRPr="00055A30" w:rsidR="00B43151">
        <w:rPr>
          <w:lang w:val="uk-UA"/>
        </w:rPr>
        <w:t xml:space="preserve"> “</w:t>
      </w:r>
      <w:r>
        <w:rPr>
          <w:lang w:val="uk-UA"/>
        </w:rPr>
        <w:t>дуже скупі</w:t>
      </w:r>
      <w:r w:rsidRPr="00055A30" w:rsidR="00B43151">
        <w:rPr>
          <w:lang w:val="uk-UA"/>
        </w:rPr>
        <w:t xml:space="preserve">, </w:t>
      </w:r>
      <w:r>
        <w:rPr>
          <w:lang w:val="uk-UA"/>
        </w:rPr>
        <w:t>не відповідні стандартам</w:t>
      </w:r>
      <w:r w:rsidRPr="00055A30" w:rsidR="00B43151">
        <w:rPr>
          <w:lang w:val="uk-UA"/>
        </w:rPr>
        <w:t xml:space="preserve">, </w:t>
      </w:r>
      <w:r>
        <w:rPr>
          <w:lang w:val="uk-UA"/>
        </w:rPr>
        <w:t>часто відсутні або пропущені</w:t>
      </w:r>
      <w:r w:rsidRPr="00055A30" w:rsidR="00B43151">
        <w:rPr>
          <w:lang w:val="uk-UA"/>
        </w:rPr>
        <w:t xml:space="preserve">” </w:t>
      </w:r>
      <w:r>
        <w:rPr>
          <w:lang w:val="uk-UA"/>
        </w:rPr>
        <w:t>медичні записи у ПМЛ і ЦМСД, у яких опис клінічного стану пана Камп</w:t>
      </w:r>
      <w:r w:rsidR="00E56215">
        <w:rPr>
          <w:lang w:val="uk-UA"/>
        </w:rPr>
        <w:t>я</w:t>
      </w:r>
      <w:r>
        <w:rPr>
          <w:lang w:val="uk-UA"/>
        </w:rPr>
        <w:t>ну був</w:t>
      </w:r>
      <w:r w:rsidRPr="00055A30" w:rsidR="00B43151">
        <w:rPr>
          <w:lang w:val="uk-UA"/>
        </w:rPr>
        <w:t xml:space="preserve"> “</w:t>
      </w:r>
      <w:r>
        <w:rPr>
          <w:lang w:val="uk-UA"/>
        </w:rPr>
        <w:t>обмеженим</w:t>
      </w:r>
      <w:r w:rsidRPr="00055A30" w:rsidR="00B43151">
        <w:rPr>
          <w:lang w:val="uk-UA"/>
        </w:rPr>
        <w:t xml:space="preserve">”. </w:t>
      </w:r>
      <w:r>
        <w:rPr>
          <w:lang w:val="uk-UA"/>
        </w:rPr>
        <w:t>Зазначається, що у ПМЛ пацієнта жодного разу не оглядав спеціаліст з інфекційних хвороб</w:t>
      </w:r>
      <w:r w:rsidRPr="00055A30" w:rsidR="00B43151">
        <w:rPr>
          <w:lang w:val="uk-UA"/>
        </w:rPr>
        <w:t xml:space="preserve">. </w:t>
      </w:r>
      <w:r>
        <w:rPr>
          <w:lang w:val="uk-UA"/>
        </w:rPr>
        <w:t>Також</w:t>
      </w:r>
      <w:r w:rsidRPr="00055A30" w:rsidR="00B43151">
        <w:rPr>
          <w:lang w:val="uk-UA"/>
        </w:rPr>
        <w:t xml:space="preserve">, </w:t>
      </w:r>
      <w:r>
        <w:rPr>
          <w:lang w:val="uk-UA"/>
        </w:rPr>
        <w:t>всупереч законодавству Румунії</w:t>
      </w:r>
      <w:r w:rsidRPr="00055A30" w:rsidR="00B43151">
        <w:rPr>
          <w:lang w:val="uk-UA"/>
        </w:rPr>
        <w:t xml:space="preserve">, </w:t>
      </w:r>
      <w:r>
        <w:rPr>
          <w:lang w:val="uk-UA"/>
        </w:rPr>
        <w:t>негайно після смерті пацієнта не було здійснено розтин тіла</w:t>
      </w:r>
      <w:r w:rsidRPr="00055A30" w:rsidR="00B43151">
        <w:rPr>
          <w:lang w:val="uk-UA"/>
        </w:rPr>
        <w:t>.</w:t>
      </w:r>
    </w:p>
    <w:p w:rsidRPr="00055A30" w:rsidR="00B43151" w:rsidP="00AB4425" w:rsidRDefault="00940A78">
      <w:pPr>
        <w:pStyle w:val="ECHRPara"/>
        <w:rPr>
          <w:lang w:val="uk-UA"/>
        </w:rPr>
      </w:pPr>
      <w:r>
        <w:rPr>
          <w:lang w:val="uk-UA"/>
        </w:rPr>
        <w:t>Стосовно АРВ-лікування, наявні документи не надають достовірної інформації щодо того, чи воно надавалось безперервно</w:t>
      </w:r>
      <w:r w:rsidRPr="00055A30" w:rsidR="00B43151">
        <w:rPr>
          <w:lang w:val="uk-UA"/>
        </w:rPr>
        <w:t xml:space="preserve">. </w:t>
      </w:r>
      <w:r w:rsidR="006F36A1">
        <w:rPr>
          <w:lang w:val="uk-UA"/>
        </w:rPr>
        <w:t>Тож внаслідок неналежного лікування пан Камп</w:t>
      </w:r>
      <w:r w:rsidR="00E56215">
        <w:rPr>
          <w:lang w:val="uk-UA"/>
        </w:rPr>
        <w:t>я</w:t>
      </w:r>
      <w:r w:rsidR="006F36A1">
        <w:rPr>
          <w:lang w:val="uk-UA"/>
        </w:rPr>
        <w:t xml:space="preserve">ну міг страждати від </w:t>
      </w:r>
      <w:r w:rsidRPr="00752CC6" w:rsidR="006215C3">
        <w:rPr>
          <w:lang w:val="uk-UA"/>
        </w:rPr>
        <w:t xml:space="preserve">рецидиву </w:t>
      </w:r>
      <w:r w:rsidRPr="00752CC6" w:rsidR="006F36A1">
        <w:rPr>
          <w:lang w:val="uk-UA"/>
        </w:rPr>
        <w:t>ВІЛ,</w:t>
      </w:r>
      <w:r w:rsidR="006F36A1">
        <w:rPr>
          <w:lang w:val="uk-UA"/>
        </w:rPr>
        <w:t xml:space="preserve"> а також від супутніх інфекцій, таких як </w:t>
      </w:r>
      <w:r w:rsidR="00527E0A">
        <w:rPr>
          <w:lang w:val="uk-UA"/>
        </w:rPr>
        <w:t xml:space="preserve">пневмококова </w:t>
      </w:r>
      <w:r w:rsidR="006F36A1">
        <w:rPr>
          <w:lang w:val="uk-UA"/>
        </w:rPr>
        <w:t xml:space="preserve">пневмонія </w:t>
      </w:r>
      <w:r w:rsidRPr="00055A30" w:rsidR="00B43151">
        <w:rPr>
          <w:lang w:val="uk-UA"/>
        </w:rPr>
        <w:t>(</w:t>
      </w:r>
      <w:r w:rsidR="006F36A1">
        <w:rPr>
          <w:lang w:val="uk-UA"/>
        </w:rPr>
        <w:t xml:space="preserve">у </w:t>
      </w:r>
      <w:r w:rsidR="0012221B">
        <w:rPr>
          <w:lang w:val="uk-UA"/>
        </w:rPr>
        <w:t>з</w:t>
      </w:r>
      <w:r w:rsidR="006F36A1">
        <w:rPr>
          <w:lang w:val="uk-UA"/>
        </w:rPr>
        <w:t>віті про розтин тіла пневмонія названа причиною смерті</w:t>
      </w:r>
      <w:r w:rsidRPr="00055A30" w:rsidR="00B43151">
        <w:rPr>
          <w:lang w:val="uk-UA"/>
        </w:rPr>
        <w:t xml:space="preserve">). </w:t>
      </w:r>
      <w:r w:rsidR="006F36A1">
        <w:rPr>
          <w:lang w:val="uk-UA"/>
        </w:rPr>
        <w:t>У експертній думці зазначається, що під час перебування пацієнта у ПМЛ або ЦМСД пневмонія не була діагностована і не лікувалась, хоча серед ВІЛ-пацієнтів це дуже поширена хвороба</w:t>
      </w:r>
      <w:r w:rsidRPr="00055A30" w:rsidR="00B43151">
        <w:rPr>
          <w:lang w:val="uk-UA"/>
        </w:rPr>
        <w:t xml:space="preserve">. </w:t>
      </w:r>
      <w:r w:rsidR="006F36A1">
        <w:rPr>
          <w:lang w:val="uk-UA"/>
        </w:rPr>
        <w:t>Звичайні лабораторні аналізи для контролю за ВІЛ-станом пацієнта ніколи не здійснювались</w:t>
      </w:r>
      <w:r w:rsidRPr="00055A30" w:rsidR="00B43151">
        <w:rPr>
          <w:lang w:val="uk-UA"/>
        </w:rPr>
        <w:t>.</w:t>
      </w:r>
    </w:p>
    <w:p w:rsidRPr="00055A30" w:rsidR="00B43151" w:rsidP="00AB4425" w:rsidRDefault="00791FAC">
      <w:pPr>
        <w:pStyle w:val="ECHRPara"/>
        <w:rPr>
          <w:lang w:val="uk-UA"/>
        </w:rPr>
      </w:pPr>
      <w:r>
        <w:rPr>
          <w:lang w:val="uk-UA"/>
        </w:rPr>
        <w:t>У експертній думці зазначається, що</w:t>
      </w:r>
      <w:r w:rsidRPr="00055A30">
        <w:rPr>
          <w:lang w:val="uk-UA"/>
        </w:rPr>
        <w:t xml:space="preserve"> </w:t>
      </w:r>
      <w:r>
        <w:rPr>
          <w:lang w:val="uk-UA"/>
        </w:rPr>
        <w:t>певні поведінкові ознаки, витлумачені як психічні розлади, могли бути спричинені сепсисом</w:t>
      </w:r>
      <w:r w:rsidRPr="00055A30" w:rsidR="00B43151">
        <w:rPr>
          <w:lang w:val="uk-UA"/>
        </w:rPr>
        <w:t>.</w:t>
      </w:r>
    </w:p>
    <w:p w:rsidRPr="00055A30" w:rsidR="00B43151" w:rsidP="00AB4425" w:rsidRDefault="00791FAC">
      <w:pPr>
        <w:pStyle w:val="ECHRPara"/>
        <w:rPr>
          <w:lang w:val="uk-UA"/>
        </w:rPr>
      </w:pPr>
      <w:r>
        <w:rPr>
          <w:lang w:val="uk-UA"/>
        </w:rPr>
        <w:t xml:space="preserve">Отже, ризики переривання АРВ-терапії, можливість супутніх інфекцій і історія хвороби пацієнта на туберкульоз </w:t>
      </w:r>
      <w:r w:rsidR="00A777CF">
        <w:rPr>
          <w:lang w:val="uk-UA"/>
        </w:rPr>
        <w:t>мали бути підставою для госпіталізації пана Камп</w:t>
      </w:r>
      <w:r w:rsidR="00E56215">
        <w:rPr>
          <w:lang w:val="uk-UA"/>
        </w:rPr>
        <w:t>я</w:t>
      </w:r>
      <w:r w:rsidR="00402622">
        <w:rPr>
          <w:lang w:val="uk-UA"/>
        </w:rPr>
        <w:t>ну до інфекційного відділення</w:t>
      </w:r>
      <w:r w:rsidR="00A777CF">
        <w:rPr>
          <w:lang w:val="uk-UA"/>
        </w:rPr>
        <w:t xml:space="preserve"> звичайної лікарні, а не до психіатричного закладу</w:t>
      </w:r>
      <w:r w:rsidRPr="00055A30" w:rsidR="00B43151">
        <w:rPr>
          <w:lang w:val="uk-UA"/>
        </w:rPr>
        <w:t>.</w:t>
      </w:r>
    </w:p>
    <w:bookmarkStart w:name="p46" w:id="26"/>
    <w:p w:rsidRPr="00055A30" w:rsidR="00B43151" w:rsidP="00AB4425" w:rsidRDefault="007025D6">
      <w:pPr>
        <w:pStyle w:val="ECHRPara"/>
        <w:rPr>
          <w:lang w:val="uk-UA"/>
        </w:rPr>
      </w:pPr>
      <w:r w:rsidRPr="004D546C">
        <w:rPr>
          <w:lang w:val="en-GB"/>
        </w:rPr>
        <w:fldChar w:fldCharType="begin"/>
      </w:r>
      <w:r w:rsidRPr="00055A30" w:rsidR="00B43151">
        <w:rPr>
          <w:lang w:val="uk-UA"/>
        </w:rPr>
        <w:instrText xml:space="preserve"> </w:instrText>
      </w:r>
      <w:r w:rsidRPr="004D546C" w:rsidR="00B43151">
        <w:rPr>
          <w:lang w:val="en-GB"/>
        </w:rPr>
        <w:instrText>SEQ</w:instrText>
      </w:r>
      <w:r w:rsidRPr="00055A30" w:rsidR="00B43151">
        <w:rPr>
          <w:lang w:val="uk-UA"/>
        </w:rPr>
        <w:instrText xml:space="preserve"> </w:instrText>
      </w:r>
      <w:r w:rsidRPr="004D546C" w:rsidR="00B43151">
        <w:rPr>
          <w:lang w:val="en-GB"/>
        </w:rPr>
        <w:instrText>level</w:instrText>
      </w:r>
      <w:r w:rsidRPr="00055A30" w:rsidR="00B43151">
        <w:rPr>
          <w:lang w:val="uk-UA"/>
        </w:rPr>
        <w:instrText>0 \*</w:instrText>
      </w:r>
      <w:r w:rsidRPr="004D546C" w:rsidR="00B43151">
        <w:rPr>
          <w:lang w:val="en-GB"/>
        </w:rPr>
        <w:instrText>arabic</w:instrText>
      </w:r>
      <w:r w:rsidRPr="00055A30" w:rsidR="00B43151">
        <w:rPr>
          <w:lang w:val="uk-UA"/>
        </w:rPr>
        <w:instrText xml:space="preserve"> </w:instrText>
      </w:r>
      <w:r w:rsidRPr="004D546C">
        <w:rPr>
          <w:lang w:val="en-GB"/>
        </w:rPr>
        <w:fldChar w:fldCharType="separate"/>
      </w:r>
      <w:r w:rsidRPr="00055A30" w:rsidR="00171C57">
        <w:rPr>
          <w:noProof/>
          <w:lang w:val="uk-UA"/>
        </w:rPr>
        <w:t>46</w:t>
      </w:r>
      <w:r w:rsidRPr="004D546C">
        <w:rPr>
          <w:lang w:val="en-GB"/>
        </w:rPr>
        <w:fldChar w:fldCharType="end"/>
      </w:r>
      <w:bookmarkEnd w:id="26"/>
      <w:r w:rsidRPr="00055A30" w:rsidR="00B43151">
        <w:rPr>
          <w:lang w:val="uk-UA"/>
        </w:rPr>
        <w:t>.</w:t>
      </w:r>
      <w:r w:rsidRPr="004D546C" w:rsidR="00B43151">
        <w:rPr>
          <w:lang w:val="en-GB"/>
        </w:rPr>
        <w:t>  </w:t>
      </w:r>
      <w:r w:rsidR="00A777CF">
        <w:rPr>
          <w:lang w:val="uk-UA"/>
        </w:rPr>
        <w:t>У звіті зроблено підсумок, що смерть пана Камп</w:t>
      </w:r>
      <w:r w:rsidR="00E56215">
        <w:rPr>
          <w:lang w:val="uk-UA"/>
        </w:rPr>
        <w:t>я</w:t>
      </w:r>
      <w:r w:rsidR="00A777CF">
        <w:rPr>
          <w:lang w:val="uk-UA"/>
        </w:rPr>
        <w:t xml:space="preserve">ну у ПМЛ була наслідком </w:t>
      </w:r>
      <w:r w:rsidRPr="00055A30" w:rsidR="00B43151">
        <w:rPr>
          <w:lang w:val="uk-UA"/>
        </w:rPr>
        <w:t>“</w:t>
      </w:r>
      <w:r w:rsidR="00A777CF">
        <w:rPr>
          <w:lang w:val="uk-UA"/>
        </w:rPr>
        <w:t>тяжкої медичної недбалості</w:t>
      </w:r>
      <w:r w:rsidRPr="00055A30" w:rsidR="00B43151">
        <w:rPr>
          <w:lang w:val="uk-UA"/>
        </w:rPr>
        <w:t xml:space="preserve">”. </w:t>
      </w:r>
      <w:r w:rsidR="00A777CF">
        <w:rPr>
          <w:lang w:val="uk-UA"/>
        </w:rPr>
        <w:t>Лікування ВІЛ і супутніх інфекцій не відповідало міжнародним стандартам і медичній етиці, як і надані пацієнту допомога і лікування у зв</w:t>
      </w:r>
      <w:r w:rsidR="00CE22AF">
        <w:rPr>
          <w:lang w:val="uk-UA"/>
        </w:rPr>
        <w:t>’</w:t>
      </w:r>
      <w:r w:rsidRPr="00055A30" w:rsidR="00A777CF">
        <w:rPr>
          <w:lang w:val="uk-UA"/>
        </w:rPr>
        <w:t>язку з його серйозно</w:t>
      </w:r>
      <w:r w:rsidR="00966C0C">
        <w:rPr>
          <w:lang w:val="uk-UA"/>
        </w:rPr>
        <w:t>ю розумовою неповносп</w:t>
      </w:r>
      <w:r w:rsidR="00A777CF">
        <w:rPr>
          <w:lang w:val="uk-UA"/>
        </w:rPr>
        <w:t>равністю</w:t>
      </w:r>
      <w:r w:rsidRPr="00055A30" w:rsidR="00B43151">
        <w:rPr>
          <w:lang w:val="uk-UA"/>
        </w:rPr>
        <w:t xml:space="preserve">. </w:t>
      </w:r>
      <w:r w:rsidR="00A777CF">
        <w:rPr>
          <w:lang w:val="uk-UA"/>
        </w:rPr>
        <w:t>Окрім того</w:t>
      </w:r>
      <w:r w:rsidRPr="00055A30" w:rsidR="00B43151">
        <w:rPr>
          <w:lang w:val="uk-UA"/>
        </w:rPr>
        <w:t>,</w:t>
      </w:r>
      <w:r w:rsidR="00A777CF">
        <w:rPr>
          <w:lang w:val="uk-UA"/>
        </w:rPr>
        <w:t xml:space="preserve"> дисциплінарне провадження у дисциплінарній комісії медичного об</w:t>
      </w:r>
      <w:r w:rsidR="00CE22AF">
        <w:rPr>
          <w:lang w:val="uk-UA"/>
        </w:rPr>
        <w:t>’</w:t>
      </w:r>
      <w:r w:rsidRPr="00055A30" w:rsidR="00A777CF">
        <w:rPr>
          <w:lang w:val="uk-UA"/>
        </w:rPr>
        <w:t>єднання не відповідало чинним стандартам і було недбалим, оскільки не спиралось на важливі медичні документи</w:t>
      </w:r>
      <w:r w:rsidRPr="00055A30" w:rsidR="00B43151">
        <w:rPr>
          <w:lang w:val="uk-UA"/>
        </w:rPr>
        <w:t>.</w:t>
      </w:r>
    </w:p>
    <w:p w:rsidR="00CE22AF" w:rsidP="00AB4425" w:rsidRDefault="003854C9">
      <w:pPr>
        <w:pStyle w:val="ECHRHeading2"/>
        <w:keepNext w:val="0"/>
        <w:keepLines w:val="0"/>
        <w:rPr>
          <w:lang w:val="uk-UA"/>
        </w:rPr>
      </w:pPr>
      <w:r w:rsidRPr="004D546C">
        <w:rPr>
          <w:lang w:val="en-GB"/>
        </w:rPr>
        <w:t>E</w:t>
      </w:r>
      <w:r w:rsidRPr="00055A30" w:rsidR="00B43151">
        <w:rPr>
          <w:lang w:val="uk-UA"/>
        </w:rPr>
        <w:t>.</w:t>
      </w:r>
      <w:r w:rsidRPr="004D546C">
        <w:rPr>
          <w:lang w:val="en-GB"/>
        </w:rPr>
        <w:t>  </w:t>
      </w:r>
      <w:r w:rsidR="00A777CF">
        <w:rPr>
          <w:lang w:val="uk-UA"/>
        </w:rPr>
        <w:t>Факти щодо медичних закладів у Цетате і Пояна Маре</w:t>
      </w:r>
    </w:p>
    <w:p w:rsidRPr="00A777CF" w:rsidR="00B43151" w:rsidP="00AB4425" w:rsidRDefault="003854C9">
      <w:pPr>
        <w:pStyle w:val="ECHRHeading3"/>
        <w:keepNext w:val="0"/>
        <w:keepLines w:val="0"/>
        <w:rPr>
          <w:lang w:val="uk-UA"/>
        </w:rPr>
      </w:pPr>
      <w:r w:rsidRPr="00055A30">
        <w:rPr>
          <w:lang w:val="uk-UA"/>
        </w:rPr>
        <w:t>1.</w:t>
      </w:r>
      <w:r w:rsidRPr="004D546C">
        <w:rPr>
          <w:lang w:val="en-GB"/>
        </w:rPr>
        <w:t>  </w:t>
      </w:r>
      <w:r w:rsidR="00A777CF">
        <w:rPr>
          <w:lang w:val="uk-UA"/>
        </w:rPr>
        <w:t>Нейропсихіатрична лікарня у</w:t>
      </w:r>
      <w:r w:rsidRPr="00A777CF" w:rsidR="00A777CF">
        <w:rPr>
          <w:lang w:val="uk-UA"/>
        </w:rPr>
        <w:t xml:space="preserve"> </w:t>
      </w:r>
      <w:r w:rsidR="00A777CF">
        <w:rPr>
          <w:lang w:val="uk-UA"/>
        </w:rPr>
        <w:t>Пояна Маре</w:t>
      </w:r>
    </w:p>
    <w:bookmarkStart w:name="p47" w:id="27"/>
    <w:p w:rsidRPr="00055A30" w:rsidR="00B43151" w:rsidP="00AB4425" w:rsidRDefault="007025D6">
      <w:pPr>
        <w:pStyle w:val="ECHRPara"/>
        <w:rPr>
          <w:lang w:val="uk-UA"/>
        </w:rPr>
      </w:pPr>
      <w:r w:rsidRPr="004D546C">
        <w:rPr>
          <w:lang w:val="en-GB"/>
        </w:rPr>
        <w:fldChar w:fldCharType="begin"/>
      </w:r>
      <w:r w:rsidRPr="00055A30" w:rsidR="00B43151">
        <w:rPr>
          <w:lang w:val="uk-UA"/>
        </w:rPr>
        <w:instrText xml:space="preserve"> </w:instrText>
      </w:r>
      <w:r w:rsidRPr="004D546C" w:rsidR="00B43151">
        <w:rPr>
          <w:lang w:val="en-GB"/>
        </w:rPr>
        <w:instrText>SEQ</w:instrText>
      </w:r>
      <w:r w:rsidRPr="00055A30" w:rsidR="00B43151">
        <w:rPr>
          <w:lang w:val="uk-UA"/>
        </w:rPr>
        <w:instrText xml:space="preserve"> </w:instrText>
      </w:r>
      <w:r w:rsidRPr="004D546C" w:rsidR="00B43151">
        <w:rPr>
          <w:lang w:val="en-GB"/>
        </w:rPr>
        <w:instrText>level</w:instrText>
      </w:r>
      <w:r w:rsidRPr="00055A30" w:rsidR="00B43151">
        <w:rPr>
          <w:lang w:val="uk-UA"/>
        </w:rPr>
        <w:instrText>0 \*</w:instrText>
      </w:r>
      <w:r w:rsidRPr="004D546C" w:rsidR="00B43151">
        <w:rPr>
          <w:lang w:val="en-GB"/>
        </w:rPr>
        <w:instrText>arabic</w:instrText>
      </w:r>
      <w:r w:rsidRPr="00055A30" w:rsidR="00B43151">
        <w:rPr>
          <w:lang w:val="uk-UA"/>
        </w:rPr>
        <w:instrText xml:space="preserve"> </w:instrText>
      </w:r>
      <w:r w:rsidRPr="004D546C">
        <w:rPr>
          <w:lang w:val="en-GB"/>
        </w:rPr>
        <w:fldChar w:fldCharType="separate"/>
      </w:r>
      <w:r w:rsidRPr="00055A30" w:rsidR="00171C57">
        <w:rPr>
          <w:noProof/>
          <w:lang w:val="uk-UA"/>
        </w:rPr>
        <w:t>47</w:t>
      </w:r>
      <w:r w:rsidRPr="004D546C">
        <w:rPr>
          <w:lang w:val="en-GB"/>
        </w:rPr>
        <w:fldChar w:fldCharType="end"/>
      </w:r>
      <w:bookmarkEnd w:id="27"/>
      <w:r w:rsidRPr="00055A30" w:rsidR="00B43151">
        <w:rPr>
          <w:lang w:val="uk-UA"/>
        </w:rPr>
        <w:t>.</w:t>
      </w:r>
      <w:r w:rsidRPr="004D546C" w:rsidR="00B43151">
        <w:rPr>
          <w:lang w:val="en-GB"/>
        </w:rPr>
        <w:t>  </w:t>
      </w:r>
      <w:r w:rsidR="00A777CF">
        <w:rPr>
          <w:lang w:val="uk-UA"/>
        </w:rPr>
        <w:t>ПМЛ розташована у окрузі Долдж на півдні Румунії</w:t>
      </w:r>
      <w:r w:rsidRPr="004D546C" w:rsidR="00B43151">
        <w:rPr>
          <w:lang w:val="en-GB"/>
        </w:rPr>
        <w:t xml:space="preserve">, </w:t>
      </w:r>
      <w:r w:rsidR="00A777CF">
        <w:rPr>
          <w:lang w:val="uk-UA"/>
        </w:rPr>
        <w:t xml:space="preserve">за </w:t>
      </w:r>
      <w:r w:rsidRPr="004D546C" w:rsidR="00B43151">
        <w:rPr>
          <w:lang w:val="en-GB"/>
        </w:rPr>
        <w:t>80</w:t>
      </w:r>
      <w:r w:rsidRPr="004D546C" w:rsidR="004D546C">
        <w:rPr>
          <w:lang w:val="en-GB"/>
        </w:rPr>
        <w:t> </w:t>
      </w:r>
      <w:r w:rsidR="00A777CF">
        <w:rPr>
          <w:lang w:val="uk-UA"/>
        </w:rPr>
        <w:t>кілометрів від міста Крайова</w:t>
      </w:r>
      <w:r w:rsidRPr="004D546C" w:rsidR="00B43151">
        <w:rPr>
          <w:lang w:val="en-GB"/>
        </w:rPr>
        <w:t xml:space="preserve">, </w:t>
      </w:r>
      <w:r w:rsidR="00A777CF">
        <w:rPr>
          <w:lang w:val="uk-UA"/>
        </w:rPr>
        <w:t>на території колишньої військової бази і займає тридцять шість гектарів</w:t>
      </w:r>
      <w:r w:rsidRPr="004D546C" w:rsidR="00B43151">
        <w:rPr>
          <w:lang w:val="en-GB"/>
        </w:rPr>
        <w:t xml:space="preserve">. </w:t>
      </w:r>
      <w:r w:rsidR="00A777CF">
        <w:rPr>
          <w:lang w:val="uk-UA"/>
        </w:rPr>
        <w:t xml:space="preserve">ПМЛ може прийняти </w:t>
      </w:r>
      <w:r w:rsidRPr="000B3A7E" w:rsidR="00B43151">
        <w:rPr>
          <w:lang w:val="ru-RU"/>
        </w:rPr>
        <w:t xml:space="preserve">500 </w:t>
      </w:r>
      <w:r w:rsidR="00A777CF">
        <w:rPr>
          <w:lang w:val="uk-UA"/>
        </w:rPr>
        <w:t>пацієнтів як на добровільне, так і на примусове лікування, в останньому випадку на підставі судових рішень у цивільних і кримінальних справах</w:t>
      </w:r>
      <w:r w:rsidRPr="000B3A7E" w:rsidR="00B43151">
        <w:rPr>
          <w:lang w:val="ru-RU"/>
        </w:rPr>
        <w:t xml:space="preserve">. </w:t>
      </w:r>
      <w:r w:rsidR="007A77DA">
        <w:rPr>
          <w:lang w:val="uk-UA"/>
        </w:rPr>
        <w:t>Кілька років тому лікарня мала також відділення для пацієнтів, хворих на туберкульоз</w:t>
      </w:r>
      <w:r w:rsidRPr="000B3A7E" w:rsidR="00B43151">
        <w:rPr>
          <w:lang w:val="ru-RU"/>
        </w:rPr>
        <w:t xml:space="preserve">. </w:t>
      </w:r>
      <w:r w:rsidR="007A77DA">
        <w:rPr>
          <w:lang w:val="uk-UA"/>
        </w:rPr>
        <w:t xml:space="preserve">Це відділення було переведене до найближчого міста внаслідок тиску з боку низки національних і міжнародних інституцій, включно з Європейським комітетом із запобігання катуванню </w:t>
      </w:r>
      <w:r w:rsidRPr="00055A30" w:rsidR="00B43151">
        <w:rPr>
          <w:lang w:val="uk-UA"/>
        </w:rPr>
        <w:t>(“</w:t>
      </w:r>
      <w:r w:rsidR="007A77DA">
        <w:rPr>
          <w:lang w:val="uk-UA"/>
        </w:rPr>
        <w:t>КЗК</w:t>
      </w:r>
      <w:r w:rsidRPr="00055A30" w:rsidR="00B43151">
        <w:rPr>
          <w:lang w:val="uk-UA"/>
        </w:rPr>
        <w:t>”).</w:t>
      </w:r>
    </w:p>
    <w:p w:rsidRPr="00055A30" w:rsidR="00B43151" w:rsidP="00AB4425" w:rsidRDefault="002B11E5">
      <w:pPr>
        <w:pStyle w:val="ECHRPara"/>
        <w:rPr>
          <w:lang w:val="uk-UA"/>
        </w:rPr>
      </w:pPr>
      <w:r>
        <w:rPr>
          <w:lang w:val="uk-UA"/>
        </w:rPr>
        <w:t xml:space="preserve">На час згаданих подій, а саме, в лютому </w:t>
      </w:r>
      <w:r w:rsidRPr="00055A30" w:rsidR="004D546C">
        <w:rPr>
          <w:lang w:val="uk-UA"/>
        </w:rPr>
        <w:t>2004</w:t>
      </w:r>
      <w:r>
        <w:rPr>
          <w:lang w:val="uk-UA"/>
        </w:rPr>
        <w:t xml:space="preserve"> року</w:t>
      </w:r>
      <w:r w:rsidRPr="00055A30" w:rsidR="004D546C">
        <w:rPr>
          <w:lang w:val="uk-UA"/>
        </w:rPr>
        <w:t xml:space="preserve">, </w:t>
      </w:r>
      <w:r>
        <w:rPr>
          <w:lang w:val="uk-UA"/>
        </w:rPr>
        <w:t>у ПМЛ було</w:t>
      </w:r>
      <w:r w:rsidRPr="00055A30" w:rsidR="004D546C">
        <w:rPr>
          <w:lang w:val="uk-UA"/>
        </w:rPr>
        <w:t xml:space="preserve"> 436</w:t>
      </w:r>
      <w:r w:rsidRPr="004D546C" w:rsidR="004D546C">
        <w:rPr>
          <w:lang w:val="en-GB"/>
        </w:rPr>
        <w:t> </w:t>
      </w:r>
      <w:r>
        <w:rPr>
          <w:lang w:val="uk-UA"/>
        </w:rPr>
        <w:t>пацієнтів</w:t>
      </w:r>
      <w:r w:rsidRPr="00055A30" w:rsidR="00B43151">
        <w:rPr>
          <w:lang w:val="uk-UA"/>
        </w:rPr>
        <w:t xml:space="preserve">. </w:t>
      </w:r>
      <w:r>
        <w:rPr>
          <w:lang w:val="uk-UA"/>
        </w:rPr>
        <w:t>Медичними працівниками були п</w:t>
      </w:r>
      <w:r w:rsidR="00CE22AF">
        <w:rPr>
          <w:lang w:val="uk-UA"/>
        </w:rPr>
        <w:t>’</w:t>
      </w:r>
      <w:r w:rsidRPr="00055A30">
        <w:rPr>
          <w:lang w:val="uk-UA"/>
        </w:rPr>
        <w:t>ять психі</w:t>
      </w:r>
      <w:r>
        <w:rPr>
          <w:lang w:val="uk-UA"/>
        </w:rPr>
        <w:t>а</w:t>
      </w:r>
      <w:r w:rsidRPr="00055A30">
        <w:rPr>
          <w:lang w:val="uk-UA"/>
        </w:rPr>
        <w:t>трів,</w:t>
      </w:r>
      <w:r w:rsidRPr="002B11E5">
        <w:rPr>
          <w:lang w:val="uk-UA"/>
        </w:rPr>
        <w:t xml:space="preserve"> </w:t>
      </w:r>
      <w:r>
        <w:rPr>
          <w:lang w:val="uk-UA"/>
        </w:rPr>
        <w:t>п</w:t>
      </w:r>
      <w:r w:rsidR="00CE22AF">
        <w:rPr>
          <w:lang w:val="uk-UA"/>
        </w:rPr>
        <w:t>’</w:t>
      </w:r>
      <w:r w:rsidRPr="00055A30">
        <w:rPr>
          <w:lang w:val="uk-UA"/>
        </w:rPr>
        <w:t xml:space="preserve">ять </w:t>
      </w:r>
      <w:r>
        <w:rPr>
          <w:lang w:val="uk-UA"/>
        </w:rPr>
        <w:t xml:space="preserve">консультуючих </w:t>
      </w:r>
      <w:r w:rsidRPr="00055A30">
        <w:rPr>
          <w:lang w:val="uk-UA"/>
        </w:rPr>
        <w:t>психі</w:t>
      </w:r>
      <w:r>
        <w:rPr>
          <w:lang w:val="uk-UA"/>
        </w:rPr>
        <w:t>а</w:t>
      </w:r>
      <w:r w:rsidRPr="00055A30">
        <w:rPr>
          <w:lang w:val="uk-UA"/>
        </w:rPr>
        <w:t xml:space="preserve">трів </w:t>
      </w:r>
      <w:r>
        <w:rPr>
          <w:lang w:val="uk-UA"/>
        </w:rPr>
        <w:t>і шість терапевтів</w:t>
      </w:r>
      <w:r w:rsidRPr="00055A30" w:rsidR="00B43151">
        <w:rPr>
          <w:lang w:val="uk-UA"/>
        </w:rPr>
        <w:t>.</w:t>
      </w:r>
    </w:p>
    <w:p w:rsidRPr="00055A30" w:rsidR="00B43151" w:rsidP="00AB4425" w:rsidRDefault="002B11E5">
      <w:pPr>
        <w:pStyle w:val="ECHRPara"/>
        <w:rPr>
          <w:lang w:val="uk-UA"/>
        </w:rPr>
      </w:pPr>
      <w:r>
        <w:rPr>
          <w:lang w:val="uk-UA"/>
        </w:rPr>
        <w:t>Відповідно до звіту КЗК за</w:t>
      </w:r>
      <w:r w:rsidRPr="00055A30" w:rsidR="00B43151">
        <w:rPr>
          <w:lang w:val="uk-UA"/>
        </w:rPr>
        <w:t xml:space="preserve"> 2004 </w:t>
      </w:r>
      <w:r>
        <w:rPr>
          <w:lang w:val="uk-UA"/>
        </w:rPr>
        <w:t xml:space="preserve">рік </w:t>
      </w:r>
      <w:r w:rsidRPr="00055A30" w:rsidR="00B43151">
        <w:rPr>
          <w:lang w:val="uk-UA"/>
        </w:rPr>
        <w:t>(</w:t>
      </w:r>
      <w:r>
        <w:rPr>
          <w:lang w:val="uk-UA"/>
        </w:rPr>
        <w:t>див</w:t>
      </w:r>
      <w:r w:rsidR="001631FB">
        <w:rPr>
          <w:lang w:val="uk-UA"/>
        </w:rPr>
        <w:t>.</w:t>
      </w:r>
      <w:r>
        <w:rPr>
          <w:lang w:val="uk-UA"/>
        </w:rPr>
        <w:t xml:space="preserve"> нижче параграф</w:t>
      </w:r>
      <w:r w:rsidRPr="00055A30" w:rsidR="00B43151">
        <w:rPr>
          <w:lang w:val="uk-UA"/>
        </w:rPr>
        <w:t xml:space="preserve">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77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055A30" w:rsidR="00171C57">
        <w:rPr>
          <w:noProof/>
          <w:lang w:val="uk-UA"/>
        </w:rPr>
        <w:t>77</w:t>
      </w:r>
      <w:r w:rsidR="00CE22AF">
        <w:fldChar w:fldCharType="end"/>
      </w:r>
      <w:r w:rsidRPr="00055A30" w:rsidR="00B43151">
        <w:rPr>
          <w:lang w:val="uk-UA"/>
        </w:rPr>
        <w:t xml:space="preserve">), </w:t>
      </w:r>
      <w:r>
        <w:rPr>
          <w:lang w:val="uk-UA"/>
        </w:rPr>
        <w:t>протягом двох зим підряд</w:t>
      </w:r>
      <w:r w:rsidRPr="00055A30" w:rsidR="00B43151">
        <w:rPr>
          <w:lang w:val="uk-UA"/>
        </w:rPr>
        <w:t xml:space="preserve"> </w:t>
      </w:r>
      <w:r>
        <w:rPr>
          <w:lang w:val="uk-UA"/>
        </w:rPr>
        <w:t xml:space="preserve">у ПМЛ </w:t>
      </w:r>
      <w:r w:rsidRPr="00055A30" w:rsidR="00B43151">
        <w:rPr>
          <w:lang w:val="uk-UA"/>
        </w:rPr>
        <w:t xml:space="preserve">109 </w:t>
      </w:r>
      <w:r>
        <w:rPr>
          <w:lang w:val="uk-UA"/>
        </w:rPr>
        <w:t xml:space="preserve">пацієнтів померли за підозрілих обставин: вісімдесят один між січнем і груднем </w:t>
      </w:r>
      <w:r w:rsidRPr="00055A30" w:rsidR="00B43151">
        <w:rPr>
          <w:lang w:val="uk-UA"/>
        </w:rPr>
        <w:t>2003</w:t>
      </w:r>
      <w:r>
        <w:rPr>
          <w:lang w:val="uk-UA"/>
        </w:rPr>
        <w:t xml:space="preserve"> року і двадцять вісім за перші</w:t>
      </w:r>
      <w:r w:rsidRPr="00055A30" w:rsidR="00B43151">
        <w:rPr>
          <w:lang w:val="uk-UA"/>
        </w:rPr>
        <w:t xml:space="preserve"> </w:t>
      </w:r>
      <w:r>
        <w:rPr>
          <w:lang w:val="uk-UA"/>
        </w:rPr>
        <w:t>п</w:t>
      </w:r>
      <w:r w:rsidR="00CE22AF">
        <w:rPr>
          <w:lang w:val="uk-UA"/>
        </w:rPr>
        <w:t>’</w:t>
      </w:r>
      <w:r w:rsidRPr="00055A30">
        <w:rPr>
          <w:lang w:val="uk-UA"/>
        </w:rPr>
        <w:t xml:space="preserve">ять </w:t>
      </w:r>
      <w:r>
        <w:rPr>
          <w:lang w:val="uk-UA"/>
        </w:rPr>
        <w:t xml:space="preserve">місяців </w:t>
      </w:r>
      <w:r w:rsidRPr="00055A30" w:rsidR="00B43151">
        <w:rPr>
          <w:lang w:val="uk-UA"/>
        </w:rPr>
        <w:t>2004</w:t>
      </w:r>
      <w:r>
        <w:rPr>
          <w:lang w:val="uk-UA"/>
        </w:rPr>
        <w:t xml:space="preserve"> року</w:t>
      </w:r>
      <w:r w:rsidRPr="00055A30" w:rsidR="00B43151">
        <w:rPr>
          <w:lang w:val="uk-UA"/>
        </w:rPr>
        <w:t xml:space="preserve">. </w:t>
      </w:r>
      <w:r>
        <w:rPr>
          <w:lang w:val="uk-UA"/>
        </w:rPr>
        <w:t xml:space="preserve">КЗК відвідував ПМЛ тричі – у </w:t>
      </w:r>
      <w:r w:rsidRPr="00055A30" w:rsidR="00B43151">
        <w:rPr>
          <w:lang w:val="uk-UA"/>
        </w:rPr>
        <w:t xml:space="preserve">1995, 1999 </w:t>
      </w:r>
      <w:r>
        <w:rPr>
          <w:lang w:val="uk-UA"/>
        </w:rPr>
        <w:t>і</w:t>
      </w:r>
      <w:r w:rsidRPr="00055A30" w:rsidR="00B43151">
        <w:rPr>
          <w:lang w:val="uk-UA"/>
        </w:rPr>
        <w:t xml:space="preserve"> 2004</w:t>
      </w:r>
      <w:r>
        <w:rPr>
          <w:lang w:val="uk-UA"/>
        </w:rPr>
        <w:t xml:space="preserve"> роках</w:t>
      </w:r>
      <w:r w:rsidRPr="00055A30" w:rsidR="0095108E">
        <w:rPr>
          <w:lang w:val="uk-UA"/>
        </w:rPr>
        <w:t xml:space="preserve">; </w:t>
      </w:r>
      <w:r>
        <w:rPr>
          <w:lang w:val="uk-UA"/>
        </w:rPr>
        <w:t>останній візит був спрямовани</w:t>
      </w:r>
      <w:r w:rsidR="001631FB">
        <w:rPr>
          <w:lang w:val="uk-UA"/>
        </w:rPr>
        <w:t>й</w:t>
      </w:r>
      <w:r>
        <w:rPr>
          <w:lang w:val="uk-UA"/>
        </w:rPr>
        <w:t xml:space="preserve"> саме на розслідування загрозливого збільшення показника </w:t>
      </w:r>
      <w:r w:rsidR="00402622">
        <w:rPr>
          <w:lang w:val="uk-UA"/>
        </w:rPr>
        <w:t>с</w:t>
      </w:r>
      <w:r>
        <w:rPr>
          <w:lang w:val="uk-UA"/>
        </w:rPr>
        <w:t>мертності</w:t>
      </w:r>
      <w:r w:rsidRPr="00055A30" w:rsidR="00B43151">
        <w:rPr>
          <w:lang w:val="uk-UA"/>
        </w:rPr>
        <w:t xml:space="preserve">. </w:t>
      </w:r>
      <w:r>
        <w:rPr>
          <w:lang w:val="uk-UA"/>
        </w:rPr>
        <w:t xml:space="preserve">Після кожного візиту КЗК оприлюднював дуже критичні звіти, у яких підкреслювались </w:t>
      </w:r>
      <w:r w:rsidRPr="00055A30" w:rsidR="00B43151">
        <w:rPr>
          <w:lang w:val="uk-UA"/>
        </w:rPr>
        <w:t>“</w:t>
      </w:r>
      <w:r>
        <w:rPr>
          <w:lang w:val="uk-UA"/>
        </w:rPr>
        <w:t>нелюдські і такі, що принижують гідність, життєві умови</w:t>
      </w:r>
      <w:r w:rsidRPr="00055A30" w:rsidR="00B43151">
        <w:rPr>
          <w:lang w:val="uk-UA"/>
        </w:rPr>
        <w:t xml:space="preserve">” </w:t>
      </w:r>
      <w:r>
        <w:rPr>
          <w:lang w:val="uk-UA"/>
        </w:rPr>
        <w:t>у ПМЛ</w:t>
      </w:r>
      <w:r w:rsidRPr="00055A30" w:rsidR="00B43151">
        <w:rPr>
          <w:lang w:val="uk-UA"/>
        </w:rPr>
        <w:t>.</w:t>
      </w:r>
    </w:p>
    <w:p w:rsidRPr="00055A30" w:rsidR="001F10B6" w:rsidP="00AB4425" w:rsidRDefault="00C647EA">
      <w:pPr>
        <w:pStyle w:val="ECHRPara"/>
        <w:rPr>
          <w:lang w:val="uk-UA"/>
        </w:rPr>
      </w:pPr>
      <w:r>
        <w:rPr>
          <w:lang w:val="uk-UA"/>
        </w:rPr>
        <w:t>За результатами відвідування кількох медичних закладів, визначених у звітах КЗК як проблематичні, включно з ПМЛ, Міністерство охорони здоров</w:t>
      </w:r>
      <w:r w:rsidR="00CE22AF">
        <w:rPr>
          <w:lang w:val="uk-UA"/>
        </w:rPr>
        <w:t>’</w:t>
      </w:r>
      <w:r>
        <w:rPr>
          <w:lang w:val="uk-UA"/>
        </w:rPr>
        <w:t xml:space="preserve">я </w:t>
      </w:r>
      <w:r w:rsidRPr="00055A30">
        <w:rPr>
          <w:lang w:val="uk-UA"/>
        </w:rPr>
        <w:t xml:space="preserve">2 </w:t>
      </w:r>
      <w:r>
        <w:rPr>
          <w:lang w:val="uk-UA"/>
        </w:rPr>
        <w:t>вересня</w:t>
      </w:r>
      <w:r w:rsidRPr="00055A30">
        <w:rPr>
          <w:lang w:val="uk-UA"/>
        </w:rPr>
        <w:t xml:space="preserve"> 2003</w:t>
      </w:r>
      <w:r>
        <w:rPr>
          <w:lang w:val="uk-UA"/>
        </w:rPr>
        <w:t xml:space="preserve"> року оприлюднило звіт</w:t>
      </w:r>
      <w:r w:rsidRPr="00055A30" w:rsidR="002022C6">
        <w:rPr>
          <w:lang w:val="uk-UA"/>
        </w:rPr>
        <w:t xml:space="preserve">. </w:t>
      </w:r>
      <w:r>
        <w:rPr>
          <w:lang w:val="uk-UA"/>
        </w:rPr>
        <w:t>У ньому зазначалось, що у ПМЛ надане пацієнтам медикаментозне лікування було неналежним або через відсутність зв</w:t>
      </w:r>
      <w:r w:rsidR="00CE22AF">
        <w:rPr>
          <w:lang w:val="uk-UA"/>
        </w:rPr>
        <w:t>’</w:t>
      </w:r>
      <w:r w:rsidR="001631FB">
        <w:rPr>
          <w:lang w:val="uk-UA"/>
        </w:rPr>
        <w:t>я</w:t>
      </w:r>
      <w:r w:rsidRPr="00055A30">
        <w:rPr>
          <w:lang w:val="uk-UA"/>
        </w:rPr>
        <w:t xml:space="preserve">зку між психіатричним діагнозом і наданим лікуванням, або ж </w:t>
      </w:r>
      <w:r>
        <w:rPr>
          <w:lang w:val="uk-UA"/>
        </w:rPr>
        <w:t>через те, що медичне обстеження було дуже обмеженим</w:t>
      </w:r>
      <w:r w:rsidRPr="00055A30" w:rsidR="002022C6">
        <w:rPr>
          <w:lang w:val="uk-UA"/>
        </w:rPr>
        <w:t>.</w:t>
      </w:r>
      <w:r w:rsidRPr="00055A30" w:rsidR="006E731B">
        <w:rPr>
          <w:lang w:val="uk-UA"/>
        </w:rPr>
        <w:t xml:space="preserve"> </w:t>
      </w:r>
      <w:r>
        <w:rPr>
          <w:lang w:val="uk-UA"/>
        </w:rPr>
        <w:t xml:space="preserve">Було встановлено низку недоліків </w:t>
      </w:r>
      <w:r w:rsidR="001631FB">
        <w:rPr>
          <w:lang w:val="uk-UA"/>
        </w:rPr>
        <w:t>у</w:t>
      </w:r>
      <w:r>
        <w:rPr>
          <w:lang w:val="uk-UA"/>
        </w:rPr>
        <w:t xml:space="preserve"> ефективності керівництва і недостатн</w:t>
      </w:r>
      <w:r w:rsidR="001631FB">
        <w:rPr>
          <w:lang w:val="uk-UA"/>
        </w:rPr>
        <w:t>ій</w:t>
      </w:r>
      <w:r>
        <w:rPr>
          <w:lang w:val="uk-UA"/>
        </w:rPr>
        <w:t xml:space="preserve"> кількості працівників порівняно з кількістю пацієнтів</w:t>
      </w:r>
      <w:r w:rsidRPr="00055A30" w:rsidR="006E731B">
        <w:rPr>
          <w:lang w:val="uk-UA"/>
        </w:rPr>
        <w:t>.</w:t>
      </w:r>
    </w:p>
    <w:p w:rsidR="00CE22AF" w:rsidP="00AB4425" w:rsidRDefault="0095108E">
      <w:pPr>
        <w:pStyle w:val="ECHRHeading3"/>
        <w:rPr>
          <w:lang w:val="uk-UA"/>
        </w:rPr>
      </w:pPr>
      <w:r w:rsidRPr="00055A30">
        <w:rPr>
          <w:lang w:val="uk-UA"/>
        </w:rPr>
        <w:t>2.</w:t>
      </w:r>
      <w:r w:rsidRPr="004D546C">
        <w:rPr>
          <w:lang w:val="en-GB"/>
        </w:rPr>
        <w:t>  </w:t>
      </w:r>
      <w:r w:rsidR="00570CF5">
        <w:rPr>
          <w:lang w:val="uk-UA"/>
        </w:rPr>
        <w:t>Цент</w:t>
      </w:r>
      <w:r w:rsidR="001631FB">
        <w:rPr>
          <w:lang w:val="uk-UA"/>
        </w:rPr>
        <w:t>р</w:t>
      </w:r>
      <w:r w:rsidR="00570CF5">
        <w:rPr>
          <w:lang w:val="uk-UA"/>
        </w:rPr>
        <w:t xml:space="preserve"> медичної і соціальної допомоги у Цетате</w:t>
      </w:r>
    </w:p>
    <w:p w:rsidRPr="00055A30" w:rsidR="00B43151" w:rsidP="00AB4425" w:rsidRDefault="007025D6">
      <w:pPr>
        <w:pStyle w:val="ECHRPara"/>
        <w:keepNext/>
        <w:keepLines/>
        <w:rPr>
          <w:lang w:val="uk-UA"/>
        </w:rPr>
      </w:pPr>
      <w:r w:rsidRPr="004D546C">
        <w:rPr>
          <w:lang w:val="en-GB"/>
        </w:rPr>
        <w:fldChar w:fldCharType="begin"/>
      </w:r>
      <w:r w:rsidRPr="00055A30" w:rsidR="00B43151">
        <w:rPr>
          <w:lang w:val="uk-UA"/>
        </w:rPr>
        <w:instrText xml:space="preserve"> </w:instrText>
      </w:r>
      <w:r w:rsidRPr="004D546C" w:rsidR="00B43151">
        <w:rPr>
          <w:lang w:val="en-GB"/>
        </w:rPr>
        <w:instrText>SEQ</w:instrText>
      </w:r>
      <w:r w:rsidRPr="00055A30" w:rsidR="00B43151">
        <w:rPr>
          <w:lang w:val="uk-UA"/>
        </w:rPr>
        <w:instrText xml:space="preserve"> </w:instrText>
      </w:r>
      <w:r w:rsidRPr="004D546C" w:rsidR="00B43151">
        <w:rPr>
          <w:lang w:val="en-GB"/>
        </w:rPr>
        <w:instrText>level</w:instrText>
      </w:r>
      <w:r w:rsidRPr="00055A30" w:rsidR="00B43151">
        <w:rPr>
          <w:lang w:val="uk-UA"/>
        </w:rPr>
        <w:instrText>0 \*</w:instrText>
      </w:r>
      <w:r w:rsidRPr="004D546C" w:rsidR="00B43151">
        <w:rPr>
          <w:lang w:val="en-GB"/>
        </w:rPr>
        <w:instrText>arabic</w:instrText>
      </w:r>
      <w:r w:rsidRPr="00055A30" w:rsidR="00B43151">
        <w:rPr>
          <w:lang w:val="uk-UA"/>
        </w:rPr>
        <w:instrText xml:space="preserve"> </w:instrText>
      </w:r>
      <w:r w:rsidRPr="004D546C">
        <w:rPr>
          <w:lang w:val="en-GB"/>
        </w:rPr>
        <w:fldChar w:fldCharType="separate"/>
      </w:r>
      <w:r w:rsidRPr="00055A30" w:rsidR="00171C57">
        <w:rPr>
          <w:noProof/>
          <w:lang w:val="uk-UA"/>
        </w:rPr>
        <w:t>48</w:t>
      </w:r>
      <w:r w:rsidRPr="004D546C">
        <w:rPr>
          <w:lang w:val="en-GB"/>
        </w:rPr>
        <w:fldChar w:fldCharType="end"/>
      </w:r>
      <w:r w:rsidRPr="00055A30" w:rsidR="00B43151">
        <w:rPr>
          <w:lang w:val="uk-UA"/>
        </w:rPr>
        <w:t>.</w:t>
      </w:r>
      <w:r w:rsidRPr="004D546C" w:rsidR="00B43151">
        <w:rPr>
          <w:lang w:val="en-GB"/>
        </w:rPr>
        <w:t>  </w:t>
      </w:r>
      <w:r w:rsidR="00570CF5">
        <w:rPr>
          <w:lang w:val="uk-UA"/>
        </w:rPr>
        <w:t xml:space="preserve">З наданої </w:t>
      </w:r>
      <w:r w:rsidRPr="004D546C" w:rsidR="00B43151">
        <w:rPr>
          <w:lang w:val="en-GB"/>
        </w:rPr>
        <w:t>CLR</w:t>
      </w:r>
      <w:r w:rsidRPr="00055A30" w:rsidR="00B43151">
        <w:rPr>
          <w:lang w:val="uk-UA"/>
        </w:rPr>
        <w:t xml:space="preserve"> </w:t>
      </w:r>
      <w:r w:rsidR="00570CF5">
        <w:rPr>
          <w:lang w:val="uk-UA"/>
        </w:rPr>
        <w:t xml:space="preserve">інформації видно, що ЦМСД є малим центром медичної і соціальної допомоги, на початок </w:t>
      </w:r>
      <w:r w:rsidRPr="00055A30" w:rsidR="00B43151">
        <w:rPr>
          <w:lang w:val="uk-UA"/>
        </w:rPr>
        <w:t>2004</w:t>
      </w:r>
      <w:r w:rsidR="00570CF5">
        <w:rPr>
          <w:lang w:val="uk-UA"/>
        </w:rPr>
        <w:t xml:space="preserve"> року з можливістю у двадцять ліжок</w:t>
      </w:r>
      <w:r w:rsidRPr="00055A30" w:rsidR="00B43151">
        <w:rPr>
          <w:lang w:val="uk-UA"/>
        </w:rPr>
        <w:t xml:space="preserve">; </w:t>
      </w:r>
      <w:r w:rsidR="00570CF5">
        <w:rPr>
          <w:lang w:val="uk-UA"/>
        </w:rPr>
        <w:t>на той час у ЦМСД було вісімнадцять пацієнтів</w:t>
      </w:r>
      <w:r w:rsidRPr="00055A30" w:rsidR="00B43151">
        <w:rPr>
          <w:lang w:val="uk-UA"/>
        </w:rPr>
        <w:t xml:space="preserve">. </w:t>
      </w:r>
      <w:r w:rsidR="00570CF5">
        <w:rPr>
          <w:lang w:val="uk-UA"/>
        </w:rPr>
        <w:t xml:space="preserve">До </w:t>
      </w:r>
      <w:r w:rsidRPr="00055A30" w:rsidR="00B43151">
        <w:rPr>
          <w:lang w:val="uk-UA"/>
        </w:rPr>
        <w:t xml:space="preserve">1 </w:t>
      </w:r>
      <w:r w:rsidR="00570CF5">
        <w:rPr>
          <w:lang w:val="uk-UA"/>
        </w:rPr>
        <w:t>січня</w:t>
      </w:r>
      <w:r w:rsidRPr="00055A30" w:rsidR="00B43151">
        <w:rPr>
          <w:lang w:val="uk-UA"/>
        </w:rPr>
        <w:t xml:space="preserve"> 2004</w:t>
      </w:r>
      <w:r w:rsidR="00570CF5">
        <w:rPr>
          <w:lang w:val="uk-UA"/>
        </w:rPr>
        <w:t xml:space="preserve"> року, коли його було перетворено на</w:t>
      </w:r>
      <w:r w:rsidRPr="00570CF5" w:rsidR="00570CF5">
        <w:rPr>
          <w:lang w:val="uk-UA"/>
        </w:rPr>
        <w:t xml:space="preserve"> </w:t>
      </w:r>
      <w:r w:rsidR="00570CF5">
        <w:rPr>
          <w:lang w:val="uk-UA"/>
        </w:rPr>
        <w:t>центр медичної і соціальної допомоги, ЦМСД був психі</w:t>
      </w:r>
      <w:r w:rsidR="001631FB">
        <w:rPr>
          <w:lang w:val="uk-UA"/>
        </w:rPr>
        <w:t>а</w:t>
      </w:r>
      <w:r w:rsidR="00570CF5">
        <w:rPr>
          <w:lang w:val="uk-UA"/>
        </w:rPr>
        <w:t>тричною лікарнею</w:t>
      </w:r>
      <w:r w:rsidRPr="00055A30" w:rsidR="00B43151">
        <w:rPr>
          <w:lang w:val="uk-UA"/>
        </w:rPr>
        <w:t>.</w:t>
      </w:r>
    </w:p>
    <w:p w:rsidRPr="00055A30" w:rsidR="00B43151" w:rsidP="00AB4425" w:rsidRDefault="00570CF5">
      <w:pPr>
        <w:pStyle w:val="ECHRPara"/>
        <w:rPr>
          <w:lang w:val="uk-UA"/>
        </w:rPr>
      </w:pPr>
      <w:r>
        <w:rPr>
          <w:lang w:val="uk-UA"/>
        </w:rPr>
        <w:t>Відповідно до сертифікату про акредитацію на</w:t>
      </w:r>
      <w:r w:rsidRPr="00055A30" w:rsidR="00B43151">
        <w:rPr>
          <w:lang w:val="uk-UA"/>
        </w:rPr>
        <w:t xml:space="preserve"> 2006-2009</w:t>
      </w:r>
      <w:r>
        <w:rPr>
          <w:lang w:val="uk-UA"/>
        </w:rPr>
        <w:t xml:space="preserve"> рік</w:t>
      </w:r>
      <w:r w:rsidRPr="00055A30" w:rsidR="00B43151">
        <w:rPr>
          <w:lang w:val="uk-UA"/>
        </w:rPr>
        <w:t>,</w:t>
      </w:r>
      <w:r>
        <w:rPr>
          <w:lang w:val="uk-UA"/>
        </w:rPr>
        <w:t xml:space="preserve"> ЦМСД має дозвіл надавати допомогу дорослим особам, які мають складне сімейне становище, надаючи увагу соціальному компоненту медичної і соціаль</w:t>
      </w:r>
      <w:r w:rsidR="00AE746D">
        <w:rPr>
          <w:lang w:val="uk-UA"/>
        </w:rPr>
        <w:t>н</w:t>
      </w:r>
      <w:r>
        <w:rPr>
          <w:lang w:val="uk-UA"/>
        </w:rPr>
        <w:t>ої допомоги</w:t>
      </w:r>
      <w:r w:rsidRPr="00055A30" w:rsidR="00B43151">
        <w:rPr>
          <w:lang w:val="uk-UA"/>
        </w:rPr>
        <w:t>.</w:t>
      </w:r>
    </w:p>
    <w:p w:rsidRPr="00570CF5" w:rsidR="00B43151" w:rsidP="00AB4425" w:rsidRDefault="00FB3669">
      <w:pPr>
        <w:pStyle w:val="ECHRHeading1"/>
        <w:keepNext w:val="0"/>
        <w:keepLines w:val="0"/>
        <w:rPr>
          <w:lang w:val="uk-UA"/>
        </w:rPr>
      </w:pPr>
      <w:r w:rsidRPr="004D546C">
        <w:rPr>
          <w:lang w:val="en-GB"/>
        </w:rPr>
        <w:t>II</w:t>
      </w:r>
      <w:r w:rsidRPr="00055A30" w:rsidR="00B43151">
        <w:rPr>
          <w:lang w:val="uk-UA"/>
        </w:rPr>
        <w:t>.</w:t>
      </w:r>
      <w:r w:rsidRPr="004D546C" w:rsidR="0095108E">
        <w:rPr>
          <w:lang w:val="en-GB"/>
        </w:rPr>
        <w:t> </w:t>
      </w:r>
      <w:r w:rsidR="00AB4425">
        <w:rPr>
          <w:lang w:val="en-GB"/>
        </w:rPr>
        <w:t> </w:t>
      </w:r>
      <w:r w:rsidR="00570CF5">
        <w:rPr>
          <w:lang w:val="uk-UA"/>
        </w:rPr>
        <w:t>ВІДПОВІДНЕ НАЦІОНАЛЬНЕ ПРАВО І ПРАКТИКА</w:t>
      </w:r>
    </w:p>
    <w:p w:rsidRPr="00570CF5" w:rsidR="00B43151" w:rsidP="00AB4425" w:rsidRDefault="00FB3669">
      <w:pPr>
        <w:pStyle w:val="ECHRHeading2"/>
        <w:keepNext w:val="0"/>
        <w:keepLines w:val="0"/>
        <w:rPr>
          <w:lang w:val="uk-UA"/>
        </w:rPr>
      </w:pPr>
      <w:r w:rsidRPr="004D546C">
        <w:rPr>
          <w:lang w:val="en-GB"/>
        </w:rPr>
        <w:t>A</w:t>
      </w:r>
      <w:r w:rsidRPr="00055A30" w:rsidR="00B43151">
        <w:rPr>
          <w:lang w:val="uk-UA"/>
        </w:rPr>
        <w:t>.</w:t>
      </w:r>
      <w:r w:rsidRPr="004D546C" w:rsidR="00B43151">
        <w:rPr>
          <w:lang w:val="en-GB"/>
        </w:rPr>
        <w:t>  </w:t>
      </w:r>
      <w:r w:rsidR="00570CF5">
        <w:rPr>
          <w:lang w:val="uk-UA"/>
        </w:rPr>
        <w:t>Кримінальний кодекс Румунії</w:t>
      </w:r>
    </w:p>
    <w:p w:rsidRPr="00055A30" w:rsidR="00B43151" w:rsidP="00AB4425" w:rsidRDefault="007025D6">
      <w:pPr>
        <w:pStyle w:val="ECHRPara"/>
        <w:rPr>
          <w:lang w:val="uk-UA"/>
        </w:rPr>
      </w:pPr>
      <w:r w:rsidRPr="004D546C">
        <w:rPr>
          <w:lang w:val="en-GB"/>
        </w:rPr>
        <w:fldChar w:fldCharType="begin"/>
      </w:r>
      <w:r w:rsidRPr="00055A30" w:rsidR="00B43151">
        <w:rPr>
          <w:lang w:val="uk-UA"/>
        </w:rPr>
        <w:instrText xml:space="preserve"> </w:instrText>
      </w:r>
      <w:r w:rsidRPr="004D546C" w:rsidR="00B43151">
        <w:rPr>
          <w:lang w:val="en-GB"/>
        </w:rPr>
        <w:instrText>SEQ</w:instrText>
      </w:r>
      <w:r w:rsidRPr="00055A30" w:rsidR="00B43151">
        <w:rPr>
          <w:lang w:val="uk-UA"/>
        </w:rPr>
        <w:instrText xml:space="preserve"> </w:instrText>
      </w:r>
      <w:r w:rsidRPr="004D546C" w:rsidR="00B43151">
        <w:rPr>
          <w:lang w:val="en-GB"/>
        </w:rPr>
        <w:instrText>level</w:instrText>
      </w:r>
      <w:r w:rsidRPr="00055A30" w:rsidR="00B43151">
        <w:rPr>
          <w:lang w:val="uk-UA"/>
        </w:rPr>
        <w:instrText>0 \*</w:instrText>
      </w:r>
      <w:r w:rsidRPr="004D546C" w:rsidR="00B43151">
        <w:rPr>
          <w:lang w:val="en-GB"/>
        </w:rPr>
        <w:instrText>arabic</w:instrText>
      </w:r>
      <w:r w:rsidRPr="00055A30" w:rsidR="00B43151">
        <w:rPr>
          <w:lang w:val="uk-UA"/>
        </w:rPr>
        <w:instrText xml:space="preserve"> </w:instrText>
      </w:r>
      <w:r w:rsidRPr="004D546C">
        <w:rPr>
          <w:lang w:val="en-GB"/>
        </w:rPr>
        <w:fldChar w:fldCharType="separate"/>
      </w:r>
      <w:r w:rsidRPr="00055A30" w:rsidR="00171C57">
        <w:rPr>
          <w:noProof/>
          <w:lang w:val="uk-UA"/>
        </w:rPr>
        <w:t>49</w:t>
      </w:r>
      <w:r w:rsidRPr="004D546C">
        <w:rPr>
          <w:lang w:val="en-GB"/>
        </w:rPr>
        <w:fldChar w:fldCharType="end"/>
      </w:r>
      <w:r w:rsidRPr="00055A30" w:rsidR="00B43151">
        <w:rPr>
          <w:lang w:val="uk-UA"/>
        </w:rPr>
        <w:t>.</w:t>
      </w:r>
      <w:r w:rsidRPr="004D546C" w:rsidR="00B43151">
        <w:rPr>
          <w:lang w:val="en-GB"/>
        </w:rPr>
        <w:t>  </w:t>
      </w:r>
      <w:r w:rsidR="00673807">
        <w:rPr>
          <w:lang w:val="uk-UA"/>
        </w:rPr>
        <w:t>Відповідні частини Кримінального кодексу Румунії, чинні на час з</w:t>
      </w:r>
      <w:r w:rsidR="0091360C">
        <w:rPr>
          <w:lang w:val="uk-UA"/>
        </w:rPr>
        <w:t>г</w:t>
      </w:r>
      <w:r w:rsidR="00673807">
        <w:rPr>
          <w:lang w:val="uk-UA"/>
        </w:rPr>
        <w:t>аданих подій, звучать так</w:t>
      </w:r>
      <w:r w:rsidRPr="00055A30" w:rsidR="00B43151">
        <w:rPr>
          <w:lang w:val="uk-UA"/>
        </w:rPr>
        <w:t>:</w:t>
      </w:r>
    </w:p>
    <w:p w:rsidRPr="003852F5" w:rsidR="00B43151" w:rsidP="00AB4425" w:rsidRDefault="00673807">
      <w:pPr>
        <w:pStyle w:val="ECHRTitleCentre3"/>
        <w:keepNext w:val="0"/>
        <w:keepLines w:val="0"/>
        <w:rPr>
          <w:lang w:val="uk-UA"/>
        </w:rPr>
      </w:pPr>
      <w:r>
        <w:rPr>
          <w:lang w:val="uk-UA"/>
        </w:rPr>
        <w:t xml:space="preserve">Стаття </w:t>
      </w:r>
      <w:r w:rsidRPr="00055A30" w:rsidR="00B43151">
        <w:rPr>
          <w:lang w:val="uk-UA"/>
        </w:rPr>
        <w:t xml:space="preserve">114 – </w:t>
      </w:r>
      <w:r w:rsidR="0091360C">
        <w:rPr>
          <w:lang w:val="uk-UA"/>
        </w:rPr>
        <w:t>Госпіталізаці</w:t>
      </w:r>
      <w:r w:rsidR="003852F5">
        <w:rPr>
          <w:lang w:val="uk-UA"/>
        </w:rPr>
        <w:t>я до медичного закладу</w:t>
      </w:r>
    </w:p>
    <w:p w:rsidRPr="003852F5" w:rsidR="00B43151" w:rsidP="00AB4425" w:rsidRDefault="0070195F">
      <w:pPr>
        <w:pStyle w:val="ECHRParaQuote"/>
        <w:rPr>
          <w:lang w:val="uk-UA"/>
        </w:rPr>
      </w:pPr>
      <w:r w:rsidRPr="003852F5">
        <w:rPr>
          <w:lang w:val="uk-UA"/>
        </w:rPr>
        <w:t>“</w:t>
      </w:r>
      <w:r w:rsidRPr="003852F5" w:rsidR="00B43151">
        <w:rPr>
          <w:lang w:val="uk-UA"/>
        </w:rPr>
        <w:t>(1)</w:t>
      </w:r>
      <w:r w:rsidRPr="004D546C" w:rsidR="00B43151">
        <w:rPr>
          <w:lang w:val="en-GB"/>
        </w:rPr>
        <w:t>  </w:t>
      </w:r>
      <w:r w:rsidR="003852F5">
        <w:rPr>
          <w:lang w:val="uk-UA"/>
        </w:rPr>
        <w:t xml:space="preserve">Якщо правопорушник має психічну хворобу або наркотичну залежність і перебуває у стані, який є загрозливим для суспільства, може бути прийняте рішення про </w:t>
      </w:r>
      <w:r w:rsidR="00402622">
        <w:rPr>
          <w:lang w:val="uk-UA"/>
        </w:rPr>
        <w:t>госпіталізацію</w:t>
      </w:r>
      <w:r w:rsidR="003852F5">
        <w:rPr>
          <w:lang w:val="uk-UA"/>
        </w:rPr>
        <w:t xml:space="preserve"> його або її до спеціалізованого медичного закладу, доки його або її здоров</w:t>
      </w:r>
      <w:r w:rsidR="00CE22AF">
        <w:rPr>
          <w:lang w:val="uk-UA"/>
        </w:rPr>
        <w:t>’</w:t>
      </w:r>
      <w:r w:rsidRPr="003852F5" w:rsidR="003852F5">
        <w:rPr>
          <w:lang w:val="uk-UA"/>
        </w:rPr>
        <w:t>я не відновиться</w:t>
      </w:r>
      <w:r w:rsidRPr="003852F5" w:rsidR="00B43151">
        <w:rPr>
          <w:lang w:val="uk-UA"/>
        </w:rPr>
        <w:t>.</w:t>
      </w:r>
    </w:p>
    <w:p w:rsidRPr="003852F5" w:rsidR="00B43151" w:rsidP="00AB4425" w:rsidRDefault="00B43151">
      <w:pPr>
        <w:pStyle w:val="ECHRParaQuote"/>
        <w:rPr>
          <w:lang w:val="uk-UA"/>
        </w:rPr>
      </w:pPr>
      <w:r w:rsidRPr="003852F5">
        <w:rPr>
          <w:lang w:val="uk-UA"/>
        </w:rPr>
        <w:t>(2)</w:t>
      </w:r>
      <w:r w:rsidRPr="004D546C">
        <w:rPr>
          <w:lang w:val="en-GB"/>
        </w:rPr>
        <w:t>  </w:t>
      </w:r>
      <w:r w:rsidR="003852F5">
        <w:rPr>
          <w:lang w:val="uk-UA"/>
        </w:rPr>
        <w:t>Цей захід може бути також тимчасово застосований під час кримінального провадження або судового розгляду</w:t>
      </w:r>
      <w:r w:rsidRPr="003852F5">
        <w:rPr>
          <w:lang w:val="uk-UA"/>
        </w:rPr>
        <w:t>.</w:t>
      </w:r>
      <w:r w:rsidRPr="003852F5" w:rsidR="0070195F">
        <w:rPr>
          <w:lang w:val="uk-UA"/>
        </w:rPr>
        <w:t>”</w:t>
      </w:r>
    </w:p>
    <w:p w:rsidRPr="003852F5" w:rsidR="00B43151" w:rsidP="00AB4425" w:rsidRDefault="0066129E">
      <w:pPr>
        <w:pStyle w:val="ECHRTitleCentre3"/>
        <w:keepNext w:val="0"/>
        <w:keepLines w:val="0"/>
        <w:rPr>
          <w:rFonts w:ascii="Tahoma" w:hAnsi="Tahoma" w:cs="Tahoma"/>
          <w:bCs/>
          <w:color w:val="555555"/>
          <w:sz w:val="17"/>
          <w:szCs w:val="17"/>
          <w:lang w:val="uk-UA"/>
        </w:rPr>
      </w:pPr>
      <w:r>
        <w:rPr>
          <w:lang w:val="uk-UA"/>
        </w:rPr>
        <w:t>Стаття</w:t>
      </w:r>
      <w:r w:rsidRPr="00B34E9F" w:rsidR="00B43151">
        <w:rPr>
          <w:lang w:val="uk-UA"/>
        </w:rPr>
        <w:t xml:space="preserve"> 178 </w:t>
      </w:r>
      <w:r w:rsidRPr="00B34E9F" w:rsidR="00AA0122">
        <w:rPr>
          <w:lang w:val="uk-UA"/>
        </w:rPr>
        <w:t>–</w:t>
      </w:r>
      <w:r w:rsidRPr="00B34E9F" w:rsidR="00B43151">
        <w:rPr>
          <w:lang w:val="uk-UA"/>
        </w:rPr>
        <w:t xml:space="preserve"> </w:t>
      </w:r>
      <w:r w:rsidR="003852F5">
        <w:rPr>
          <w:lang w:val="uk-UA"/>
        </w:rPr>
        <w:t>Вбивство з не</w:t>
      </w:r>
      <w:r w:rsidR="00B34E9F">
        <w:rPr>
          <w:lang w:val="uk-UA"/>
        </w:rPr>
        <w:t>дбал</w:t>
      </w:r>
      <w:r w:rsidR="003852F5">
        <w:rPr>
          <w:lang w:val="uk-UA"/>
        </w:rPr>
        <w:t>ості</w:t>
      </w:r>
    </w:p>
    <w:p w:rsidRPr="003852F5" w:rsidR="00B43151" w:rsidP="00AB4425" w:rsidRDefault="00C10C5C">
      <w:pPr>
        <w:pStyle w:val="ECHRParaQuote"/>
        <w:rPr>
          <w:lang w:val="uk-UA"/>
        </w:rPr>
      </w:pPr>
      <w:r w:rsidRPr="003852F5">
        <w:rPr>
          <w:lang w:val="uk-UA"/>
        </w:rPr>
        <w:t>“</w:t>
      </w:r>
      <w:r w:rsidRPr="003852F5" w:rsidR="00B43151">
        <w:rPr>
          <w:lang w:val="uk-UA"/>
        </w:rPr>
        <w:t>(2)</w:t>
      </w:r>
      <w:r w:rsidRPr="004D546C" w:rsidR="00B43151">
        <w:rPr>
          <w:lang w:val="en-GB"/>
        </w:rPr>
        <w:t>  </w:t>
      </w:r>
      <w:r w:rsidR="003852F5">
        <w:rPr>
          <w:lang w:val="uk-UA"/>
        </w:rPr>
        <w:t>Вбивство з не</w:t>
      </w:r>
      <w:r w:rsidR="00B34E9F">
        <w:rPr>
          <w:lang w:val="uk-UA"/>
        </w:rPr>
        <w:t>дбал</w:t>
      </w:r>
      <w:r w:rsidR="003852F5">
        <w:rPr>
          <w:lang w:val="uk-UA"/>
        </w:rPr>
        <w:t>ості</w:t>
      </w:r>
      <w:r w:rsidRPr="003852F5" w:rsidR="003852F5">
        <w:rPr>
          <w:lang w:val="uk-UA"/>
        </w:rPr>
        <w:t xml:space="preserve"> </w:t>
      </w:r>
      <w:r w:rsidR="003852F5">
        <w:rPr>
          <w:lang w:val="uk-UA"/>
        </w:rPr>
        <w:t>є наслідком недотримання правових норм або превентивних заходів під час здійснення професійної або комерційної діяльності, або внаслідок здійснення певн</w:t>
      </w:r>
      <w:r w:rsidR="0091360C">
        <w:rPr>
          <w:lang w:val="uk-UA"/>
        </w:rPr>
        <w:t>о</w:t>
      </w:r>
      <w:r w:rsidR="003852F5">
        <w:rPr>
          <w:lang w:val="uk-UA"/>
        </w:rPr>
        <w:t>ї діяльності, карається негайним позбавленням волі строком від двох до семи років</w:t>
      </w:r>
      <w:r w:rsidRPr="003852F5" w:rsidR="00B43151">
        <w:rPr>
          <w:lang w:val="uk-UA"/>
        </w:rPr>
        <w:t>.</w:t>
      </w:r>
      <w:r w:rsidRPr="003852F5">
        <w:rPr>
          <w:lang w:val="uk-UA"/>
        </w:rPr>
        <w:t>”</w:t>
      </w:r>
    </w:p>
    <w:p w:rsidR="00CE22AF" w:rsidP="00AB4425" w:rsidRDefault="0066129E">
      <w:pPr>
        <w:pStyle w:val="ECHRTitleCentre3"/>
        <w:keepNext w:val="0"/>
        <w:keepLines w:val="0"/>
        <w:rPr>
          <w:lang w:val="uk-UA"/>
        </w:rPr>
      </w:pPr>
      <w:r>
        <w:rPr>
          <w:lang w:val="uk-UA"/>
        </w:rPr>
        <w:t>Стаття</w:t>
      </w:r>
      <w:r w:rsidRPr="003852F5" w:rsidR="00B43151">
        <w:rPr>
          <w:lang w:val="uk-UA"/>
        </w:rPr>
        <w:t xml:space="preserve"> 246 </w:t>
      </w:r>
      <w:r w:rsidRPr="003852F5" w:rsidR="00AA0122">
        <w:rPr>
          <w:lang w:val="uk-UA"/>
        </w:rPr>
        <w:t>–</w:t>
      </w:r>
      <w:r w:rsidRPr="003852F5" w:rsidR="00B43151">
        <w:rPr>
          <w:lang w:val="uk-UA"/>
        </w:rPr>
        <w:t xml:space="preserve"> </w:t>
      </w:r>
      <w:r w:rsidR="003852F5">
        <w:rPr>
          <w:lang w:val="uk-UA"/>
        </w:rPr>
        <w:t>Зловживання або недотримання інтересів особи</w:t>
      </w:r>
    </w:p>
    <w:p w:rsidRPr="003852F5" w:rsidR="00B43151" w:rsidP="00AB4425" w:rsidRDefault="00C10C5C">
      <w:pPr>
        <w:pStyle w:val="ECHRParaQuote"/>
        <w:rPr>
          <w:lang w:val="uk-UA"/>
        </w:rPr>
      </w:pPr>
      <w:r w:rsidRPr="003852F5">
        <w:rPr>
          <w:lang w:val="uk-UA"/>
        </w:rPr>
        <w:t>“</w:t>
      </w:r>
      <w:r w:rsidR="003852F5">
        <w:rPr>
          <w:lang w:val="uk-UA"/>
        </w:rPr>
        <w:t xml:space="preserve">Державний службовець, який, </w:t>
      </w:r>
      <w:r w:rsidRPr="00752CC6" w:rsidR="00402622">
        <w:rPr>
          <w:lang w:val="uk-UA"/>
        </w:rPr>
        <w:t>здійснюючи свої посадові обов</w:t>
      </w:r>
      <w:r w:rsidR="00CE22AF">
        <w:rPr>
          <w:lang w:val="uk-UA"/>
        </w:rPr>
        <w:t>’</w:t>
      </w:r>
      <w:r w:rsidRPr="00752CC6" w:rsidR="00402622">
        <w:rPr>
          <w:lang w:val="uk-UA"/>
        </w:rPr>
        <w:t>язки</w:t>
      </w:r>
      <w:r w:rsidRPr="00752CC6" w:rsidR="003852F5">
        <w:rPr>
          <w:lang w:val="uk-UA"/>
        </w:rPr>
        <w:t>,</w:t>
      </w:r>
      <w:r w:rsidRPr="003852F5" w:rsidR="003852F5">
        <w:rPr>
          <w:lang w:val="uk-UA"/>
        </w:rPr>
        <w:t xml:space="preserve"> навмисно не </w:t>
      </w:r>
      <w:r w:rsidR="0091360C">
        <w:rPr>
          <w:lang w:val="uk-UA"/>
        </w:rPr>
        <w:t>викону</w:t>
      </w:r>
      <w:r w:rsidRPr="003852F5" w:rsidR="003852F5">
        <w:rPr>
          <w:lang w:val="uk-UA"/>
        </w:rPr>
        <w:t>є дію</w:t>
      </w:r>
      <w:r w:rsidR="003852F5">
        <w:rPr>
          <w:lang w:val="uk-UA"/>
        </w:rPr>
        <w:t xml:space="preserve"> або </w:t>
      </w:r>
      <w:r w:rsidR="0091360C">
        <w:rPr>
          <w:lang w:val="uk-UA"/>
        </w:rPr>
        <w:t>викону</w:t>
      </w:r>
      <w:r w:rsidR="003852F5">
        <w:rPr>
          <w:lang w:val="uk-UA"/>
        </w:rPr>
        <w:t>є її помилково, і таким чином порушує законні інтереси будь-якої іншої особи, карається негайним позбавленням волі строком від шести місяців до трьох років</w:t>
      </w:r>
      <w:r w:rsidRPr="003852F5" w:rsidR="00B43151">
        <w:rPr>
          <w:lang w:val="uk-UA"/>
        </w:rPr>
        <w:t>.</w:t>
      </w:r>
      <w:r w:rsidRPr="003852F5">
        <w:rPr>
          <w:lang w:val="uk-UA"/>
        </w:rPr>
        <w:t>”</w:t>
      </w:r>
    </w:p>
    <w:p w:rsidR="00CE22AF" w:rsidP="00AB4425" w:rsidRDefault="0066129E">
      <w:pPr>
        <w:pStyle w:val="ECHRTitleCentre3"/>
        <w:keepNext w:val="0"/>
        <w:keepLines w:val="0"/>
        <w:rPr>
          <w:lang w:val="uk-UA"/>
        </w:rPr>
      </w:pPr>
      <w:r>
        <w:rPr>
          <w:lang w:val="uk-UA"/>
        </w:rPr>
        <w:t>Стаття</w:t>
      </w:r>
      <w:r w:rsidRPr="00055A30" w:rsidR="00B43151">
        <w:rPr>
          <w:lang w:val="uk-UA"/>
        </w:rPr>
        <w:t xml:space="preserve"> 249 </w:t>
      </w:r>
      <w:r w:rsidRPr="00055A30" w:rsidR="00AA0122">
        <w:rPr>
          <w:lang w:val="uk-UA"/>
        </w:rPr>
        <w:t>–</w:t>
      </w:r>
      <w:r w:rsidRPr="00055A30" w:rsidR="00B43151">
        <w:rPr>
          <w:lang w:val="uk-UA"/>
        </w:rPr>
        <w:t xml:space="preserve"> </w:t>
      </w:r>
      <w:r w:rsidR="00B34E9F">
        <w:rPr>
          <w:lang w:val="uk-UA"/>
        </w:rPr>
        <w:t>Недбалість у здійсненні посадового обов</w:t>
      </w:r>
      <w:r w:rsidR="00CE22AF">
        <w:rPr>
          <w:lang w:val="uk-UA"/>
        </w:rPr>
        <w:t>’</w:t>
      </w:r>
      <w:r w:rsidRPr="00055A30" w:rsidR="00B34E9F">
        <w:rPr>
          <w:lang w:val="uk-UA"/>
        </w:rPr>
        <w:t>язку</w:t>
      </w:r>
    </w:p>
    <w:p w:rsidRPr="00055A30" w:rsidR="00B43151" w:rsidP="00AB4425" w:rsidRDefault="00C10C5C">
      <w:pPr>
        <w:pStyle w:val="ECHRParaQuote"/>
        <w:rPr>
          <w:lang w:val="uk-UA"/>
        </w:rPr>
      </w:pPr>
      <w:r w:rsidRPr="00055A30">
        <w:rPr>
          <w:lang w:val="uk-UA"/>
        </w:rPr>
        <w:t>“</w:t>
      </w:r>
      <w:r w:rsidRPr="00055A30" w:rsidR="00B43151">
        <w:rPr>
          <w:lang w:val="uk-UA"/>
        </w:rPr>
        <w:t>(1)</w:t>
      </w:r>
      <w:r w:rsidRPr="004D546C" w:rsidR="00B43151">
        <w:rPr>
          <w:lang w:val="en-GB"/>
        </w:rPr>
        <w:t>  </w:t>
      </w:r>
      <w:r w:rsidR="009F0831">
        <w:rPr>
          <w:lang w:val="uk-UA"/>
        </w:rPr>
        <w:t>Порушення</w:t>
      </w:r>
      <w:r w:rsidRPr="009F0831" w:rsidR="009F0831">
        <w:rPr>
          <w:lang w:val="uk-UA"/>
        </w:rPr>
        <w:t xml:space="preserve"> </w:t>
      </w:r>
      <w:r w:rsidR="009F0831">
        <w:rPr>
          <w:lang w:val="uk-UA"/>
        </w:rPr>
        <w:t>посадового обов</w:t>
      </w:r>
      <w:r w:rsidR="00CE22AF">
        <w:rPr>
          <w:lang w:val="uk-UA"/>
        </w:rPr>
        <w:t>’</w:t>
      </w:r>
      <w:r w:rsidRPr="00055A30" w:rsidR="009F0831">
        <w:rPr>
          <w:lang w:val="uk-UA"/>
        </w:rPr>
        <w:t xml:space="preserve">язку </w:t>
      </w:r>
      <w:r w:rsidR="009F0831">
        <w:rPr>
          <w:lang w:val="uk-UA"/>
        </w:rPr>
        <w:t>внаслідок недбалості з боку державного службовця, шляхом його невиконання або неправильного виконання, якщо таке порушення спричинило значну шкоду належній діяльності державного органу або закладу, або юридичної особи, або шкоду її власності, або тяжку шкоду законним інтересам іншої особи, карається позбавленням волі строком від одного місяця до двох років</w:t>
      </w:r>
      <w:r w:rsidRPr="00055A30" w:rsidR="009F0831">
        <w:rPr>
          <w:lang w:val="uk-UA"/>
        </w:rPr>
        <w:t xml:space="preserve"> </w:t>
      </w:r>
      <w:r w:rsidR="009F0831">
        <w:rPr>
          <w:lang w:val="uk-UA"/>
        </w:rPr>
        <w:t>або штрафом</w:t>
      </w:r>
      <w:r w:rsidRPr="00055A30" w:rsidR="00B43151">
        <w:rPr>
          <w:lang w:val="uk-UA"/>
        </w:rPr>
        <w:t>.</w:t>
      </w:r>
      <w:r w:rsidRPr="00055A30">
        <w:rPr>
          <w:lang w:val="uk-UA"/>
        </w:rPr>
        <w:t>”</w:t>
      </w:r>
    </w:p>
    <w:p w:rsidR="00CE22AF" w:rsidP="00AB4425" w:rsidRDefault="0066129E">
      <w:pPr>
        <w:pStyle w:val="ECHRTitleCentre3"/>
        <w:rPr>
          <w:lang w:val="uk-UA"/>
        </w:rPr>
      </w:pPr>
      <w:r>
        <w:rPr>
          <w:lang w:val="uk-UA"/>
        </w:rPr>
        <w:t>Стаття</w:t>
      </w:r>
      <w:r w:rsidRPr="00055A30" w:rsidR="00B43151">
        <w:rPr>
          <w:lang w:val="uk-UA"/>
        </w:rPr>
        <w:t xml:space="preserve"> 314 – </w:t>
      </w:r>
      <w:r w:rsidR="009F0831">
        <w:rPr>
          <w:lang w:val="uk-UA"/>
        </w:rPr>
        <w:t>Створення небезпеки для особи, яка не може самостійно піклуватись про себе</w:t>
      </w:r>
    </w:p>
    <w:p w:rsidRPr="009E0276" w:rsidR="00B43151" w:rsidP="00AB4425" w:rsidRDefault="00C10C5C">
      <w:pPr>
        <w:pStyle w:val="ECHRParaQuote"/>
        <w:keepNext/>
        <w:keepLines/>
        <w:rPr>
          <w:lang w:val="uk-UA"/>
        </w:rPr>
      </w:pPr>
      <w:r w:rsidRPr="009E0276">
        <w:rPr>
          <w:lang w:val="uk-UA"/>
        </w:rPr>
        <w:t>“</w:t>
      </w:r>
      <w:r w:rsidRPr="009E0276" w:rsidR="00B43151">
        <w:rPr>
          <w:lang w:val="uk-UA"/>
        </w:rPr>
        <w:t>(1)</w:t>
      </w:r>
      <w:r w:rsidRPr="004D546C" w:rsidR="00B43151">
        <w:rPr>
          <w:lang w:val="en-GB"/>
        </w:rPr>
        <w:t>  </w:t>
      </w:r>
      <w:r w:rsidR="009F0831">
        <w:rPr>
          <w:lang w:val="uk-UA"/>
        </w:rPr>
        <w:t xml:space="preserve">Діяння, що полягає у залишенні напризволяще, відсиланні або залишенні у безпомічному стані дитини або </w:t>
      </w:r>
      <w:r w:rsidR="00402622">
        <w:rPr>
          <w:lang w:val="uk-UA"/>
        </w:rPr>
        <w:t>ос</w:t>
      </w:r>
      <w:r w:rsidR="009F0831">
        <w:rPr>
          <w:lang w:val="uk-UA"/>
        </w:rPr>
        <w:t>оби, яка не може самостійно піклуватись про себе, скоєне у будь-який спосіб особою, якій довірено нагляд і піклування за ним або за нею</w:t>
      </w:r>
      <w:r w:rsidRPr="009E0276" w:rsidR="00B43151">
        <w:rPr>
          <w:lang w:val="uk-UA"/>
        </w:rPr>
        <w:t>, [</w:t>
      </w:r>
      <w:r w:rsidR="009F0831">
        <w:rPr>
          <w:lang w:val="uk-UA"/>
        </w:rPr>
        <w:t>або у</w:t>
      </w:r>
      <w:r w:rsidRPr="009E0276" w:rsidR="00B43151">
        <w:rPr>
          <w:lang w:val="uk-UA"/>
        </w:rPr>
        <w:t xml:space="preserve">] </w:t>
      </w:r>
      <w:r w:rsidR="009F0831">
        <w:rPr>
          <w:lang w:val="uk-UA"/>
        </w:rPr>
        <w:t>створенні негайної небезпеки для</w:t>
      </w:r>
      <w:r w:rsidR="0091360C">
        <w:rPr>
          <w:lang w:val="uk-UA"/>
        </w:rPr>
        <w:t xml:space="preserve"> </w:t>
      </w:r>
      <w:r w:rsidR="009F0831">
        <w:rPr>
          <w:lang w:val="uk-UA"/>
        </w:rPr>
        <w:t>його або її життя, здоров</w:t>
      </w:r>
      <w:r w:rsidR="00CE22AF">
        <w:rPr>
          <w:lang w:val="uk-UA"/>
        </w:rPr>
        <w:t>’</w:t>
      </w:r>
      <w:r w:rsidRPr="009E0276" w:rsidR="009F0831">
        <w:rPr>
          <w:lang w:val="uk-UA"/>
        </w:rPr>
        <w:t>я або фізи</w:t>
      </w:r>
      <w:r w:rsidR="009F0831">
        <w:rPr>
          <w:lang w:val="uk-UA"/>
        </w:rPr>
        <w:t>ч</w:t>
      </w:r>
      <w:r w:rsidRPr="009E0276" w:rsidR="009F0831">
        <w:rPr>
          <w:lang w:val="uk-UA"/>
        </w:rPr>
        <w:t xml:space="preserve">ної </w:t>
      </w:r>
      <w:r w:rsidR="009F0831">
        <w:rPr>
          <w:lang w:val="uk-UA"/>
        </w:rPr>
        <w:t>недоторканості, карається негайним позбавленням волі строком від одного до трьох років</w:t>
      </w:r>
      <w:r w:rsidRPr="009E0276" w:rsidR="00DE5AC7">
        <w:rPr>
          <w:lang w:val="uk-UA"/>
        </w:rPr>
        <w:t>...</w:t>
      </w:r>
      <w:r w:rsidRPr="009E0276">
        <w:rPr>
          <w:lang w:val="uk-UA"/>
        </w:rPr>
        <w:t>”</w:t>
      </w:r>
    </w:p>
    <w:p w:rsidRPr="009F0831" w:rsidR="002C7821" w:rsidP="00AB4425" w:rsidRDefault="00FB3669">
      <w:pPr>
        <w:pStyle w:val="ECHRHeading2"/>
        <w:keepNext w:val="0"/>
        <w:keepLines w:val="0"/>
        <w:rPr>
          <w:lang w:val="uk-UA"/>
        </w:rPr>
      </w:pPr>
      <w:r w:rsidRPr="004D546C">
        <w:rPr>
          <w:lang w:val="en-GB"/>
        </w:rPr>
        <w:t>B</w:t>
      </w:r>
      <w:r w:rsidRPr="009E0276" w:rsidR="00B43151">
        <w:rPr>
          <w:lang w:val="uk-UA"/>
        </w:rPr>
        <w:t>.</w:t>
      </w:r>
      <w:r w:rsidRPr="004D546C" w:rsidR="00B43151">
        <w:rPr>
          <w:lang w:val="en-GB"/>
        </w:rPr>
        <w:t>  </w:t>
      </w:r>
      <w:r w:rsidR="009F0831">
        <w:rPr>
          <w:lang w:val="uk-UA"/>
        </w:rPr>
        <w:t>Кримінально-процесуальний кодекс Румунії</w:t>
      </w:r>
    </w:p>
    <w:p w:rsidRPr="007368FC" w:rsidR="001F10B6" w:rsidP="00AB4425" w:rsidRDefault="007025D6">
      <w:pPr>
        <w:pStyle w:val="ECHRPara"/>
        <w:rPr>
          <w:lang w:val="uk-UA"/>
        </w:rPr>
      </w:pPr>
      <w:r w:rsidRPr="004D546C">
        <w:rPr>
          <w:lang w:val="en-GB"/>
        </w:rPr>
        <w:fldChar w:fldCharType="begin"/>
      </w:r>
      <w:r w:rsidRPr="009E0276" w:rsidR="00B43151">
        <w:rPr>
          <w:lang w:val="uk-UA"/>
        </w:rPr>
        <w:instrText xml:space="preserve"> </w:instrText>
      </w:r>
      <w:r w:rsidRPr="004D546C" w:rsidR="00B43151">
        <w:rPr>
          <w:lang w:val="en-GB"/>
        </w:rPr>
        <w:instrText>SEQ</w:instrText>
      </w:r>
      <w:r w:rsidRPr="009E0276" w:rsidR="00B43151">
        <w:rPr>
          <w:lang w:val="uk-UA"/>
        </w:rPr>
        <w:instrText xml:space="preserve"> </w:instrText>
      </w:r>
      <w:r w:rsidRPr="004D546C" w:rsidR="00B43151">
        <w:rPr>
          <w:lang w:val="en-GB"/>
        </w:rPr>
        <w:instrText>level</w:instrText>
      </w:r>
      <w:r w:rsidRPr="009E0276" w:rsidR="00B43151">
        <w:rPr>
          <w:lang w:val="uk-UA"/>
        </w:rPr>
        <w:instrText>0 \*</w:instrText>
      </w:r>
      <w:r w:rsidRPr="004D546C" w:rsidR="00B43151">
        <w:rPr>
          <w:lang w:val="en-GB"/>
        </w:rPr>
        <w:instrText>arabic</w:instrText>
      </w:r>
      <w:r w:rsidRPr="009E0276" w:rsidR="00B43151">
        <w:rPr>
          <w:lang w:val="uk-UA"/>
        </w:rPr>
        <w:instrText xml:space="preserve"> </w:instrText>
      </w:r>
      <w:r w:rsidRPr="004D546C">
        <w:rPr>
          <w:lang w:val="en-GB"/>
        </w:rPr>
        <w:fldChar w:fldCharType="separate"/>
      </w:r>
      <w:r w:rsidRPr="009E0276" w:rsidR="00171C57">
        <w:rPr>
          <w:noProof/>
          <w:lang w:val="uk-UA"/>
        </w:rPr>
        <w:t>50</w:t>
      </w:r>
      <w:r w:rsidRPr="004D546C">
        <w:rPr>
          <w:lang w:val="en-GB"/>
        </w:rPr>
        <w:fldChar w:fldCharType="end"/>
      </w:r>
      <w:r w:rsidRPr="009E0276" w:rsidR="00B43151">
        <w:rPr>
          <w:lang w:val="uk-UA"/>
        </w:rPr>
        <w:t>.</w:t>
      </w:r>
      <w:r w:rsidRPr="004D546C" w:rsidR="00B43151">
        <w:rPr>
          <w:lang w:val="en-GB"/>
        </w:rPr>
        <w:t>  </w:t>
      </w:r>
      <w:r w:rsidR="001137A5">
        <w:rPr>
          <w:lang w:val="uk-UA"/>
        </w:rPr>
        <w:t>Процедура стосовно скарг, поданих до суду на р</w:t>
      </w:r>
      <w:r w:rsidR="0091360C">
        <w:rPr>
          <w:lang w:val="uk-UA"/>
        </w:rPr>
        <w:t>і</w:t>
      </w:r>
      <w:r w:rsidR="001137A5">
        <w:rPr>
          <w:lang w:val="uk-UA"/>
        </w:rPr>
        <w:t>шення, ухвалені прокурором під час кримінального розслідування, бул</w:t>
      </w:r>
      <w:r w:rsidR="0091360C">
        <w:rPr>
          <w:lang w:val="uk-UA"/>
        </w:rPr>
        <w:t>а</w:t>
      </w:r>
      <w:r w:rsidR="001137A5">
        <w:rPr>
          <w:lang w:val="uk-UA"/>
        </w:rPr>
        <w:t xml:space="preserve"> закріплена у статтях </w:t>
      </w:r>
      <w:r w:rsidRPr="007368FC" w:rsidR="002118C5">
        <w:rPr>
          <w:lang w:val="uk-UA"/>
        </w:rPr>
        <w:t>275-278</w:t>
      </w:r>
      <w:r w:rsidRPr="007368FC" w:rsidR="00B6228D">
        <w:rPr>
          <w:vertAlign w:val="superscript"/>
          <w:lang w:val="uk-UA"/>
        </w:rPr>
        <w:t>1</w:t>
      </w:r>
      <w:r w:rsidR="001137A5">
        <w:rPr>
          <w:vertAlign w:val="superscript"/>
          <w:lang w:val="uk-UA"/>
        </w:rPr>
        <w:t xml:space="preserve"> </w:t>
      </w:r>
      <w:r w:rsidR="001137A5">
        <w:rPr>
          <w:lang w:val="uk-UA"/>
        </w:rPr>
        <w:t>, чинних на момент згаданих подій</w:t>
      </w:r>
      <w:r w:rsidRPr="007368FC" w:rsidR="002118C5">
        <w:rPr>
          <w:lang w:val="uk-UA"/>
        </w:rPr>
        <w:t xml:space="preserve">. </w:t>
      </w:r>
      <w:r w:rsidR="001137A5">
        <w:rPr>
          <w:lang w:val="uk-UA"/>
        </w:rPr>
        <w:t>Відповідні частини цих статей звучать так</w:t>
      </w:r>
      <w:r w:rsidRPr="007368FC" w:rsidR="002118C5">
        <w:rPr>
          <w:lang w:val="uk-UA"/>
        </w:rPr>
        <w:t>:</w:t>
      </w:r>
    </w:p>
    <w:p w:rsidRPr="007368FC" w:rsidR="002118C5" w:rsidP="00AB4425" w:rsidRDefault="0066129E">
      <w:pPr>
        <w:pStyle w:val="ECHRTitleCentre3"/>
        <w:keepNext w:val="0"/>
        <w:keepLines w:val="0"/>
        <w:rPr>
          <w:lang w:val="uk-UA"/>
        </w:rPr>
      </w:pPr>
      <w:r>
        <w:rPr>
          <w:lang w:val="uk-UA"/>
        </w:rPr>
        <w:t>Стаття</w:t>
      </w:r>
      <w:r w:rsidRPr="007368FC" w:rsidR="002118C5">
        <w:rPr>
          <w:lang w:val="uk-UA"/>
        </w:rPr>
        <w:t xml:space="preserve"> 275</w:t>
      </w:r>
    </w:p>
    <w:p w:rsidRPr="007368FC" w:rsidR="002118C5" w:rsidP="00AB4425" w:rsidRDefault="00D215D8">
      <w:pPr>
        <w:pStyle w:val="ECHRParaQuote"/>
        <w:rPr>
          <w:lang w:val="uk-UA"/>
        </w:rPr>
      </w:pPr>
      <w:r w:rsidRPr="007368FC">
        <w:rPr>
          <w:lang w:val="uk-UA"/>
        </w:rPr>
        <w:t>“</w:t>
      </w:r>
      <w:r w:rsidR="00116C52">
        <w:rPr>
          <w:lang w:val="uk-UA"/>
        </w:rPr>
        <w:t xml:space="preserve">Будь-яка особа може подати скаргу щодо заходів і рішень, вжитих під час кримінального розслідування, якщо вони зашкодили її законним інтересам </w:t>
      </w:r>
      <w:r w:rsidRPr="007368FC" w:rsidR="001F10B6">
        <w:rPr>
          <w:lang w:val="uk-UA"/>
        </w:rPr>
        <w:t>...</w:t>
      </w:r>
      <w:r w:rsidRPr="007368FC">
        <w:rPr>
          <w:lang w:val="uk-UA"/>
        </w:rPr>
        <w:t>”</w:t>
      </w:r>
    </w:p>
    <w:p w:rsidRPr="007368FC" w:rsidR="002118C5" w:rsidP="00AB4425" w:rsidRDefault="0066129E">
      <w:pPr>
        <w:pStyle w:val="ECHRTitleCentre3"/>
        <w:keepNext w:val="0"/>
        <w:keepLines w:val="0"/>
        <w:rPr>
          <w:lang w:val="uk-UA"/>
        </w:rPr>
      </w:pPr>
      <w:r>
        <w:rPr>
          <w:lang w:val="uk-UA"/>
        </w:rPr>
        <w:t>Стаття</w:t>
      </w:r>
      <w:r w:rsidRPr="007368FC" w:rsidR="002118C5">
        <w:rPr>
          <w:lang w:val="uk-UA"/>
        </w:rPr>
        <w:t xml:space="preserve"> 278</w:t>
      </w:r>
    </w:p>
    <w:p w:rsidRPr="007368FC" w:rsidR="002118C5" w:rsidP="00AB4425" w:rsidRDefault="00D215D8">
      <w:pPr>
        <w:pStyle w:val="ECHRParaQuote"/>
        <w:rPr>
          <w:lang w:val="uk-UA"/>
        </w:rPr>
      </w:pPr>
      <w:r w:rsidRPr="007368FC">
        <w:rPr>
          <w:lang w:val="uk-UA"/>
        </w:rPr>
        <w:t>“</w:t>
      </w:r>
      <w:r w:rsidR="00116C52">
        <w:rPr>
          <w:lang w:val="uk-UA"/>
        </w:rPr>
        <w:t>Скарги щодо</w:t>
      </w:r>
      <w:r w:rsidRPr="00116C52" w:rsidR="00116C52">
        <w:rPr>
          <w:lang w:val="uk-UA"/>
        </w:rPr>
        <w:t xml:space="preserve"> </w:t>
      </w:r>
      <w:r w:rsidR="00116C52">
        <w:rPr>
          <w:lang w:val="uk-UA"/>
        </w:rPr>
        <w:t xml:space="preserve">заходів і рішень, вжитих прокурором або застосованих на його прохання, розглядаються </w:t>
      </w:r>
      <w:r w:rsidRPr="007368FC" w:rsidR="001F10B6">
        <w:rPr>
          <w:lang w:val="uk-UA"/>
        </w:rPr>
        <w:t>...</w:t>
      </w:r>
      <w:r w:rsidRPr="007368FC" w:rsidR="002118C5">
        <w:rPr>
          <w:lang w:val="uk-UA"/>
        </w:rPr>
        <w:t xml:space="preserve"> </w:t>
      </w:r>
      <w:r w:rsidR="00116C52">
        <w:rPr>
          <w:lang w:val="uk-UA"/>
        </w:rPr>
        <w:t>головним прокурором відповідного відділу</w:t>
      </w:r>
      <w:r w:rsidRPr="007368FC" w:rsidR="002118C5">
        <w:rPr>
          <w:lang w:val="uk-UA"/>
        </w:rPr>
        <w:t xml:space="preserve">. </w:t>
      </w:r>
      <w:r w:rsidRPr="007368FC" w:rsidR="001F10B6">
        <w:rPr>
          <w:lang w:val="uk-UA"/>
        </w:rPr>
        <w:t>...</w:t>
      </w:r>
      <w:r w:rsidRPr="007368FC">
        <w:rPr>
          <w:lang w:val="uk-UA"/>
        </w:rPr>
        <w:t>”</w:t>
      </w:r>
    </w:p>
    <w:p w:rsidRPr="007368FC" w:rsidR="002118C5" w:rsidP="00AB4425" w:rsidRDefault="0066129E">
      <w:pPr>
        <w:pStyle w:val="ECHRTitleCentre3"/>
        <w:keepNext w:val="0"/>
        <w:keepLines w:val="0"/>
        <w:rPr>
          <w:vertAlign w:val="superscript"/>
          <w:lang w:val="uk-UA"/>
        </w:rPr>
      </w:pPr>
      <w:r>
        <w:rPr>
          <w:lang w:val="uk-UA"/>
        </w:rPr>
        <w:t>Стаття</w:t>
      </w:r>
      <w:r w:rsidRPr="007368FC" w:rsidR="002118C5">
        <w:rPr>
          <w:lang w:val="uk-UA"/>
        </w:rPr>
        <w:t xml:space="preserve"> 278</w:t>
      </w:r>
      <w:r w:rsidRPr="007368FC" w:rsidR="00B6228D">
        <w:rPr>
          <w:vertAlign w:val="superscript"/>
          <w:lang w:val="uk-UA"/>
        </w:rPr>
        <w:t>1</w:t>
      </w:r>
    </w:p>
    <w:p w:rsidRPr="007368FC" w:rsidR="002118C5" w:rsidP="00AB4425" w:rsidRDefault="005035ED">
      <w:pPr>
        <w:pStyle w:val="ECHRParaQuote"/>
        <w:rPr>
          <w:lang w:val="uk-UA"/>
        </w:rPr>
      </w:pPr>
      <w:r w:rsidRPr="007368FC">
        <w:rPr>
          <w:lang w:val="uk-UA"/>
        </w:rPr>
        <w:t>“</w:t>
      </w:r>
      <w:r w:rsidRPr="007368FC" w:rsidR="0023329B">
        <w:rPr>
          <w:lang w:val="uk-UA"/>
        </w:rPr>
        <w:t>(1)</w:t>
      </w:r>
      <w:r w:rsidR="0023329B">
        <w:rPr>
          <w:lang w:val="en-GB"/>
        </w:rPr>
        <w:t>  </w:t>
      </w:r>
      <w:r w:rsidR="00116C52">
        <w:rPr>
          <w:lang w:val="uk-UA"/>
        </w:rPr>
        <w:t xml:space="preserve">Після залишення прокурором без задоволення скарги, поданої відповідно до статей </w:t>
      </w:r>
      <w:r w:rsidRPr="007368FC" w:rsidR="002118C5">
        <w:rPr>
          <w:lang w:val="uk-UA"/>
        </w:rPr>
        <w:t>275-278</w:t>
      </w:r>
      <w:r w:rsidRPr="007368FC" w:rsidR="004E3D17">
        <w:rPr>
          <w:lang w:val="uk-UA"/>
        </w:rPr>
        <w:t xml:space="preserve"> </w:t>
      </w:r>
      <w:r w:rsidR="00116C52">
        <w:rPr>
          <w:lang w:val="uk-UA"/>
        </w:rPr>
        <w:t xml:space="preserve">стосовно припинення кримінального розслідування </w:t>
      </w:r>
      <w:r w:rsidRPr="007368FC" w:rsidR="001F10B6">
        <w:rPr>
          <w:lang w:val="uk-UA"/>
        </w:rPr>
        <w:t>...</w:t>
      </w:r>
      <w:r w:rsidRPr="007368FC">
        <w:rPr>
          <w:lang w:val="uk-UA"/>
        </w:rPr>
        <w:t xml:space="preserve"> </w:t>
      </w:r>
      <w:r w:rsidR="00116C52">
        <w:rPr>
          <w:lang w:val="uk-UA"/>
        </w:rPr>
        <w:t>ш</w:t>
      </w:r>
      <w:r w:rsidR="0091360C">
        <w:rPr>
          <w:lang w:val="uk-UA"/>
        </w:rPr>
        <w:t>л</w:t>
      </w:r>
      <w:r w:rsidR="00116C52">
        <w:rPr>
          <w:lang w:val="uk-UA"/>
        </w:rPr>
        <w:t xml:space="preserve">яхом ухвалення рішення не порушувати кримінальну справу </w:t>
      </w:r>
      <w:r w:rsidRPr="007368FC" w:rsidR="002118C5">
        <w:rPr>
          <w:lang w:val="uk-UA"/>
        </w:rPr>
        <w:t>(</w:t>
      </w:r>
      <w:r w:rsidRPr="004D546C" w:rsidR="002118C5">
        <w:rPr>
          <w:i/>
          <w:lang w:val="en-GB"/>
        </w:rPr>
        <w:t>neurm</w:t>
      </w:r>
      <w:r w:rsidRPr="007368FC" w:rsidR="004C674C">
        <w:rPr>
          <w:bCs/>
          <w:i/>
          <w:lang w:val="uk-UA"/>
        </w:rPr>
        <w:t>ă</w:t>
      </w:r>
      <w:r w:rsidRPr="004D546C" w:rsidR="002118C5">
        <w:rPr>
          <w:i/>
          <w:lang w:val="en-GB"/>
        </w:rPr>
        <w:t>rire</w:t>
      </w:r>
      <w:r w:rsidRPr="007368FC" w:rsidR="002118C5">
        <w:rPr>
          <w:i/>
          <w:lang w:val="uk-UA"/>
        </w:rPr>
        <w:t xml:space="preserve"> </w:t>
      </w:r>
      <w:r w:rsidRPr="004D546C" w:rsidR="002118C5">
        <w:rPr>
          <w:i/>
          <w:lang w:val="en-GB"/>
        </w:rPr>
        <w:t>penal</w:t>
      </w:r>
      <w:r w:rsidRPr="007368FC" w:rsidR="004C674C">
        <w:rPr>
          <w:bCs/>
          <w:i/>
          <w:lang w:val="uk-UA"/>
        </w:rPr>
        <w:t>ă</w:t>
      </w:r>
      <w:r w:rsidRPr="007368FC" w:rsidR="002118C5">
        <w:rPr>
          <w:lang w:val="uk-UA"/>
        </w:rPr>
        <w:t xml:space="preserve">) </w:t>
      </w:r>
      <w:r w:rsidRPr="007368FC" w:rsidR="001F10B6">
        <w:rPr>
          <w:lang w:val="uk-UA"/>
        </w:rPr>
        <w:t>...</w:t>
      </w:r>
      <w:r w:rsidRPr="007368FC" w:rsidR="004C674C">
        <w:rPr>
          <w:lang w:val="uk-UA"/>
        </w:rPr>
        <w:t>,</w:t>
      </w:r>
      <w:r w:rsidRPr="007368FC" w:rsidR="002118C5">
        <w:rPr>
          <w:lang w:val="uk-UA"/>
        </w:rPr>
        <w:t xml:space="preserve"> </w:t>
      </w:r>
      <w:r w:rsidR="00116C52">
        <w:rPr>
          <w:lang w:val="uk-UA"/>
        </w:rPr>
        <w:t xml:space="preserve">потерпіла сторона або будь-яка інша особа, чиї законні інтереси було порушено, може подати скаргу протягом двадцяти днів з моменту повідомлення про таке рішення до судді суду, </w:t>
      </w:r>
      <w:r w:rsidRPr="00752CC6" w:rsidR="00116C52">
        <w:rPr>
          <w:lang w:val="uk-UA"/>
        </w:rPr>
        <w:t>який</w:t>
      </w:r>
      <w:r w:rsidRPr="00752CC6" w:rsidR="00402622">
        <w:rPr>
          <w:lang w:val="uk-UA"/>
        </w:rPr>
        <w:t>,</w:t>
      </w:r>
      <w:r w:rsidRPr="00752CC6" w:rsidR="00116C52">
        <w:rPr>
          <w:lang w:val="uk-UA"/>
        </w:rPr>
        <w:t xml:space="preserve"> як правило</w:t>
      </w:r>
      <w:r w:rsidRPr="00752CC6" w:rsidR="00402622">
        <w:rPr>
          <w:lang w:val="uk-UA"/>
        </w:rPr>
        <w:t>,</w:t>
      </w:r>
      <w:r w:rsidRPr="00752CC6" w:rsidR="00116C52">
        <w:rPr>
          <w:lang w:val="uk-UA"/>
        </w:rPr>
        <w:t xml:space="preserve"> має</w:t>
      </w:r>
      <w:r w:rsidR="00116C52">
        <w:rPr>
          <w:lang w:val="uk-UA"/>
        </w:rPr>
        <w:t xml:space="preserve"> юрисд</w:t>
      </w:r>
      <w:r w:rsidR="0091360C">
        <w:rPr>
          <w:lang w:val="uk-UA"/>
        </w:rPr>
        <w:t>и</w:t>
      </w:r>
      <w:r w:rsidR="00116C52">
        <w:rPr>
          <w:lang w:val="uk-UA"/>
        </w:rPr>
        <w:t>кцію розглядати справу у першій інстанції</w:t>
      </w:r>
      <w:r w:rsidRPr="007368FC" w:rsidR="002118C5">
        <w:rPr>
          <w:lang w:val="uk-UA"/>
        </w:rPr>
        <w:t>.</w:t>
      </w:r>
      <w:r w:rsidRPr="007368FC">
        <w:rPr>
          <w:lang w:val="uk-UA"/>
        </w:rPr>
        <w:t xml:space="preserve"> </w:t>
      </w:r>
      <w:r w:rsidRPr="007368FC" w:rsidR="001F10B6">
        <w:rPr>
          <w:lang w:val="uk-UA"/>
        </w:rPr>
        <w:t>...</w:t>
      </w:r>
    </w:p>
    <w:p w:rsidRPr="007368FC" w:rsidR="002118C5" w:rsidP="00AB4425" w:rsidRDefault="002118C5">
      <w:pPr>
        <w:pStyle w:val="ECHRParaQuote"/>
        <w:rPr>
          <w:lang w:val="uk-UA"/>
        </w:rPr>
      </w:pPr>
      <w:r w:rsidRPr="007368FC">
        <w:rPr>
          <w:lang w:val="uk-UA"/>
        </w:rPr>
        <w:t>(4)</w:t>
      </w:r>
      <w:r w:rsidR="0023329B">
        <w:rPr>
          <w:lang w:val="en-GB"/>
        </w:rPr>
        <w:t>  </w:t>
      </w:r>
      <w:r w:rsidR="00116C52">
        <w:rPr>
          <w:lang w:val="uk-UA"/>
        </w:rPr>
        <w:t>Особа, відносно якої прокурор вирішив припинити кримінальне розслідування, а також особа, яка подала скаргу на таке рішення, мають бути допитані в суді</w:t>
      </w:r>
      <w:r w:rsidRPr="007368FC">
        <w:rPr>
          <w:lang w:val="uk-UA"/>
        </w:rPr>
        <w:t xml:space="preserve">. </w:t>
      </w:r>
      <w:r w:rsidR="00116C52">
        <w:rPr>
          <w:lang w:val="uk-UA"/>
        </w:rPr>
        <w:t>Якщо вони вже були допитані відповідно до закону, то пропущення такими особами судового засідання не може перешкоджати розгляду справи</w:t>
      </w:r>
      <w:r w:rsidRPr="007368FC">
        <w:rPr>
          <w:lang w:val="uk-UA"/>
        </w:rPr>
        <w:t xml:space="preserve">. </w:t>
      </w:r>
      <w:r w:rsidRPr="007368FC" w:rsidR="001F10B6">
        <w:rPr>
          <w:lang w:val="uk-UA"/>
        </w:rPr>
        <w:t>...</w:t>
      </w:r>
    </w:p>
    <w:p w:rsidRPr="007368FC" w:rsidR="002118C5" w:rsidP="00AB4425" w:rsidRDefault="0023329B">
      <w:pPr>
        <w:pStyle w:val="ECHRParaQuote"/>
        <w:rPr>
          <w:lang w:val="uk-UA"/>
        </w:rPr>
      </w:pPr>
      <w:r w:rsidRPr="007368FC">
        <w:rPr>
          <w:lang w:val="uk-UA"/>
        </w:rPr>
        <w:t>(5)</w:t>
      </w:r>
      <w:r>
        <w:rPr>
          <w:lang w:val="en-GB"/>
        </w:rPr>
        <w:t>  </w:t>
      </w:r>
      <w:r w:rsidR="00116C52">
        <w:rPr>
          <w:lang w:val="uk-UA"/>
        </w:rPr>
        <w:t>Присутність прокурора під час судового засідання обов</w:t>
      </w:r>
      <w:r w:rsidR="00CE22AF">
        <w:rPr>
          <w:lang w:val="uk-UA"/>
        </w:rPr>
        <w:t>’</w:t>
      </w:r>
      <w:r w:rsidRPr="007368FC" w:rsidR="00116C52">
        <w:rPr>
          <w:lang w:val="uk-UA"/>
        </w:rPr>
        <w:t>язкова</w:t>
      </w:r>
      <w:r w:rsidRPr="007368FC" w:rsidR="002118C5">
        <w:rPr>
          <w:lang w:val="uk-UA"/>
        </w:rPr>
        <w:t>.</w:t>
      </w:r>
    </w:p>
    <w:p w:rsidRPr="007368FC" w:rsidR="002118C5" w:rsidP="00AB4425" w:rsidRDefault="0023329B">
      <w:pPr>
        <w:pStyle w:val="ECHRParaQuote"/>
        <w:rPr>
          <w:lang w:val="uk-UA"/>
        </w:rPr>
      </w:pPr>
      <w:r w:rsidRPr="007368FC">
        <w:rPr>
          <w:lang w:val="uk-UA"/>
        </w:rPr>
        <w:t>(6)</w:t>
      </w:r>
      <w:r>
        <w:rPr>
          <w:lang w:val="en-GB"/>
        </w:rPr>
        <w:t>  </w:t>
      </w:r>
      <w:r w:rsidR="00116C52">
        <w:rPr>
          <w:lang w:val="uk-UA"/>
        </w:rPr>
        <w:t>Суддя має вислухати скаржника, потім особу, відносно якої було припинене кримінальне провадження, а після цього прокурора</w:t>
      </w:r>
      <w:r w:rsidRPr="007368FC" w:rsidR="002118C5">
        <w:rPr>
          <w:lang w:val="uk-UA"/>
        </w:rPr>
        <w:t>.</w:t>
      </w:r>
    </w:p>
    <w:p w:rsidRPr="007368FC" w:rsidR="002118C5" w:rsidP="00AB4425" w:rsidRDefault="002118C5">
      <w:pPr>
        <w:pStyle w:val="ECHRParaQuote"/>
        <w:rPr>
          <w:lang w:val="uk-UA"/>
        </w:rPr>
      </w:pPr>
      <w:r w:rsidRPr="007368FC">
        <w:rPr>
          <w:lang w:val="uk-UA"/>
        </w:rPr>
        <w:t>(7)</w:t>
      </w:r>
      <w:r w:rsidR="0023329B">
        <w:rPr>
          <w:lang w:val="en-GB"/>
        </w:rPr>
        <w:t>  </w:t>
      </w:r>
      <w:r w:rsidR="0091360C">
        <w:rPr>
          <w:lang w:val="uk-UA"/>
        </w:rPr>
        <w:t>П</w:t>
      </w:r>
      <w:r w:rsidR="00116C52">
        <w:rPr>
          <w:lang w:val="uk-UA"/>
        </w:rPr>
        <w:t>ід час розгляду справи суддя має оцінити оскаржуване рішення</w:t>
      </w:r>
      <w:r w:rsidR="00E16EEB">
        <w:rPr>
          <w:lang w:val="uk-UA"/>
        </w:rPr>
        <w:t xml:space="preserve"> на підставі наявних документів і матеріалів, а також будь-яких інших нових наданих документів</w:t>
      </w:r>
      <w:r w:rsidRPr="007368FC">
        <w:rPr>
          <w:lang w:val="uk-UA"/>
        </w:rPr>
        <w:t>.</w:t>
      </w:r>
    </w:p>
    <w:p w:rsidRPr="007368FC" w:rsidR="002118C5" w:rsidP="00AB4425" w:rsidRDefault="0023329B">
      <w:pPr>
        <w:pStyle w:val="ECHRParaQuote"/>
        <w:rPr>
          <w:lang w:val="uk-UA"/>
        </w:rPr>
      </w:pPr>
      <w:r w:rsidRPr="007368FC">
        <w:rPr>
          <w:lang w:val="uk-UA"/>
        </w:rPr>
        <w:t>(8)</w:t>
      </w:r>
      <w:r>
        <w:rPr>
          <w:lang w:val="en-GB"/>
        </w:rPr>
        <w:t>  </w:t>
      </w:r>
      <w:r w:rsidR="00E16EEB">
        <w:rPr>
          <w:lang w:val="uk-UA"/>
        </w:rPr>
        <w:t>Суддя постановляє одне з наступних рішень</w:t>
      </w:r>
      <w:r w:rsidRPr="007368FC" w:rsidR="002118C5">
        <w:rPr>
          <w:lang w:val="uk-UA"/>
        </w:rPr>
        <w:t>:</w:t>
      </w:r>
    </w:p>
    <w:p w:rsidRPr="007368FC" w:rsidR="002118C5" w:rsidP="00AB4425" w:rsidRDefault="005035ED">
      <w:pPr>
        <w:pStyle w:val="JuQuotSub"/>
        <w:rPr>
          <w:lang w:val="uk-UA"/>
        </w:rPr>
      </w:pPr>
      <w:r w:rsidRPr="007368FC">
        <w:rPr>
          <w:lang w:val="uk-UA"/>
        </w:rPr>
        <w:t>(</w:t>
      </w:r>
      <w:r w:rsidRPr="004D546C" w:rsidR="002118C5">
        <w:rPr>
          <w:lang w:val="en-GB"/>
        </w:rPr>
        <w:t>a</w:t>
      </w:r>
      <w:r w:rsidRPr="007368FC" w:rsidR="002118C5">
        <w:rPr>
          <w:lang w:val="uk-UA"/>
        </w:rPr>
        <w:t>)</w:t>
      </w:r>
      <w:r w:rsidR="0023329B">
        <w:rPr>
          <w:lang w:val="en-GB"/>
        </w:rPr>
        <w:t>  </w:t>
      </w:r>
      <w:r w:rsidR="00E16EEB">
        <w:rPr>
          <w:lang w:val="uk-UA"/>
        </w:rPr>
        <w:t>залишити скаргу без задоволення як подану з пропуском строку, неприйнятну або необґрунтовану і залишити рішення в силі</w:t>
      </w:r>
      <w:r w:rsidRPr="007368FC" w:rsidR="002118C5">
        <w:rPr>
          <w:lang w:val="uk-UA"/>
        </w:rPr>
        <w:t>;</w:t>
      </w:r>
    </w:p>
    <w:p w:rsidRPr="007368FC" w:rsidR="002118C5" w:rsidP="00AB4425" w:rsidRDefault="005035ED">
      <w:pPr>
        <w:pStyle w:val="JuQuotSub"/>
        <w:rPr>
          <w:lang w:val="uk-UA"/>
        </w:rPr>
      </w:pPr>
      <w:r w:rsidRPr="007368FC">
        <w:rPr>
          <w:lang w:val="uk-UA"/>
        </w:rPr>
        <w:t>(</w:t>
      </w:r>
      <w:r w:rsidRPr="004D546C" w:rsidR="002118C5">
        <w:rPr>
          <w:lang w:val="en-GB"/>
        </w:rPr>
        <w:t>b</w:t>
      </w:r>
      <w:r w:rsidRPr="007368FC" w:rsidR="002118C5">
        <w:rPr>
          <w:lang w:val="uk-UA"/>
        </w:rPr>
        <w:t>)</w:t>
      </w:r>
      <w:r w:rsidR="0023329B">
        <w:rPr>
          <w:lang w:val="en-GB"/>
        </w:rPr>
        <w:t>  </w:t>
      </w:r>
      <w:r w:rsidR="00E16EEB">
        <w:rPr>
          <w:lang w:val="uk-UA"/>
        </w:rPr>
        <w:t>задовольнити скаргу, скасувати рішення і повернути справу до прокуратури з метою порушення або відновлення кримінального розслідування</w:t>
      </w:r>
      <w:r w:rsidRPr="007368FC" w:rsidR="002118C5">
        <w:rPr>
          <w:lang w:val="uk-UA"/>
        </w:rPr>
        <w:t xml:space="preserve">. </w:t>
      </w:r>
      <w:r w:rsidR="00E16EEB">
        <w:rPr>
          <w:lang w:val="uk-UA"/>
        </w:rPr>
        <w:t>Суддя має обґрунтувати так</w:t>
      </w:r>
      <w:r w:rsidR="0091360C">
        <w:rPr>
          <w:lang w:val="uk-UA"/>
        </w:rPr>
        <w:t>е</w:t>
      </w:r>
      <w:r w:rsidR="00E16EEB">
        <w:rPr>
          <w:lang w:val="uk-UA"/>
        </w:rPr>
        <w:t xml:space="preserve"> повернення справи і водночас вказати факти і обставини, які необхідно вивчити, а також відповідні докази, які потрібно надати</w:t>
      </w:r>
      <w:r w:rsidRPr="007368FC" w:rsidR="002118C5">
        <w:rPr>
          <w:lang w:val="uk-UA"/>
        </w:rPr>
        <w:t>;</w:t>
      </w:r>
    </w:p>
    <w:p w:rsidRPr="007368FC" w:rsidR="002118C5" w:rsidP="00AB4425" w:rsidRDefault="00AB7007">
      <w:pPr>
        <w:pStyle w:val="JuQuotSub"/>
        <w:rPr>
          <w:lang w:val="uk-UA"/>
        </w:rPr>
      </w:pPr>
      <w:r w:rsidRPr="007368FC">
        <w:rPr>
          <w:lang w:val="uk-UA"/>
        </w:rPr>
        <w:t>(</w:t>
      </w:r>
      <w:r w:rsidRPr="004D546C" w:rsidR="002118C5">
        <w:rPr>
          <w:lang w:val="en-GB"/>
        </w:rPr>
        <w:t>c</w:t>
      </w:r>
      <w:r w:rsidRPr="007368FC" w:rsidR="002118C5">
        <w:rPr>
          <w:lang w:val="uk-UA"/>
        </w:rPr>
        <w:t>)</w:t>
      </w:r>
      <w:r w:rsidR="0023329B">
        <w:rPr>
          <w:lang w:val="en-GB"/>
        </w:rPr>
        <w:t>  </w:t>
      </w:r>
      <w:r w:rsidR="00E16EEB">
        <w:rPr>
          <w:lang w:val="uk-UA"/>
        </w:rPr>
        <w:t>задовольнити скаргу, скасувати рішення і, якщо доказів у матеріалах справи доста</w:t>
      </w:r>
      <w:r w:rsidR="00AE204A">
        <w:rPr>
          <w:lang w:val="uk-UA"/>
        </w:rPr>
        <w:t>т</w:t>
      </w:r>
      <w:r w:rsidR="00E16EEB">
        <w:rPr>
          <w:lang w:val="uk-UA"/>
        </w:rPr>
        <w:t>ньо, залишити справу для наступного розгляду, відповідно до процесуальних норм, які застосовуються для розгляду у першій інстанції, і, за необхідності, у апеляційній інстанції</w:t>
      </w:r>
      <w:r w:rsidRPr="007368FC" w:rsidR="002118C5">
        <w:rPr>
          <w:lang w:val="uk-UA"/>
        </w:rPr>
        <w:t>.</w:t>
      </w:r>
      <w:r w:rsidRPr="007368FC" w:rsidR="00CD4E81">
        <w:rPr>
          <w:lang w:val="uk-UA"/>
        </w:rPr>
        <w:t xml:space="preserve"> </w:t>
      </w:r>
      <w:r w:rsidRPr="007368FC" w:rsidR="001F10B6">
        <w:rPr>
          <w:lang w:val="uk-UA"/>
        </w:rPr>
        <w:t>...</w:t>
      </w:r>
    </w:p>
    <w:p w:rsidRPr="007368FC" w:rsidR="002118C5" w:rsidP="00AB4425" w:rsidRDefault="0023329B">
      <w:pPr>
        <w:pStyle w:val="ECHRParaQuote"/>
        <w:rPr>
          <w:lang w:val="uk-UA"/>
        </w:rPr>
      </w:pPr>
      <w:r w:rsidRPr="007368FC">
        <w:rPr>
          <w:lang w:val="uk-UA"/>
        </w:rPr>
        <w:t>(12)</w:t>
      </w:r>
      <w:r>
        <w:rPr>
          <w:lang w:val="en-GB"/>
        </w:rPr>
        <w:t>  </w:t>
      </w:r>
      <w:r w:rsidR="00045878">
        <w:rPr>
          <w:lang w:val="uk-UA"/>
        </w:rPr>
        <w:t>Суддя має розгляну</w:t>
      </w:r>
      <w:r w:rsidR="00E16EEB">
        <w:rPr>
          <w:lang w:val="uk-UA"/>
        </w:rPr>
        <w:t>ти скаргу протягом тридцяти днів з моменту отримання</w:t>
      </w:r>
      <w:r w:rsidRPr="007368FC" w:rsidR="002118C5">
        <w:rPr>
          <w:lang w:val="uk-UA"/>
        </w:rPr>
        <w:t>.</w:t>
      </w:r>
    </w:p>
    <w:p w:rsidRPr="007368FC" w:rsidR="001F10B6" w:rsidP="00AB4425" w:rsidRDefault="002118C5">
      <w:pPr>
        <w:pStyle w:val="ECHRParaQuote"/>
        <w:rPr>
          <w:lang w:val="uk-UA"/>
        </w:rPr>
      </w:pPr>
      <w:r w:rsidRPr="007368FC">
        <w:rPr>
          <w:lang w:val="uk-UA"/>
        </w:rPr>
        <w:t>(13)</w:t>
      </w:r>
      <w:r w:rsidR="0023329B">
        <w:rPr>
          <w:lang w:val="en-GB"/>
        </w:rPr>
        <w:t>  </w:t>
      </w:r>
      <w:r w:rsidR="00E16EEB">
        <w:rPr>
          <w:lang w:val="uk-UA"/>
        </w:rPr>
        <w:t>Скарга, подана до не того органу, має бути відіслана адміністративним порядком до того органу, який має юрисдикцію розглядати її</w:t>
      </w:r>
      <w:r w:rsidRPr="007368FC">
        <w:rPr>
          <w:lang w:val="uk-UA"/>
        </w:rPr>
        <w:t>.</w:t>
      </w:r>
      <w:r w:rsidRPr="007368FC" w:rsidR="009F26CC">
        <w:rPr>
          <w:lang w:val="uk-UA"/>
        </w:rPr>
        <w:t>”</w:t>
      </w:r>
    </w:p>
    <w:p w:rsidRPr="00E16EEB" w:rsidR="00B43151" w:rsidP="00AB4425" w:rsidRDefault="00FB3669">
      <w:pPr>
        <w:pStyle w:val="ECHRHeading2"/>
        <w:keepNext w:val="0"/>
        <w:keepLines w:val="0"/>
        <w:rPr>
          <w:lang w:val="uk-UA"/>
        </w:rPr>
      </w:pPr>
      <w:r w:rsidRPr="004D546C">
        <w:rPr>
          <w:lang w:val="en-GB"/>
        </w:rPr>
        <w:t>C</w:t>
      </w:r>
      <w:r w:rsidRPr="009133BB" w:rsidR="00B43151">
        <w:rPr>
          <w:lang w:val="uk-UA"/>
        </w:rPr>
        <w:t>.</w:t>
      </w:r>
      <w:r w:rsidRPr="004D546C" w:rsidR="00B43151">
        <w:rPr>
          <w:lang w:val="en-GB"/>
        </w:rPr>
        <w:t>  </w:t>
      </w:r>
      <w:r w:rsidR="00E16EEB">
        <w:rPr>
          <w:lang w:val="uk-UA"/>
        </w:rPr>
        <w:t>Система соціальної допомоги</w:t>
      </w:r>
    </w:p>
    <w:p w:rsidRPr="007368FC" w:rsidR="00B43151" w:rsidP="00AB4425" w:rsidRDefault="007025D6">
      <w:pPr>
        <w:pStyle w:val="ECHRPara"/>
        <w:rPr>
          <w:lang w:val="uk-UA"/>
        </w:rPr>
      </w:pPr>
      <w:r w:rsidRPr="004D546C">
        <w:rPr>
          <w:lang w:val="en-GB"/>
        </w:rPr>
        <w:fldChar w:fldCharType="begin"/>
      </w:r>
      <w:r w:rsidRPr="007368FC" w:rsidR="00B43151">
        <w:rPr>
          <w:lang w:val="uk-UA"/>
        </w:rPr>
        <w:instrText xml:space="preserve"> </w:instrText>
      </w:r>
      <w:r w:rsidRPr="004D546C" w:rsidR="00B43151">
        <w:rPr>
          <w:lang w:val="en-GB"/>
        </w:rPr>
        <w:instrText>SEQ</w:instrText>
      </w:r>
      <w:r w:rsidRPr="007368FC" w:rsidR="00B43151">
        <w:rPr>
          <w:lang w:val="uk-UA"/>
        </w:rPr>
        <w:instrText xml:space="preserve"> </w:instrText>
      </w:r>
      <w:r w:rsidRPr="004D546C" w:rsidR="00B43151">
        <w:rPr>
          <w:lang w:val="en-GB"/>
        </w:rPr>
        <w:instrText>level</w:instrText>
      </w:r>
      <w:r w:rsidRPr="007368FC" w:rsidR="00B43151">
        <w:rPr>
          <w:lang w:val="uk-UA"/>
        </w:rPr>
        <w:instrText>0 \*</w:instrText>
      </w:r>
      <w:r w:rsidRPr="004D546C" w:rsidR="00B43151">
        <w:rPr>
          <w:lang w:val="en-GB"/>
        </w:rPr>
        <w:instrText>arabic</w:instrText>
      </w:r>
      <w:r w:rsidRPr="007368FC" w:rsidR="00B43151">
        <w:rPr>
          <w:lang w:val="uk-UA"/>
        </w:rPr>
        <w:instrText xml:space="preserve"> </w:instrText>
      </w:r>
      <w:r w:rsidRPr="004D546C">
        <w:rPr>
          <w:lang w:val="en-GB"/>
        </w:rPr>
        <w:fldChar w:fldCharType="separate"/>
      </w:r>
      <w:r w:rsidRPr="007368FC" w:rsidR="00171C57">
        <w:rPr>
          <w:noProof/>
          <w:lang w:val="uk-UA"/>
        </w:rPr>
        <w:t>51</w:t>
      </w:r>
      <w:r w:rsidRPr="004D546C">
        <w:rPr>
          <w:lang w:val="en-GB"/>
        </w:rPr>
        <w:fldChar w:fldCharType="end"/>
      </w:r>
      <w:r w:rsidRPr="007368FC" w:rsidR="00B43151">
        <w:rPr>
          <w:lang w:val="uk-UA"/>
        </w:rPr>
        <w:t>.</w:t>
      </w:r>
      <w:r w:rsidRPr="004D546C" w:rsidR="00B43151">
        <w:rPr>
          <w:lang w:val="en-GB"/>
        </w:rPr>
        <w:t>  </w:t>
      </w:r>
      <w:r w:rsidR="00E16EEB">
        <w:rPr>
          <w:lang w:val="uk-UA"/>
        </w:rPr>
        <w:t xml:space="preserve">Стаття </w:t>
      </w:r>
      <w:r w:rsidRPr="007368FC" w:rsidR="00510535">
        <w:rPr>
          <w:lang w:val="uk-UA"/>
        </w:rPr>
        <w:t xml:space="preserve">2 </w:t>
      </w:r>
      <w:r w:rsidR="00E16EEB">
        <w:rPr>
          <w:lang w:val="uk-UA"/>
        </w:rPr>
        <w:t xml:space="preserve">Національного закону про соціальну допомогу </w:t>
      </w:r>
      <w:r w:rsidRPr="007368FC" w:rsidR="00510535">
        <w:rPr>
          <w:lang w:val="uk-UA"/>
        </w:rPr>
        <w:t>(</w:t>
      </w:r>
      <w:r w:rsidR="00E16EEB">
        <w:rPr>
          <w:lang w:val="uk-UA"/>
        </w:rPr>
        <w:t>Закон №</w:t>
      </w:r>
      <w:r w:rsidRPr="007368FC" w:rsidR="00B43151">
        <w:rPr>
          <w:lang w:val="uk-UA"/>
        </w:rPr>
        <w:t>705/2001</w:t>
      </w:r>
      <w:r w:rsidRPr="007368FC" w:rsidR="00510535">
        <w:rPr>
          <w:lang w:val="uk-UA"/>
        </w:rPr>
        <w:t>)</w:t>
      </w:r>
      <w:r w:rsidRPr="007368FC" w:rsidR="006B47DD">
        <w:rPr>
          <w:lang w:val="uk-UA"/>
        </w:rPr>
        <w:t xml:space="preserve">, </w:t>
      </w:r>
      <w:r w:rsidR="00E16EEB">
        <w:rPr>
          <w:lang w:val="uk-UA"/>
        </w:rPr>
        <w:t>чинна у згаданий час</w:t>
      </w:r>
      <w:r w:rsidRPr="007368FC" w:rsidR="006B47DD">
        <w:rPr>
          <w:lang w:val="uk-UA"/>
        </w:rPr>
        <w:t>,</w:t>
      </w:r>
      <w:r w:rsidRPr="007368FC" w:rsidR="00B43151">
        <w:rPr>
          <w:lang w:val="uk-UA"/>
        </w:rPr>
        <w:t xml:space="preserve"> </w:t>
      </w:r>
      <w:r w:rsidR="00E16EEB">
        <w:rPr>
          <w:lang w:val="uk-UA"/>
        </w:rPr>
        <w:t>визначає систему соціальної допомоги наступним чином</w:t>
      </w:r>
      <w:r w:rsidRPr="007368FC" w:rsidR="00B43151">
        <w:rPr>
          <w:lang w:val="uk-UA"/>
        </w:rPr>
        <w:t>:</w:t>
      </w:r>
    </w:p>
    <w:p w:rsidRPr="007368FC" w:rsidR="00B43151" w:rsidP="00AB4425" w:rsidRDefault="00B43151">
      <w:pPr>
        <w:pStyle w:val="ECHRParaQuote"/>
        <w:rPr>
          <w:lang w:val="uk-UA"/>
        </w:rPr>
      </w:pPr>
      <w:r w:rsidRPr="007368FC">
        <w:rPr>
          <w:lang w:val="uk-UA"/>
        </w:rPr>
        <w:t xml:space="preserve">“... </w:t>
      </w:r>
      <w:r w:rsidR="00D0140E">
        <w:rPr>
          <w:lang w:val="uk-UA"/>
        </w:rPr>
        <w:t>система установ і заходів, шля</w:t>
      </w:r>
      <w:r w:rsidR="00E16EEB">
        <w:rPr>
          <w:lang w:val="uk-UA"/>
        </w:rPr>
        <w:t>хом якої держава, державні органи і громадянське суспільство забезпечують запобігання, обмеження або усунення тимчасових або постійних наслідків становища, що може спричинити маргіналізацію або соціаль</w:t>
      </w:r>
      <w:r w:rsidR="003F3712">
        <w:rPr>
          <w:lang w:val="uk-UA"/>
        </w:rPr>
        <w:t>не вилучення деяких осіб</w:t>
      </w:r>
      <w:r w:rsidRPr="007368FC">
        <w:rPr>
          <w:lang w:val="uk-UA"/>
        </w:rPr>
        <w:t>.”</w:t>
      </w:r>
    </w:p>
    <w:p w:rsidRPr="009133BB" w:rsidR="00B43151" w:rsidP="00AB4425" w:rsidRDefault="003F3712">
      <w:pPr>
        <w:pStyle w:val="ECHRPara"/>
        <w:rPr>
          <w:lang w:val="uk-UA"/>
        </w:rPr>
      </w:pPr>
      <w:r>
        <w:rPr>
          <w:lang w:val="uk-UA"/>
        </w:rPr>
        <w:t xml:space="preserve">Стаття </w:t>
      </w:r>
      <w:r w:rsidRPr="009133BB" w:rsidR="00B43151">
        <w:rPr>
          <w:lang w:val="uk-UA"/>
        </w:rPr>
        <w:t xml:space="preserve">3 </w:t>
      </w:r>
      <w:r>
        <w:rPr>
          <w:lang w:val="uk-UA"/>
        </w:rPr>
        <w:t>визначає обсяг</w:t>
      </w:r>
      <w:r w:rsidRPr="003F3712">
        <w:rPr>
          <w:lang w:val="uk-UA"/>
        </w:rPr>
        <w:t xml:space="preserve"> </w:t>
      </w:r>
      <w:r>
        <w:rPr>
          <w:lang w:val="uk-UA"/>
        </w:rPr>
        <w:t>системи соціальної допомоги наступним чином</w:t>
      </w:r>
      <w:r w:rsidRPr="009133BB" w:rsidR="00B43151">
        <w:rPr>
          <w:lang w:val="uk-UA"/>
        </w:rPr>
        <w:t>:</w:t>
      </w:r>
    </w:p>
    <w:p w:rsidRPr="009133BB" w:rsidR="00B43151" w:rsidP="00AB4425" w:rsidRDefault="00B43151">
      <w:pPr>
        <w:pStyle w:val="ECHRParaQuote"/>
        <w:rPr>
          <w:lang w:val="uk-UA"/>
        </w:rPr>
      </w:pPr>
      <w:r w:rsidRPr="009133BB">
        <w:rPr>
          <w:lang w:val="uk-UA"/>
        </w:rPr>
        <w:t xml:space="preserve">“... </w:t>
      </w:r>
      <w:r w:rsidR="003F3712">
        <w:rPr>
          <w:lang w:val="uk-UA"/>
        </w:rPr>
        <w:t>захищати осіб, які з економічних, фізичн</w:t>
      </w:r>
      <w:r w:rsidR="00045878">
        <w:rPr>
          <w:lang w:val="uk-UA"/>
        </w:rPr>
        <w:t>их, розумових або соціальних пр</w:t>
      </w:r>
      <w:r w:rsidR="003F3712">
        <w:rPr>
          <w:lang w:val="uk-UA"/>
        </w:rPr>
        <w:t>ичин не мають з</w:t>
      </w:r>
      <w:r w:rsidR="0091360C">
        <w:rPr>
          <w:lang w:val="uk-UA"/>
        </w:rPr>
        <w:t>д</w:t>
      </w:r>
      <w:r w:rsidR="003F3712">
        <w:rPr>
          <w:lang w:val="uk-UA"/>
        </w:rPr>
        <w:t>атності задовольняти свої соціальні потреби і розвивати свої можливості і навички соціальної інтеграції</w:t>
      </w:r>
      <w:r w:rsidRPr="009133BB">
        <w:rPr>
          <w:lang w:val="uk-UA"/>
        </w:rPr>
        <w:t>.”</w:t>
      </w:r>
    </w:p>
    <w:p w:rsidRPr="009133BB" w:rsidR="00B43151" w:rsidP="00AB4425" w:rsidRDefault="007025D6">
      <w:pPr>
        <w:pStyle w:val="ECHRPara"/>
        <w:rPr>
          <w:rFonts w:eastAsia="Times-Roman"/>
          <w:lang w:val="uk-UA"/>
        </w:rPr>
      </w:pPr>
      <w:r w:rsidRPr="004D546C">
        <w:rPr>
          <w:lang w:val="en-GB"/>
        </w:rPr>
        <w:fldChar w:fldCharType="begin"/>
      </w:r>
      <w:r w:rsidRPr="009133BB" w:rsidR="00B43151">
        <w:rPr>
          <w:lang w:val="uk-UA"/>
        </w:rPr>
        <w:instrText xml:space="preserve"> </w:instrText>
      </w:r>
      <w:r w:rsidRPr="004D546C" w:rsidR="00B43151">
        <w:rPr>
          <w:lang w:val="en-GB"/>
        </w:rPr>
        <w:instrText>SEQ</w:instrText>
      </w:r>
      <w:r w:rsidRPr="009133BB" w:rsidR="00B43151">
        <w:rPr>
          <w:lang w:val="uk-UA"/>
        </w:rPr>
        <w:instrText xml:space="preserve"> </w:instrText>
      </w:r>
      <w:r w:rsidRPr="004D546C" w:rsidR="00B43151">
        <w:rPr>
          <w:lang w:val="en-GB"/>
        </w:rPr>
        <w:instrText>level</w:instrText>
      </w:r>
      <w:r w:rsidRPr="009133BB" w:rsidR="00B43151">
        <w:rPr>
          <w:lang w:val="uk-UA"/>
        </w:rPr>
        <w:instrText>0 \*</w:instrText>
      </w:r>
      <w:r w:rsidRPr="004D546C" w:rsidR="00B43151">
        <w:rPr>
          <w:lang w:val="en-GB"/>
        </w:rPr>
        <w:instrText>arabic</w:instrText>
      </w:r>
      <w:r w:rsidRPr="009133BB" w:rsidR="00B43151">
        <w:rPr>
          <w:lang w:val="uk-UA"/>
        </w:rPr>
        <w:instrText xml:space="preserve"> </w:instrText>
      </w:r>
      <w:r w:rsidRPr="004D546C">
        <w:rPr>
          <w:lang w:val="en-GB"/>
        </w:rPr>
        <w:fldChar w:fldCharType="separate"/>
      </w:r>
      <w:r w:rsidRPr="009133BB" w:rsidR="00171C57">
        <w:rPr>
          <w:noProof/>
          <w:lang w:val="uk-UA"/>
        </w:rPr>
        <w:t>52</w:t>
      </w:r>
      <w:r w:rsidRPr="004D546C">
        <w:rPr>
          <w:lang w:val="en-GB"/>
        </w:rPr>
        <w:fldChar w:fldCharType="end"/>
      </w:r>
      <w:r w:rsidRPr="009133BB" w:rsidR="00B43151">
        <w:rPr>
          <w:lang w:val="uk-UA"/>
        </w:rPr>
        <w:t>.</w:t>
      </w:r>
      <w:r w:rsidRPr="004D546C" w:rsidR="00B43151">
        <w:rPr>
          <w:lang w:val="en-GB"/>
        </w:rPr>
        <w:t>  </w:t>
      </w:r>
      <w:r w:rsidR="003F3712">
        <w:rPr>
          <w:lang w:val="uk-UA"/>
        </w:rPr>
        <w:t>Наказ №</w:t>
      </w:r>
      <w:r w:rsidRPr="009133BB" w:rsidR="00B43151">
        <w:rPr>
          <w:lang w:val="uk-UA"/>
        </w:rPr>
        <w:t xml:space="preserve"> 68/2003 </w:t>
      </w:r>
      <w:r w:rsidR="003F3712">
        <w:rPr>
          <w:lang w:val="uk-UA"/>
        </w:rPr>
        <w:t>щодо соціальних послуг визначає цілі державних соціальних служб і уточнює процедуру ухвалення рішен</w:t>
      </w:r>
      <w:r w:rsidR="0091360C">
        <w:rPr>
          <w:lang w:val="uk-UA"/>
        </w:rPr>
        <w:t>ь</w:t>
      </w:r>
      <w:r w:rsidR="003F3712">
        <w:rPr>
          <w:lang w:val="uk-UA"/>
        </w:rPr>
        <w:t xml:space="preserve"> стосовно надання соціальних послуг</w:t>
      </w:r>
      <w:r w:rsidRPr="009133BB" w:rsidR="00B43151">
        <w:rPr>
          <w:lang w:val="uk-UA"/>
        </w:rPr>
        <w:t>.</w:t>
      </w:r>
    </w:p>
    <w:p w:rsidRPr="003F3712" w:rsidR="00B43151" w:rsidP="00AB4425" w:rsidRDefault="00FB3669">
      <w:pPr>
        <w:pStyle w:val="ECHRHeading2"/>
        <w:keepNext w:val="0"/>
        <w:keepLines w:val="0"/>
        <w:rPr>
          <w:lang w:val="uk-UA"/>
        </w:rPr>
      </w:pPr>
      <w:r w:rsidRPr="004D546C">
        <w:rPr>
          <w:lang w:val="en-GB"/>
        </w:rPr>
        <w:t>D</w:t>
      </w:r>
      <w:r w:rsidRPr="009133BB" w:rsidR="00B43151">
        <w:rPr>
          <w:lang w:val="uk-UA"/>
        </w:rPr>
        <w:t>.</w:t>
      </w:r>
      <w:r w:rsidRPr="004D546C" w:rsidR="00B43151">
        <w:rPr>
          <w:lang w:val="en-GB"/>
        </w:rPr>
        <w:t>  </w:t>
      </w:r>
      <w:r w:rsidR="003F3712">
        <w:rPr>
          <w:lang w:val="uk-UA"/>
        </w:rPr>
        <w:t>Законодавство стосовно системи охорони здоров</w:t>
      </w:r>
      <w:r w:rsidR="00CE22AF">
        <w:rPr>
          <w:lang w:val="uk-UA"/>
        </w:rPr>
        <w:t>’</w:t>
      </w:r>
      <w:r w:rsidRPr="009133BB" w:rsidR="003F3712">
        <w:rPr>
          <w:lang w:val="uk-UA"/>
        </w:rPr>
        <w:t>я</w:t>
      </w:r>
    </w:p>
    <w:p w:rsidRPr="00055A30" w:rsidR="00B43151" w:rsidP="00AB4425" w:rsidRDefault="007025D6">
      <w:pPr>
        <w:pStyle w:val="ECHRPara"/>
        <w:rPr>
          <w:i/>
          <w:lang w:val="uk-UA"/>
        </w:rPr>
      </w:pPr>
      <w:r w:rsidRPr="004D546C">
        <w:rPr>
          <w:lang w:val="en-GB"/>
        </w:rPr>
        <w:fldChar w:fldCharType="begin"/>
      </w:r>
      <w:r w:rsidRPr="00055A30" w:rsidR="00B43151">
        <w:rPr>
          <w:lang w:val="uk-UA"/>
        </w:rPr>
        <w:instrText xml:space="preserve"> </w:instrText>
      </w:r>
      <w:r w:rsidRPr="004D546C" w:rsidR="00B43151">
        <w:rPr>
          <w:lang w:val="en-GB"/>
        </w:rPr>
        <w:instrText>SEQ</w:instrText>
      </w:r>
      <w:r w:rsidRPr="00055A30" w:rsidR="00B43151">
        <w:rPr>
          <w:lang w:val="uk-UA"/>
        </w:rPr>
        <w:instrText xml:space="preserve"> </w:instrText>
      </w:r>
      <w:r w:rsidRPr="004D546C" w:rsidR="00B43151">
        <w:rPr>
          <w:lang w:val="en-GB"/>
        </w:rPr>
        <w:instrText>level</w:instrText>
      </w:r>
      <w:r w:rsidRPr="00055A30" w:rsidR="00B43151">
        <w:rPr>
          <w:lang w:val="uk-UA"/>
        </w:rPr>
        <w:instrText>0 \*</w:instrText>
      </w:r>
      <w:r w:rsidRPr="004D546C" w:rsidR="00B43151">
        <w:rPr>
          <w:lang w:val="en-GB"/>
        </w:rPr>
        <w:instrText>arabic</w:instrText>
      </w:r>
      <w:r w:rsidRPr="00055A30" w:rsidR="00B43151">
        <w:rPr>
          <w:lang w:val="uk-UA"/>
        </w:rPr>
        <w:instrText xml:space="preserve"> </w:instrText>
      </w:r>
      <w:r w:rsidRPr="004D546C">
        <w:rPr>
          <w:lang w:val="en-GB"/>
        </w:rPr>
        <w:fldChar w:fldCharType="separate"/>
      </w:r>
      <w:r w:rsidRPr="00055A30" w:rsidR="00171C57">
        <w:rPr>
          <w:noProof/>
          <w:lang w:val="uk-UA"/>
        </w:rPr>
        <w:t>53</w:t>
      </w:r>
      <w:r w:rsidRPr="004D546C">
        <w:rPr>
          <w:lang w:val="en-GB"/>
        </w:rPr>
        <w:fldChar w:fldCharType="end"/>
      </w:r>
      <w:r w:rsidRPr="00055A30" w:rsidR="00B43151">
        <w:rPr>
          <w:lang w:val="uk-UA"/>
        </w:rPr>
        <w:t>.</w:t>
      </w:r>
      <w:r w:rsidRPr="004D546C" w:rsidR="00B43151">
        <w:rPr>
          <w:lang w:val="en-GB"/>
        </w:rPr>
        <w:t> </w:t>
      </w:r>
      <w:r w:rsidRPr="004D546C" w:rsidR="0085159F">
        <w:rPr>
          <w:lang w:val="en-GB"/>
        </w:rPr>
        <w:t> </w:t>
      </w:r>
      <w:r w:rsidR="003F3712">
        <w:rPr>
          <w:lang w:val="uk-UA"/>
        </w:rPr>
        <w:t>Детальний опис відповідних правових положень стосовно психічного</w:t>
      </w:r>
      <w:r w:rsidRPr="003F3712" w:rsidR="003F3712">
        <w:rPr>
          <w:lang w:val="uk-UA"/>
        </w:rPr>
        <w:t xml:space="preserve"> </w:t>
      </w:r>
      <w:r w:rsidR="003F3712">
        <w:rPr>
          <w:lang w:val="uk-UA"/>
        </w:rPr>
        <w:t>здоров</w:t>
      </w:r>
      <w:r w:rsidR="00CE22AF">
        <w:rPr>
          <w:lang w:val="uk-UA"/>
        </w:rPr>
        <w:t>’</w:t>
      </w:r>
      <w:r w:rsidRPr="00055A30" w:rsidR="003F3712">
        <w:rPr>
          <w:lang w:val="uk-UA"/>
        </w:rPr>
        <w:t>я</w:t>
      </w:r>
      <w:r w:rsidR="003F3712">
        <w:rPr>
          <w:lang w:val="uk-UA"/>
        </w:rPr>
        <w:t xml:space="preserve"> можна знайти у справі </w:t>
      </w:r>
      <w:r w:rsidRPr="004D546C" w:rsidR="008A4FCF">
        <w:rPr>
          <w:i/>
          <w:lang w:val="en-GB"/>
        </w:rPr>
        <w:t>B</w:t>
      </w:r>
      <w:r w:rsidRPr="00055A30" w:rsidR="008A4FCF">
        <w:rPr>
          <w:i/>
          <w:lang w:val="uk-UA"/>
        </w:rPr>
        <w:t xml:space="preserve">. </w:t>
      </w:r>
      <w:r w:rsidR="003F3712">
        <w:rPr>
          <w:i/>
          <w:lang w:val="uk-UA"/>
        </w:rPr>
        <w:t>проти Румунії</w:t>
      </w:r>
      <w:r w:rsidRPr="00055A30" w:rsidR="008A4FCF">
        <w:rPr>
          <w:i/>
          <w:lang w:val="uk-UA"/>
        </w:rPr>
        <w:t xml:space="preserve"> (</w:t>
      </w:r>
      <w:r w:rsidR="003F3712">
        <w:rPr>
          <w:i/>
          <w:lang w:val="uk-UA"/>
        </w:rPr>
        <w:t>№</w:t>
      </w:r>
      <w:r w:rsidRPr="00055A30" w:rsidR="008A4FCF">
        <w:rPr>
          <w:i/>
          <w:lang w:val="uk-UA"/>
        </w:rPr>
        <w:t xml:space="preserve"> 2)</w:t>
      </w:r>
      <w:r w:rsidR="00CE22AF">
        <w:rPr>
          <w:lang w:val="uk-UA"/>
        </w:rPr>
        <w:t xml:space="preserve"> </w:t>
      </w:r>
      <w:r w:rsidR="003F3712">
        <w:rPr>
          <w:lang w:val="uk-UA"/>
        </w:rPr>
        <w:t xml:space="preserve"> </w:t>
      </w:r>
      <w:r w:rsidRPr="00055A30" w:rsidR="008A4FCF">
        <w:rPr>
          <w:lang w:val="uk-UA"/>
        </w:rPr>
        <w:t>(</w:t>
      </w:r>
      <w:r w:rsidR="003F3712">
        <w:rPr>
          <w:lang w:val="uk-UA"/>
        </w:rPr>
        <w:t>№</w:t>
      </w:r>
      <w:r w:rsidRPr="00055A30" w:rsidR="008A4FCF">
        <w:rPr>
          <w:lang w:val="uk-UA"/>
        </w:rPr>
        <w:t xml:space="preserve"> 1285/03</w:t>
      </w:r>
      <w:r w:rsidRPr="00055A30" w:rsidR="008A4FCF">
        <w:rPr>
          <w:snapToGrid w:val="0"/>
          <w:lang w:val="uk-UA"/>
        </w:rPr>
        <w:t xml:space="preserve">, </w:t>
      </w:r>
      <w:r w:rsidRPr="00055A30" w:rsidR="004D546C">
        <w:rPr>
          <w:snapToGrid w:val="0"/>
          <w:szCs w:val="24"/>
          <w:lang w:val="uk-UA"/>
        </w:rPr>
        <w:t>§§</w:t>
      </w:r>
      <w:r w:rsidRPr="004D546C" w:rsidR="004D546C">
        <w:rPr>
          <w:snapToGrid w:val="0"/>
          <w:szCs w:val="24"/>
          <w:lang w:val="en-GB"/>
        </w:rPr>
        <w:t> </w:t>
      </w:r>
      <w:r w:rsidRPr="00055A30" w:rsidR="008A4FCF">
        <w:rPr>
          <w:snapToGrid w:val="0"/>
          <w:szCs w:val="24"/>
          <w:lang w:val="uk-UA"/>
        </w:rPr>
        <w:t>42-66</w:t>
      </w:r>
      <w:r w:rsidRPr="00055A30" w:rsidR="008A4FCF">
        <w:rPr>
          <w:snapToGrid w:val="0"/>
          <w:lang w:val="uk-UA"/>
        </w:rPr>
        <w:t>, 19</w:t>
      </w:r>
      <w:r w:rsidRPr="004D546C" w:rsidR="008A4FCF">
        <w:rPr>
          <w:snapToGrid w:val="0"/>
          <w:lang w:val="en-GB"/>
        </w:rPr>
        <w:t> </w:t>
      </w:r>
      <w:r w:rsidR="003F3712">
        <w:rPr>
          <w:snapToGrid w:val="0"/>
          <w:lang w:val="uk-UA"/>
        </w:rPr>
        <w:t>лютого</w:t>
      </w:r>
      <w:r w:rsidRPr="004D546C" w:rsidR="004D546C">
        <w:rPr>
          <w:snapToGrid w:val="0"/>
          <w:lang w:val="en-GB"/>
        </w:rPr>
        <w:t> </w:t>
      </w:r>
      <w:r w:rsidRPr="00055A30" w:rsidR="008A4FCF">
        <w:rPr>
          <w:snapToGrid w:val="0"/>
          <w:lang w:val="uk-UA"/>
        </w:rPr>
        <w:t>2013</w:t>
      </w:r>
      <w:r w:rsidR="003F3712">
        <w:rPr>
          <w:snapToGrid w:val="0"/>
          <w:lang w:val="uk-UA"/>
        </w:rPr>
        <w:t xml:space="preserve"> року</w:t>
      </w:r>
      <w:r w:rsidRPr="00055A30" w:rsidR="008A4FCF">
        <w:rPr>
          <w:snapToGrid w:val="0"/>
          <w:lang w:val="uk-UA"/>
        </w:rPr>
        <w:t>)</w:t>
      </w:r>
      <w:r w:rsidRPr="00055A30" w:rsidR="00B43151">
        <w:rPr>
          <w:snapToGrid w:val="0"/>
          <w:szCs w:val="24"/>
          <w:lang w:val="uk-UA"/>
        </w:rPr>
        <w:t>.</w:t>
      </w:r>
    </w:p>
    <w:p w:rsidRPr="00055A30" w:rsidR="00B43151" w:rsidP="00AB4425" w:rsidRDefault="00771105">
      <w:pPr>
        <w:pStyle w:val="ECHRPara"/>
        <w:rPr>
          <w:lang w:val="uk-UA"/>
        </w:rPr>
      </w:pPr>
      <w:r>
        <w:rPr>
          <w:lang w:val="uk-UA"/>
        </w:rPr>
        <w:t xml:space="preserve">Закон № </w:t>
      </w:r>
      <w:r w:rsidRPr="00055A30" w:rsidR="00B43151">
        <w:rPr>
          <w:lang w:val="uk-UA"/>
        </w:rPr>
        <w:t xml:space="preserve">487/2002 </w:t>
      </w:r>
      <w:r>
        <w:rPr>
          <w:lang w:val="uk-UA"/>
        </w:rPr>
        <w:t>про психічне здоров</w:t>
      </w:r>
      <w:r w:rsidR="00CE22AF">
        <w:rPr>
          <w:lang w:val="uk-UA"/>
        </w:rPr>
        <w:t>’</w:t>
      </w:r>
      <w:r w:rsidRPr="00055A30">
        <w:rPr>
          <w:lang w:val="uk-UA"/>
        </w:rPr>
        <w:t xml:space="preserve">я </w:t>
      </w:r>
      <w:r>
        <w:rPr>
          <w:lang w:val="uk-UA"/>
        </w:rPr>
        <w:t xml:space="preserve">і захист осіб з психологічними порушеннями </w:t>
      </w:r>
      <w:r w:rsidRPr="00055A30" w:rsidR="00B43151">
        <w:rPr>
          <w:lang w:val="uk-UA"/>
        </w:rPr>
        <w:t>(“</w:t>
      </w:r>
      <w:r>
        <w:rPr>
          <w:lang w:val="uk-UA"/>
        </w:rPr>
        <w:t>Закон про психічне здоров</w:t>
      </w:r>
      <w:r w:rsidR="00CE22AF">
        <w:rPr>
          <w:lang w:val="uk-UA"/>
        </w:rPr>
        <w:t>’</w:t>
      </w:r>
      <w:r w:rsidRPr="00055A30">
        <w:rPr>
          <w:lang w:val="uk-UA"/>
        </w:rPr>
        <w:t xml:space="preserve">я </w:t>
      </w:r>
      <w:r w:rsidRPr="00055A30" w:rsidR="00B43151">
        <w:rPr>
          <w:lang w:val="uk-UA"/>
        </w:rPr>
        <w:t>2002</w:t>
      </w:r>
      <w:r>
        <w:rPr>
          <w:lang w:val="uk-UA"/>
        </w:rPr>
        <w:t xml:space="preserve"> року</w:t>
      </w:r>
      <w:r w:rsidRPr="00055A30" w:rsidR="00B43151">
        <w:rPr>
          <w:lang w:val="uk-UA"/>
        </w:rPr>
        <w:t xml:space="preserve">”), </w:t>
      </w:r>
      <w:r>
        <w:rPr>
          <w:lang w:val="uk-UA"/>
        </w:rPr>
        <w:t>який набув чинності у серпні</w:t>
      </w:r>
      <w:r w:rsidRPr="00055A30" w:rsidR="00B43151">
        <w:rPr>
          <w:lang w:val="uk-UA"/>
        </w:rPr>
        <w:t xml:space="preserve"> 2002</w:t>
      </w:r>
      <w:r>
        <w:rPr>
          <w:lang w:val="uk-UA"/>
        </w:rPr>
        <w:t xml:space="preserve"> року</w:t>
      </w:r>
      <w:r w:rsidRPr="00055A30" w:rsidR="00B43151">
        <w:rPr>
          <w:lang w:val="uk-UA"/>
        </w:rPr>
        <w:t xml:space="preserve">, </w:t>
      </w:r>
      <w:r>
        <w:rPr>
          <w:lang w:val="uk-UA"/>
        </w:rPr>
        <w:t>запроваджує процедуру обов</w:t>
      </w:r>
      <w:r w:rsidR="00CE22AF">
        <w:rPr>
          <w:lang w:val="uk-UA"/>
        </w:rPr>
        <w:t>’</w:t>
      </w:r>
      <w:r w:rsidRPr="00055A30">
        <w:rPr>
          <w:lang w:val="uk-UA"/>
        </w:rPr>
        <w:t>язкового лікування особи</w:t>
      </w:r>
      <w:r w:rsidRPr="00055A30" w:rsidR="00B43151">
        <w:rPr>
          <w:lang w:val="uk-UA"/>
        </w:rPr>
        <w:t xml:space="preserve">. </w:t>
      </w:r>
      <w:r>
        <w:rPr>
          <w:lang w:val="uk-UA"/>
        </w:rPr>
        <w:t xml:space="preserve">Спеціальна психіатрична комісія протягом семидесяти двох годин після госпіталізації особи має схвалити рішення лікуючого психіатра </w:t>
      </w:r>
      <w:r w:rsidR="0091360C">
        <w:rPr>
          <w:lang w:val="uk-UA"/>
        </w:rPr>
        <w:t>про</w:t>
      </w:r>
      <w:r>
        <w:rPr>
          <w:lang w:val="uk-UA"/>
        </w:rPr>
        <w:t xml:space="preserve"> залишення особи у лікарні для</w:t>
      </w:r>
      <w:r w:rsidRPr="00771105">
        <w:rPr>
          <w:lang w:val="uk-UA"/>
        </w:rPr>
        <w:t xml:space="preserve"> </w:t>
      </w:r>
      <w:r>
        <w:rPr>
          <w:lang w:val="uk-UA"/>
        </w:rPr>
        <w:t>обов</w:t>
      </w:r>
      <w:r w:rsidR="00CE22AF">
        <w:rPr>
          <w:lang w:val="uk-UA"/>
        </w:rPr>
        <w:t>’</w:t>
      </w:r>
      <w:r w:rsidRPr="00055A30">
        <w:rPr>
          <w:lang w:val="uk-UA"/>
        </w:rPr>
        <w:t>язкового лікування</w:t>
      </w:r>
      <w:r w:rsidRPr="00055A30" w:rsidR="00B43151">
        <w:rPr>
          <w:lang w:val="uk-UA"/>
        </w:rPr>
        <w:t xml:space="preserve">. </w:t>
      </w:r>
      <w:r>
        <w:rPr>
          <w:lang w:val="uk-UA"/>
        </w:rPr>
        <w:t>Окрім того, це рішення протягом двадцяти чотирьох годин має перевірити прокурор, рішення якого, в свою чергу, може бути оскаржене в суді</w:t>
      </w:r>
      <w:r w:rsidRPr="00055A30" w:rsidR="00B43151">
        <w:rPr>
          <w:lang w:val="uk-UA"/>
        </w:rPr>
        <w:t xml:space="preserve">. </w:t>
      </w:r>
      <w:r w:rsidR="0091360C">
        <w:rPr>
          <w:lang w:val="uk-UA"/>
        </w:rPr>
        <w:t>Імплементаці</w:t>
      </w:r>
      <w:r>
        <w:rPr>
          <w:lang w:val="uk-UA"/>
        </w:rPr>
        <w:t>я положень цього закону залежал</w:t>
      </w:r>
      <w:r w:rsidR="0091360C">
        <w:rPr>
          <w:lang w:val="uk-UA"/>
        </w:rPr>
        <w:t>а</w:t>
      </w:r>
      <w:r>
        <w:rPr>
          <w:lang w:val="uk-UA"/>
        </w:rPr>
        <w:t xml:space="preserve"> від ухвалення необхідних для його виконання підзаконних актів</w:t>
      </w:r>
      <w:r w:rsidRPr="00055A30" w:rsidR="00B43151">
        <w:rPr>
          <w:lang w:val="uk-UA"/>
        </w:rPr>
        <w:t xml:space="preserve">. </w:t>
      </w:r>
      <w:r>
        <w:rPr>
          <w:lang w:val="uk-UA"/>
        </w:rPr>
        <w:t>Підзаконні акти були ухвалені</w:t>
      </w:r>
      <w:r w:rsidRPr="00055A30" w:rsidR="004D546C">
        <w:rPr>
          <w:lang w:val="uk-UA"/>
        </w:rPr>
        <w:t xml:space="preserve"> 2 </w:t>
      </w:r>
      <w:r>
        <w:rPr>
          <w:lang w:val="uk-UA"/>
        </w:rPr>
        <w:t>травня</w:t>
      </w:r>
      <w:r w:rsidRPr="00055A30" w:rsidR="004D546C">
        <w:rPr>
          <w:lang w:val="uk-UA"/>
        </w:rPr>
        <w:t xml:space="preserve"> </w:t>
      </w:r>
      <w:r w:rsidRPr="00055A30" w:rsidR="00B43151">
        <w:rPr>
          <w:lang w:val="uk-UA"/>
        </w:rPr>
        <w:t>2006</w:t>
      </w:r>
      <w:r>
        <w:rPr>
          <w:lang w:val="uk-UA"/>
        </w:rPr>
        <w:t xml:space="preserve"> року</w:t>
      </w:r>
      <w:r w:rsidRPr="00055A30" w:rsidR="00B43151">
        <w:rPr>
          <w:lang w:val="uk-UA"/>
        </w:rPr>
        <w:t>.</w:t>
      </w:r>
    </w:p>
    <w:p w:rsidRPr="00055A30" w:rsidR="00B43151" w:rsidP="00AB4425" w:rsidRDefault="007025D6">
      <w:pPr>
        <w:pStyle w:val="ECHRPara"/>
        <w:rPr>
          <w:lang w:val="uk-UA"/>
        </w:rPr>
      </w:pPr>
      <w:r w:rsidRPr="004D546C">
        <w:rPr>
          <w:lang w:val="en-GB"/>
        </w:rPr>
        <w:fldChar w:fldCharType="begin"/>
      </w:r>
      <w:r w:rsidRPr="00055A30" w:rsidR="00B43151">
        <w:rPr>
          <w:lang w:val="uk-UA"/>
        </w:rPr>
        <w:instrText xml:space="preserve"> </w:instrText>
      </w:r>
      <w:r w:rsidRPr="004D546C" w:rsidR="00B43151">
        <w:rPr>
          <w:lang w:val="en-GB"/>
        </w:rPr>
        <w:instrText>SEQ</w:instrText>
      </w:r>
      <w:r w:rsidRPr="00055A30" w:rsidR="00B43151">
        <w:rPr>
          <w:lang w:val="uk-UA"/>
        </w:rPr>
        <w:instrText xml:space="preserve"> </w:instrText>
      </w:r>
      <w:r w:rsidRPr="004D546C" w:rsidR="00B43151">
        <w:rPr>
          <w:lang w:val="en-GB"/>
        </w:rPr>
        <w:instrText>level</w:instrText>
      </w:r>
      <w:r w:rsidRPr="00055A30" w:rsidR="00B43151">
        <w:rPr>
          <w:lang w:val="uk-UA"/>
        </w:rPr>
        <w:instrText>0 \*</w:instrText>
      </w:r>
      <w:r w:rsidRPr="004D546C" w:rsidR="00B43151">
        <w:rPr>
          <w:lang w:val="en-GB"/>
        </w:rPr>
        <w:instrText>arabic</w:instrText>
      </w:r>
      <w:r w:rsidRPr="00055A30" w:rsidR="00B43151">
        <w:rPr>
          <w:lang w:val="uk-UA"/>
        </w:rPr>
        <w:instrText xml:space="preserve"> </w:instrText>
      </w:r>
      <w:r w:rsidRPr="004D546C">
        <w:rPr>
          <w:lang w:val="en-GB"/>
        </w:rPr>
        <w:fldChar w:fldCharType="separate"/>
      </w:r>
      <w:r w:rsidRPr="00055A30" w:rsidR="00171C57">
        <w:rPr>
          <w:noProof/>
          <w:lang w:val="uk-UA"/>
        </w:rPr>
        <w:t>54</w:t>
      </w:r>
      <w:r w:rsidRPr="004D546C">
        <w:rPr>
          <w:lang w:val="en-GB"/>
        </w:rPr>
        <w:fldChar w:fldCharType="end"/>
      </w:r>
      <w:r w:rsidRPr="00055A30" w:rsidR="00B43151">
        <w:rPr>
          <w:lang w:val="uk-UA"/>
        </w:rPr>
        <w:t>.</w:t>
      </w:r>
      <w:r w:rsidRPr="004D546C" w:rsidR="00B43151">
        <w:rPr>
          <w:lang w:val="en-GB"/>
        </w:rPr>
        <w:t>  </w:t>
      </w:r>
      <w:r w:rsidR="00771105">
        <w:rPr>
          <w:lang w:val="uk-UA"/>
        </w:rPr>
        <w:t>Закон про лікарні</w:t>
      </w:r>
      <w:r w:rsidRPr="00055A30" w:rsidR="00727397">
        <w:rPr>
          <w:lang w:val="uk-UA"/>
        </w:rPr>
        <w:t xml:space="preserve"> (</w:t>
      </w:r>
      <w:r w:rsidR="00771105">
        <w:rPr>
          <w:lang w:val="uk-UA"/>
        </w:rPr>
        <w:t>Закон №</w:t>
      </w:r>
      <w:r w:rsidRPr="00055A30" w:rsidR="00B43151">
        <w:rPr>
          <w:lang w:val="uk-UA"/>
        </w:rPr>
        <w:t xml:space="preserve"> 270/2003</w:t>
      </w:r>
      <w:r w:rsidRPr="00055A30" w:rsidR="00727397">
        <w:rPr>
          <w:lang w:val="uk-UA"/>
        </w:rPr>
        <w:t>)</w:t>
      </w:r>
      <w:r w:rsidRPr="00055A30" w:rsidR="00B43151">
        <w:rPr>
          <w:lang w:val="uk-UA"/>
        </w:rPr>
        <w:t xml:space="preserve"> </w:t>
      </w:r>
      <w:r w:rsidR="00771105">
        <w:rPr>
          <w:lang w:val="uk-UA"/>
        </w:rPr>
        <w:t xml:space="preserve">у статті </w:t>
      </w:r>
      <w:r w:rsidRPr="00055A30" w:rsidR="00B43151">
        <w:rPr>
          <w:lang w:val="uk-UA"/>
        </w:rPr>
        <w:t xml:space="preserve">4 </w:t>
      </w:r>
      <w:r w:rsidR="00771105">
        <w:rPr>
          <w:lang w:val="uk-UA"/>
        </w:rPr>
        <w:t>встановлював, що лікарні зобов</w:t>
      </w:r>
      <w:r w:rsidR="00CE22AF">
        <w:rPr>
          <w:lang w:val="uk-UA"/>
        </w:rPr>
        <w:t>’</w:t>
      </w:r>
      <w:r w:rsidRPr="00055A30" w:rsidR="00771105">
        <w:rPr>
          <w:lang w:val="uk-UA"/>
        </w:rPr>
        <w:t xml:space="preserve">язані </w:t>
      </w:r>
      <w:r w:rsidRPr="00055A30" w:rsidR="00727397">
        <w:rPr>
          <w:lang w:val="uk-UA"/>
        </w:rPr>
        <w:t>“</w:t>
      </w:r>
      <w:r w:rsidR="009B3EDF">
        <w:rPr>
          <w:lang w:val="uk-UA"/>
        </w:rPr>
        <w:t>забезпечити надання належного проживання і харчування і запобігати інфекціям</w:t>
      </w:r>
      <w:r w:rsidRPr="00055A30" w:rsidR="00727397">
        <w:rPr>
          <w:lang w:val="uk-UA"/>
        </w:rPr>
        <w:t>”</w:t>
      </w:r>
      <w:r w:rsidRPr="00055A30" w:rsidR="00B43151">
        <w:rPr>
          <w:lang w:val="uk-UA"/>
        </w:rPr>
        <w:t xml:space="preserve">. </w:t>
      </w:r>
      <w:r w:rsidR="009B3EDF">
        <w:rPr>
          <w:lang w:val="uk-UA"/>
        </w:rPr>
        <w:t>Це ж було підтверджено</w:t>
      </w:r>
      <w:r w:rsidRPr="00055A30" w:rsidR="00B43151">
        <w:rPr>
          <w:lang w:val="uk-UA"/>
        </w:rPr>
        <w:t xml:space="preserve"> 28 </w:t>
      </w:r>
      <w:r w:rsidR="009B3EDF">
        <w:rPr>
          <w:lang w:val="uk-UA"/>
        </w:rPr>
        <w:t>травня</w:t>
      </w:r>
      <w:r w:rsidRPr="00055A30" w:rsidR="00B43151">
        <w:rPr>
          <w:lang w:val="uk-UA"/>
        </w:rPr>
        <w:t xml:space="preserve"> 2006</w:t>
      </w:r>
      <w:r w:rsidR="009B3EDF">
        <w:rPr>
          <w:lang w:val="uk-UA"/>
        </w:rPr>
        <w:t xml:space="preserve"> року</w:t>
      </w:r>
      <w:r w:rsidRPr="00055A30" w:rsidR="00B43151">
        <w:rPr>
          <w:lang w:val="uk-UA"/>
        </w:rPr>
        <w:t xml:space="preserve">, </w:t>
      </w:r>
      <w:r w:rsidR="009B3EDF">
        <w:rPr>
          <w:lang w:val="uk-UA"/>
        </w:rPr>
        <w:t xml:space="preserve">коли набув чинності Закон </w:t>
      </w:r>
      <w:r w:rsidRPr="00055A30" w:rsidR="009C62A4">
        <w:rPr>
          <w:lang w:val="uk-UA"/>
        </w:rPr>
        <w:t>2006</w:t>
      </w:r>
      <w:r w:rsidR="009C62A4">
        <w:rPr>
          <w:lang w:val="uk-UA"/>
        </w:rPr>
        <w:t xml:space="preserve"> року </w:t>
      </w:r>
      <w:r w:rsidR="009B3EDF">
        <w:rPr>
          <w:lang w:val="uk-UA"/>
        </w:rPr>
        <w:t>про реформу системи охорони здоров</w:t>
      </w:r>
      <w:r w:rsidR="00CE22AF">
        <w:rPr>
          <w:lang w:val="uk-UA"/>
        </w:rPr>
        <w:t>’</w:t>
      </w:r>
      <w:r w:rsidRPr="00055A30" w:rsidR="009B3EDF">
        <w:rPr>
          <w:lang w:val="uk-UA"/>
        </w:rPr>
        <w:t>я</w:t>
      </w:r>
      <w:r w:rsidR="00CE22AF">
        <w:rPr>
          <w:lang w:val="uk-UA"/>
        </w:rPr>
        <w:t xml:space="preserve"> </w:t>
      </w:r>
      <w:r w:rsidRPr="00055A30" w:rsidR="0023329B">
        <w:rPr>
          <w:lang w:val="uk-UA"/>
        </w:rPr>
        <w:t>(</w:t>
      </w:r>
      <w:r w:rsidR="009C62A4">
        <w:rPr>
          <w:lang w:val="uk-UA"/>
        </w:rPr>
        <w:t>Закон №</w:t>
      </w:r>
      <w:r w:rsidR="0023329B">
        <w:rPr>
          <w:lang w:val="en-GB"/>
        </w:rPr>
        <w:t> </w:t>
      </w:r>
      <w:r w:rsidRPr="00055A30" w:rsidR="00B43151">
        <w:rPr>
          <w:lang w:val="uk-UA"/>
        </w:rPr>
        <w:t>95/2006).</w:t>
      </w:r>
    </w:p>
    <w:p w:rsidRPr="00055A30" w:rsidR="00B43151" w:rsidP="00AB4425" w:rsidRDefault="007025D6">
      <w:pPr>
        <w:pStyle w:val="ECHRPara"/>
        <w:rPr>
          <w:lang w:val="uk-UA"/>
        </w:rPr>
      </w:pPr>
      <w:r w:rsidRPr="004D546C">
        <w:rPr>
          <w:lang w:val="en-GB"/>
        </w:rPr>
        <w:fldChar w:fldCharType="begin"/>
      </w:r>
      <w:r w:rsidRPr="00055A30" w:rsidR="00B43151">
        <w:rPr>
          <w:lang w:val="uk-UA"/>
        </w:rPr>
        <w:instrText xml:space="preserve"> </w:instrText>
      </w:r>
      <w:r w:rsidRPr="004D546C" w:rsidR="00B43151">
        <w:rPr>
          <w:lang w:val="en-GB"/>
        </w:rPr>
        <w:instrText>SEQ</w:instrText>
      </w:r>
      <w:r w:rsidRPr="00055A30" w:rsidR="00B43151">
        <w:rPr>
          <w:lang w:val="uk-UA"/>
        </w:rPr>
        <w:instrText xml:space="preserve"> </w:instrText>
      </w:r>
      <w:r w:rsidRPr="004D546C" w:rsidR="00B43151">
        <w:rPr>
          <w:lang w:val="en-GB"/>
        </w:rPr>
        <w:instrText>level</w:instrText>
      </w:r>
      <w:r w:rsidRPr="00055A30" w:rsidR="00B43151">
        <w:rPr>
          <w:lang w:val="uk-UA"/>
        </w:rPr>
        <w:instrText>0 \*</w:instrText>
      </w:r>
      <w:r w:rsidRPr="004D546C" w:rsidR="00B43151">
        <w:rPr>
          <w:lang w:val="en-GB"/>
        </w:rPr>
        <w:instrText>arabic</w:instrText>
      </w:r>
      <w:r w:rsidRPr="00055A30" w:rsidR="00B43151">
        <w:rPr>
          <w:lang w:val="uk-UA"/>
        </w:rPr>
        <w:instrText xml:space="preserve"> </w:instrText>
      </w:r>
      <w:r w:rsidRPr="004D546C">
        <w:rPr>
          <w:lang w:val="en-GB"/>
        </w:rPr>
        <w:fldChar w:fldCharType="separate"/>
      </w:r>
      <w:r w:rsidRPr="00055A30" w:rsidR="00171C57">
        <w:rPr>
          <w:noProof/>
          <w:lang w:val="uk-UA"/>
        </w:rPr>
        <w:t>55</w:t>
      </w:r>
      <w:r w:rsidRPr="004D546C">
        <w:rPr>
          <w:lang w:val="en-GB"/>
        </w:rPr>
        <w:fldChar w:fldCharType="end"/>
      </w:r>
      <w:r w:rsidRPr="00055A30" w:rsidR="00B43151">
        <w:rPr>
          <w:lang w:val="uk-UA"/>
        </w:rPr>
        <w:t>.</w:t>
      </w:r>
      <w:r w:rsidRPr="004D546C" w:rsidR="00B43151">
        <w:rPr>
          <w:lang w:val="en-GB"/>
        </w:rPr>
        <w:t>  </w:t>
      </w:r>
      <w:r w:rsidR="009C62A4">
        <w:rPr>
          <w:lang w:val="uk-UA"/>
        </w:rPr>
        <w:t>Закон про права пацієнтів</w:t>
      </w:r>
      <w:r w:rsidRPr="00055A30" w:rsidR="00727397">
        <w:rPr>
          <w:lang w:val="uk-UA"/>
        </w:rPr>
        <w:t xml:space="preserve"> (</w:t>
      </w:r>
      <w:r w:rsidR="009C62A4">
        <w:rPr>
          <w:lang w:val="uk-UA"/>
        </w:rPr>
        <w:t xml:space="preserve">Закон № </w:t>
      </w:r>
      <w:r w:rsidRPr="00055A30" w:rsidR="00B43151">
        <w:rPr>
          <w:lang w:val="uk-UA"/>
        </w:rPr>
        <w:t>46/2003</w:t>
      </w:r>
      <w:r w:rsidRPr="00055A30" w:rsidR="00727397">
        <w:rPr>
          <w:lang w:val="uk-UA"/>
        </w:rPr>
        <w:t>)</w:t>
      </w:r>
      <w:r w:rsidRPr="00055A30" w:rsidR="00B43151">
        <w:rPr>
          <w:lang w:val="uk-UA"/>
        </w:rPr>
        <w:t xml:space="preserve"> </w:t>
      </w:r>
      <w:r w:rsidR="009C62A4">
        <w:rPr>
          <w:lang w:val="uk-UA"/>
        </w:rPr>
        <w:t xml:space="preserve">у статті </w:t>
      </w:r>
      <w:r w:rsidRPr="00055A30" w:rsidR="00B43151">
        <w:rPr>
          <w:lang w:val="uk-UA"/>
        </w:rPr>
        <w:t xml:space="preserve">3 </w:t>
      </w:r>
      <w:r w:rsidR="009C62A4">
        <w:rPr>
          <w:lang w:val="uk-UA"/>
        </w:rPr>
        <w:t xml:space="preserve">каже, що </w:t>
      </w:r>
      <w:r w:rsidRPr="00055A30" w:rsidR="00B43151">
        <w:rPr>
          <w:lang w:val="uk-UA"/>
        </w:rPr>
        <w:t>“</w:t>
      </w:r>
      <w:r w:rsidR="009C62A4">
        <w:rPr>
          <w:lang w:val="uk-UA"/>
        </w:rPr>
        <w:t>пацієнт має право на повагу як людина, без дискримінації</w:t>
      </w:r>
      <w:r w:rsidRPr="00055A30" w:rsidR="00B43151">
        <w:rPr>
          <w:lang w:val="uk-UA"/>
        </w:rPr>
        <w:t xml:space="preserve">”. </w:t>
      </w:r>
      <w:r w:rsidR="009C62A4">
        <w:rPr>
          <w:lang w:val="uk-UA"/>
        </w:rPr>
        <w:t xml:space="preserve">Стаття </w:t>
      </w:r>
      <w:r w:rsidRPr="00055A30" w:rsidR="00B43151">
        <w:rPr>
          <w:lang w:val="uk-UA"/>
        </w:rPr>
        <w:t xml:space="preserve">35 </w:t>
      </w:r>
      <w:r w:rsidR="009C62A4">
        <w:rPr>
          <w:lang w:val="uk-UA"/>
        </w:rPr>
        <w:t xml:space="preserve">каже, що </w:t>
      </w:r>
      <w:r w:rsidRPr="00055A30" w:rsidR="009C62A4">
        <w:rPr>
          <w:lang w:val="uk-UA"/>
        </w:rPr>
        <w:t>“</w:t>
      </w:r>
      <w:r w:rsidR="009C62A4">
        <w:rPr>
          <w:lang w:val="uk-UA"/>
        </w:rPr>
        <w:t>пацієнт має право на</w:t>
      </w:r>
      <w:r w:rsidRPr="00055A30" w:rsidR="009C62A4">
        <w:rPr>
          <w:lang w:val="uk-UA"/>
        </w:rPr>
        <w:t xml:space="preserve"> </w:t>
      </w:r>
      <w:r w:rsidR="009C62A4">
        <w:rPr>
          <w:lang w:val="uk-UA"/>
        </w:rPr>
        <w:t xml:space="preserve">безперервну медичну допомогу, доки </w:t>
      </w:r>
      <w:r w:rsidRPr="00045878" w:rsidR="00045878">
        <w:rPr>
          <w:u w:val="wave" w:color="C00000"/>
          <w:lang w:val="uk-UA"/>
        </w:rPr>
        <w:t>(стан)</w:t>
      </w:r>
      <w:r w:rsidR="00045878">
        <w:rPr>
          <w:lang w:val="uk-UA"/>
        </w:rPr>
        <w:t xml:space="preserve"> </w:t>
      </w:r>
      <w:r w:rsidR="009C62A4">
        <w:rPr>
          <w:lang w:val="uk-UA"/>
        </w:rPr>
        <w:t>його або її здоров</w:t>
      </w:r>
      <w:r w:rsidR="00CE22AF">
        <w:rPr>
          <w:lang w:val="uk-UA"/>
        </w:rPr>
        <w:t>’</w:t>
      </w:r>
      <w:r w:rsidRPr="00055A30" w:rsidR="009C62A4">
        <w:rPr>
          <w:lang w:val="uk-UA"/>
        </w:rPr>
        <w:t>я не покращиться</w:t>
      </w:r>
      <w:r w:rsidR="009C62A4">
        <w:rPr>
          <w:lang w:val="uk-UA"/>
        </w:rPr>
        <w:t>,</w:t>
      </w:r>
      <w:r w:rsidRPr="00055A30" w:rsidR="009C62A4">
        <w:rPr>
          <w:lang w:val="uk-UA"/>
        </w:rPr>
        <w:t xml:space="preserve"> або він або вона не видужає</w:t>
      </w:r>
      <w:r w:rsidRPr="00055A30" w:rsidR="00B43151">
        <w:rPr>
          <w:lang w:val="uk-UA"/>
        </w:rPr>
        <w:t xml:space="preserve">”. </w:t>
      </w:r>
      <w:r w:rsidR="009C62A4">
        <w:rPr>
          <w:lang w:val="uk-UA"/>
        </w:rPr>
        <w:t>Окрім того</w:t>
      </w:r>
      <w:r w:rsidRPr="00055A30" w:rsidR="00B43151">
        <w:rPr>
          <w:lang w:val="uk-UA"/>
        </w:rPr>
        <w:t>, “</w:t>
      </w:r>
      <w:r w:rsidR="009C62A4">
        <w:rPr>
          <w:lang w:val="uk-UA"/>
        </w:rPr>
        <w:t>пацієнт має право на паліативну допомогу, аби мати можливість гідно померти</w:t>
      </w:r>
      <w:r w:rsidRPr="00055A30" w:rsidR="00B43151">
        <w:rPr>
          <w:lang w:val="uk-UA"/>
        </w:rPr>
        <w:t xml:space="preserve">”. </w:t>
      </w:r>
      <w:r w:rsidR="009C62A4">
        <w:rPr>
          <w:lang w:val="uk-UA"/>
        </w:rPr>
        <w:t>Для будь-якого виду медичного втручання необхідна згода пацієнта</w:t>
      </w:r>
      <w:r w:rsidRPr="00055A30" w:rsidR="00B43151">
        <w:rPr>
          <w:lang w:val="uk-UA"/>
        </w:rPr>
        <w:t>.</w:t>
      </w:r>
    </w:p>
    <w:p w:rsidRPr="00055A30" w:rsidR="00B43151" w:rsidP="00AB4425" w:rsidRDefault="007025D6">
      <w:pPr>
        <w:pStyle w:val="ECHRPara"/>
        <w:rPr>
          <w:lang w:val="uk-UA"/>
        </w:rPr>
      </w:pPr>
      <w:r w:rsidRPr="004D546C">
        <w:rPr>
          <w:lang w:val="en-GB"/>
        </w:rPr>
        <w:fldChar w:fldCharType="begin"/>
      </w:r>
      <w:r w:rsidRPr="00055A30" w:rsidR="00B43151">
        <w:rPr>
          <w:lang w:val="uk-UA"/>
        </w:rPr>
        <w:instrText xml:space="preserve"> </w:instrText>
      </w:r>
      <w:r w:rsidRPr="004D546C" w:rsidR="00B43151">
        <w:rPr>
          <w:lang w:val="en-GB"/>
        </w:rPr>
        <w:instrText>SEQ</w:instrText>
      </w:r>
      <w:r w:rsidRPr="00055A30" w:rsidR="00B43151">
        <w:rPr>
          <w:lang w:val="uk-UA"/>
        </w:rPr>
        <w:instrText xml:space="preserve"> </w:instrText>
      </w:r>
      <w:r w:rsidRPr="004D546C" w:rsidR="00B43151">
        <w:rPr>
          <w:lang w:val="en-GB"/>
        </w:rPr>
        <w:instrText>level</w:instrText>
      </w:r>
      <w:r w:rsidRPr="00055A30" w:rsidR="00B43151">
        <w:rPr>
          <w:lang w:val="uk-UA"/>
        </w:rPr>
        <w:instrText>0 \*</w:instrText>
      </w:r>
      <w:r w:rsidRPr="004D546C" w:rsidR="00B43151">
        <w:rPr>
          <w:lang w:val="en-GB"/>
        </w:rPr>
        <w:instrText>arabic</w:instrText>
      </w:r>
      <w:r w:rsidRPr="00055A30" w:rsidR="00B43151">
        <w:rPr>
          <w:lang w:val="uk-UA"/>
        </w:rPr>
        <w:instrText xml:space="preserve"> </w:instrText>
      </w:r>
      <w:r w:rsidRPr="004D546C">
        <w:rPr>
          <w:lang w:val="en-GB"/>
        </w:rPr>
        <w:fldChar w:fldCharType="separate"/>
      </w:r>
      <w:r w:rsidRPr="00055A30" w:rsidR="00171C57">
        <w:rPr>
          <w:noProof/>
          <w:lang w:val="uk-UA"/>
        </w:rPr>
        <w:t>56</w:t>
      </w:r>
      <w:r w:rsidRPr="004D546C">
        <w:rPr>
          <w:lang w:val="en-GB"/>
        </w:rPr>
        <w:fldChar w:fldCharType="end"/>
      </w:r>
      <w:r w:rsidRPr="00055A30" w:rsidR="00B43151">
        <w:rPr>
          <w:lang w:val="uk-UA"/>
        </w:rPr>
        <w:t>.</w:t>
      </w:r>
      <w:r w:rsidRPr="004D546C" w:rsidR="00B43151">
        <w:rPr>
          <w:lang w:val="en-GB"/>
        </w:rPr>
        <w:t>  </w:t>
      </w:r>
      <w:r w:rsidR="009C62A4">
        <w:rPr>
          <w:lang w:val="uk-UA"/>
        </w:rPr>
        <w:t>Наказ №</w:t>
      </w:r>
      <w:r w:rsidRPr="00055A30" w:rsidR="00B43151">
        <w:rPr>
          <w:lang w:val="uk-UA"/>
        </w:rPr>
        <w:t xml:space="preserve"> 1134/25.05.2000</w:t>
      </w:r>
      <w:r w:rsidRPr="00055A30" w:rsidR="0049376F">
        <w:rPr>
          <w:lang w:val="uk-UA"/>
        </w:rPr>
        <w:t>,</w:t>
      </w:r>
      <w:r w:rsidRPr="00055A30" w:rsidR="00B43151">
        <w:rPr>
          <w:lang w:val="uk-UA"/>
        </w:rPr>
        <w:t xml:space="preserve"> </w:t>
      </w:r>
      <w:r w:rsidR="009C62A4">
        <w:rPr>
          <w:lang w:val="uk-UA"/>
        </w:rPr>
        <w:t>виданий Міністерством юстиції</w:t>
      </w:r>
      <w:r w:rsidRPr="00055A30" w:rsidR="0049376F">
        <w:rPr>
          <w:lang w:val="uk-UA"/>
        </w:rPr>
        <w:t>,</w:t>
      </w:r>
      <w:r w:rsidRPr="00055A30" w:rsidR="00B43151">
        <w:rPr>
          <w:lang w:val="uk-UA"/>
        </w:rPr>
        <w:t xml:space="preserve"> </w:t>
      </w:r>
      <w:r w:rsidR="009C62A4">
        <w:rPr>
          <w:lang w:val="uk-UA"/>
        </w:rPr>
        <w:t>і</w:t>
      </w:r>
      <w:r w:rsidRPr="009C62A4" w:rsidR="009C62A4">
        <w:rPr>
          <w:lang w:val="uk-UA"/>
        </w:rPr>
        <w:t xml:space="preserve"> </w:t>
      </w:r>
      <w:r w:rsidR="009C62A4">
        <w:rPr>
          <w:lang w:val="uk-UA"/>
        </w:rPr>
        <w:t>Наказ №</w:t>
      </w:r>
      <w:r w:rsidRPr="00055A30" w:rsidR="009C62A4">
        <w:rPr>
          <w:lang w:val="uk-UA"/>
        </w:rPr>
        <w:t xml:space="preserve"> </w:t>
      </w:r>
      <w:r w:rsidRPr="00055A30" w:rsidR="00B43151">
        <w:rPr>
          <w:lang w:val="uk-UA"/>
        </w:rPr>
        <w:t>255/4.04.2000</w:t>
      </w:r>
      <w:r w:rsidRPr="00055A30" w:rsidR="0049376F">
        <w:rPr>
          <w:lang w:val="uk-UA"/>
        </w:rPr>
        <w:t>,</w:t>
      </w:r>
      <w:r w:rsidRPr="00055A30" w:rsidR="00B43151">
        <w:rPr>
          <w:lang w:val="uk-UA"/>
        </w:rPr>
        <w:t xml:space="preserve"> </w:t>
      </w:r>
      <w:r w:rsidR="009C62A4">
        <w:rPr>
          <w:lang w:val="uk-UA"/>
        </w:rPr>
        <w:t>виданий Міністерством охорони здоров</w:t>
      </w:r>
      <w:r w:rsidR="00CE22AF">
        <w:rPr>
          <w:lang w:val="uk-UA"/>
        </w:rPr>
        <w:t>’</w:t>
      </w:r>
      <w:r w:rsidRPr="00055A30" w:rsidR="009C62A4">
        <w:rPr>
          <w:lang w:val="uk-UA"/>
        </w:rPr>
        <w:t xml:space="preserve">я, </w:t>
      </w:r>
      <w:r w:rsidR="009C62A4">
        <w:rPr>
          <w:lang w:val="uk-UA"/>
        </w:rPr>
        <w:t>підтвердили правила процедур, пов</w:t>
      </w:r>
      <w:r w:rsidR="00CE22AF">
        <w:rPr>
          <w:lang w:val="uk-UA"/>
        </w:rPr>
        <w:t>’</w:t>
      </w:r>
      <w:r w:rsidRPr="00055A30" w:rsidR="009C62A4">
        <w:rPr>
          <w:lang w:val="uk-UA"/>
        </w:rPr>
        <w:t xml:space="preserve">язаних з медичними </w:t>
      </w:r>
      <w:r w:rsidR="009C62A4">
        <w:rPr>
          <w:lang w:val="uk-UA"/>
        </w:rPr>
        <w:t xml:space="preserve">експертними </w:t>
      </w:r>
      <w:r w:rsidRPr="00055A30" w:rsidR="009C62A4">
        <w:rPr>
          <w:lang w:val="uk-UA"/>
        </w:rPr>
        <w:t>думками і і</w:t>
      </w:r>
      <w:r w:rsidR="009C62A4">
        <w:rPr>
          <w:lang w:val="uk-UA"/>
        </w:rPr>
        <w:t>н</w:t>
      </w:r>
      <w:r w:rsidRPr="00055A30" w:rsidR="009C62A4">
        <w:rPr>
          <w:lang w:val="uk-UA"/>
        </w:rPr>
        <w:t>шими</w:t>
      </w:r>
      <w:r w:rsidR="009C62A4">
        <w:rPr>
          <w:lang w:val="uk-UA"/>
        </w:rPr>
        <w:t xml:space="preserve"> судово-медичними послугами</w:t>
      </w:r>
      <w:r w:rsidRPr="00055A30" w:rsidR="001F2DF7">
        <w:rPr>
          <w:lang w:val="uk-UA"/>
        </w:rPr>
        <w:t xml:space="preserve">, </w:t>
      </w:r>
      <w:r w:rsidR="009C62A4">
        <w:rPr>
          <w:lang w:val="uk-UA"/>
        </w:rPr>
        <w:t xml:space="preserve">у статті </w:t>
      </w:r>
      <w:r w:rsidRPr="00055A30" w:rsidR="009C62A4">
        <w:rPr>
          <w:lang w:val="uk-UA"/>
        </w:rPr>
        <w:t>34</w:t>
      </w:r>
      <w:r w:rsidR="009C62A4">
        <w:rPr>
          <w:lang w:val="uk-UA"/>
        </w:rPr>
        <w:t xml:space="preserve"> якого</w:t>
      </w:r>
      <w:r w:rsidRPr="00055A30" w:rsidR="00B43151">
        <w:rPr>
          <w:lang w:val="uk-UA"/>
        </w:rPr>
        <w:t xml:space="preserve"> </w:t>
      </w:r>
      <w:r w:rsidR="009C62A4">
        <w:rPr>
          <w:lang w:val="uk-UA"/>
        </w:rPr>
        <w:t>сказано, що у випадку, коли смерть настає у психі</w:t>
      </w:r>
      <w:r w:rsidR="0091360C">
        <w:rPr>
          <w:lang w:val="uk-UA"/>
        </w:rPr>
        <w:t>а</w:t>
      </w:r>
      <w:r w:rsidR="009C62A4">
        <w:rPr>
          <w:lang w:val="uk-UA"/>
        </w:rPr>
        <w:t>тричній лікарні, має бути здійснений розтин тіла</w:t>
      </w:r>
      <w:r w:rsidRPr="00055A30" w:rsidR="00B43151">
        <w:rPr>
          <w:lang w:val="uk-UA"/>
        </w:rPr>
        <w:t xml:space="preserve">. </w:t>
      </w:r>
      <w:r w:rsidR="009C62A4">
        <w:rPr>
          <w:lang w:val="uk-UA"/>
        </w:rPr>
        <w:t xml:space="preserve">Стаття </w:t>
      </w:r>
      <w:r w:rsidRPr="00055A30" w:rsidR="00B43151">
        <w:rPr>
          <w:lang w:val="uk-UA"/>
        </w:rPr>
        <w:t xml:space="preserve">44 </w:t>
      </w:r>
      <w:r w:rsidR="009C62A4">
        <w:rPr>
          <w:lang w:val="uk-UA"/>
        </w:rPr>
        <w:t>зобов</w:t>
      </w:r>
      <w:r w:rsidR="00CE22AF">
        <w:rPr>
          <w:lang w:val="uk-UA"/>
        </w:rPr>
        <w:t>’</w:t>
      </w:r>
      <w:r w:rsidRPr="00055A30" w:rsidR="009C62A4">
        <w:rPr>
          <w:lang w:val="uk-UA"/>
        </w:rPr>
        <w:t>язує к</w:t>
      </w:r>
      <w:r w:rsidR="0091360C">
        <w:rPr>
          <w:lang w:val="uk-UA"/>
        </w:rPr>
        <w:t>е</w:t>
      </w:r>
      <w:r w:rsidRPr="00055A30" w:rsidR="009C62A4">
        <w:rPr>
          <w:lang w:val="uk-UA"/>
        </w:rPr>
        <w:t xml:space="preserve">рівництво медичної установи повідомляти органи кримінального розслідування, які мають просити про </w:t>
      </w:r>
      <w:r w:rsidR="00B270A9">
        <w:rPr>
          <w:lang w:val="uk-UA"/>
        </w:rPr>
        <w:t>здійснення розтину тіла</w:t>
      </w:r>
      <w:r w:rsidRPr="00055A30" w:rsidR="00B43151">
        <w:rPr>
          <w:lang w:val="uk-UA"/>
        </w:rPr>
        <w:t>.</w:t>
      </w:r>
    </w:p>
    <w:p w:rsidRPr="00B270A9" w:rsidR="00B43151" w:rsidP="00AB4425" w:rsidRDefault="007025D6">
      <w:pPr>
        <w:pStyle w:val="ECHRPara"/>
        <w:rPr>
          <w:lang w:val="uk-UA"/>
        </w:rPr>
      </w:pPr>
      <w:r w:rsidRPr="004D546C">
        <w:rPr>
          <w:lang w:val="en-GB"/>
        </w:rPr>
        <w:fldChar w:fldCharType="begin"/>
      </w:r>
      <w:r w:rsidRPr="00055A30" w:rsidR="00B43151">
        <w:rPr>
          <w:lang w:val="uk-UA"/>
        </w:rPr>
        <w:instrText xml:space="preserve"> </w:instrText>
      </w:r>
      <w:r w:rsidRPr="004D546C" w:rsidR="00B43151">
        <w:rPr>
          <w:lang w:val="en-GB"/>
        </w:rPr>
        <w:instrText>SEQ</w:instrText>
      </w:r>
      <w:r w:rsidRPr="00055A30" w:rsidR="00B43151">
        <w:rPr>
          <w:lang w:val="uk-UA"/>
        </w:rPr>
        <w:instrText xml:space="preserve"> </w:instrText>
      </w:r>
      <w:r w:rsidRPr="004D546C" w:rsidR="00B43151">
        <w:rPr>
          <w:lang w:val="en-GB"/>
        </w:rPr>
        <w:instrText>level</w:instrText>
      </w:r>
      <w:r w:rsidRPr="00055A30" w:rsidR="00B43151">
        <w:rPr>
          <w:lang w:val="uk-UA"/>
        </w:rPr>
        <w:instrText>0 \*</w:instrText>
      </w:r>
      <w:r w:rsidRPr="004D546C" w:rsidR="00B43151">
        <w:rPr>
          <w:lang w:val="en-GB"/>
        </w:rPr>
        <w:instrText>arabic</w:instrText>
      </w:r>
      <w:r w:rsidRPr="00055A30" w:rsidR="00B43151">
        <w:rPr>
          <w:lang w:val="uk-UA"/>
        </w:rPr>
        <w:instrText xml:space="preserve"> </w:instrText>
      </w:r>
      <w:r w:rsidRPr="004D546C">
        <w:rPr>
          <w:lang w:val="en-GB"/>
        </w:rPr>
        <w:fldChar w:fldCharType="separate"/>
      </w:r>
      <w:r w:rsidRPr="00055A30" w:rsidR="00171C57">
        <w:rPr>
          <w:noProof/>
          <w:lang w:val="uk-UA"/>
        </w:rPr>
        <w:t>57</w:t>
      </w:r>
      <w:r w:rsidRPr="004D546C">
        <w:rPr>
          <w:lang w:val="en-GB"/>
        </w:rPr>
        <w:fldChar w:fldCharType="end"/>
      </w:r>
      <w:r w:rsidRPr="00055A30" w:rsidR="00B43151">
        <w:rPr>
          <w:lang w:val="uk-UA"/>
        </w:rPr>
        <w:t>.</w:t>
      </w:r>
      <w:r w:rsidRPr="004D546C" w:rsidR="00B43151">
        <w:rPr>
          <w:lang w:val="en-GB"/>
        </w:rPr>
        <w:t>  </w:t>
      </w:r>
      <w:r w:rsidR="009C62A4">
        <w:rPr>
          <w:lang w:val="uk-UA"/>
        </w:rPr>
        <w:t xml:space="preserve">Закон № </w:t>
      </w:r>
      <w:r w:rsidRPr="00055A30" w:rsidR="00B43151">
        <w:rPr>
          <w:lang w:val="uk-UA"/>
        </w:rPr>
        <w:t>584/2002</w:t>
      </w:r>
      <w:r w:rsidR="00B270A9">
        <w:rPr>
          <w:lang w:val="uk-UA"/>
        </w:rPr>
        <w:t xml:space="preserve"> щодо заходів </w:t>
      </w:r>
      <w:r w:rsidRPr="007B695B" w:rsidR="00045878">
        <w:rPr>
          <w:lang w:val="uk-UA"/>
        </w:rPr>
        <w:t>для</w:t>
      </w:r>
      <w:r w:rsidR="00045878">
        <w:rPr>
          <w:lang w:val="uk-UA"/>
        </w:rPr>
        <w:t xml:space="preserve"> </w:t>
      </w:r>
      <w:r w:rsidR="00B270A9">
        <w:rPr>
          <w:lang w:val="uk-UA"/>
        </w:rPr>
        <w:t>запобігання поширенню ВІЛ-інфекції і захворюванню на СНІД у статті</w:t>
      </w:r>
      <w:r w:rsidRPr="00B270A9" w:rsidR="00B43151">
        <w:rPr>
          <w:lang w:val="uk-UA"/>
        </w:rPr>
        <w:t xml:space="preserve"> 9 </w:t>
      </w:r>
      <w:r w:rsidR="00B270A9">
        <w:rPr>
          <w:lang w:val="uk-UA"/>
        </w:rPr>
        <w:t>каже, що медичні центри і лікарі мають госпіталізувати таких осіб і надавати їм належну медичну допомогу з урахуванням конкретних симптомів</w:t>
      </w:r>
      <w:r w:rsidRPr="00B270A9" w:rsidR="00B43151">
        <w:rPr>
          <w:lang w:val="uk-UA"/>
        </w:rPr>
        <w:t>.</w:t>
      </w:r>
    </w:p>
    <w:p w:rsidRPr="00B270A9" w:rsidR="00B43151" w:rsidP="00AB4425" w:rsidRDefault="00FB3669">
      <w:pPr>
        <w:pStyle w:val="ECHRHeading2"/>
        <w:keepNext w:val="0"/>
        <w:keepLines w:val="0"/>
        <w:rPr>
          <w:lang w:val="uk-UA"/>
        </w:rPr>
      </w:pPr>
      <w:r w:rsidRPr="004D546C">
        <w:rPr>
          <w:lang w:val="en-GB"/>
        </w:rPr>
        <w:t>E</w:t>
      </w:r>
      <w:r w:rsidRPr="00055A30" w:rsidR="00B43151">
        <w:rPr>
          <w:lang w:val="uk-UA"/>
        </w:rPr>
        <w:t>.</w:t>
      </w:r>
      <w:r w:rsidRPr="004D546C" w:rsidR="00B43151">
        <w:rPr>
          <w:lang w:val="en-GB"/>
        </w:rPr>
        <w:t>  </w:t>
      </w:r>
      <w:r w:rsidR="00B270A9">
        <w:rPr>
          <w:lang w:val="uk-UA"/>
        </w:rPr>
        <w:t>Система опіки</w:t>
      </w:r>
    </w:p>
    <w:p w:rsidRPr="00B270A9" w:rsidR="00B43151" w:rsidP="00AB4425" w:rsidRDefault="00FB3669">
      <w:pPr>
        <w:pStyle w:val="ECHRHeading3"/>
        <w:keepNext w:val="0"/>
        <w:keepLines w:val="0"/>
        <w:rPr>
          <w:lang w:val="uk-UA"/>
        </w:rPr>
      </w:pPr>
      <w:r w:rsidRPr="00055A30">
        <w:rPr>
          <w:lang w:val="uk-UA"/>
        </w:rPr>
        <w:t>1.</w:t>
      </w:r>
      <w:r w:rsidRPr="004D546C" w:rsidR="00B43151">
        <w:rPr>
          <w:lang w:val="en-GB"/>
        </w:rPr>
        <w:t>  </w:t>
      </w:r>
      <w:r w:rsidR="00B270A9">
        <w:rPr>
          <w:lang w:val="uk-UA"/>
        </w:rPr>
        <w:t>Опіка над неповнолітніми</w:t>
      </w:r>
    </w:p>
    <w:p w:rsidRPr="00055A30" w:rsidR="00B43151" w:rsidP="00AB4425" w:rsidRDefault="007025D6">
      <w:pPr>
        <w:pStyle w:val="ECHRPara"/>
        <w:rPr>
          <w:lang w:val="uk-UA"/>
        </w:rPr>
      </w:pPr>
      <w:r w:rsidRPr="004D546C">
        <w:rPr>
          <w:lang w:val="en-GB"/>
        </w:rPr>
        <w:fldChar w:fldCharType="begin"/>
      </w:r>
      <w:r w:rsidRPr="00055A30" w:rsidR="0003060B">
        <w:rPr>
          <w:lang w:val="uk-UA"/>
        </w:rPr>
        <w:instrText xml:space="preserve"> </w:instrText>
      </w:r>
      <w:r w:rsidRPr="004D546C" w:rsidR="0003060B">
        <w:rPr>
          <w:lang w:val="en-GB"/>
        </w:rPr>
        <w:instrText>SEQ</w:instrText>
      </w:r>
      <w:r w:rsidRPr="00055A30" w:rsidR="0003060B">
        <w:rPr>
          <w:lang w:val="uk-UA"/>
        </w:rPr>
        <w:instrText xml:space="preserve"> </w:instrText>
      </w:r>
      <w:r w:rsidRPr="004D546C" w:rsidR="0003060B">
        <w:rPr>
          <w:lang w:val="en-GB"/>
        </w:rPr>
        <w:instrText>level</w:instrText>
      </w:r>
      <w:r w:rsidRPr="00055A30" w:rsidR="0003060B">
        <w:rPr>
          <w:lang w:val="uk-UA"/>
        </w:rPr>
        <w:instrText>0 \*</w:instrText>
      </w:r>
      <w:r w:rsidRPr="004D546C" w:rsidR="0003060B">
        <w:rPr>
          <w:lang w:val="en-GB"/>
        </w:rPr>
        <w:instrText>arabic</w:instrText>
      </w:r>
      <w:r w:rsidRPr="00055A30" w:rsidR="0003060B">
        <w:rPr>
          <w:lang w:val="uk-UA"/>
        </w:rPr>
        <w:instrText xml:space="preserve"> </w:instrText>
      </w:r>
      <w:r w:rsidRPr="004D546C">
        <w:rPr>
          <w:lang w:val="en-GB"/>
        </w:rPr>
        <w:fldChar w:fldCharType="separate"/>
      </w:r>
      <w:r w:rsidRPr="00055A30" w:rsidR="00171C57">
        <w:rPr>
          <w:noProof/>
          <w:lang w:val="uk-UA"/>
        </w:rPr>
        <w:t>58</w:t>
      </w:r>
      <w:r w:rsidRPr="004D546C">
        <w:rPr>
          <w:lang w:val="en-GB"/>
        </w:rPr>
        <w:fldChar w:fldCharType="end"/>
      </w:r>
      <w:r w:rsidRPr="00055A30" w:rsidR="0003060B">
        <w:rPr>
          <w:lang w:val="uk-UA"/>
        </w:rPr>
        <w:t>.</w:t>
      </w:r>
      <w:r w:rsidRPr="004D546C" w:rsidR="0003060B">
        <w:rPr>
          <w:lang w:val="en-GB"/>
        </w:rPr>
        <w:t>  </w:t>
      </w:r>
      <w:r w:rsidR="00F77FBD">
        <w:rPr>
          <w:lang w:val="uk-UA"/>
        </w:rPr>
        <w:t>Статті</w:t>
      </w:r>
      <w:r w:rsidRPr="00055A30" w:rsidR="00B43151">
        <w:rPr>
          <w:lang w:val="uk-UA"/>
        </w:rPr>
        <w:t xml:space="preserve"> 113 </w:t>
      </w:r>
      <w:r w:rsidR="00F77FBD">
        <w:rPr>
          <w:lang w:val="uk-UA"/>
        </w:rPr>
        <w:t>-</w:t>
      </w:r>
      <w:r w:rsidRPr="00055A30" w:rsidR="00B43151">
        <w:rPr>
          <w:lang w:val="uk-UA"/>
        </w:rPr>
        <w:t xml:space="preserve"> 141 </w:t>
      </w:r>
      <w:r w:rsidR="00F77FBD">
        <w:rPr>
          <w:lang w:val="uk-UA"/>
        </w:rPr>
        <w:t>Сімейного кодексу, чинні на момент згаданих подій, регулювали опіку над неповнолітніми, чиї батьки померли, невідомі, позбавлені батьківських прав, недієздатні, зникл</w:t>
      </w:r>
      <w:r w:rsidR="00C73C2A">
        <w:rPr>
          <w:lang w:val="uk-UA"/>
        </w:rPr>
        <w:t>и</w:t>
      </w:r>
      <w:r w:rsidR="00F77FBD">
        <w:rPr>
          <w:lang w:val="uk-UA"/>
        </w:rPr>
        <w:t xml:space="preserve"> безвісті або проголошені судом померлими</w:t>
      </w:r>
      <w:r w:rsidRPr="00055A30" w:rsidR="00B43151">
        <w:rPr>
          <w:lang w:val="uk-UA"/>
        </w:rPr>
        <w:t xml:space="preserve">. </w:t>
      </w:r>
      <w:r w:rsidR="00D66E07">
        <w:rPr>
          <w:lang w:val="uk-UA"/>
        </w:rPr>
        <w:t xml:space="preserve">Сімейний кодекс регулював умови, за яких опіка була необхідною, призначення опікуна </w:t>
      </w:r>
      <w:r w:rsidRPr="00055A30" w:rsidR="00B43151">
        <w:rPr>
          <w:lang w:val="uk-UA"/>
        </w:rPr>
        <w:t>(</w:t>
      </w:r>
      <w:r w:rsidRPr="004D546C" w:rsidR="00B43151">
        <w:rPr>
          <w:i/>
          <w:lang w:val="en-GB"/>
        </w:rPr>
        <w:t>tutore</w:t>
      </w:r>
      <w:r w:rsidRPr="00055A30" w:rsidR="00B43151">
        <w:rPr>
          <w:lang w:val="uk-UA"/>
        </w:rPr>
        <w:t xml:space="preserve">), </w:t>
      </w:r>
      <w:r w:rsidR="00D66E07">
        <w:rPr>
          <w:lang w:val="uk-UA"/>
        </w:rPr>
        <w:t>обов</w:t>
      </w:r>
      <w:r w:rsidR="00CE22AF">
        <w:rPr>
          <w:lang w:val="uk-UA"/>
        </w:rPr>
        <w:t>’</w:t>
      </w:r>
      <w:r w:rsidRPr="00055A30" w:rsidR="00D66E07">
        <w:rPr>
          <w:lang w:val="uk-UA"/>
        </w:rPr>
        <w:t>язки опікуна, усунення опікуна і закінчення опіки</w:t>
      </w:r>
      <w:r w:rsidRPr="00055A30" w:rsidR="00B43151">
        <w:rPr>
          <w:lang w:val="uk-UA"/>
        </w:rPr>
        <w:t xml:space="preserve">. </w:t>
      </w:r>
      <w:r w:rsidR="00D66E07">
        <w:rPr>
          <w:lang w:val="uk-UA"/>
        </w:rPr>
        <w:t xml:space="preserve">Установою, яка мала найбільше повноважень у цій галузі, був орган з питань опіки </w:t>
      </w:r>
      <w:r w:rsidRPr="00055A30" w:rsidR="00B43151">
        <w:rPr>
          <w:lang w:val="uk-UA"/>
        </w:rPr>
        <w:t>(</w:t>
      </w:r>
      <w:r w:rsidRPr="004D546C" w:rsidR="00B43151">
        <w:rPr>
          <w:i/>
          <w:lang w:val="en-GB"/>
        </w:rPr>
        <w:t>autoritatea</w:t>
      </w:r>
      <w:r w:rsidRPr="00055A30" w:rsidR="00B43151">
        <w:rPr>
          <w:i/>
          <w:lang w:val="uk-UA"/>
        </w:rPr>
        <w:t xml:space="preserve"> </w:t>
      </w:r>
      <w:r w:rsidRPr="004D546C" w:rsidR="00B43151">
        <w:rPr>
          <w:i/>
          <w:lang w:val="en-GB"/>
        </w:rPr>
        <w:t>tutelar</w:t>
      </w:r>
      <w:r w:rsidRPr="00055A30" w:rsidR="007C3868">
        <w:rPr>
          <w:rFonts w:cstheme="minorHAnsi"/>
          <w:i/>
          <w:lang w:val="uk-UA"/>
        </w:rPr>
        <w:t>ă</w:t>
      </w:r>
      <w:r w:rsidRPr="00055A30" w:rsidR="00B43151">
        <w:rPr>
          <w:lang w:val="uk-UA"/>
        </w:rPr>
        <w:t xml:space="preserve">), </w:t>
      </w:r>
      <w:r w:rsidR="00D66E07">
        <w:rPr>
          <w:lang w:val="uk-UA"/>
        </w:rPr>
        <w:t>уповноважений</w:t>
      </w:r>
      <w:r w:rsidRPr="00055A30" w:rsidR="00B43151">
        <w:rPr>
          <w:lang w:val="uk-UA"/>
        </w:rPr>
        <w:t xml:space="preserve">, </w:t>
      </w:r>
      <w:r w:rsidRPr="004D546C" w:rsidR="00B43151">
        <w:rPr>
          <w:i/>
          <w:lang w:val="en-GB"/>
        </w:rPr>
        <w:t>inter</w:t>
      </w:r>
      <w:r w:rsidRPr="00055A30" w:rsidR="00B43151">
        <w:rPr>
          <w:i/>
          <w:lang w:val="uk-UA"/>
        </w:rPr>
        <w:t xml:space="preserve"> </w:t>
      </w:r>
      <w:r w:rsidRPr="004D546C" w:rsidR="00B43151">
        <w:rPr>
          <w:i/>
          <w:lang w:val="en-GB"/>
        </w:rPr>
        <w:t>alia</w:t>
      </w:r>
      <w:r w:rsidRPr="00055A30" w:rsidR="00B43151">
        <w:rPr>
          <w:lang w:val="uk-UA"/>
        </w:rPr>
        <w:t xml:space="preserve">, </w:t>
      </w:r>
      <w:r w:rsidR="00D66E07">
        <w:rPr>
          <w:lang w:val="uk-UA"/>
        </w:rPr>
        <w:t>наглядати за діяльністю опікунів</w:t>
      </w:r>
      <w:r w:rsidRPr="00055A30" w:rsidR="00B43151">
        <w:rPr>
          <w:lang w:val="uk-UA"/>
        </w:rPr>
        <w:t>.</w:t>
      </w:r>
    </w:p>
    <w:p w:rsidRPr="00055A30" w:rsidR="006B47DD" w:rsidP="00AB4425" w:rsidRDefault="00D66E07">
      <w:pPr>
        <w:pStyle w:val="ECHRPara"/>
        <w:rPr>
          <w:lang w:val="uk-UA"/>
        </w:rPr>
      </w:pPr>
      <w:r>
        <w:rPr>
          <w:lang w:val="uk-UA"/>
        </w:rPr>
        <w:t xml:space="preserve">Тепер опіка врегульована статтями </w:t>
      </w:r>
      <w:r w:rsidRPr="00055A30" w:rsidR="00B43151">
        <w:rPr>
          <w:lang w:val="uk-UA"/>
        </w:rPr>
        <w:t xml:space="preserve">110 </w:t>
      </w:r>
      <w:r>
        <w:rPr>
          <w:lang w:val="uk-UA"/>
        </w:rPr>
        <w:t>-</w:t>
      </w:r>
      <w:r w:rsidRPr="00055A30" w:rsidR="00B43151">
        <w:rPr>
          <w:lang w:val="uk-UA"/>
        </w:rPr>
        <w:t xml:space="preserve"> 163 </w:t>
      </w:r>
      <w:r>
        <w:rPr>
          <w:lang w:val="uk-UA"/>
        </w:rPr>
        <w:t>Цивільного кодексу</w:t>
      </w:r>
      <w:r w:rsidRPr="00055A30" w:rsidR="00B43151">
        <w:rPr>
          <w:lang w:val="uk-UA"/>
        </w:rPr>
        <w:t>.</w:t>
      </w:r>
      <w:r w:rsidRPr="00055A30" w:rsidR="006B47DD">
        <w:rPr>
          <w:lang w:val="uk-UA"/>
        </w:rPr>
        <w:t xml:space="preserve"> </w:t>
      </w:r>
      <w:r>
        <w:rPr>
          <w:lang w:val="uk-UA"/>
        </w:rPr>
        <w:t>Новий Цивільний кодекс був оприлюднений у офіційній газеті №</w:t>
      </w:r>
      <w:r w:rsidRPr="00055A30" w:rsidR="004D546C">
        <w:rPr>
          <w:lang w:val="uk-UA"/>
        </w:rPr>
        <w:t xml:space="preserve"> 511 </w:t>
      </w:r>
      <w:r>
        <w:rPr>
          <w:lang w:val="uk-UA"/>
        </w:rPr>
        <w:t xml:space="preserve">від </w:t>
      </w:r>
      <w:r w:rsidRPr="00055A30" w:rsidR="004D546C">
        <w:rPr>
          <w:lang w:val="uk-UA"/>
        </w:rPr>
        <w:t>24</w:t>
      </w:r>
      <w:r w:rsidR="004D546C">
        <w:rPr>
          <w:lang w:val="en-GB"/>
        </w:rPr>
        <w:t> </w:t>
      </w:r>
      <w:r>
        <w:rPr>
          <w:lang w:val="uk-UA"/>
        </w:rPr>
        <w:t>липня</w:t>
      </w:r>
      <w:r w:rsidR="004D546C">
        <w:rPr>
          <w:lang w:val="en-GB"/>
        </w:rPr>
        <w:t> </w:t>
      </w:r>
      <w:r w:rsidRPr="00055A30" w:rsidR="006B47DD">
        <w:rPr>
          <w:lang w:val="uk-UA"/>
        </w:rPr>
        <w:t xml:space="preserve">2009 </w:t>
      </w:r>
      <w:r>
        <w:rPr>
          <w:lang w:val="uk-UA"/>
        </w:rPr>
        <w:t>року і згодом передрукований у офіційній газеті</w:t>
      </w:r>
      <w:r w:rsidR="00CE22AF">
        <w:rPr>
          <w:lang w:val="uk-UA"/>
        </w:rPr>
        <w:t xml:space="preserve">  </w:t>
      </w:r>
      <w:r>
        <w:rPr>
          <w:lang w:val="uk-UA"/>
        </w:rPr>
        <w:t xml:space="preserve"> №</w:t>
      </w:r>
      <w:r w:rsidRPr="00055A30">
        <w:rPr>
          <w:lang w:val="uk-UA"/>
        </w:rPr>
        <w:t xml:space="preserve"> </w:t>
      </w:r>
      <w:r w:rsidRPr="00055A30" w:rsidR="004D546C">
        <w:rPr>
          <w:lang w:val="uk-UA"/>
        </w:rPr>
        <w:t xml:space="preserve">505 </w:t>
      </w:r>
      <w:r>
        <w:rPr>
          <w:lang w:val="uk-UA"/>
        </w:rPr>
        <w:t>від</w:t>
      </w:r>
      <w:r w:rsidRPr="00055A30" w:rsidR="004D546C">
        <w:rPr>
          <w:lang w:val="uk-UA"/>
        </w:rPr>
        <w:t xml:space="preserve"> 15</w:t>
      </w:r>
      <w:r w:rsidR="004D546C">
        <w:rPr>
          <w:lang w:val="en-GB"/>
        </w:rPr>
        <w:t> </w:t>
      </w:r>
      <w:r>
        <w:rPr>
          <w:lang w:val="uk-UA"/>
        </w:rPr>
        <w:t>липня</w:t>
      </w:r>
      <w:r w:rsidR="004D546C">
        <w:rPr>
          <w:lang w:val="en-GB"/>
        </w:rPr>
        <w:t> </w:t>
      </w:r>
      <w:r w:rsidRPr="00055A30" w:rsidR="006B47DD">
        <w:rPr>
          <w:lang w:val="uk-UA"/>
        </w:rPr>
        <w:t>2011</w:t>
      </w:r>
      <w:r>
        <w:rPr>
          <w:lang w:val="uk-UA"/>
        </w:rPr>
        <w:t xml:space="preserve"> року</w:t>
      </w:r>
      <w:r w:rsidRPr="00055A30" w:rsidR="006B47DD">
        <w:rPr>
          <w:lang w:val="uk-UA"/>
        </w:rPr>
        <w:t xml:space="preserve">. </w:t>
      </w:r>
      <w:r>
        <w:rPr>
          <w:lang w:val="uk-UA"/>
        </w:rPr>
        <w:t>Він набув чинності</w:t>
      </w:r>
      <w:r w:rsidRPr="00055A30" w:rsidR="006B47DD">
        <w:rPr>
          <w:lang w:val="uk-UA"/>
        </w:rPr>
        <w:t xml:space="preserve"> 1 </w:t>
      </w:r>
      <w:r>
        <w:rPr>
          <w:lang w:val="uk-UA"/>
        </w:rPr>
        <w:t>жовтня</w:t>
      </w:r>
      <w:r w:rsidRPr="00055A30" w:rsidR="006B47DD">
        <w:rPr>
          <w:lang w:val="uk-UA"/>
        </w:rPr>
        <w:t xml:space="preserve"> 2011</w:t>
      </w:r>
      <w:r>
        <w:rPr>
          <w:lang w:val="uk-UA"/>
        </w:rPr>
        <w:t xml:space="preserve"> року</w:t>
      </w:r>
      <w:r w:rsidRPr="00055A30" w:rsidR="006B47DD">
        <w:rPr>
          <w:lang w:val="uk-UA"/>
        </w:rPr>
        <w:t>.</w:t>
      </w:r>
    </w:p>
    <w:p w:rsidR="00CE22AF" w:rsidP="00AB4425" w:rsidRDefault="00335EE8">
      <w:pPr>
        <w:pStyle w:val="ECHRHeading3"/>
        <w:rPr>
          <w:lang w:val="uk-UA"/>
        </w:rPr>
      </w:pPr>
      <w:r w:rsidRPr="00055A30">
        <w:rPr>
          <w:lang w:val="uk-UA"/>
        </w:rPr>
        <w:t>2.</w:t>
      </w:r>
      <w:r w:rsidRPr="004D546C" w:rsidR="00B43151">
        <w:rPr>
          <w:lang w:val="en-GB"/>
        </w:rPr>
        <w:t>  </w:t>
      </w:r>
      <w:r w:rsidR="007B5760">
        <w:rPr>
          <w:lang w:val="uk-UA"/>
        </w:rPr>
        <w:t xml:space="preserve">Процедура позбавлення дієздатності і опіка </w:t>
      </w:r>
      <w:r w:rsidR="00F441B9">
        <w:rPr>
          <w:lang w:val="uk-UA"/>
        </w:rPr>
        <w:t>над неповносправними особами</w:t>
      </w:r>
    </w:p>
    <w:bookmarkStart w:name="p59" w:id="28"/>
    <w:p w:rsidRPr="00055A30" w:rsidR="00B43151" w:rsidP="00AB4425" w:rsidRDefault="007025D6">
      <w:pPr>
        <w:pStyle w:val="ECHRPara"/>
        <w:keepNext/>
        <w:keepLines/>
        <w:rPr>
          <w:rFonts w:eastAsia="Times-Roman"/>
          <w:lang w:val="uk-UA"/>
        </w:rPr>
      </w:pPr>
      <w:r w:rsidRPr="004D546C">
        <w:rPr>
          <w:rFonts w:eastAsia="Times-Roman"/>
          <w:lang w:val="en-GB"/>
        </w:rPr>
        <w:fldChar w:fldCharType="begin"/>
      </w:r>
      <w:r w:rsidRPr="00055A30" w:rsidR="00B43151">
        <w:rPr>
          <w:rFonts w:eastAsia="Times-Roman"/>
          <w:lang w:val="uk-UA"/>
        </w:rPr>
        <w:instrText xml:space="preserve"> </w:instrText>
      </w:r>
      <w:r w:rsidRPr="004D546C" w:rsidR="00B43151">
        <w:rPr>
          <w:rFonts w:eastAsia="Times-Roman"/>
          <w:lang w:val="en-GB"/>
        </w:rPr>
        <w:instrText>SEQ</w:instrText>
      </w:r>
      <w:r w:rsidRPr="00055A30" w:rsidR="00B43151">
        <w:rPr>
          <w:rFonts w:eastAsia="Times-Roman"/>
          <w:lang w:val="uk-UA"/>
        </w:rPr>
        <w:instrText xml:space="preserve"> </w:instrText>
      </w:r>
      <w:r w:rsidRPr="004D546C" w:rsidR="00B43151">
        <w:rPr>
          <w:rFonts w:eastAsia="Times-Roman"/>
          <w:lang w:val="en-GB"/>
        </w:rPr>
        <w:instrText>level</w:instrText>
      </w:r>
      <w:r w:rsidRPr="00055A30" w:rsidR="00B43151">
        <w:rPr>
          <w:rFonts w:eastAsia="Times-Roman"/>
          <w:lang w:val="uk-UA"/>
        </w:rPr>
        <w:instrText>0 \*</w:instrText>
      </w:r>
      <w:r w:rsidRPr="004D546C" w:rsidR="00B43151">
        <w:rPr>
          <w:rFonts w:eastAsia="Times-Roman"/>
          <w:lang w:val="en-GB"/>
        </w:rPr>
        <w:instrText>arabic</w:instrText>
      </w:r>
      <w:r w:rsidRPr="00055A30" w:rsidR="00B43151">
        <w:rPr>
          <w:rFonts w:eastAsia="Times-Roman"/>
          <w:lang w:val="uk-UA"/>
        </w:rPr>
        <w:instrText xml:space="preserve"> </w:instrText>
      </w:r>
      <w:r w:rsidRPr="004D546C">
        <w:rPr>
          <w:rFonts w:eastAsia="Times-Roman"/>
          <w:lang w:val="en-GB"/>
        </w:rPr>
        <w:fldChar w:fldCharType="separate"/>
      </w:r>
      <w:r w:rsidRPr="00055A30" w:rsidR="00171C57">
        <w:rPr>
          <w:rFonts w:eastAsia="Times-Roman"/>
          <w:noProof/>
          <w:lang w:val="uk-UA"/>
        </w:rPr>
        <w:t>59</w:t>
      </w:r>
      <w:r w:rsidRPr="004D546C">
        <w:rPr>
          <w:rFonts w:eastAsia="Times-Roman"/>
          <w:lang w:val="en-GB"/>
        </w:rPr>
        <w:fldChar w:fldCharType="end"/>
      </w:r>
      <w:bookmarkEnd w:id="28"/>
      <w:r w:rsidRPr="00055A30" w:rsidR="00B43151">
        <w:rPr>
          <w:rFonts w:eastAsia="Times-Roman"/>
          <w:lang w:val="uk-UA"/>
        </w:rPr>
        <w:t>.</w:t>
      </w:r>
      <w:r w:rsidRPr="004D546C" w:rsidR="00B43151">
        <w:rPr>
          <w:rFonts w:eastAsia="Times-Roman"/>
          <w:lang w:val="en-GB"/>
        </w:rPr>
        <w:t>  </w:t>
      </w:r>
      <w:r w:rsidR="00F441B9">
        <w:rPr>
          <w:rFonts w:eastAsia="Times-Roman"/>
          <w:lang w:val="uk-UA"/>
        </w:rPr>
        <w:t>Статті</w:t>
      </w:r>
      <w:r w:rsidRPr="00055A30" w:rsidR="00B43151">
        <w:rPr>
          <w:rFonts w:eastAsia="Times-Roman"/>
          <w:lang w:val="uk-UA"/>
        </w:rPr>
        <w:t xml:space="preserve"> 142 </w:t>
      </w:r>
      <w:r w:rsidR="00F441B9">
        <w:rPr>
          <w:rFonts w:eastAsia="Times-Roman"/>
          <w:lang w:val="uk-UA"/>
        </w:rPr>
        <w:t>-</w:t>
      </w:r>
      <w:r w:rsidRPr="00055A30" w:rsidR="00B43151">
        <w:rPr>
          <w:rFonts w:eastAsia="Times-Roman"/>
          <w:lang w:val="uk-UA"/>
        </w:rPr>
        <w:t xml:space="preserve"> 151 </w:t>
      </w:r>
      <w:r w:rsidR="00F441B9">
        <w:rPr>
          <w:lang w:val="uk-UA"/>
        </w:rPr>
        <w:t>Сімейного кодексу, чинні на момент згаданих подій, регулювали</w:t>
      </w:r>
      <w:r w:rsidRPr="00055A30" w:rsidR="00F441B9">
        <w:rPr>
          <w:rFonts w:eastAsia="Times-Roman"/>
          <w:lang w:val="uk-UA"/>
        </w:rPr>
        <w:t xml:space="preserve"> </w:t>
      </w:r>
      <w:r w:rsidR="00F441B9">
        <w:rPr>
          <w:rFonts w:eastAsia="Times-Roman"/>
          <w:lang w:val="uk-UA"/>
        </w:rPr>
        <w:t>процедуру позбавлення дієздатності</w:t>
      </w:r>
      <w:r w:rsidRPr="00055A30" w:rsidR="00B43151">
        <w:rPr>
          <w:rFonts w:eastAsia="Times-Roman"/>
          <w:lang w:val="uk-UA"/>
        </w:rPr>
        <w:t xml:space="preserve"> </w:t>
      </w:r>
      <w:r w:rsidRPr="00055A30" w:rsidR="00B43151">
        <w:rPr>
          <w:rFonts w:eastAsia="Times-Italic"/>
          <w:lang w:val="uk-UA"/>
        </w:rPr>
        <w:t>(</w:t>
      </w:r>
      <w:r w:rsidRPr="004D546C" w:rsidR="00B43151">
        <w:rPr>
          <w:rFonts w:eastAsia="Times-Italic"/>
          <w:i/>
          <w:lang w:val="en-GB"/>
        </w:rPr>
        <w:t>interdic</w:t>
      </w:r>
      <w:r w:rsidRPr="00055A30" w:rsidR="00B43151">
        <w:rPr>
          <w:rFonts w:eastAsia="Times-Italic"/>
          <w:i/>
          <w:lang w:val="uk-UA"/>
        </w:rPr>
        <w:t>ţ</w:t>
      </w:r>
      <w:r w:rsidRPr="004D546C" w:rsidR="00B43151">
        <w:rPr>
          <w:rFonts w:eastAsia="Times-Italic"/>
          <w:i/>
          <w:lang w:val="en-GB"/>
        </w:rPr>
        <w:t>ie</w:t>
      </w:r>
      <w:r w:rsidRPr="00055A30" w:rsidR="00B43151">
        <w:rPr>
          <w:rFonts w:eastAsia="Times-Italic"/>
          <w:lang w:val="uk-UA"/>
        </w:rPr>
        <w:t xml:space="preserve">), </w:t>
      </w:r>
      <w:r w:rsidR="00F441B9">
        <w:rPr>
          <w:rFonts w:eastAsia="Times-Italic"/>
          <w:lang w:val="uk-UA"/>
        </w:rPr>
        <w:t>коли особа, щодо якої доведено, що вона не може керувати собою, втрачає свою дієздатність</w:t>
      </w:r>
      <w:r w:rsidRPr="00055A30" w:rsidR="00B43151">
        <w:rPr>
          <w:rFonts w:eastAsia="Times-Roman"/>
          <w:lang w:val="uk-UA"/>
        </w:rPr>
        <w:t>.</w:t>
      </w:r>
    </w:p>
    <w:p w:rsidRPr="00055A30" w:rsidR="00B43151" w:rsidP="00AB4425" w:rsidRDefault="00F441B9">
      <w:pPr>
        <w:pStyle w:val="ECHRPara"/>
        <w:rPr>
          <w:rFonts w:eastAsia="Times-Roman"/>
          <w:lang w:val="uk-UA"/>
        </w:rPr>
      </w:pPr>
      <w:r>
        <w:rPr>
          <w:rFonts w:eastAsia="Times-Roman"/>
          <w:lang w:val="uk-UA"/>
        </w:rPr>
        <w:t>Наказ про позбавлення дієздатності</w:t>
      </w:r>
      <w:r w:rsidRPr="00055A30">
        <w:rPr>
          <w:rFonts w:eastAsia="Times-Roman"/>
          <w:lang w:val="uk-UA"/>
        </w:rPr>
        <w:t xml:space="preserve"> </w:t>
      </w:r>
      <w:r>
        <w:rPr>
          <w:rFonts w:eastAsia="Times-Roman"/>
          <w:lang w:val="uk-UA"/>
        </w:rPr>
        <w:t>постановлявся і скасовува</w:t>
      </w:r>
      <w:r w:rsidR="00647263">
        <w:rPr>
          <w:rFonts w:eastAsia="Times-Roman"/>
          <w:lang w:val="uk-UA"/>
        </w:rPr>
        <w:t>в</w:t>
      </w:r>
      <w:r>
        <w:rPr>
          <w:rFonts w:eastAsia="Times-Roman"/>
          <w:lang w:val="uk-UA"/>
        </w:rPr>
        <w:t xml:space="preserve">ся судом відносно осіб, </w:t>
      </w:r>
      <w:r w:rsidRPr="00055A30" w:rsidR="00B43151">
        <w:rPr>
          <w:rFonts w:eastAsia="Times-Roman"/>
          <w:lang w:val="uk-UA"/>
        </w:rPr>
        <w:t>“</w:t>
      </w:r>
      <w:r>
        <w:rPr>
          <w:rFonts w:eastAsia="Times-Roman"/>
          <w:lang w:val="uk-UA"/>
        </w:rPr>
        <w:t>які не мають здатності піклуватись про свої інтереси через психічні порушення або неповносправність</w:t>
      </w:r>
      <w:r w:rsidRPr="00055A30" w:rsidR="00B43151">
        <w:rPr>
          <w:rFonts w:eastAsia="Times-Roman"/>
          <w:lang w:val="uk-UA"/>
        </w:rPr>
        <w:t xml:space="preserve">”. </w:t>
      </w:r>
      <w:r>
        <w:rPr>
          <w:rFonts w:eastAsia="Times-Roman"/>
          <w:lang w:val="uk-UA"/>
        </w:rPr>
        <w:t>Процедура позбавлення дієздатності</w:t>
      </w:r>
      <w:r w:rsidRPr="00055A30">
        <w:rPr>
          <w:rFonts w:eastAsia="Times-Roman"/>
          <w:lang w:val="uk-UA"/>
        </w:rPr>
        <w:t xml:space="preserve"> </w:t>
      </w:r>
      <w:r>
        <w:rPr>
          <w:rFonts w:eastAsia="Times-Roman"/>
          <w:lang w:val="uk-UA"/>
        </w:rPr>
        <w:t>могла бути ініційована широким колом осіб, поміж якими відповідні державні органи із захисту неповнолітніх, або будь-яка зацікавлена особа</w:t>
      </w:r>
      <w:r w:rsidRPr="00055A30" w:rsidR="00B43151">
        <w:rPr>
          <w:rFonts w:eastAsia="Times-Roman"/>
          <w:lang w:val="uk-UA"/>
        </w:rPr>
        <w:t xml:space="preserve">. </w:t>
      </w:r>
      <w:r>
        <w:rPr>
          <w:rFonts w:eastAsia="Times-Roman"/>
          <w:lang w:val="uk-UA"/>
        </w:rPr>
        <w:t xml:space="preserve">Після позбавлення особи дієздатності для її представництва призначався опікун </w:t>
      </w:r>
      <w:r w:rsidR="00896835">
        <w:rPr>
          <w:rFonts w:eastAsia="Times-Roman"/>
          <w:lang w:val="uk-UA"/>
        </w:rPr>
        <w:t>із повноваженнями, подібними до опікуна неповнолітнього</w:t>
      </w:r>
      <w:r w:rsidRPr="00055A30" w:rsidR="00B43151">
        <w:rPr>
          <w:rFonts w:eastAsia="Times-Roman"/>
          <w:lang w:val="uk-UA"/>
        </w:rPr>
        <w:t>.</w:t>
      </w:r>
    </w:p>
    <w:p w:rsidRPr="00055A30" w:rsidR="00B43151" w:rsidP="00AB4425" w:rsidRDefault="00896835">
      <w:pPr>
        <w:pStyle w:val="ECHRPara"/>
        <w:rPr>
          <w:rFonts w:eastAsia="Times-Roman"/>
          <w:lang w:val="uk-UA"/>
        </w:rPr>
      </w:pPr>
      <w:r>
        <w:rPr>
          <w:rFonts w:eastAsia="Times-Roman"/>
          <w:lang w:val="uk-UA"/>
        </w:rPr>
        <w:t>Хоча процедура позбавлення дієздатності</w:t>
      </w:r>
      <w:r w:rsidRPr="00055A30">
        <w:rPr>
          <w:rFonts w:eastAsia="Times-Roman"/>
          <w:lang w:val="uk-UA"/>
        </w:rPr>
        <w:t xml:space="preserve"> </w:t>
      </w:r>
      <w:r>
        <w:rPr>
          <w:rFonts w:eastAsia="Times-Roman"/>
          <w:lang w:val="uk-UA"/>
        </w:rPr>
        <w:t>могла застосовуватись і до неповнолітніх, вона була особливо спрямована на неповносправних дорослих</w:t>
      </w:r>
      <w:r w:rsidRPr="00055A30" w:rsidR="00B43151">
        <w:rPr>
          <w:rFonts w:eastAsia="Times-Roman"/>
          <w:lang w:val="uk-UA"/>
        </w:rPr>
        <w:t>.</w:t>
      </w:r>
    </w:p>
    <w:p w:rsidRPr="00055A30" w:rsidR="00812A5A" w:rsidP="00AB4425" w:rsidRDefault="00896835">
      <w:pPr>
        <w:pStyle w:val="ECHRPara"/>
        <w:rPr>
          <w:lang w:val="uk-UA"/>
        </w:rPr>
      </w:pPr>
      <w:r>
        <w:rPr>
          <w:rFonts w:eastAsia="Times-Roman"/>
          <w:lang w:val="uk-UA"/>
        </w:rPr>
        <w:t xml:space="preserve">Після цього згадані положення з поправками були включені до </w:t>
      </w:r>
      <w:r>
        <w:rPr>
          <w:lang w:val="uk-UA"/>
        </w:rPr>
        <w:t>Цивільного кодексу</w:t>
      </w:r>
      <w:r w:rsidRPr="00055A30" w:rsidR="00B43151">
        <w:rPr>
          <w:rFonts w:eastAsia="Times-Roman"/>
          <w:lang w:val="uk-UA"/>
        </w:rPr>
        <w:t xml:space="preserve"> (</w:t>
      </w:r>
      <w:r>
        <w:rPr>
          <w:rFonts w:eastAsia="Times-Roman"/>
          <w:lang w:val="uk-UA"/>
        </w:rPr>
        <w:t>статті</w:t>
      </w:r>
      <w:r w:rsidRPr="00055A30" w:rsidR="00B43151">
        <w:rPr>
          <w:rFonts w:eastAsia="Times-Roman"/>
          <w:lang w:val="uk-UA"/>
        </w:rPr>
        <w:t xml:space="preserve"> 164 </w:t>
      </w:r>
      <w:r>
        <w:rPr>
          <w:rFonts w:eastAsia="Times-Roman"/>
          <w:lang w:val="uk-UA"/>
        </w:rPr>
        <w:t>-</w:t>
      </w:r>
      <w:r w:rsidRPr="00055A30" w:rsidR="00B43151">
        <w:rPr>
          <w:rFonts w:eastAsia="Times-Roman"/>
          <w:lang w:val="uk-UA"/>
        </w:rPr>
        <w:t xml:space="preserve"> 177).</w:t>
      </w:r>
    </w:p>
    <w:bookmarkStart w:name="p60" w:id="29"/>
    <w:p w:rsidRPr="00055A30" w:rsidR="00DD7013" w:rsidP="00AB4425" w:rsidRDefault="007025D6">
      <w:pPr>
        <w:pStyle w:val="ECHRPara"/>
        <w:rPr>
          <w:rFonts w:eastAsia="Times-Roman"/>
          <w:lang w:val="uk-UA"/>
        </w:rPr>
      </w:pPr>
      <w:r w:rsidRPr="004D546C">
        <w:rPr>
          <w:rFonts w:eastAsia="Times-Roman"/>
          <w:lang w:val="en-GB"/>
        </w:rPr>
        <w:fldChar w:fldCharType="begin"/>
      </w:r>
      <w:r w:rsidRPr="00055A30" w:rsidR="003E4E1D">
        <w:rPr>
          <w:rFonts w:eastAsia="Times-Roman"/>
          <w:lang w:val="uk-UA"/>
        </w:rPr>
        <w:instrText xml:space="preserve"> </w:instrText>
      </w:r>
      <w:r w:rsidRPr="004D546C" w:rsidR="003E4E1D">
        <w:rPr>
          <w:rFonts w:eastAsia="Times-Roman"/>
          <w:lang w:val="en-GB"/>
        </w:rPr>
        <w:instrText>SEQ</w:instrText>
      </w:r>
      <w:r w:rsidRPr="00055A30" w:rsidR="003E4E1D">
        <w:rPr>
          <w:rFonts w:eastAsia="Times-Roman"/>
          <w:lang w:val="uk-UA"/>
        </w:rPr>
        <w:instrText xml:space="preserve"> </w:instrText>
      </w:r>
      <w:r w:rsidRPr="004D546C" w:rsidR="003E4E1D">
        <w:rPr>
          <w:rFonts w:eastAsia="Times-Roman"/>
          <w:lang w:val="en-GB"/>
        </w:rPr>
        <w:instrText>level</w:instrText>
      </w:r>
      <w:r w:rsidRPr="00055A30" w:rsidR="003E4E1D">
        <w:rPr>
          <w:rFonts w:eastAsia="Times-Roman"/>
          <w:lang w:val="uk-UA"/>
        </w:rPr>
        <w:instrText>0 \*</w:instrText>
      </w:r>
      <w:r w:rsidRPr="004D546C" w:rsidR="003E4E1D">
        <w:rPr>
          <w:rFonts w:eastAsia="Times-Roman"/>
          <w:lang w:val="en-GB"/>
        </w:rPr>
        <w:instrText>arabic</w:instrText>
      </w:r>
      <w:r w:rsidRPr="00055A30" w:rsidR="003E4E1D">
        <w:rPr>
          <w:rFonts w:eastAsia="Times-Roman"/>
          <w:lang w:val="uk-UA"/>
        </w:rPr>
        <w:instrText xml:space="preserve"> </w:instrText>
      </w:r>
      <w:r w:rsidRPr="004D546C">
        <w:rPr>
          <w:rFonts w:eastAsia="Times-Roman"/>
          <w:lang w:val="en-GB"/>
        </w:rPr>
        <w:fldChar w:fldCharType="separate"/>
      </w:r>
      <w:r w:rsidRPr="00055A30" w:rsidR="00171C57">
        <w:rPr>
          <w:rFonts w:eastAsia="Times-Roman"/>
          <w:noProof/>
          <w:lang w:val="uk-UA"/>
        </w:rPr>
        <w:t>60</w:t>
      </w:r>
      <w:r w:rsidRPr="004D546C">
        <w:rPr>
          <w:rFonts w:eastAsia="Times-Roman"/>
          <w:lang w:val="en-GB"/>
        </w:rPr>
        <w:fldChar w:fldCharType="end"/>
      </w:r>
      <w:bookmarkEnd w:id="29"/>
      <w:r w:rsidRPr="00055A30" w:rsidR="003E4E1D">
        <w:rPr>
          <w:rFonts w:eastAsia="Times-Roman"/>
          <w:lang w:val="uk-UA"/>
        </w:rPr>
        <w:t>.</w:t>
      </w:r>
      <w:r w:rsidRPr="004D546C" w:rsidR="003E4E1D">
        <w:rPr>
          <w:rFonts w:eastAsia="Times-Roman"/>
          <w:lang w:val="en-GB"/>
        </w:rPr>
        <w:t>  </w:t>
      </w:r>
      <w:r w:rsidR="00896835">
        <w:rPr>
          <w:rFonts w:eastAsia="Times-Roman"/>
          <w:lang w:val="uk-UA"/>
        </w:rPr>
        <w:t>Статті</w:t>
      </w:r>
      <w:r w:rsidRPr="00055A30" w:rsidR="00DD7013">
        <w:rPr>
          <w:rFonts w:eastAsia="Times-Roman"/>
          <w:lang w:val="uk-UA"/>
        </w:rPr>
        <w:t xml:space="preserve"> 152-157 </w:t>
      </w:r>
      <w:r w:rsidR="00896835">
        <w:rPr>
          <w:lang w:val="uk-UA"/>
        </w:rPr>
        <w:t>Сімейного кодексу, чинні на момент згаданих подій, регулювали</w:t>
      </w:r>
      <w:r w:rsidRPr="00055A30" w:rsidR="00896835">
        <w:rPr>
          <w:rFonts w:eastAsia="Times-Roman"/>
          <w:lang w:val="uk-UA"/>
        </w:rPr>
        <w:t xml:space="preserve"> </w:t>
      </w:r>
      <w:r w:rsidR="00896835">
        <w:rPr>
          <w:rFonts w:eastAsia="Times-Roman"/>
          <w:lang w:val="uk-UA"/>
        </w:rPr>
        <w:t>процедуру</w:t>
      </w:r>
      <w:r w:rsidRPr="00055A30" w:rsidR="00896835">
        <w:rPr>
          <w:rFonts w:eastAsia="Times-Roman"/>
          <w:lang w:val="uk-UA"/>
        </w:rPr>
        <w:t xml:space="preserve"> </w:t>
      </w:r>
      <w:r w:rsidR="00896835">
        <w:rPr>
          <w:rFonts w:eastAsia="Times-Roman"/>
          <w:lang w:val="uk-UA"/>
        </w:rPr>
        <w:t xml:space="preserve">тимчасової опіки </w:t>
      </w:r>
      <w:r w:rsidRPr="00055A30" w:rsidR="00DD7013">
        <w:rPr>
          <w:rFonts w:eastAsia="Times-Roman"/>
          <w:lang w:val="uk-UA"/>
        </w:rPr>
        <w:t>(</w:t>
      </w:r>
      <w:r w:rsidRPr="004D546C" w:rsidR="00DD7013">
        <w:rPr>
          <w:rFonts w:eastAsia="Times-Roman"/>
          <w:i/>
          <w:lang w:val="en-GB"/>
        </w:rPr>
        <w:t>c</w:t>
      </w:r>
      <w:r w:rsidRPr="004D546C" w:rsidR="007E0FCB">
        <w:rPr>
          <w:rFonts w:eastAsia="Times-Roman"/>
          <w:i/>
          <w:lang w:val="en-GB"/>
        </w:rPr>
        <w:t>uratela</w:t>
      </w:r>
      <w:r w:rsidRPr="00055A30" w:rsidR="00DD7013">
        <w:rPr>
          <w:rFonts w:eastAsia="Times-Roman"/>
          <w:lang w:val="uk-UA"/>
        </w:rPr>
        <w:t xml:space="preserve">), </w:t>
      </w:r>
      <w:r w:rsidR="00896835">
        <w:rPr>
          <w:rFonts w:eastAsia="Times-Roman"/>
          <w:lang w:val="uk-UA"/>
        </w:rPr>
        <w:t>призначеної за</w:t>
      </w:r>
      <w:r w:rsidR="005C0693">
        <w:rPr>
          <w:rFonts w:eastAsia="Times-Roman"/>
          <w:lang w:val="uk-UA"/>
        </w:rPr>
        <w:t>с</w:t>
      </w:r>
      <w:r w:rsidR="00896835">
        <w:rPr>
          <w:rFonts w:eastAsia="Times-Roman"/>
          <w:lang w:val="uk-UA"/>
        </w:rPr>
        <w:t>тосовуватись у випадках, коли особа, навіть не позбавлена дієздатності, не може належним чином захищати свої інтереси або призначити представника</w:t>
      </w:r>
      <w:r w:rsidRPr="00055A30" w:rsidR="00FA1CCA">
        <w:rPr>
          <w:rFonts w:eastAsia="Times-Roman"/>
          <w:lang w:val="uk-UA"/>
        </w:rPr>
        <w:t xml:space="preserve">. </w:t>
      </w:r>
      <w:r w:rsidR="00896835">
        <w:rPr>
          <w:rFonts w:eastAsia="Times-Roman"/>
          <w:lang w:val="uk-UA"/>
        </w:rPr>
        <w:t>Відповідні частини цих положень звучать так</w:t>
      </w:r>
      <w:r w:rsidRPr="00055A30" w:rsidR="00564F4E">
        <w:rPr>
          <w:rFonts w:eastAsia="Times-Roman"/>
          <w:lang w:val="uk-UA"/>
        </w:rPr>
        <w:t>:</w:t>
      </w:r>
    </w:p>
    <w:p w:rsidRPr="00055A30" w:rsidR="00DD7013" w:rsidP="00AB4425" w:rsidRDefault="0066129E">
      <w:pPr>
        <w:pStyle w:val="ECHRTitleCentre3"/>
        <w:keepNext w:val="0"/>
        <w:keepLines w:val="0"/>
        <w:rPr>
          <w:rFonts w:eastAsia="Times-Roman"/>
          <w:lang w:val="uk-UA"/>
        </w:rPr>
      </w:pPr>
      <w:r>
        <w:rPr>
          <w:lang w:val="uk-UA"/>
        </w:rPr>
        <w:t>Стаття</w:t>
      </w:r>
      <w:r w:rsidRPr="00055A30" w:rsidR="00DD7013">
        <w:rPr>
          <w:rFonts w:eastAsia="Times-Roman"/>
          <w:lang w:val="uk-UA"/>
        </w:rPr>
        <w:t xml:space="preserve"> 152</w:t>
      </w:r>
    </w:p>
    <w:p w:rsidRPr="00055A30" w:rsidR="00DD7013" w:rsidP="00AB4425" w:rsidRDefault="00E703B1">
      <w:pPr>
        <w:pStyle w:val="ECHRParaQuote"/>
        <w:rPr>
          <w:rFonts w:eastAsia="Times-Roman"/>
          <w:lang w:val="uk-UA"/>
        </w:rPr>
      </w:pPr>
      <w:r w:rsidRPr="00055A30">
        <w:rPr>
          <w:lang w:val="uk-UA"/>
        </w:rPr>
        <w:t>“</w:t>
      </w:r>
      <w:r w:rsidR="00E120B3">
        <w:rPr>
          <w:lang w:val="uk-UA"/>
        </w:rPr>
        <w:t>Окрім інших визначених законом випадків, орган опіки призначає тимчасового опікуна у наступних випадках</w:t>
      </w:r>
      <w:r w:rsidRPr="00055A30" w:rsidR="00DD7013">
        <w:rPr>
          <w:rFonts w:eastAsia="Times-Roman"/>
          <w:lang w:val="uk-UA"/>
        </w:rPr>
        <w:t>:</w:t>
      </w:r>
    </w:p>
    <w:p w:rsidRPr="009E0276" w:rsidR="00DD7013" w:rsidP="00AB4425" w:rsidRDefault="00FA1CCA">
      <w:pPr>
        <w:pStyle w:val="JuQuotSub"/>
        <w:rPr>
          <w:rFonts w:eastAsia="Times-Roman"/>
          <w:lang w:val="uk-UA"/>
        </w:rPr>
      </w:pPr>
      <w:r w:rsidRPr="009E0276">
        <w:rPr>
          <w:rFonts w:eastAsia="Times-Roman"/>
          <w:lang w:val="uk-UA"/>
        </w:rPr>
        <w:t>(</w:t>
      </w:r>
      <w:r w:rsidRPr="004D546C" w:rsidR="00DD7013">
        <w:rPr>
          <w:rFonts w:eastAsia="Times-Roman"/>
          <w:lang w:val="en-GB"/>
        </w:rPr>
        <w:t>a</w:t>
      </w:r>
      <w:r w:rsidRPr="009E0276" w:rsidR="00DD7013">
        <w:rPr>
          <w:rFonts w:eastAsia="Times-Roman"/>
          <w:lang w:val="uk-UA"/>
        </w:rPr>
        <w:t>)</w:t>
      </w:r>
      <w:r w:rsidR="0023329B">
        <w:rPr>
          <w:rFonts w:eastAsia="Times-Roman"/>
          <w:lang w:val="en-GB"/>
        </w:rPr>
        <w:t>  </w:t>
      </w:r>
      <w:r w:rsidR="00E120B3">
        <w:rPr>
          <w:rFonts w:eastAsia="Times-Roman"/>
          <w:lang w:val="uk-UA"/>
        </w:rPr>
        <w:t xml:space="preserve">коли через </w:t>
      </w:r>
      <w:r w:rsidR="00440E2F">
        <w:rPr>
          <w:rFonts w:eastAsia="Times-Roman"/>
          <w:lang w:val="uk-UA"/>
        </w:rPr>
        <w:t>л</w:t>
      </w:r>
      <w:r w:rsidR="00E120B3">
        <w:rPr>
          <w:rFonts w:eastAsia="Times-Roman"/>
          <w:lang w:val="uk-UA"/>
        </w:rPr>
        <w:t>ітній вік, хворобу або психічне захворювання особа, яка хоч і зберігає дієздатність, не спроможна особисто к</w:t>
      </w:r>
      <w:r w:rsidR="00C73C2A">
        <w:rPr>
          <w:rFonts w:eastAsia="Times-Roman"/>
          <w:lang w:val="uk-UA"/>
        </w:rPr>
        <w:t>е</w:t>
      </w:r>
      <w:r w:rsidR="00E120B3">
        <w:rPr>
          <w:rFonts w:eastAsia="Times-Roman"/>
          <w:lang w:val="uk-UA"/>
        </w:rPr>
        <w:t>рувати своїм майном або належно захищати свої інтереси</w:t>
      </w:r>
      <w:r w:rsidR="00440E2F">
        <w:rPr>
          <w:rFonts w:eastAsia="Times-Roman"/>
          <w:lang w:val="uk-UA"/>
        </w:rPr>
        <w:t>, а також з поважних причин не може призначити представника</w:t>
      </w:r>
      <w:r w:rsidRPr="009E0276" w:rsidR="00DD7013">
        <w:rPr>
          <w:rFonts w:eastAsia="Times-Roman"/>
          <w:lang w:val="uk-UA"/>
        </w:rPr>
        <w:t>;</w:t>
      </w:r>
    </w:p>
    <w:p w:rsidRPr="009E0276" w:rsidR="00DD7013" w:rsidP="00AB4425" w:rsidRDefault="00FA1CCA">
      <w:pPr>
        <w:pStyle w:val="JuQuotSub"/>
        <w:rPr>
          <w:rFonts w:eastAsia="Times-Roman"/>
          <w:lang w:val="uk-UA"/>
        </w:rPr>
      </w:pPr>
      <w:r w:rsidRPr="009E0276">
        <w:rPr>
          <w:rFonts w:eastAsia="Times-Roman"/>
          <w:lang w:val="uk-UA"/>
        </w:rPr>
        <w:t>(</w:t>
      </w:r>
      <w:r w:rsidR="0023329B">
        <w:rPr>
          <w:rFonts w:eastAsia="Times-Roman"/>
          <w:lang w:val="en-GB"/>
        </w:rPr>
        <w:t>b</w:t>
      </w:r>
      <w:r w:rsidRPr="009E0276" w:rsidR="0023329B">
        <w:rPr>
          <w:rFonts w:eastAsia="Times-Roman"/>
          <w:lang w:val="uk-UA"/>
        </w:rPr>
        <w:t>)</w:t>
      </w:r>
      <w:r w:rsidR="0023329B">
        <w:rPr>
          <w:rFonts w:eastAsia="Times-Roman"/>
          <w:lang w:val="en-GB"/>
        </w:rPr>
        <w:t>  </w:t>
      </w:r>
      <w:r w:rsidR="00440E2F">
        <w:rPr>
          <w:rFonts w:eastAsia="Times-Roman"/>
          <w:lang w:val="uk-UA"/>
        </w:rPr>
        <w:t>коли через хворобу або з інших причин особа, яка хоч і зберігає дієздатність, не спроможна</w:t>
      </w:r>
      <w:r w:rsidRPr="009E0276" w:rsidR="00440E2F">
        <w:rPr>
          <w:lang w:val="uk-UA"/>
        </w:rPr>
        <w:t xml:space="preserve"> </w:t>
      </w:r>
      <w:r w:rsidR="00440E2F">
        <w:rPr>
          <w:lang w:val="uk-UA"/>
        </w:rPr>
        <w:t>особисто або через представника вживати необхідних заходів у ситуаціях, які вимагають невідкладної дії</w:t>
      </w:r>
      <w:r w:rsidRPr="009E0276" w:rsidR="00DD7013">
        <w:rPr>
          <w:rFonts w:eastAsia="Times-Roman"/>
          <w:lang w:val="uk-UA"/>
        </w:rPr>
        <w:t>;</w:t>
      </w:r>
    </w:p>
    <w:p w:rsidRPr="009E0276" w:rsidR="00DD7013" w:rsidP="00AB4425" w:rsidRDefault="00FA1CCA">
      <w:pPr>
        <w:pStyle w:val="JuQuotSub"/>
        <w:rPr>
          <w:rFonts w:eastAsia="Times-Roman"/>
          <w:lang w:val="uk-UA"/>
        </w:rPr>
      </w:pPr>
      <w:r w:rsidRPr="009E0276">
        <w:rPr>
          <w:rFonts w:eastAsia="Times-Roman"/>
          <w:lang w:val="uk-UA"/>
        </w:rPr>
        <w:t>(</w:t>
      </w:r>
      <w:r w:rsidR="004E1A2F">
        <w:rPr>
          <w:rFonts w:eastAsia="Times-Roman"/>
          <w:lang w:val="en-GB"/>
        </w:rPr>
        <w:t>c</w:t>
      </w:r>
      <w:r w:rsidRPr="009E0276" w:rsidR="004E1A2F">
        <w:rPr>
          <w:rFonts w:eastAsia="Times-Roman"/>
          <w:lang w:val="uk-UA"/>
        </w:rPr>
        <w:t>)</w:t>
      </w:r>
      <w:r w:rsidR="004E1A2F">
        <w:rPr>
          <w:rFonts w:eastAsia="Times-Roman"/>
          <w:lang w:val="en-GB"/>
        </w:rPr>
        <w:t>  </w:t>
      </w:r>
      <w:r w:rsidR="00440E2F">
        <w:rPr>
          <w:rFonts w:eastAsia="Times-Roman"/>
          <w:lang w:val="uk-UA"/>
        </w:rPr>
        <w:t xml:space="preserve">коли через хворобу або з інших причин батьки або призначений опікун </w:t>
      </w:r>
      <w:r w:rsidRPr="009E0276" w:rsidR="00DD7013">
        <w:rPr>
          <w:rFonts w:eastAsia="Times-Roman"/>
          <w:lang w:val="uk-UA"/>
        </w:rPr>
        <w:t>(</w:t>
      </w:r>
      <w:r w:rsidRPr="004D546C" w:rsidR="00DD7013">
        <w:rPr>
          <w:rFonts w:eastAsia="Times-Roman"/>
          <w:i/>
          <w:lang w:val="en-GB"/>
        </w:rPr>
        <w:t>tutore</w:t>
      </w:r>
      <w:r w:rsidRPr="009E0276" w:rsidR="00DD7013">
        <w:rPr>
          <w:rFonts w:eastAsia="Times-Roman"/>
          <w:lang w:val="uk-UA"/>
        </w:rPr>
        <w:t xml:space="preserve">) </w:t>
      </w:r>
      <w:r w:rsidR="00440E2F">
        <w:rPr>
          <w:rFonts w:eastAsia="Times-Roman"/>
          <w:lang w:val="uk-UA"/>
        </w:rPr>
        <w:t>не можуть вчинити таку дію</w:t>
      </w:r>
      <w:r w:rsidRPr="009E0276" w:rsidR="00DD7013">
        <w:rPr>
          <w:rFonts w:eastAsia="Times-Roman"/>
          <w:lang w:val="uk-UA"/>
        </w:rPr>
        <w:t>;</w:t>
      </w:r>
      <w:r w:rsidRPr="009E0276" w:rsidR="00E703B1">
        <w:rPr>
          <w:rFonts w:eastAsia="Times-Roman"/>
          <w:lang w:val="uk-UA"/>
        </w:rPr>
        <w:t xml:space="preserve"> </w:t>
      </w:r>
      <w:r w:rsidRPr="009E0276" w:rsidR="001F10B6">
        <w:rPr>
          <w:rFonts w:eastAsia="Times-Roman"/>
          <w:lang w:val="uk-UA"/>
        </w:rPr>
        <w:t>...</w:t>
      </w:r>
      <w:r w:rsidRPr="009E0276">
        <w:rPr>
          <w:rFonts w:eastAsia="Times-Roman"/>
          <w:lang w:val="uk-UA"/>
        </w:rPr>
        <w:t>”</w:t>
      </w:r>
    </w:p>
    <w:p w:rsidR="00440E2F" w:rsidP="00AB4425" w:rsidRDefault="00440E2F">
      <w:pPr>
        <w:pStyle w:val="ECHRTitleCentre3"/>
        <w:keepNext w:val="0"/>
        <w:keepLines w:val="0"/>
        <w:rPr>
          <w:lang w:val="uk-UA"/>
        </w:rPr>
      </w:pPr>
    </w:p>
    <w:p w:rsidR="00440E2F" w:rsidP="00AB4425" w:rsidRDefault="00440E2F">
      <w:pPr>
        <w:pStyle w:val="ECHRTitleCentre3"/>
        <w:keepNext w:val="0"/>
        <w:keepLines w:val="0"/>
        <w:rPr>
          <w:lang w:val="uk-UA"/>
        </w:rPr>
      </w:pPr>
    </w:p>
    <w:p w:rsidRPr="007368FC" w:rsidR="007B260F" w:rsidP="00AB4425" w:rsidRDefault="0066129E">
      <w:pPr>
        <w:pStyle w:val="ECHRTitleCentre3"/>
        <w:keepNext w:val="0"/>
        <w:keepLines w:val="0"/>
        <w:rPr>
          <w:rFonts w:eastAsia="Times-Roman"/>
          <w:lang w:val="uk-UA"/>
        </w:rPr>
      </w:pPr>
      <w:r>
        <w:rPr>
          <w:lang w:val="uk-UA"/>
        </w:rPr>
        <w:t>Стаття</w:t>
      </w:r>
      <w:r w:rsidRPr="007368FC" w:rsidR="007B260F">
        <w:rPr>
          <w:rFonts w:eastAsia="Times-Roman"/>
          <w:lang w:val="uk-UA"/>
        </w:rPr>
        <w:t xml:space="preserve"> 153</w:t>
      </w:r>
    </w:p>
    <w:p w:rsidRPr="007368FC" w:rsidR="007B260F" w:rsidP="00AB4425" w:rsidRDefault="00E703B1">
      <w:pPr>
        <w:pStyle w:val="ECHRParaQuote"/>
        <w:rPr>
          <w:rFonts w:eastAsia="Times-Roman"/>
          <w:lang w:val="uk-UA"/>
        </w:rPr>
      </w:pPr>
      <w:r w:rsidRPr="007368FC">
        <w:rPr>
          <w:rFonts w:eastAsia="Times-Roman"/>
          <w:lang w:val="uk-UA"/>
        </w:rPr>
        <w:t>“</w:t>
      </w:r>
      <w:r w:rsidR="00440E2F">
        <w:rPr>
          <w:rFonts w:eastAsia="Times-Roman"/>
          <w:lang w:val="uk-UA"/>
        </w:rPr>
        <w:t>У згаданих у статті</w:t>
      </w:r>
      <w:r w:rsidRPr="007368FC" w:rsidR="007B260F">
        <w:rPr>
          <w:rFonts w:eastAsia="Times-Roman"/>
          <w:lang w:val="uk-UA"/>
        </w:rPr>
        <w:t xml:space="preserve"> 152</w:t>
      </w:r>
      <w:r w:rsidR="00440E2F">
        <w:rPr>
          <w:rFonts w:eastAsia="Times-Roman"/>
          <w:lang w:val="uk-UA"/>
        </w:rPr>
        <w:t xml:space="preserve"> випадках призначення тимчасового опікуна </w:t>
      </w:r>
      <w:r w:rsidRPr="007368FC" w:rsidR="007B260F">
        <w:rPr>
          <w:rFonts w:eastAsia="Times-Roman"/>
          <w:lang w:val="uk-UA"/>
        </w:rPr>
        <w:t>(</w:t>
      </w:r>
      <w:r w:rsidRPr="004D546C" w:rsidR="007B260F">
        <w:rPr>
          <w:rFonts w:eastAsia="Times-Roman"/>
          <w:i/>
          <w:lang w:val="en-GB"/>
        </w:rPr>
        <w:t>curator</w:t>
      </w:r>
      <w:r w:rsidRPr="007368FC" w:rsidR="007B260F">
        <w:rPr>
          <w:rFonts w:eastAsia="Times-Roman"/>
          <w:lang w:val="uk-UA"/>
        </w:rPr>
        <w:t xml:space="preserve">) </w:t>
      </w:r>
      <w:r w:rsidR="00440E2F">
        <w:rPr>
          <w:rFonts w:eastAsia="Times-Roman"/>
          <w:lang w:val="uk-UA"/>
        </w:rPr>
        <w:t>не впливає на дієздатність особи, представленої опікуном</w:t>
      </w:r>
      <w:r w:rsidRPr="007368FC" w:rsidR="007B260F">
        <w:rPr>
          <w:rFonts w:eastAsia="Times-Roman"/>
          <w:lang w:val="uk-UA"/>
        </w:rPr>
        <w:t>.</w:t>
      </w:r>
      <w:r w:rsidRPr="007368FC">
        <w:rPr>
          <w:rFonts w:eastAsia="Times-Roman"/>
          <w:lang w:val="uk-UA"/>
        </w:rPr>
        <w:t>”</w:t>
      </w:r>
    </w:p>
    <w:p w:rsidRPr="007368FC" w:rsidR="007B260F" w:rsidP="00AB4425" w:rsidRDefault="0066129E">
      <w:pPr>
        <w:pStyle w:val="ECHRTitleCentre3"/>
        <w:keepNext w:val="0"/>
        <w:keepLines w:val="0"/>
        <w:rPr>
          <w:rFonts w:eastAsia="Times-Roman"/>
          <w:lang w:val="uk-UA"/>
        </w:rPr>
      </w:pPr>
      <w:r>
        <w:rPr>
          <w:lang w:val="uk-UA"/>
        </w:rPr>
        <w:t>Стаття</w:t>
      </w:r>
      <w:r w:rsidRPr="007368FC" w:rsidR="007B260F">
        <w:rPr>
          <w:rFonts w:eastAsia="Times-Roman"/>
          <w:lang w:val="uk-UA"/>
        </w:rPr>
        <w:t xml:space="preserve"> 154</w:t>
      </w:r>
    </w:p>
    <w:p w:rsidRPr="007368FC" w:rsidR="007B260F" w:rsidP="00AB4425" w:rsidRDefault="00E703B1">
      <w:pPr>
        <w:pStyle w:val="ECHRParaQuote"/>
        <w:rPr>
          <w:rFonts w:eastAsia="Times-Roman"/>
          <w:lang w:val="uk-UA"/>
        </w:rPr>
      </w:pPr>
      <w:r w:rsidRPr="007368FC">
        <w:rPr>
          <w:rFonts w:eastAsia="Times-Roman"/>
          <w:lang w:val="uk-UA"/>
        </w:rPr>
        <w:t>“</w:t>
      </w:r>
      <w:r w:rsidRPr="007368FC" w:rsidR="007B260F">
        <w:rPr>
          <w:rFonts w:eastAsia="Times-Roman"/>
          <w:lang w:val="uk-UA"/>
        </w:rPr>
        <w:t>(1)</w:t>
      </w:r>
      <w:r w:rsidR="004E1A2F">
        <w:rPr>
          <w:rFonts w:eastAsia="Times-Roman"/>
          <w:lang w:val="en-GB"/>
        </w:rPr>
        <w:t>  </w:t>
      </w:r>
      <w:r w:rsidR="00440E2F">
        <w:rPr>
          <w:rFonts w:eastAsia="Times-Roman"/>
          <w:lang w:val="uk-UA"/>
        </w:rPr>
        <w:t xml:space="preserve">Тимчасова опіка </w:t>
      </w:r>
      <w:r w:rsidRPr="007368FC" w:rsidR="007B260F">
        <w:rPr>
          <w:rFonts w:eastAsia="Times-Roman"/>
          <w:lang w:val="uk-UA"/>
        </w:rPr>
        <w:t>(</w:t>
      </w:r>
      <w:r w:rsidRPr="004D546C" w:rsidR="007B260F">
        <w:rPr>
          <w:rFonts w:eastAsia="Times-Roman"/>
          <w:i/>
          <w:lang w:val="en-GB"/>
        </w:rPr>
        <w:t>curatela</w:t>
      </w:r>
      <w:r w:rsidRPr="007368FC" w:rsidR="007B260F">
        <w:rPr>
          <w:rFonts w:eastAsia="Times-Roman"/>
          <w:lang w:val="uk-UA"/>
        </w:rPr>
        <w:t>)</w:t>
      </w:r>
      <w:r w:rsidR="00440E2F">
        <w:rPr>
          <w:rFonts w:eastAsia="Times-Roman"/>
          <w:lang w:val="uk-UA"/>
        </w:rPr>
        <w:t xml:space="preserve"> може встановлюватись на прохання особи, яка бажає бути під опікою, чоловіком або жінкою цієї особи або її родичами, будь-якої особи, згаданої у статті </w:t>
      </w:r>
      <w:r w:rsidRPr="007368FC" w:rsidR="007B260F">
        <w:rPr>
          <w:rFonts w:eastAsia="Times-Roman"/>
          <w:lang w:val="uk-UA"/>
        </w:rPr>
        <w:t xml:space="preserve">115, </w:t>
      </w:r>
      <w:r w:rsidR="00440E2F">
        <w:rPr>
          <w:rFonts w:eastAsia="Times-Roman"/>
          <w:lang w:val="uk-UA"/>
        </w:rPr>
        <w:t xml:space="preserve">або опікуна </w:t>
      </w:r>
      <w:r w:rsidRPr="007368FC" w:rsidR="007B260F">
        <w:rPr>
          <w:rFonts w:eastAsia="Times-Roman"/>
          <w:lang w:val="uk-UA"/>
        </w:rPr>
        <w:t>(</w:t>
      </w:r>
      <w:r w:rsidRPr="004D546C" w:rsidR="007B260F">
        <w:rPr>
          <w:rFonts w:eastAsia="Times-Roman"/>
          <w:i/>
          <w:lang w:val="en-GB"/>
        </w:rPr>
        <w:t>tutore</w:t>
      </w:r>
      <w:r w:rsidRPr="007368FC" w:rsidR="007B260F">
        <w:rPr>
          <w:rFonts w:eastAsia="Times-Roman"/>
          <w:lang w:val="uk-UA"/>
        </w:rPr>
        <w:t>)</w:t>
      </w:r>
      <w:r w:rsidR="00440E2F">
        <w:rPr>
          <w:rFonts w:eastAsia="Times-Roman"/>
          <w:lang w:val="uk-UA"/>
        </w:rPr>
        <w:t xml:space="preserve"> у випадку, згаданому у статті</w:t>
      </w:r>
      <w:r w:rsidRPr="007368FC" w:rsidR="007B260F">
        <w:rPr>
          <w:rFonts w:eastAsia="Times-Roman"/>
          <w:lang w:val="uk-UA"/>
        </w:rPr>
        <w:t xml:space="preserve"> 152 </w:t>
      </w:r>
      <w:r w:rsidRPr="007368FC" w:rsidR="00D75278">
        <w:rPr>
          <w:rFonts w:eastAsia="Times-Roman"/>
          <w:lang w:val="uk-UA"/>
        </w:rPr>
        <w:t>(</w:t>
      </w:r>
      <w:r w:rsidRPr="004D546C" w:rsidR="007B260F">
        <w:rPr>
          <w:rFonts w:eastAsia="Times-Roman"/>
          <w:lang w:val="en-GB"/>
        </w:rPr>
        <w:t>c</w:t>
      </w:r>
      <w:r w:rsidRPr="007368FC" w:rsidR="007B260F">
        <w:rPr>
          <w:rFonts w:eastAsia="Times-Roman"/>
          <w:lang w:val="uk-UA"/>
        </w:rPr>
        <w:t>).</w:t>
      </w:r>
      <w:r w:rsidRPr="007368FC" w:rsidR="001F10B6">
        <w:rPr>
          <w:rFonts w:eastAsia="Times-Roman"/>
          <w:lang w:val="uk-UA"/>
        </w:rPr>
        <w:t xml:space="preserve"> </w:t>
      </w:r>
      <w:r w:rsidR="00440E2F">
        <w:rPr>
          <w:rFonts w:eastAsia="Times-Roman"/>
          <w:lang w:val="uk-UA"/>
        </w:rPr>
        <w:t>Орган опіки може також з власної ініціативи встановити опіку</w:t>
      </w:r>
      <w:r w:rsidRPr="007368FC" w:rsidR="007B260F">
        <w:rPr>
          <w:rFonts w:eastAsia="Times-Roman"/>
          <w:lang w:val="uk-UA"/>
        </w:rPr>
        <w:t>.</w:t>
      </w:r>
    </w:p>
    <w:p w:rsidRPr="007368FC" w:rsidR="007B260F" w:rsidP="00AB4425" w:rsidRDefault="004E1A2F">
      <w:pPr>
        <w:pStyle w:val="ECHRParaQuote"/>
        <w:rPr>
          <w:rFonts w:eastAsia="Times-Roman"/>
          <w:lang w:val="uk-UA"/>
        </w:rPr>
      </w:pPr>
      <w:r w:rsidRPr="007368FC">
        <w:rPr>
          <w:rFonts w:eastAsia="Times-Roman"/>
          <w:lang w:val="uk-UA"/>
        </w:rPr>
        <w:t>(2)</w:t>
      </w:r>
      <w:r>
        <w:rPr>
          <w:rFonts w:eastAsia="Times-Roman"/>
          <w:lang w:val="en-GB"/>
        </w:rPr>
        <w:t>  </w:t>
      </w:r>
      <w:r w:rsidR="00440E2F">
        <w:rPr>
          <w:rFonts w:eastAsia="Times-Roman"/>
          <w:lang w:val="uk-UA"/>
        </w:rPr>
        <w:t>Опіка може бути встановлена лише за згодою особи, яка має бути представлена, окрім випадків, коли така згода не може бути отримана</w:t>
      </w:r>
      <w:r w:rsidRPr="007368FC" w:rsidR="007B260F">
        <w:rPr>
          <w:rFonts w:eastAsia="Times-Roman"/>
          <w:lang w:val="uk-UA"/>
        </w:rPr>
        <w:t>.</w:t>
      </w:r>
      <w:r w:rsidRPr="007368FC" w:rsidR="00E703B1">
        <w:rPr>
          <w:rFonts w:eastAsia="Times-Roman"/>
          <w:lang w:val="uk-UA"/>
        </w:rPr>
        <w:t xml:space="preserve"> </w:t>
      </w:r>
      <w:r w:rsidRPr="007368FC" w:rsidR="001F10B6">
        <w:rPr>
          <w:rFonts w:eastAsia="Times-Roman"/>
          <w:lang w:val="uk-UA"/>
        </w:rPr>
        <w:t>...</w:t>
      </w:r>
      <w:r w:rsidRPr="007368FC" w:rsidR="00E703B1">
        <w:rPr>
          <w:rFonts w:eastAsia="Times-Roman"/>
          <w:lang w:val="uk-UA"/>
        </w:rPr>
        <w:t>”</w:t>
      </w:r>
    </w:p>
    <w:p w:rsidRPr="007368FC" w:rsidR="007B260F" w:rsidP="00AB4425" w:rsidRDefault="0066129E">
      <w:pPr>
        <w:pStyle w:val="ECHRTitleCentre3"/>
        <w:keepNext w:val="0"/>
        <w:keepLines w:val="0"/>
        <w:rPr>
          <w:rFonts w:eastAsia="Times-Roman"/>
          <w:lang w:val="uk-UA"/>
        </w:rPr>
      </w:pPr>
      <w:r>
        <w:rPr>
          <w:lang w:val="uk-UA"/>
        </w:rPr>
        <w:t>Стаття</w:t>
      </w:r>
      <w:r w:rsidRPr="007368FC" w:rsidR="007B260F">
        <w:rPr>
          <w:rFonts w:eastAsia="Times-Roman"/>
          <w:lang w:val="uk-UA"/>
        </w:rPr>
        <w:t xml:space="preserve"> 157</w:t>
      </w:r>
    </w:p>
    <w:p w:rsidRPr="007368FC" w:rsidR="007B260F" w:rsidP="00AB4425" w:rsidRDefault="00E703B1">
      <w:pPr>
        <w:pStyle w:val="ECHRParaQuote"/>
        <w:rPr>
          <w:rFonts w:eastAsia="Times-Roman"/>
          <w:lang w:val="uk-UA"/>
        </w:rPr>
      </w:pPr>
      <w:r w:rsidRPr="007368FC">
        <w:rPr>
          <w:rFonts w:eastAsia="Times-Roman"/>
          <w:lang w:val="uk-UA"/>
        </w:rPr>
        <w:t>“</w:t>
      </w:r>
      <w:r w:rsidR="00050EE3">
        <w:rPr>
          <w:rFonts w:eastAsia="Times-Roman"/>
          <w:lang w:val="uk-UA"/>
        </w:rPr>
        <w:t>Якщо причини, котрі призвели до встановлення тимчасової опіки, зникли, цей захід скасовується органом опіки на прохання опікуна, особи, яка перебувала під опікою</w:t>
      </w:r>
      <w:r w:rsidR="00197BFD">
        <w:rPr>
          <w:rFonts w:eastAsia="Times-Roman"/>
          <w:lang w:val="uk-UA"/>
        </w:rPr>
        <w:t xml:space="preserve"> або</w:t>
      </w:r>
      <w:r w:rsidRPr="00197BFD" w:rsidR="00197BFD">
        <w:rPr>
          <w:rFonts w:eastAsia="Times-Roman"/>
          <w:lang w:val="uk-UA"/>
        </w:rPr>
        <w:t xml:space="preserve"> </w:t>
      </w:r>
      <w:r w:rsidR="00197BFD">
        <w:rPr>
          <w:rFonts w:eastAsia="Times-Roman"/>
          <w:lang w:val="uk-UA"/>
        </w:rPr>
        <w:t xml:space="preserve">будь-якої особи, згаданої у статті </w:t>
      </w:r>
      <w:r w:rsidRPr="007368FC" w:rsidR="007B260F">
        <w:rPr>
          <w:rFonts w:eastAsia="Times-Roman"/>
          <w:lang w:val="uk-UA"/>
        </w:rPr>
        <w:t xml:space="preserve">115, </w:t>
      </w:r>
      <w:r w:rsidR="00197BFD">
        <w:rPr>
          <w:rFonts w:eastAsia="Times-Roman"/>
          <w:lang w:val="uk-UA"/>
        </w:rPr>
        <w:t>або ж</w:t>
      </w:r>
      <w:r w:rsidRPr="00197BFD" w:rsidR="00197BFD">
        <w:rPr>
          <w:rFonts w:eastAsia="Times-Roman"/>
          <w:lang w:val="uk-UA"/>
        </w:rPr>
        <w:t xml:space="preserve"> </w:t>
      </w:r>
      <w:r w:rsidR="00197BFD">
        <w:rPr>
          <w:rFonts w:eastAsia="Times-Roman"/>
          <w:lang w:val="uk-UA"/>
        </w:rPr>
        <w:t>з власної ініціативи</w:t>
      </w:r>
      <w:r w:rsidRPr="007368FC" w:rsidR="007B260F">
        <w:rPr>
          <w:rFonts w:eastAsia="Times-Roman"/>
          <w:lang w:val="uk-UA"/>
        </w:rPr>
        <w:t>.</w:t>
      </w:r>
      <w:r w:rsidRPr="007368FC">
        <w:rPr>
          <w:rFonts w:eastAsia="Times-Roman"/>
          <w:lang w:val="uk-UA"/>
        </w:rPr>
        <w:t>”</w:t>
      </w:r>
    </w:p>
    <w:p w:rsidRPr="007368FC" w:rsidR="001F10B6" w:rsidP="00AB4425" w:rsidRDefault="00641257">
      <w:pPr>
        <w:pStyle w:val="ECHRPara"/>
        <w:rPr>
          <w:lang w:val="uk-UA"/>
        </w:rPr>
      </w:pPr>
      <w:r>
        <w:rPr>
          <w:rFonts w:eastAsia="Times-Roman"/>
          <w:lang w:val="uk-UA"/>
        </w:rPr>
        <w:t xml:space="preserve">Після цього згадані положення з поправками були включені до </w:t>
      </w:r>
      <w:r>
        <w:rPr>
          <w:lang w:val="uk-UA"/>
        </w:rPr>
        <w:t>Цивільного кодексу</w:t>
      </w:r>
      <w:r w:rsidRPr="007368FC">
        <w:rPr>
          <w:rFonts w:eastAsia="Times-Roman"/>
          <w:lang w:val="uk-UA"/>
        </w:rPr>
        <w:t xml:space="preserve"> (</w:t>
      </w:r>
      <w:r>
        <w:rPr>
          <w:rFonts w:eastAsia="Times-Roman"/>
          <w:lang w:val="uk-UA"/>
        </w:rPr>
        <w:t>статті</w:t>
      </w:r>
      <w:r w:rsidRPr="007368FC">
        <w:rPr>
          <w:rFonts w:eastAsia="Times-Roman"/>
          <w:lang w:val="uk-UA"/>
        </w:rPr>
        <w:t xml:space="preserve"> </w:t>
      </w:r>
      <w:r w:rsidRPr="007368FC" w:rsidR="004E2AF2">
        <w:rPr>
          <w:rFonts w:ascii="Times New Roman" w:hAnsi="Times New Roman" w:eastAsia="Times-Roman"/>
          <w:szCs w:val="20"/>
          <w:lang w:val="uk-UA"/>
        </w:rPr>
        <w:t xml:space="preserve">178 </w:t>
      </w:r>
      <w:r>
        <w:rPr>
          <w:rFonts w:ascii="Times New Roman" w:hAnsi="Times New Roman" w:eastAsia="Times-Roman"/>
          <w:szCs w:val="20"/>
          <w:lang w:val="uk-UA"/>
        </w:rPr>
        <w:t>-</w:t>
      </w:r>
      <w:r w:rsidRPr="007368FC" w:rsidR="004E2AF2">
        <w:rPr>
          <w:rFonts w:ascii="Times New Roman" w:hAnsi="Times New Roman" w:eastAsia="Times-Roman"/>
          <w:szCs w:val="20"/>
          <w:lang w:val="uk-UA"/>
        </w:rPr>
        <w:t xml:space="preserve"> 186).</w:t>
      </w:r>
    </w:p>
    <w:p w:rsidRPr="007368FC" w:rsidR="002C7821" w:rsidP="00AB4425" w:rsidRDefault="007025D6">
      <w:pPr>
        <w:pStyle w:val="ECHRPara"/>
        <w:rPr>
          <w:rFonts w:eastAsia="Times-Roman"/>
          <w:lang w:val="uk-UA"/>
        </w:rPr>
      </w:pPr>
      <w:r w:rsidRPr="004D546C">
        <w:rPr>
          <w:rFonts w:eastAsia="Times-Roman"/>
          <w:lang w:val="en-GB"/>
        </w:rPr>
        <w:fldChar w:fldCharType="begin"/>
      </w:r>
      <w:r w:rsidRPr="007368FC" w:rsidR="00B43151">
        <w:rPr>
          <w:rFonts w:eastAsia="Times-Roman"/>
          <w:lang w:val="uk-UA"/>
        </w:rPr>
        <w:instrText xml:space="preserve"> </w:instrText>
      </w:r>
      <w:r w:rsidRPr="004D546C" w:rsidR="00B43151">
        <w:rPr>
          <w:rFonts w:eastAsia="Times-Roman"/>
          <w:lang w:val="en-GB"/>
        </w:rPr>
        <w:instrText>SEQ</w:instrText>
      </w:r>
      <w:r w:rsidRPr="007368FC" w:rsidR="00B43151">
        <w:rPr>
          <w:rFonts w:eastAsia="Times-Roman"/>
          <w:lang w:val="uk-UA"/>
        </w:rPr>
        <w:instrText xml:space="preserve"> </w:instrText>
      </w:r>
      <w:r w:rsidRPr="004D546C" w:rsidR="00B43151">
        <w:rPr>
          <w:rFonts w:eastAsia="Times-Roman"/>
          <w:lang w:val="en-GB"/>
        </w:rPr>
        <w:instrText>level</w:instrText>
      </w:r>
      <w:r w:rsidRPr="007368FC" w:rsidR="00B43151">
        <w:rPr>
          <w:rFonts w:eastAsia="Times-Roman"/>
          <w:lang w:val="uk-UA"/>
        </w:rPr>
        <w:instrText>0 \*</w:instrText>
      </w:r>
      <w:r w:rsidRPr="004D546C" w:rsidR="00B43151">
        <w:rPr>
          <w:rFonts w:eastAsia="Times-Roman"/>
          <w:lang w:val="en-GB"/>
        </w:rPr>
        <w:instrText>arabic</w:instrText>
      </w:r>
      <w:r w:rsidRPr="007368FC" w:rsidR="00B43151">
        <w:rPr>
          <w:rFonts w:eastAsia="Times-Roman"/>
          <w:lang w:val="uk-UA"/>
        </w:rPr>
        <w:instrText xml:space="preserve"> </w:instrText>
      </w:r>
      <w:r w:rsidRPr="004D546C">
        <w:rPr>
          <w:rFonts w:eastAsia="Times-Roman"/>
          <w:lang w:val="en-GB"/>
        </w:rPr>
        <w:fldChar w:fldCharType="separate"/>
      </w:r>
      <w:r w:rsidRPr="007368FC" w:rsidR="00171C57">
        <w:rPr>
          <w:rFonts w:eastAsia="Times-Roman"/>
          <w:noProof/>
          <w:lang w:val="uk-UA"/>
        </w:rPr>
        <w:t>61</w:t>
      </w:r>
      <w:r w:rsidRPr="004D546C">
        <w:rPr>
          <w:rFonts w:eastAsia="Times-Roman"/>
          <w:lang w:val="en-GB"/>
        </w:rPr>
        <w:fldChar w:fldCharType="end"/>
      </w:r>
      <w:r w:rsidRPr="007368FC" w:rsidR="00B43151">
        <w:rPr>
          <w:rFonts w:eastAsia="Times-Roman"/>
          <w:lang w:val="uk-UA"/>
        </w:rPr>
        <w:t>.</w:t>
      </w:r>
      <w:r w:rsidRPr="004D546C" w:rsidR="00B43151">
        <w:rPr>
          <w:rFonts w:eastAsia="Times-Roman"/>
          <w:lang w:val="en-GB"/>
        </w:rPr>
        <w:t> </w:t>
      </w:r>
      <w:r w:rsidRPr="004D546C" w:rsidR="007B122C">
        <w:rPr>
          <w:rFonts w:eastAsia="Times-Roman"/>
          <w:lang w:val="en-GB"/>
        </w:rPr>
        <w:t> </w:t>
      </w:r>
      <w:r w:rsidR="00C058BF">
        <w:rPr>
          <w:rFonts w:eastAsia="Times-Roman"/>
          <w:lang w:val="uk-UA"/>
        </w:rPr>
        <w:t>Надзвичайний наказ №</w:t>
      </w:r>
      <w:r w:rsidRPr="007368FC" w:rsidR="00B43151">
        <w:rPr>
          <w:rFonts w:eastAsia="Times-Roman"/>
          <w:lang w:val="uk-UA"/>
        </w:rPr>
        <w:t xml:space="preserve"> 26/1997 </w:t>
      </w:r>
      <w:r w:rsidR="00CE48E4">
        <w:rPr>
          <w:rFonts w:eastAsia="Times-Roman"/>
          <w:lang w:val="uk-UA"/>
        </w:rPr>
        <w:t xml:space="preserve">стосовно дітей у складному становищі, </w:t>
      </w:r>
      <w:r w:rsidR="00CE48E4">
        <w:rPr>
          <w:lang w:val="uk-UA"/>
        </w:rPr>
        <w:t>чинний на момент згаданих подій</w:t>
      </w:r>
      <w:r w:rsidRPr="007368FC" w:rsidR="00B43151">
        <w:rPr>
          <w:rFonts w:eastAsia="Times-Roman"/>
          <w:lang w:val="uk-UA"/>
        </w:rPr>
        <w:t xml:space="preserve">, </w:t>
      </w:r>
      <w:r w:rsidR="002E1516">
        <w:rPr>
          <w:rFonts w:eastAsia="Times-Roman"/>
          <w:lang w:val="uk-UA"/>
        </w:rPr>
        <w:t xml:space="preserve">відступав від положень </w:t>
      </w:r>
      <w:r w:rsidR="00A02746">
        <w:rPr>
          <w:rFonts w:eastAsia="Times-Roman"/>
          <w:lang w:val="uk-UA"/>
        </w:rPr>
        <w:t xml:space="preserve">Сімейного кодексу </w:t>
      </w:r>
      <w:r w:rsidR="002E1516">
        <w:rPr>
          <w:rFonts w:eastAsia="Times-Roman"/>
          <w:lang w:val="uk-UA"/>
        </w:rPr>
        <w:t>про опікунство</w:t>
      </w:r>
      <w:r w:rsidRPr="007368FC" w:rsidR="00B43151">
        <w:rPr>
          <w:rFonts w:eastAsia="Times-Roman"/>
          <w:lang w:val="uk-UA"/>
        </w:rPr>
        <w:t xml:space="preserve">. </w:t>
      </w:r>
      <w:r w:rsidR="002E1516">
        <w:rPr>
          <w:rFonts w:eastAsia="Times-Roman"/>
          <w:lang w:val="uk-UA"/>
        </w:rPr>
        <w:t xml:space="preserve">Стаття </w:t>
      </w:r>
      <w:r w:rsidRPr="007368FC" w:rsidR="00B43151">
        <w:rPr>
          <w:rFonts w:eastAsia="Times-Roman"/>
          <w:lang w:val="uk-UA"/>
        </w:rPr>
        <w:t xml:space="preserve">8 (1) </w:t>
      </w:r>
      <w:r w:rsidR="002E1516">
        <w:rPr>
          <w:rFonts w:eastAsia="Times-Roman"/>
          <w:lang w:val="uk-UA"/>
        </w:rPr>
        <w:t>цього наказу встановлювала</w:t>
      </w:r>
      <w:r w:rsidRPr="007368FC" w:rsidR="0049376F">
        <w:rPr>
          <w:rFonts w:eastAsia="Times-Roman"/>
          <w:lang w:val="uk-UA"/>
        </w:rPr>
        <w:t>:</w:t>
      </w:r>
    </w:p>
    <w:p w:rsidRPr="002E1516" w:rsidR="00B43151" w:rsidP="00AB4425" w:rsidRDefault="00B43151">
      <w:pPr>
        <w:pStyle w:val="ECHRParaQuote"/>
        <w:rPr>
          <w:rFonts w:eastAsia="Times-Roman"/>
          <w:szCs w:val="24"/>
          <w:lang w:val="uk-UA" w:eastAsia="en-GB"/>
        </w:rPr>
      </w:pPr>
      <w:r w:rsidRPr="007368FC">
        <w:rPr>
          <w:rFonts w:eastAsia="Times-Roman"/>
          <w:lang w:val="uk-UA"/>
        </w:rPr>
        <w:t xml:space="preserve">“... </w:t>
      </w:r>
      <w:r w:rsidR="002E1516">
        <w:rPr>
          <w:rFonts w:eastAsia="Times-Roman"/>
          <w:lang w:val="uk-UA"/>
        </w:rPr>
        <w:t>якщо батьки дитини померли</w:t>
      </w:r>
      <w:r w:rsidR="00A02746">
        <w:rPr>
          <w:rFonts w:eastAsia="Times-Roman"/>
          <w:lang w:val="uk-UA"/>
        </w:rPr>
        <w:t>,</w:t>
      </w:r>
      <w:r w:rsidR="002E1516">
        <w:rPr>
          <w:rFonts w:eastAsia="Times-Roman"/>
          <w:lang w:val="uk-UA"/>
        </w:rPr>
        <w:t xml:space="preserve"> невідомі, позбавлені дієздатності, проголошені судом померлими, безвісті відсутніми або позбавлені батьківських прав, і якщо опіка не була встановлена, якщо рішенням суду, що набуло законної сили, дитина проголошена залишеною, і якщо суд не постановив віддати дитину у сім</w:t>
      </w:r>
      <w:r w:rsidR="00CE22AF">
        <w:rPr>
          <w:rFonts w:eastAsia="Times-Roman"/>
          <w:lang w:val="uk-UA"/>
        </w:rPr>
        <w:t>’</w:t>
      </w:r>
      <w:r w:rsidRPr="002E1516" w:rsidR="002E1516">
        <w:rPr>
          <w:rFonts w:eastAsia="Times-Roman"/>
          <w:lang w:val="uk-UA"/>
        </w:rPr>
        <w:t>ю або особі відповідно до закону, батьківські права здійснюються окружною радою</w:t>
      </w:r>
      <w:r w:rsidRPr="002E1516">
        <w:rPr>
          <w:rFonts w:eastAsia="Times-Roman"/>
          <w:lang w:val="uk-UA"/>
        </w:rPr>
        <w:t xml:space="preserve">, ... </w:t>
      </w:r>
      <w:r w:rsidR="002E1516">
        <w:rPr>
          <w:rFonts w:eastAsia="Times-Roman"/>
          <w:lang w:val="uk-UA"/>
        </w:rPr>
        <w:t>через раду</w:t>
      </w:r>
      <w:r w:rsidRPr="002E1516">
        <w:rPr>
          <w:rFonts w:eastAsia="Times-Roman"/>
          <w:lang w:val="uk-UA"/>
        </w:rPr>
        <w:t xml:space="preserve"> [</w:t>
      </w:r>
      <w:r w:rsidR="002E1516">
        <w:rPr>
          <w:rFonts w:eastAsia="Times-Roman"/>
          <w:lang w:val="uk-UA"/>
        </w:rPr>
        <w:t>захисту прав дитини]</w:t>
      </w:r>
      <w:r w:rsidRPr="002E1516">
        <w:rPr>
          <w:rFonts w:eastAsia="Times-Roman"/>
          <w:lang w:val="uk-UA"/>
        </w:rPr>
        <w:t>”</w:t>
      </w:r>
      <w:r w:rsidRPr="002E1516">
        <w:rPr>
          <w:rFonts w:eastAsia="Times-Roman"/>
          <w:szCs w:val="24"/>
          <w:lang w:val="uk-UA" w:eastAsia="en-GB"/>
        </w:rPr>
        <w:t>.</w:t>
      </w:r>
    </w:p>
    <w:p w:rsidRPr="002E1516" w:rsidR="00B43151" w:rsidP="00AB4425" w:rsidRDefault="00CE48E4">
      <w:pPr>
        <w:pStyle w:val="ECHRPara"/>
        <w:rPr>
          <w:rFonts w:eastAsia="Times-Roman"/>
          <w:lang w:val="uk-UA"/>
        </w:rPr>
      </w:pPr>
      <w:r>
        <w:rPr>
          <w:rFonts w:eastAsia="Times-Roman"/>
          <w:lang w:val="uk-UA"/>
        </w:rPr>
        <w:t xml:space="preserve">Надзвичайний наказ № </w:t>
      </w:r>
      <w:r w:rsidRPr="002E1516" w:rsidR="00B43151">
        <w:rPr>
          <w:rFonts w:eastAsia="Times-Roman"/>
          <w:lang w:val="uk-UA"/>
        </w:rPr>
        <w:t>26</w:t>
      </w:r>
      <w:r w:rsidRPr="002E1516" w:rsidR="004D546C">
        <w:rPr>
          <w:rFonts w:eastAsia="Times-Roman"/>
          <w:lang w:val="uk-UA"/>
        </w:rPr>
        <w:t xml:space="preserve">/1997 </w:t>
      </w:r>
      <w:r w:rsidR="002E1516">
        <w:rPr>
          <w:rFonts w:eastAsia="Times-Roman"/>
          <w:lang w:val="uk-UA"/>
        </w:rPr>
        <w:t>був скасований</w:t>
      </w:r>
      <w:r w:rsidRPr="002E1516" w:rsidR="004D546C">
        <w:rPr>
          <w:rFonts w:eastAsia="Times-Roman"/>
          <w:lang w:val="uk-UA"/>
        </w:rPr>
        <w:t xml:space="preserve"> 1</w:t>
      </w:r>
      <w:r w:rsidR="004D546C">
        <w:rPr>
          <w:rFonts w:eastAsia="Times-Roman"/>
          <w:lang w:val="en-GB"/>
        </w:rPr>
        <w:t> </w:t>
      </w:r>
      <w:r w:rsidR="002E1516">
        <w:rPr>
          <w:rFonts w:eastAsia="Times-Roman"/>
          <w:lang w:val="uk-UA"/>
        </w:rPr>
        <w:t>січня</w:t>
      </w:r>
      <w:r w:rsidR="004D546C">
        <w:rPr>
          <w:rFonts w:eastAsia="Times-Roman"/>
          <w:lang w:val="en-GB"/>
        </w:rPr>
        <w:t> </w:t>
      </w:r>
      <w:r w:rsidRPr="002E1516" w:rsidR="00B43151">
        <w:rPr>
          <w:rFonts w:eastAsia="Times-Roman"/>
          <w:lang w:val="uk-UA"/>
        </w:rPr>
        <w:t>2005</w:t>
      </w:r>
      <w:r w:rsidR="002E1516">
        <w:rPr>
          <w:rFonts w:eastAsia="Times-Roman"/>
          <w:lang w:val="uk-UA"/>
        </w:rPr>
        <w:t xml:space="preserve"> року</w:t>
      </w:r>
      <w:r w:rsidRPr="002E1516" w:rsidR="007B122C">
        <w:rPr>
          <w:rFonts w:eastAsia="Times-Roman"/>
          <w:lang w:val="uk-UA"/>
        </w:rPr>
        <w:t>,</w:t>
      </w:r>
      <w:r w:rsidRPr="002E1516" w:rsidR="00B43151">
        <w:rPr>
          <w:rFonts w:eastAsia="Times-Roman"/>
          <w:lang w:val="uk-UA"/>
        </w:rPr>
        <w:t xml:space="preserve"> </w:t>
      </w:r>
      <w:r w:rsidR="002E1516">
        <w:rPr>
          <w:rFonts w:eastAsia="Times-Roman"/>
          <w:lang w:val="uk-UA"/>
        </w:rPr>
        <w:t xml:space="preserve">коли набуло чинності нове законодавство стосовно захисту і посилення прав дітей </w:t>
      </w:r>
      <w:r w:rsidRPr="002E1516" w:rsidR="00B43151">
        <w:rPr>
          <w:rFonts w:eastAsia="Times-Roman"/>
          <w:lang w:val="uk-UA"/>
        </w:rPr>
        <w:t>(</w:t>
      </w:r>
      <w:r w:rsidR="009C62A4">
        <w:rPr>
          <w:lang w:val="uk-UA"/>
        </w:rPr>
        <w:t xml:space="preserve">Закон № </w:t>
      </w:r>
      <w:r w:rsidRPr="002E1516" w:rsidR="00B43151">
        <w:rPr>
          <w:rFonts w:eastAsia="Times-Roman"/>
          <w:lang w:val="uk-UA"/>
        </w:rPr>
        <w:t>272/2004).</w:t>
      </w:r>
    </w:p>
    <w:p w:rsidRPr="00055A30" w:rsidR="00B43151" w:rsidP="00AB4425" w:rsidRDefault="007025D6">
      <w:pPr>
        <w:pStyle w:val="ECHRPara"/>
        <w:rPr>
          <w:rFonts w:eastAsia="Times-Roman"/>
          <w:lang w:val="uk-UA"/>
        </w:rPr>
      </w:pPr>
      <w:r w:rsidRPr="004D546C">
        <w:rPr>
          <w:rFonts w:eastAsia="Times-Roman"/>
          <w:lang w:val="en-GB"/>
        </w:rPr>
        <w:fldChar w:fldCharType="begin"/>
      </w:r>
      <w:r w:rsidRPr="00055A30" w:rsidR="00B43151">
        <w:rPr>
          <w:rFonts w:eastAsia="Times-Roman"/>
          <w:lang w:val="uk-UA"/>
        </w:rPr>
        <w:instrText xml:space="preserve"> </w:instrText>
      </w:r>
      <w:r w:rsidRPr="004D546C" w:rsidR="00B43151">
        <w:rPr>
          <w:rFonts w:eastAsia="Times-Roman"/>
          <w:lang w:val="en-GB"/>
        </w:rPr>
        <w:instrText>SEQ</w:instrText>
      </w:r>
      <w:r w:rsidRPr="00055A30" w:rsidR="00B43151">
        <w:rPr>
          <w:rFonts w:eastAsia="Times-Roman"/>
          <w:lang w:val="uk-UA"/>
        </w:rPr>
        <w:instrText xml:space="preserve"> </w:instrText>
      </w:r>
      <w:r w:rsidRPr="004D546C" w:rsidR="00B43151">
        <w:rPr>
          <w:rFonts w:eastAsia="Times-Roman"/>
          <w:lang w:val="en-GB"/>
        </w:rPr>
        <w:instrText>level</w:instrText>
      </w:r>
      <w:r w:rsidRPr="00055A30" w:rsidR="00B43151">
        <w:rPr>
          <w:rFonts w:eastAsia="Times-Roman"/>
          <w:lang w:val="uk-UA"/>
        </w:rPr>
        <w:instrText>0 \*</w:instrText>
      </w:r>
      <w:r w:rsidRPr="004D546C" w:rsidR="00B43151">
        <w:rPr>
          <w:rFonts w:eastAsia="Times-Roman"/>
          <w:lang w:val="en-GB"/>
        </w:rPr>
        <w:instrText>arabic</w:instrText>
      </w:r>
      <w:r w:rsidRPr="00055A30" w:rsidR="00B43151">
        <w:rPr>
          <w:rFonts w:eastAsia="Times-Roman"/>
          <w:lang w:val="uk-UA"/>
        </w:rPr>
        <w:instrText xml:space="preserve"> </w:instrText>
      </w:r>
      <w:r w:rsidRPr="004D546C">
        <w:rPr>
          <w:rFonts w:eastAsia="Times-Roman"/>
          <w:lang w:val="en-GB"/>
        </w:rPr>
        <w:fldChar w:fldCharType="separate"/>
      </w:r>
      <w:r w:rsidRPr="00055A30" w:rsidR="00171C57">
        <w:rPr>
          <w:rFonts w:eastAsia="Times-Roman"/>
          <w:noProof/>
          <w:lang w:val="uk-UA"/>
        </w:rPr>
        <w:t>62</w:t>
      </w:r>
      <w:r w:rsidRPr="004D546C">
        <w:rPr>
          <w:rFonts w:eastAsia="Times-Roman"/>
          <w:lang w:val="en-GB"/>
        </w:rPr>
        <w:fldChar w:fldCharType="end"/>
      </w:r>
      <w:r w:rsidRPr="00055A30" w:rsidR="00B43151">
        <w:rPr>
          <w:rFonts w:eastAsia="Times-Roman"/>
          <w:lang w:val="uk-UA"/>
        </w:rPr>
        <w:t>.</w:t>
      </w:r>
      <w:r w:rsidRPr="004D546C" w:rsidR="00B43151">
        <w:rPr>
          <w:rFonts w:eastAsia="Times-Roman"/>
          <w:lang w:val="en-GB"/>
        </w:rPr>
        <w:t>  </w:t>
      </w:r>
      <w:r w:rsidR="001E33F7">
        <w:rPr>
          <w:rFonts w:eastAsia="Times-Roman"/>
          <w:lang w:val="uk-UA"/>
        </w:rPr>
        <w:t xml:space="preserve">Наказ № </w:t>
      </w:r>
      <w:r w:rsidRPr="00055A30" w:rsidR="00B43151">
        <w:rPr>
          <w:rFonts w:eastAsia="Times-Roman"/>
          <w:lang w:val="uk-UA"/>
        </w:rPr>
        <w:t>726/2002</w:t>
      </w:r>
      <w:r w:rsidRPr="00055A30" w:rsidR="007B122C">
        <w:rPr>
          <w:rFonts w:eastAsia="Times-Roman"/>
          <w:lang w:val="uk-UA"/>
        </w:rPr>
        <w:t>,</w:t>
      </w:r>
      <w:r w:rsidRPr="00055A30" w:rsidR="00B43151">
        <w:rPr>
          <w:rFonts w:eastAsia="Times-Roman"/>
          <w:lang w:val="uk-UA"/>
        </w:rPr>
        <w:t xml:space="preserve"> </w:t>
      </w:r>
      <w:r w:rsidR="002E1516">
        <w:rPr>
          <w:rFonts w:eastAsia="Times-Roman"/>
          <w:lang w:val="uk-UA"/>
        </w:rPr>
        <w:t xml:space="preserve">на підставі якого встановлено критерії визначення інвалідності дорослих, визначає осіб з </w:t>
      </w:r>
      <w:r w:rsidRPr="00055A30" w:rsidR="00B43151">
        <w:rPr>
          <w:rFonts w:eastAsia="Times-Roman"/>
          <w:lang w:val="uk-UA"/>
        </w:rPr>
        <w:t>“</w:t>
      </w:r>
      <w:r w:rsidR="002E1516">
        <w:rPr>
          <w:rFonts w:eastAsia="Times-Roman"/>
          <w:lang w:val="uk-UA"/>
        </w:rPr>
        <w:t>тяжкою розумовою неповносправністю</w:t>
      </w:r>
      <w:r w:rsidRPr="00055A30" w:rsidR="00B43151">
        <w:rPr>
          <w:rFonts w:eastAsia="Times-Roman"/>
          <w:lang w:val="uk-UA"/>
        </w:rPr>
        <w:t xml:space="preserve">” </w:t>
      </w:r>
      <w:r w:rsidR="002E1516">
        <w:rPr>
          <w:rFonts w:eastAsia="Times-Roman"/>
          <w:lang w:val="uk-UA"/>
        </w:rPr>
        <w:t>наступним чином</w:t>
      </w:r>
      <w:r w:rsidRPr="00055A30" w:rsidR="00B43151">
        <w:rPr>
          <w:rFonts w:eastAsia="Times-Roman"/>
          <w:lang w:val="uk-UA"/>
        </w:rPr>
        <w:t>:</w:t>
      </w:r>
    </w:p>
    <w:p w:rsidRPr="009E0276" w:rsidR="00B43151" w:rsidP="00AB4425" w:rsidRDefault="00B43151">
      <w:pPr>
        <w:pStyle w:val="ECHRParaQuote"/>
        <w:rPr>
          <w:rFonts w:eastAsia="Times-Roman"/>
          <w:lang w:val="uk-UA"/>
        </w:rPr>
      </w:pPr>
      <w:r w:rsidRPr="009E0276">
        <w:rPr>
          <w:rFonts w:eastAsia="Times-Roman"/>
          <w:lang w:val="uk-UA"/>
        </w:rPr>
        <w:t>“</w:t>
      </w:r>
      <w:r w:rsidR="00AF0A79">
        <w:rPr>
          <w:rFonts w:eastAsia="Times-Roman"/>
          <w:lang w:val="uk-UA"/>
        </w:rPr>
        <w:t>вони мають зн</w:t>
      </w:r>
      <w:r w:rsidR="00A02746">
        <w:rPr>
          <w:rFonts w:eastAsia="Times-Roman"/>
          <w:lang w:val="uk-UA"/>
        </w:rPr>
        <w:t>и</w:t>
      </w:r>
      <w:r w:rsidR="00AF0A79">
        <w:rPr>
          <w:rFonts w:eastAsia="Times-Roman"/>
          <w:lang w:val="uk-UA"/>
        </w:rPr>
        <w:t>жений психомоторний розвиток, мовні навички малі або відсутні; вони можуть навчитись говорити; вони можуть ознайомитись з алфавітом і найпростішим рахунком</w:t>
      </w:r>
      <w:r w:rsidRPr="009E0276">
        <w:rPr>
          <w:rFonts w:eastAsia="Times-Roman"/>
          <w:lang w:val="uk-UA"/>
        </w:rPr>
        <w:t xml:space="preserve">. </w:t>
      </w:r>
      <w:r w:rsidR="00AF0A79">
        <w:rPr>
          <w:rFonts w:eastAsia="Times-Roman"/>
          <w:lang w:val="uk-UA"/>
        </w:rPr>
        <w:t>Вони можуть під суворим наглядом виконувати найпростіші завдання</w:t>
      </w:r>
      <w:r w:rsidRPr="009E0276">
        <w:rPr>
          <w:rFonts w:eastAsia="Times-Roman"/>
          <w:lang w:val="uk-UA"/>
        </w:rPr>
        <w:t xml:space="preserve">. </w:t>
      </w:r>
      <w:r w:rsidR="00AF0A79">
        <w:rPr>
          <w:rFonts w:eastAsia="Times-Roman"/>
          <w:lang w:val="uk-UA"/>
        </w:rPr>
        <w:t>Вони можуть адаптовуватись до життя у громаді в будинках догляду або у своїх сім</w:t>
      </w:r>
      <w:r w:rsidR="00CE22AF">
        <w:rPr>
          <w:rFonts w:eastAsia="Times-Roman"/>
          <w:lang w:val="uk-UA"/>
        </w:rPr>
        <w:t>’</w:t>
      </w:r>
      <w:r w:rsidRPr="009E0276" w:rsidR="00AF0A79">
        <w:rPr>
          <w:rFonts w:eastAsia="Times-Roman"/>
          <w:lang w:val="uk-UA"/>
        </w:rPr>
        <w:t>ях</w:t>
      </w:r>
      <w:r w:rsidR="00AF0A79">
        <w:rPr>
          <w:rFonts w:eastAsia="Times-Roman"/>
          <w:lang w:val="uk-UA"/>
        </w:rPr>
        <w:t>, якщо вони не мають іншої неповноправності, яка вимагає спеціального догляду</w:t>
      </w:r>
      <w:r w:rsidRPr="009E0276" w:rsidR="00AF0A79">
        <w:rPr>
          <w:rFonts w:eastAsia="Times-Roman"/>
          <w:lang w:val="uk-UA"/>
        </w:rPr>
        <w:t>.</w:t>
      </w:r>
      <w:r w:rsidRPr="009E0276">
        <w:rPr>
          <w:rFonts w:eastAsia="Times-Roman"/>
          <w:lang w:val="uk-UA"/>
        </w:rPr>
        <w:t>”</w:t>
      </w:r>
    </w:p>
    <w:p w:rsidRPr="00AD3B33" w:rsidR="003E4E1D" w:rsidP="00AD3B33" w:rsidRDefault="007025D6">
      <w:pPr>
        <w:pStyle w:val="ECHRPara"/>
        <w:rPr>
          <w:lang w:val="uk-UA"/>
        </w:rPr>
      </w:pPr>
      <w:r w:rsidRPr="004D546C">
        <w:rPr>
          <w:lang w:val="en-GB"/>
        </w:rPr>
        <w:fldChar w:fldCharType="begin"/>
      </w:r>
      <w:r w:rsidRPr="009E0276" w:rsidR="003E4E1D">
        <w:rPr>
          <w:lang w:val="uk-UA"/>
        </w:rPr>
        <w:instrText xml:space="preserve"> </w:instrText>
      </w:r>
      <w:r w:rsidRPr="004D546C" w:rsidR="003E4E1D">
        <w:rPr>
          <w:lang w:val="en-GB"/>
        </w:rPr>
        <w:instrText>SEQ</w:instrText>
      </w:r>
      <w:r w:rsidRPr="009E0276" w:rsidR="003E4E1D">
        <w:rPr>
          <w:lang w:val="uk-UA"/>
        </w:rPr>
        <w:instrText xml:space="preserve"> </w:instrText>
      </w:r>
      <w:r w:rsidRPr="004D546C" w:rsidR="003E4E1D">
        <w:rPr>
          <w:lang w:val="en-GB"/>
        </w:rPr>
        <w:instrText>level</w:instrText>
      </w:r>
      <w:r w:rsidRPr="009E0276" w:rsidR="003E4E1D">
        <w:rPr>
          <w:lang w:val="uk-UA"/>
        </w:rPr>
        <w:instrText>0 \*</w:instrText>
      </w:r>
      <w:r w:rsidRPr="004D546C" w:rsidR="003E4E1D">
        <w:rPr>
          <w:lang w:val="en-GB"/>
        </w:rPr>
        <w:instrText>arabic</w:instrText>
      </w:r>
      <w:r w:rsidRPr="009E0276" w:rsidR="003E4E1D">
        <w:rPr>
          <w:lang w:val="uk-UA"/>
        </w:rPr>
        <w:instrText xml:space="preserve"> </w:instrText>
      </w:r>
      <w:r w:rsidRPr="004D546C">
        <w:rPr>
          <w:lang w:val="en-GB"/>
        </w:rPr>
        <w:fldChar w:fldCharType="separate"/>
      </w:r>
      <w:r w:rsidRPr="009E0276" w:rsidR="00171C57">
        <w:rPr>
          <w:noProof/>
          <w:lang w:val="uk-UA"/>
        </w:rPr>
        <w:t>63</w:t>
      </w:r>
      <w:r w:rsidRPr="004D546C">
        <w:rPr>
          <w:lang w:val="en-GB"/>
        </w:rPr>
        <w:fldChar w:fldCharType="end"/>
      </w:r>
      <w:r w:rsidRPr="009E0276" w:rsidR="003E4E1D">
        <w:rPr>
          <w:lang w:val="uk-UA"/>
        </w:rPr>
        <w:t>.</w:t>
      </w:r>
      <w:r w:rsidRPr="004D546C" w:rsidR="003E4E1D">
        <w:rPr>
          <w:lang w:val="en-GB"/>
        </w:rPr>
        <w:t>  </w:t>
      </w:r>
      <w:r w:rsidR="007378C4">
        <w:rPr>
          <w:lang w:val="uk-UA"/>
        </w:rPr>
        <w:t xml:space="preserve">Закон № </w:t>
      </w:r>
      <w:r w:rsidRPr="009E0276" w:rsidR="003E4E1D">
        <w:rPr>
          <w:lang w:val="uk-UA"/>
        </w:rPr>
        <w:t xml:space="preserve">519/2002 </w:t>
      </w:r>
      <w:r w:rsidR="00295C3E">
        <w:rPr>
          <w:lang w:val="uk-UA"/>
        </w:rPr>
        <w:t>про спеціальний захист і працевлаштування неповносправних осіб наводить перелік соціальних прав, якими наділені неповносправні особи</w:t>
      </w:r>
      <w:r w:rsidRPr="009E0276" w:rsidR="003E4E1D">
        <w:rPr>
          <w:lang w:val="uk-UA"/>
        </w:rPr>
        <w:t xml:space="preserve">. </w:t>
      </w:r>
      <w:r w:rsidR="00295C3E">
        <w:rPr>
          <w:lang w:val="uk-UA"/>
        </w:rPr>
        <w:t>Він був скасований Законом про захист</w:t>
      </w:r>
      <w:r w:rsidR="00CE22AF">
        <w:rPr>
          <w:lang w:val="uk-UA"/>
        </w:rPr>
        <w:t xml:space="preserve"> </w:t>
      </w:r>
      <w:r w:rsidR="00295C3E">
        <w:rPr>
          <w:lang w:val="uk-UA"/>
        </w:rPr>
        <w:t xml:space="preserve">неповносправних осіб </w:t>
      </w:r>
      <w:r w:rsidRPr="009E0276" w:rsidR="003E4E1D">
        <w:rPr>
          <w:lang w:val="uk-UA"/>
        </w:rPr>
        <w:t>(</w:t>
      </w:r>
      <w:r w:rsidR="009C62A4">
        <w:rPr>
          <w:lang w:val="uk-UA"/>
        </w:rPr>
        <w:t xml:space="preserve">Закон № </w:t>
      </w:r>
      <w:r w:rsidRPr="009E0276" w:rsidR="003E4E1D">
        <w:rPr>
          <w:lang w:val="uk-UA"/>
        </w:rPr>
        <w:t xml:space="preserve">448/2006), </w:t>
      </w:r>
      <w:r w:rsidR="00295C3E">
        <w:rPr>
          <w:lang w:val="uk-UA"/>
        </w:rPr>
        <w:t>який набув чинності</w:t>
      </w:r>
      <w:r w:rsidRPr="009E0276" w:rsidR="004D546C">
        <w:rPr>
          <w:lang w:val="uk-UA"/>
        </w:rPr>
        <w:t xml:space="preserve"> 21</w:t>
      </w:r>
      <w:r w:rsidR="004D546C">
        <w:rPr>
          <w:lang w:val="en-GB"/>
        </w:rPr>
        <w:t> </w:t>
      </w:r>
      <w:r w:rsidR="00295C3E">
        <w:rPr>
          <w:lang w:val="uk-UA"/>
        </w:rPr>
        <w:t xml:space="preserve">грудня </w:t>
      </w:r>
      <w:r w:rsidRPr="009E0276" w:rsidR="003E4E1D">
        <w:rPr>
          <w:lang w:val="uk-UA"/>
        </w:rPr>
        <w:t>2006</w:t>
      </w:r>
      <w:r w:rsidR="00295C3E">
        <w:rPr>
          <w:lang w:val="uk-UA"/>
        </w:rPr>
        <w:t xml:space="preserve"> року</w:t>
      </w:r>
      <w:r w:rsidRPr="009E0276" w:rsidR="003E4E1D">
        <w:rPr>
          <w:lang w:val="uk-UA"/>
        </w:rPr>
        <w:t xml:space="preserve">. </w:t>
      </w:r>
      <w:r w:rsidR="00AD3B33">
        <w:rPr>
          <w:lang w:val="uk-UA"/>
        </w:rPr>
        <w:t xml:space="preserve">Стаття </w:t>
      </w:r>
      <w:r w:rsidRPr="009E0276" w:rsidR="003E4E1D">
        <w:rPr>
          <w:lang w:val="uk-UA"/>
        </w:rPr>
        <w:t xml:space="preserve">23 </w:t>
      </w:r>
      <w:r w:rsidR="00AD3B33">
        <w:rPr>
          <w:lang w:val="uk-UA"/>
        </w:rPr>
        <w:t>цього закону, яка раніше була чинною, встановлювала, що неповносправні особи захищаються від недбалості або зловживання, включаючи засоби послуг правової допомоги і, у випадку необхідності, шляхом встановлення опіки</w:t>
      </w:r>
      <w:r w:rsidRPr="009E0276" w:rsidR="003E4E1D">
        <w:rPr>
          <w:lang w:val="uk-UA"/>
        </w:rPr>
        <w:t xml:space="preserve">. </w:t>
      </w:r>
      <w:r w:rsidR="00AD3B33">
        <w:rPr>
          <w:lang w:val="uk-UA"/>
        </w:rPr>
        <w:t>Відповідно до статті</w:t>
      </w:r>
      <w:r w:rsidRPr="009E0276" w:rsidR="003E4E1D">
        <w:rPr>
          <w:lang w:val="uk-UA"/>
        </w:rPr>
        <w:t xml:space="preserve"> 25 </w:t>
      </w:r>
      <w:r w:rsidR="00AD3B33">
        <w:rPr>
          <w:lang w:val="uk-UA"/>
        </w:rPr>
        <w:t>цього закону, доповненої у</w:t>
      </w:r>
      <w:r w:rsidRPr="009E0276" w:rsidR="003E4E1D">
        <w:rPr>
          <w:lang w:val="uk-UA"/>
        </w:rPr>
        <w:t xml:space="preserve"> 2008</w:t>
      </w:r>
      <w:r w:rsidR="00AD3B33">
        <w:rPr>
          <w:lang w:val="uk-UA"/>
        </w:rPr>
        <w:t xml:space="preserve"> році</w:t>
      </w:r>
      <w:r w:rsidRPr="009E0276" w:rsidR="003E4E1D">
        <w:rPr>
          <w:lang w:val="uk-UA"/>
        </w:rPr>
        <w:t xml:space="preserve">, </w:t>
      </w:r>
      <w:r w:rsidR="00AD3B33">
        <w:rPr>
          <w:lang w:val="uk-UA"/>
        </w:rPr>
        <w:t>неповносправні особи захищаються від недбалості або зловживання, а також від дискримінації, заснованої на їхньому місці перебування</w:t>
      </w:r>
      <w:r w:rsidRPr="009E0276" w:rsidR="003E4E1D">
        <w:rPr>
          <w:lang w:val="uk-UA"/>
        </w:rPr>
        <w:t xml:space="preserve">. </w:t>
      </w:r>
      <w:r w:rsidR="00AD3B33">
        <w:rPr>
          <w:lang w:val="uk-UA"/>
        </w:rPr>
        <w:t>Особам, які повністю або частково неспроможні керувати своїми справами, надається правовий захист у вигляді повної або часткової опіки, а також правова допомога</w:t>
      </w:r>
      <w:r w:rsidRPr="009E0276" w:rsidR="003E4E1D">
        <w:rPr>
          <w:lang w:val="uk-UA"/>
        </w:rPr>
        <w:t xml:space="preserve">. </w:t>
      </w:r>
      <w:r w:rsidR="00AD3B33">
        <w:rPr>
          <w:lang w:val="uk-UA"/>
        </w:rPr>
        <w:t>Окрім того</w:t>
      </w:r>
      <w:r w:rsidRPr="009E0276" w:rsidR="003E4E1D">
        <w:rPr>
          <w:lang w:val="uk-UA"/>
        </w:rPr>
        <w:t xml:space="preserve">, </w:t>
      </w:r>
      <w:r w:rsidR="00AD3B33">
        <w:rPr>
          <w:lang w:val="uk-UA"/>
        </w:rPr>
        <w:t>якщо неповносправна особа не має родичів або іншої особи, яка погодилася б діяти як її опікун, суд може призначити опікуном місцевий державний орган або юридичну особу приватного права, яка здійснює догляд за цією особою</w:t>
      </w:r>
      <w:r w:rsidRPr="009E0276" w:rsidR="003E4E1D">
        <w:rPr>
          <w:lang w:val="uk-UA"/>
        </w:rPr>
        <w:t>.</w:t>
      </w:r>
    </w:p>
    <w:p w:rsidRPr="00AD3B33" w:rsidR="00B43151" w:rsidP="00AB4425" w:rsidRDefault="00335EE8">
      <w:pPr>
        <w:pStyle w:val="ECHRHeading1"/>
        <w:keepNext w:val="0"/>
        <w:keepLines w:val="0"/>
        <w:rPr>
          <w:lang w:val="uk-UA"/>
        </w:rPr>
      </w:pPr>
      <w:r w:rsidRPr="004D546C">
        <w:rPr>
          <w:lang w:val="en-GB"/>
        </w:rPr>
        <w:t>III</w:t>
      </w:r>
      <w:r w:rsidRPr="00055A30" w:rsidR="00B43151">
        <w:rPr>
          <w:lang w:val="uk-UA"/>
        </w:rPr>
        <w:t>.</w:t>
      </w:r>
      <w:r w:rsidRPr="004D546C" w:rsidR="007B122C">
        <w:rPr>
          <w:lang w:val="en-GB"/>
        </w:rPr>
        <w:t> </w:t>
      </w:r>
      <w:r w:rsidR="00AB4425">
        <w:rPr>
          <w:lang w:val="en-GB"/>
        </w:rPr>
        <w:t> </w:t>
      </w:r>
      <w:r w:rsidR="00AD3B33">
        <w:rPr>
          <w:lang w:val="uk-UA"/>
        </w:rPr>
        <w:t>ВІДПОВІДНЕ МІЖНАРОДНЕ ПРАВО</w:t>
      </w:r>
    </w:p>
    <w:p w:rsidRPr="00055A30" w:rsidR="00B43151" w:rsidP="00AB4425" w:rsidRDefault="00942F98">
      <w:pPr>
        <w:pStyle w:val="ECHRHeading2"/>
        <w:keepNext w:val="0"/>
        <w:keepLines w:val="0"/>
        <w:rPr>
          <w:rFonts w:eastAsia="Times-Roman"/>
          <w:lang w:val="uk-UA"/>
        </w:rPr>
      </w:pPr>
      <w:r w:rsidRPr="004D546C">
        <w:rPr>
          <w:rFonts w:eastAsia="Times-Roman"/>
          <w:lang w:val="en-GB"/>
        </w:rPr>
        <w:t>A</w:t>
      </w:r>
      <w:r w:rsidRPr="00055A30" w:rsidR="00B43151">
        <w:rPr>
          <w:rFonts w:eastAsia="Times-Roman"/>
          <w:lang w:val="uk-UA"/>
        </w:rPr>
        <w:t>.</w:t>
      </w:r>
      <w:r w:rsidRPr="004D546C" w:rsidR="007B122C">
        <w:rPr>
          <w:rFonts w:eastAsia="Times-Roman"/>
          <w:lang w:val="en-GB"/>
        </w:rPr>
        <w:t>  </w:t>
      </w:r>
      <w:r w:rsidR="00DF1C36">
        <w:rPr>
          <w:rFonts w:eastAsia="Times-Roman"/>
          <w:lang w:val="uk-UA"/>
        </w:rPr>
        <w:t>Питання</w:t>
      </w:r>
      <w:r w:rsidRPr="00055A30" w:rsidR="00B43151">
        <w:rPr>
          <w:rFonts w:eastAsia="Times-Roman"/>
          <w:lang w:val="uk-UA"/>
        </w:rPr>
        <w:t xml:space="preserve"> </w:t>
      </w:r>
      <w:r w:rsidRPr="004D546C" w:rsidR="00B43151">
        <w:rPr>
          <w:rFonts w:eastAsia="Times-Roman"/>
          <w:i/>
          <w:lang w:val="en-GB"/>
        </w:rPr>
        <w:t>locus</w:t>
      </w:r>
      <w:r w:rsidRPr="00055A30" w:rsidR="00B43151">
        <w:rPr>
          <w:rFonts w:eastAsia="Times-Roman"/>
          <w:i/>
          <w:lang w:val="uk-UA"/>
        </w:rPr>
        <w:t xml:space="preserve"> </w:t>
      </w:r>
      <w:r w:rsidRPr="004D546C" w:rsidR="00B43151">
        <w:rPr>
          <w:rFonts w:eastAsia="Times-Roman"/>
          <w:i/>
          <w:lang w:val="en-GB"/>
        </w:rPr>
        <w:t>standi</w:t>
      </w:r>
    </w:p>
    <w:p w:rsidRPr="004D546C" w:rsidR="00B43151" w:rsidP="00AB4425" w:rsidRDefault="00942F98">
      <w:pPr>
        <w:pStyle w:val="ECHRHeading3"/>
        <w:keepNext w:val="0"/>
        <w:keepLines w:val="0"/>
        <w:rPr>
          <w:rFonts w:eastAsia="Times-Roman"/>
          <w:lang w:val="en-GB"/>
        </w:rPr>
      </w:pPr>
      <w:r w:rsidRPr="00055A30">
        <w:rPr>
          <w:rFonts w:eastAsia="Times-Roman"/>
          <w:lang w:val="uk-UA"/>
        </w:rPr>
        <w:t>1.</w:t>
      </w:r>
      <w:r w:rsidRPr="004D546C">
        <w:rPr>
          <w:rFonts w:eastAsia="Times-Roman"/>
          <w:lang w:val="en-GB"/>
        </w:rPr>
        <w:t>  </w:t>
      </w:r>
      <w:r w:rsidR="003A4448">
        <w:rPr>
          <w:rFonts w:eastAsia="Times-Roman"/>
          <w:lang w:val="uk-UA"/>
        </w:rPr>
        <w:t>Конве</w:t>
      </w:r>
      <w:r w:rsidR="00D3596D">
        <w:rPr>
          <w:rFonts w:eastAsia="Times-Roman"/>
          <w:lang w:val="uk-UA"/>
        </w:rPr>
        <w:t>н</w:t>
      </w:r>
      <w:r w:rsidR="003A4448">
        <w:rPr>
          <w:rFonts w:eastAsia="Times-Roman"/>
          <w:lang w:val="uk-UA"/>
        </w:rPr>
        <w:t>ція ООН про права інвалідів</w:t>
      </w:r>
      <w:r w:rsidRPr="00055A30" w:rsidR="00F4464C">
        <w:rPr>
          <w:rFonts w:eastAsia="Times-Roman"/>
          <w:lang w:val="uk-UA"/>
        </w:rPr>
        <w:t xml:space="preserve">, </w:t>
      </w:r>
      <w:r w:rsidR="003A4448">
        <w:rPr>
          <w:rFonts w:eastAsia="Times-Roman"/>
          <w:lang w:val="uk-UA"/>
        </w:rPr>
        <w:t xml:space="preserve">ухвалена Генеральною Асамблеєю ООН </w:t>
      </w:r>
      <w:r w:rsidRPr="004D546C" w:rsidR="00F4464C">
        <w:rPr>
          <w:rFonts w:eastAsia="Times-Roman"/>
          <w:lang w:val="en-GB"/>
        </w:rPr>
        <w:t>13</w:t>
      </w:r>
      <w:r w:rsidR="004D546C">
        <w:rPr>
          <w:rFonts w:eastAsia="Times-Roman"/>
          <w:lang w:val="en-GB"/>
        </w:rPr>
        <w:t xml:space="preserve"> </w:t>
      </w:r>
      <w:r w:rsidR="003A4448">
        <w:rPr>
          <w:rFonts w:eastAsia="Times-Roman"/>
          <w:lang w:val="uk-UA"/>
        </w:rPr>
        <w:t>грудня</w:t>
      </w:r>
      <w:r w:rsidRPr="004D546C" w:rsidR="00F4464C">
        <w:rPr>
          <w:rFonts w:eastAsia="Times-Roman"/>
          <w:lang w:val="en-GB"/>
        </w:rPr>
        <w:t xml:space="preserve"> 2006</w:t>
      </w:r>
      <w:r w:rsidR="003A4448">
        <w:rPr>
          <w:rFonts w:eastAsia="Times-Roman"/>
          <w:lang w:val="uk-UA"/>
        </w:rPr>
        <w:t xml:space="preserve"> року</w:t>
      </w:r>
      <w:r w:rsidRPr="004D546C" w:rsidR="00F4464C">
        <w:rPr>
          <w:rFonts w:eastAsia="Times-Roman"/>
          <w:lang w:val="en-GB"/>
        </w:rPr>
        <w:t xml:space="preserve"> (Resolution A/RES/61/106)</w:t>
      </w:r>
    </w:p>
    <w:p w:rsidR="003A4448" w:rsidP="003A4448" w:rsidRDefault="003A4448">
      <w:pPr>
        <w:pStyle w:val="HTMLPreformatted"/>
        <w:shd w:val="clear" w:color="auto" w:fill="FFFFFF"/>
        <w:textAlignment w:val="baseline"/>
        <w:rPr>
          <w:color w:val="000000"/>
          <w:sz w:val="21"/>
          <w:szCs w:val="21"/>
        </w:rPr>
      </w:pPr>
    </w:p>
    <w:p w:rsidRPr="003B56F7" w:rsidR="00B43151" w:rsidP="003A4448" w:rsidRDefault="003A4448">
      <w:pPr>
        <w:pStyle w:val="ECHRPara"/>
        <w:rPr>
          <w:rFonts w:eastAsia="Times-Roman"/>
          <w:szCs w:val="24"/>
          <w:lang w:val="uk-UA" w:eastAsia="en-GB"/>
        </w:rPr>
      </w:pPr>
      <w:r w:rsidRPr="004D546C">
        <w:rPr>
          <w:rFonts w:eastAsia="Times-Roman"/>
          <w:lang w:val="en-GB"/>
        </w:rPr>
        <w:t xml:space="preserve"> </w:t>
      </w:r>
      <w:r>
        <w:rPr>
          <w:rFonts w:eastAsia="Times-Roman"/>
          <w:szCs w:val="24"/>
          <w:lang w:val="uk-UA"/>
        </w:rPr>
        <w:t>64.</w:t>
      </w:r>
      <w:r w:rsidRPr="000B3A7E" w:rsidR="00B43151">
        <w:rPr>
          <w:rFonts w:eastAsia="Times-Roman"/>
          <w:szCs w:val="24"/>
          <w:lang w:val="ru-RU"/>
        </w:rPr>
        <w:t xml:space="preserve"> </w:t>
      </w:r>
      <w:r w:rsidRPr="003A4448">
        <w:rPr>
          <w:rFonts w:eastAsia="Times-Roman"/>
          <w:szCs w:val="24"/>
          <w:lang w:val="uk-UA"/>
        </w:rPr>
        <w:t>Ц</w:t>
      </w:r>
      <w:r w:rsidRPr="003A4448">
        <w:rPr>
          <w:color w:val="000000"/>
          <w:szCs w:val="24"/>
          <w:lang w:val="uk-UA"/>
        </w:rPr>
        <w:t>я</w:t>
      </w:r>
      <w:r w:rsidRPr="000B3A7E">
        <w:rPr>
          <w:color w:val="000000"/>
          <w:szCs w:val="24"/>
          <w:lang w:val="ru-RU"/>
        </w:rPr>
        <w:t xml:space="preserve"> </w:t>
      </w:r>
      <w:r w:rsidR="003B56F7">
        <w:rPr>
          <w:color w:val="000000"/>
          <w:szCs w:val="24"/>
          <w:lang w:val="uk-UA"/>
        </w:rPr>
        <w:t>к</w:t>
      </w:r>
      <w:r w:rsidRPr="000B3A7E">
        <w:rPr>
          <w:color w:val="000000"/>
          <w:szCs w:val="24"/>
          <w:lang w:val="ru-RU"/>
        </w:rPr>
        <w:t>онвенці</w:t>
      </w:r>
      <w:r w:rsidRPr="003A4448">
        <w:rPr>
          <w:color w:val="000000"/>
          <w:szCs w:val="24"/>
          <w:lang w:val="uk-UA"/>
        </w:rPr>
        <w:t>я, спрямована на</w:t>
      </w:r>
      <w:r w:rsidRPr="000B3A7E">
        <w:rPr>
          <w:color w:val="000000"/>
          <w:szCs w:val="24"/>
          <w:lang w:val="ru-RU"/>
        </w:rPr>
        <w:t xml:space="preserve"> заохоченн</w:t>
      </w:r>
      <w:r w:rsidRPr="003A4448">
        <w:rPr>
          <w:color w:val="000000"/>
          <w:szCs w:val="24"/>
          <w:lang w:val="uk-UA"/>
        </w:rPr>
        <w:t>я</w:t>
      </w:r>
      <w:r w:rsidRPr="000B3A7E">
        <w:rPr>
          <w:color w:val="000000"/>
          <w:szCs w:val="24"/>
          <w:lang w:val="ru-RU"/>
        </w:rPr>
        <w:t>, захист й забезпеченн</w:t>
      </w:r>
      <w:r w:rsidRPr="003A4448">
        <w:rPr>
          <w:color w:val="000000"/>
          <w:szCs w:val="24"/>
          <w:lang w:val="uk-UA"/>
        </w:rPr>
        <w:t>я</w:t>
      </w:r>
      <w:r w:rsidRPr="000B3A7E">
        <w:rPr>
          <w:color w:val="000000"/>
          <w:szCs w:val="24"/>
          <w:lang w:val="ru-RU"/>
        </w:rPr>
        <w:t xml:space="preserve"> повного й рівного здійснення</w:t>
      </w:r>
      <w:r w:rsidR="00CE22AF">
        <w:rPr>
          <w:color w:val="000000"/>
          <w:szCs w:val="24"/>
          <w:lang w:val="ru-RU"/>
        </w:rPr>
        <w:t xml:space="preserve"> </w:t>
      </w:r>
      <w:r w:rsidRPr="000B3A7E">
        <w:rPr>
          <w:color w:val="000000"/>
          <w:szCs w:val="24"/>
          <w:lang w:val="ru-RU"/>
        </w:rPr>
        <w:t>всіма</w:t>
      </w:r>
      <w:r w:rsidR="00CE22AF">
        <w:rPr>
          <w:color w:val="000000"/>
          <w:szCs w:val="24"/>
          <w:lang w:val="ru-RU"/>
        </w:rPr>
        <w:t xml:space="preserve"> </w:t>
      </w:r>
      <w:r w:rsidRPr="000B3A7E">
        <w:rPr>
          <w:color w:val="000000"/>
          <w:szCs w:val="24"/>
          <w:lang w:val="ru-RU"/>
        </w:rPr>
        <w:t>інвалідами</w:t>
      </w:r>
      <w:r w:rsidR="00CE22AF">
        <w:rPr>
          <w:color w:val="000000"/>
          <w:szCs w:val="24"/>
          <w:lang w:val="ru-RU"/>
        </w:rPr>
        <w:t xml:space="preserve"> </w:t>
      </w:r>
      <w:r w:rsidRPr="000B3A7E">
        <w:rPr>
          <w:color w:val="000000"/>
          <w:szCs w:val="24"/>
          <w:lang w:val="ru-RU"/>
        </w:rPr>
        <w:t>всіх прав</w:t>
      </w:r>
      <w:r w:rsidR="00CE22AF">
        <w:rPr>
          <w:color w:val="000000"/>
          <w:szCs w:val="24"/>
          <w:lang w:val="ru-RU"/>
        </w:rPr>
        <w:t xml:space="preserve"> </w:t>
      </w:r>
      <w:r w:rsidRPr="000B3A7E">
        <w:rPr>
          <w:color w:val="000000"/>
          <w:szCs w:val="24"/>
          <w:lang w:val="ru-RU"/>
        </w:rPr>
        <w:t>людини</w:t>
      </w:r>
      <w:r w:rsidR="00CE22AF">
        <w:rPr>
          <w:color w:val="000000"/>
          <w:szCs w:val="24"/>
          <w:lang w:val="ru-RU"/>
        </w:rPr>
        <w:t xml:space="preserve"> </w:t>
      </w:r>
      <w:r w:rsidRPr="000B3A7E">
        <w:rPr>
          <w:color w:val="000000"/>
          <w:szCs w:val="24"/>
          <w:lang w:val="ru-RU"/>
        </w:rPr>
        <w:t>й</w:t>
      </w:r>
      <w:r w:rsidR="00CE22AF">
        <w:rPr>
          <w:color w:val="000000"/>
          <w:szCs w:val="24"/>
          <w:lang w:val="ru-RU"/>
        </w:rPr>
        <w:t xml:space="preserve"> </w:t>
      </w:r>
      <w:r w:rsidRPr="000B3A7E">
        <w:rPr>
          <w:color w:val="000000"/>
          <w:szCs w:val="24"/>
          <w:lang w:val="ru-RU"/>
        </w:rPr>
        <w:t>основоположних свобод,</w:t>
      </w:r>
      <w:r>
        <w:rPr>
          <w:color w:val="000000"/>
          <w:szCs w:val="24"/>
          <w:lang w:val="uk-UA"/>
        </w:rPr>
        <w:t xml:space="preserve"> </w:t>
      </w:r>
      <w:r w:rsidRPr="000B3A7E">
        <w:rPr>
          <w:color w:val="000000"/>
          <w:szCs w:val="24"/>
          <w:lang w:val="ru-RU"/>
        </w:rPr>
        <w:t>а</w:t>
      </w:r>
      <w:r>
        <w:rPr>
          <w:color w:val="000000"/>
          <w:szCs w:val="24"/>
          <w:lang w:val="uk-UA"/>
        </w:rPr>
        <w:t xml:space="preserve"> </w:t>
      </w:r>
      <w:r w:rsidRPr="000B3A7E">
        <w:rPr>
          <w:color w:val="000000"/>
          <w:szCs w:val="24"/>
          <w:lang w:val="ru-RU"/>
        </w:rPr>
        <w:t xml:space="preserve">також </w:t>
      </w:r>
      <w:r w:rsidRPr="003A4448">
        <w:rPr>
          <w:color w:val="000000"/>
          <w:szCs w:val="24"/>
          <w:lang w:val="uk-UA"/>
        </w:rPr>
        <w:t>на</w:t>
      </w:r>
      <w:r>
        <w:rPr>
          <w:color w:val="000000"/>
          <w:szCs w:val="24"/>
          <w:lang w:val="uk-UA"/>
        </w:rPr>
        <w:t xml:space="preserve"> </w:t>
      </w:r>
      <w:r w:rsidRPr="000B3A7E">
        <w:rPr>
          <w:color w:val="000000"/>
          <w:szCs w:val="24"/>
          <w:lang w:val="ru-RU"/>
        </w:rPr>
        <w:t>заохоченн</w:t>
      </w:r>
      <w:r w:rsidRPr="003A4448">
        <w:rPr>
          <w:color w:val="000000"/>
          <w:szCs w:val="24"/>
          <w:lang w:val="uk-UA"/>
        </w:rPr>
        <w:t>я</w:t>
      </w:r>
      <w:r>
        <w:rPr>
          <w:color w:val="000000"/>
          <w:szCs w:val="24"/>
          <w:lang w:val="uk-UA"/>
        </w:rPr>
        <w:t xml:space="preserve"> </w:t>
      </w:r>
      <w:r w:rsidRPr="000B3A7E">
        <w:rPr>
          <w:color w:val="000000"/>
          <w:szCs w:val="24"/>
          <w:lang w:val="ru-RU"/>
        </w:rPr>
        <w:t xml:space="preserve">поважання </w:t>
      </w:r>
      <w:r w:rsidR="00D26845">
        <w:rPr>
          <w:color w:val="000000"/>
          <w:szCs w:val="24"/>
          <w:lang w:val="uk-UA"/>
        </w:rPr>
        <w:t xml:space="preserve">(поваги до) </w:t>
      </w:r>
      <w:r w:rsidRPr="000B3A7E">
        <w:rPr>
          <w:color w:val="000000"/>
          <w:szCs w:val="24"/>
          <w:lang w:val="ru-RU"/>
        </w:rPr>
        <w:t>притаманного їм достоїнства</w:t>
      </w:r>
      <w:r>
        <w:rPr>
          <w:color w:val="000000"/>
          <w:szCs w:val="24"/>
          <w:lang w:val="uk-UA"/>
        </w:rPr>
        <w:t xml:space="preserve">, була ратифікована Румунією </w:t>
      </w:r>
      <w:r w:rsidRPr="003B56F7" w:rsidR="00B43151">
        <w:rPr>
          <w:rFonts w:eastAsia="Times-Roman"/>
          <w:szCs w:val="24"/>
          <w:lang w:val="uk-UA"/>
        </w:rPr>
        <w:t xml:space="preserve">31 </w:t>
      </w:r>
      <w:r>
        <w:rPr>
          <w:rFonts w:eastAsia="Times-Roman"/>
          <w:szCs w:val="24"/>
          <w:lang w:val="uk-UA"/>
        </w:rPr>
        <w:t xml:space="preserve">січня </w:t>
      </w:r>
      <w:r w:rsidRPr="003B56F7" w:rsidR="00B43151">
        <w:rPr>
          <w:rFonts w:eastAsia="Times-Roman"/>
          <w:szCs w:val="24"/>
          <w:lang w:val="uk-UA"/>
        </w:rPr>
        <w:t>2011</w:t>
      </w:r>
      <w:r>
        <w:rPr>
          <w:rFonts w:eastAsia="Times-Roman"/>
          <w:szCs w:val="24"/>
          <w:lang w:val="uk-UA"/>
        </w:rPr>
        <w:t xml:space="preserve"> року</w:t>
      </w:r>
      <w:r w:rsidRPr="003B56F7" w:rsidR="00B43151">
        <w:rPr>
          <w:rFonts w:eastAsia="Times-Roman"/>
          <w:szCs w:val="24"/>
          <w:lang w:val="uk-UA" w:eastAsia="en-GB"/>
        </w:rPr>
        <w:t xml:space="preserve">. </w:t>
      </w:r>
      <w:r w:rsidR="00D26845">
        <w:rPr>
          <w:rFonts w:eastAsia="Times-Roman"/>
          <w:szCs w:val="24"/>
          <w:lang w:val="uk-UA" w:eastAsia="en-GB"/>
        </w:rPr>
        <w:t>У відповідних</w:t>
      </w:r>
      <w:r>
        <w:rPr>
          <w:rFonts w:eastAsia="Times-Roman"/>
          <w:szCs w:val="24"/>
          <w:lang w:val="uk-UA" w:eastAsia="en-GB"/>
        </w:rPr>
        <w:t xml:space="preserve"> частинах вона звучить наступним чином</w:t>
      </w:r>
      <w:r w:rsidRPr="003B56F7" w:rsidR="00B43151">
        <w:rPr>
          <w:rFonts w:eastAsia="Times-Roman"/>
          <w:szCs w:val="24"/>
          <w:lang w:val="uk-UA" w:eastAsia="en-GB"/>
        </w:rPr>
        <w:t>:</w:t>
      </w:r>
    </w:p>
    <w:p w:rsidR="003B56F7" w:rsidP="003B56F7" w:rsidRDefault="003B56F7">
      <w:pPr>
        <w:pStyle w:val="HTMLPreformatted"/>
        <w:shd w:val="clear" w:color="auto" w:fill="FFFFFF"/>
        <w:textAlignment w:val="baseline"/>
        <w:rPr>
          <w:lang w:val="uk-UA"/>
        </w:rPr>
      </w:pPr>
    </w:p>
    <w:p w:rsidR="003B56F7" w:rsidP="003B56F7" w:rsidRDefault="0066129E">
      <w:pPr>
        <w:pStyle w:val="HTMLPreformatted"/>
        <w:shd w:val="clear" w:color="auto" w:fill="FFFFFF"/>
        <w:jc w:val="center"/>
        <w:textAlignment w:val="baseline"/>
        <w:rPr>
          <w:rFonts w:eastAsia="Times New Roman" w:asciiTheme="majorHAnsi" w:hAnsiTheme="majorHAnsi" w:cstheme="majorHAnsi"/>
          <w:b/>
          <w:bCs/>
          <w:color w:val="000000"/>
          <w:bdr w:val="none" w:color="auto" w:sz="0" w:space="0" w:frame="1"/>
          <w:lang w:val="uk-UA" w:eastAsia="fr-FR"/>
        </w:rPr>
      </w:pPr>
      <w:r w:rsidRPr="003B56F7">
        <w:rPr>
          <w:rFonts w:asciiTheme="majorHAnsi" w:hAnsiTheme="majorHAnsi" w:cstheme="majorHAnsi"/>
          <w:b/>
          <w:lang w:val="uk-UA"/>
        </w:rPr>
        <w:t>Стаття</w:t>
      </w:r>
      <w:r w:rsidRPr="003B56F7" w:rsidR="007A4EAE">
        <w:rPr>
          <w:rFonts w:eastAsia="Times New Roman" w:asciiTheme="majorHAnsi" w:hAnsiTheme="majorHAnsi" w:cstheme="majorHAnsi"/>
          <w:b/>
          <w:lang w:val="uk-UA"/>
        </w:rPr>
        <w:t xml:space="preserve"> 5 </w:t>
      </w:r>
      <w:r w:rsidRPr="003B56F7" w:rsidR="004E1A2F">
        <w:rPr>
          <w:rFonts w:eastAsia="Times New Roman" w:asciiTheme="majorHAnsi" w:hAnsiTheme="majorHAnsi" w:cstheme="majorHAnsi"/>
          <w:b/>
          <w:lang w:val="uk-UA"/>
        </w:rPr>
        <w:t>–</w:t>
      </w:r>
      <w:r w:rsidRPr="003B56F7" w:rsidR="007A4EAE">
        <w:rPr>
          <w:rFonts w:eastAsia="Times New Roman" w:asciiTheme="majorHAnsi" w:hAnsiTheme="majorHAnsi" w:cstheme="majorHAnsi"/>
          <w:b/>
          <w:lang w:val="uk-UA"/>
        </w:rPr>
        <w:t xml:space="preserve"> </w:t>
      </w:r>
      <w:r w:rsidRPr="003B56F7" w:rsidR="003B56F7">
        <w:rPr>
          <w:rFonts w:eastAsia="Times New Roman" w:asciiTheme="majorHAnsi" w:hAnsiTheme="majorHAnsi" w:cstheme="majorHAnsi"/>
          <w:b/>
          <w:bCs/>
          <w:color w:val="000000"/>
          <w:bdr w:val="none" w:color="auto" w:sz="0" w:space="0" w:frame="1"/>
          <w:lang w:val="uk-UA" w:eastAsia="fr-FR"/>
        </w:rPr>
        <w:t>Рівність і недискримінація</w:t>
      </w:r>
    </w:p>
    <w:p w:rsidRPr="003B56F7" w:rsidR="00D80F1C" w:rsidP="003B56F7" w:rsidRDefault="00D80F1C">
      <w:pPr>
        <w:pStyle w:val="HTMLPreformatted"/>
        <w:shd w:val="clear" w:color="auto" w:fill="FFFFFF"/>
        <w:jc w:val="center"/>
        <w:textAlignment w:val="baseline"/>
        <w:rPr>
          <w:rFonts w:eastAsia="Times New Roman" w:asciiTheme="majorHAnsi" w:hAnsiTheme="majorHAnsi" w:cstheme="majorHAnsi"/>
          <w:b/>
          <w:color w:val="000000"/>
          <w:lang w:val="uk-UA" w:eastAsia="fr-FR"/>
        </w:rPr>
      </w:pPr>
    </w:p>
    <w:p w:rsidRPr="00D80F1C" w:rsidR="00D80F1C" w:rsidP="00D80F1C" w:rsidRDefault="00E703B1">
      <w:pPr>
        <w:pStyle w:val="HTMLPreformatted"/>
        <w:shd w:val="clear" w:color="auto" w:fill="FFFFFF"/>
        <w:textAlignment w:val="baseline"/>
        <w:rPr>
          <w:rFonts w:eastAsia="Times New Roman" w:asciiTheme="minorHAnsi" w:hAnsiTheme="minorHAnsi" w:cstheme="minorHAnsi"/>
          <w:color w:val="000000"/>
          <w:lang w:val="uk-UA" w:eastAsia="fr-FR"/>
        </w:rPr>
      </w:pPr>
      <w:r w:rsidRPr="00D80F1C">
        <w:rPr>
          <w:rFonts w:eastAsia="Times New Roman" w:asciiTheme="minorHAnsi" w:hAnsiTheme="minorHAnsi" w:cstheme="minorHAnsi"/>
          <w:lang w:val="uk-UA"/>
        </w:rPr>
        <w:t>“</w:t>
      </w:r>
      <w:r w:rsidRPr="00D80F1C" w:rsidR="007A4EAE">
        <w:rPr>
          <w:rFonts w:eastAsia="Times New Roman" w:asciiTheme="minorHAnsi" w:hAnsiTheme="minorHAnsi" w:cstheme="minorHAnsi"/>
          <w:lang w:val="uk-UA"/>
        </w:rPr>
        <w:t>1.</w:t>
      </w:r>
      <w:r w:rsidRPr="00D80F1C" w:rsidR="004D546C">
        <w:rPr>
          <w:rFonts w:eastAsia="Times New Roman" w:asciiTheme="minorHAnsi" w:hAnsiTheme="minorHAnsi" w:cstheme="minorHAnsi"/>
          <w:lang w:val="en-GB"/>
        </w:rPr>
        <w:t> </w:t>
      </w:r>
      <w:r w:rsidRPr="00D80F1C" w:rsidR="004E1A2F">
        <w:rPr>
          <w:rFonts w:eastAsia="Times New Roman" w:asciiTheme="minorHAnsi" w:hAnsiTheme="minorHAnsi" w:cstheme="minorHAnsi"/>
          <w:lang w:val="en-GB"/>
        </w:rPr>
        <w:t> </w:t>
      </w:r>
      <w:r w:rsidRPr="00D80F1C" w:rsidR="00D80F1C">
        <w:rPr>
          <w:rFonts w:eastAsia="Times New Roman" w:asciiTheme="minorHAnsi" w:hAnsiTheme="minorHAnsi" w:cstheme="minorHAnsi"/>
          <w:color w:val="000000"/>
          <w:lang w:val="uk-UA" w:eastAsia="fr-FR"/>
        </w:rPr>
        <w:t xml:space="preserve">Держави-учасниці визнають, </w:t>
      </w:r>
      <w:r w:rsidR="00D80F1C">
        <w:rPr>
          <w:rFonts w:eastAsia="Times New Roman" w:asciiTheme="minorHAnsi" w:hAnsiTheme="minorHAnsi" w:cstheme="minorHAnsi"/>
          <w:color w:val="000000"/>
          <w:lang w:val="uk-UA" w:eastAsia="fr-FR"/>
        </w:rPr>
        <w:t xml:space="preserve">що всі особи є рівними </w:t>
      </w:r>
      <w:r w:rsidRPr="00D80F1C" w:rsidR="00D80F1C">
        <w:rPr>
          <w:rFonts w:eastAsia="Times New Roman" w:asciiTheme="minorHAnsi" w:hAnsiTheme="minorHAnsi" w:cstheme="minorHAnsi"/>
          <w:color w:val="000000"/>
          <w:lang w:val="uk-UA" w:eastAsia="fr-FR"/>
        </w:rPr>
        <w:t>перед</w:t>
      </w:r>
      <w:r w:rsidR="00D80F1C">
        <w:rPr>
          <w:rFonts w:eastAsia="Times New Roman" w:asciiTheme="minorHAnsi" w:hAnsiTheme="minorHAnsi" w:cstheme="minorHAnsi"/>
          <w:color w:val="000000"/>
          <w:lang w:val="uk-UA" w:eastAsia="fr-FR"/>
        </w:rPr>
        <w:t xml:space="preserve"> </w:t>
      </w:r>
      <w:r w:rsidRPr="00D80F1C" w:rsidR="00D80F1C">
        <w:rPr>
          <w:rFonts w:eastAsia="Times New Roman" w:asciiTheme="minorHAnsi" w:hAnsiTheme="minorHAnsi" w:cstheme="minorHAnsi"/>
          <w:color w:val="000000"/>
          <w:lang w:val="uk-UA" w:eastAsia="fr-FR"/>
        </w:rPr>
        <w:t>законом</w:t>
      </w:r>
      <w:r w:rsidR="00CE22AF">
        <w:rPr>
          <w:rFonts w:eastAsia="Times New Roman" w:asciiTheme="minorHAnsi" w:hAnsiTheme="minorHAnsi" w:cstheme="minorHAnsi"/>
          <w:color w:val="000000"/>
          <w:lang w:val="uk-UA" w:eastAsia="fr-FR"/>
        </w:rPr>
        <w:t xml:space="preserve"> </w:t>
      </w:r>
      <w:r w:rsidRPr="00D80F1C" w:rsidR="00D80F1C">
        <w:rPr>
          <w:rFonts w:eastAsia="Times New Roman" w:asciiTheme="minorHAnsi" w:hAnsiTheme="minorHAnsi" w:cstheme="minorHAnsi"/>
          <w:color w:val="000000"/>
          <w:lang w:val="uk-UA" w:eastAsia="fr-FR"/>
        </w:rPr>
        <w:t>і</w:t>
      </w:r>
      <w:r w:rsidR="00CE22AF">
        <w:rPr>
          <w:rFonts w:eastAsia="Times New Roman" w:asciiTheme="minorHAnsi" w:hAnsiTheme="minorHAnsi" w:cstheme="minorHAnsi"/>
          <w:color w:val="000000"/>
          <w:lang w:val="uk-UA" w:eastAsia="fr-FR"/>
        </w:rPr>
        <w:t xml:space="preserve"> </w:t>
      </w:r>
      <w:r w:rsidRPr="00D80F1C" w:rsidR="00D80F1C">
        <w:rPr>
          <w:rFonts w:eastAsia="Times New Roman" w:asciiTheme="minorHAnsi" w:hAnsiTheme="minorHAnsi" w:cstheme="minorHAnsi"/>
          <w:color w:val="000000"/>
          <w:lang w:val="uk-UA" w:eastAsia="fr-FR"/>
        </w:rPr>
        <w:t>мають</w:t>
      </w:r>
      <w:r w:rsidR="00D80F1C">
        <w:rPr>
          <w:rFonts w:eastAsia="Times New Roman" w:asciiTheme="minorHAnsi" w:hAnsiTheme="minorHAnsi" w:cstheme="minorHAnsi"/>
          <w:color w:val="000000"/>
          <w:lang w:val="uk-UA" w:eastAsia="fr-FR"/>
        </w:rPr>
        <w:t xml:space="preserve"> </w:t>
      </w:r>
      <w:r w:rsidRPr="00D80F1C" w:rsidR="00D80F1C">
        <w:rPr>
          <w:rFonts w:eastAsia="Times New Roman" w:asciiTheme="minorHAnsi" w:hAnsiTheme="minorHAnsi" w:cstheme="minorHAnsi"/>
          <w:color w:val="000000"/>
          <w:lang w:val="uk-UA" w:eastAsia="fr-FR"/>
        </w:rPr>
        <w:t>право на рівний захист закону й</w:t>
      </w:r>
      <w:r w:rsidR="00D80F1C">
        <w:rPr>
          <w:rFonts w:eastAsia="Times New Roman" w:asciiTheme="minorHAnsi" w:hAnsiTheme="minorHAnsi" w:cstheme="minorHAnsi"/>
          <w:color w:val="000000"/>
          <w:lang w:val="uk-UA" w:eastAsia="fr-FR"/>
        </w:rPr>
        <w:t xml:space="preserve"> </w:t>
      </w:r>
      <w:r w:rsidRPr="00D80F1C" w:rsidR="00D80F1C">
        <w:rPr>
          <w:rFonts w:eastAsia="Times New Roman" w:asciiTheme="minorHAnsi" w:hAnsiTheme="minorHAnsi" w:cstheme="minorHAnsi"/>
          <w:color w:val="000000"/>
          <w:lang w:val="uk-UA" w:eastAsia="fr-FR"/>
        </w:rPr>
        <w:t>рівне</w:t>
      </w:r>
      <w:r w:rsidR="00D80F1C">
        <w:rPr>
          <w:rFonts w:eastAsia="Times New Roman" w:asciiTheme="minorHAnsi" w:hAnsiTheme="minorHAnsi" w:cstheme="minorHAnsi"/>
          <w:color w:val="000000"/>
          <w:lang w:val="uk-UA" w:eastAsia="fr-FR"/>
        </w:rPr>
        <w:t xml:space="preserve"> </w:t>
      </w:r>
      <w:r w:rsidRPr="00D80F1C" w:rsidR="00D80F1C">
        <w:rPr>
          <w:rFonts w:eastAsia="Times New Roman" w:asciiTheme="minorHAnsi" w:hAnsiTheme="minorHAnsi" w:cstheme="minorHAnsi"/>
          <w:color w:val="000000"/>
          <w:lang w:val="uk-UA" w:eastAsia="fr-FR"/>
        </w:rPr>
        <w:t xml:space="preserve">користування ним без будь-якої дискримінації. </w:t>
      </w:r>
      <w:r w:rsidRPr="00D80F1C" w:rsidR="00D80F1C">
        <w:rPr>
          <w:rFonts w:eastAsia="Times New Roman" w:asciiTheme="minorHAnsi" w:hAnsiTheme="minorHAnsi" w:cstheme="minorHAnsi"/>
          <w:color w:val="000000"/>
          <w:lang w:val="uk-UA" w:eastAsia="fr-FR"/>
        </w:rPr>
        <w:br/>
      </w:r>
    </w:p>
    <w:p w:rsidR="00D80F1C" w:rsidP="00D80F1C" w:rsidRDefault="00CE22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eastAsia="Times New Roman" w:cstheme="minorHAnsi"/>
          <w:color w:val="000000"/>
          <w:sz w:val="20"/>
          <w:szCs w:val="20"/>
          <w:lang w:val="uk-UA" w:eastAsia="fr-FR"/>
        </w:rPr>
      </w:pPr>
      <w:bookmarkStart w:name="o79" w:id="30"/>
      <w:bookmarkEnd w:id="30"/>
      <w:r>
        <w:rPr>
          <w:rFonts w:eastAsia="Times New Roman" w:cstheme="minorHAnsi"/>
          <w:color w:val="000000"/>
          <w:sz w:val="20"/>
          <w:szCs w:val="20"/>
          <w:lang w:val="uk-UA" w:eastAsia="fr-FR"/>
        </w:rPr>
        <w:t xml:space="preserve">  </w:t>
      </w:r>
      <w:r w:rsidR="00D80F1C">
        <w:rPr>
          <w:rFonts w:eastAsia="Times New Roman" w:cstheme="minorHAnsi"/>
          <w:color w:val="000000"/>
          <w:sz w:val="20"/>
          <w:szCs w:val="20"/>
          <w:lang w:val="uk-UA" w:eastAsia="fr-FR"/>
        </w:rPr>
        <w:t xml:space="preserve"> 2. Держави-учасниці забороняють будь-яку </w:t>
      </w:r>
      <w:r w:rsidRPr="00D80F1C" w:rsidR="00D80F1C">
        <w:rPr>
          <w:rFonts w:eastAsia="Times New Roman" w:cstheme="minorHAnsi"/>
          <w:color w:val="000000"/>
          <w:sz w:val="20"/>
          <w:szCs w:val="20"/>
          <w:lang w:val="uk-UA" w:eastAsia="fr-FR"/>
        </w:rPr>
        <w:t>дискримінацію за</w:t>
      </w:r>
      <w:r w:rsidR="00D80F1C">
        <w:rPr>
          <w:rFonts w:eastAsia="Times New Roman" w:cstheme="minorHAnsi"/>
          <w:color w:val="000000"/>
          <w:sz w:val="20"/>
          <w:szCs w:val="20"/>
          <w:lang w:val="uk-UA" w:eastAsia="fr-FR"/>
        </w:rPr>
        <w:t xml:space="preserve"> </w:t>
      </w:r>
      <w:r w:rsidRPr="00D80F1C" w:rsidR="00D80F1C">
        <w:rPr>
          <w:rFonts w:eastAsia="Times New Roman" w:cstheme="minorHAnsi"/>
          <w:color w:val="000000"/>
          <w:sz w:val="20"/>
          <w:szCs w:val="20"/>
          <w:lang w:val="uk-UA" w:eastAsia="fr-FR"/>
        </w:rPr>
        <w:t>ознакою</w:t>
      </w:r>
      <w:r>
        <w:rPr>
          <w:rFonts w:eastAsia="Times New Roman" w:cstheme="minorHAnsi"/>
          <w:color w:val="000000"/>
          <w:sz w:val="20"/>
          <w:szCs w:val="20"/>
          <w:lang w:val="uk-UA" w:eastAsia="fr-FR"/>
        </w:rPr>
        <w:t xml:space="preserve"> </w:t>
      </w:r>
      <w:r w:rsidRPr="00D80F1C" w:rsidR="00D80F1C">
        <w:rPr>
          <w:rFonts w:eastAsia="Times New Roman" w:cstheme="minorHAnsi"/>
          <w:color w:val="000000"/>
          <w:sz w:val="20"/>
          <w:szCs w:val="20"/>
          <w:lang w:val="uk-UA" w:eastAsia="fr-FR"/>
        </w:rPr>
        <w:t>інвалідності</w:t>
      </w:r>
      <w:r w:rsidR="00D80F1C">
        <w:rPr>
          <w:rFonts w:eastAsia="Times New Roman" w:cstheme="minorHAnsi"/>
          <w:color w:val="000000"/>
          <w:sz w:val="20"/>
          <w:szCs w:val="20"/>
          <w:lang w:val="uk-UA" w:eastAsia="fr-FR"/>
        </w:rPr>
        <w:t xml:space="preserve"> </w:t>
      </w:r>
      <w:r w:rsidRPr="00D80F1C" w:rsidR="00D80F1C">
        <w:rPr>
          <w:rFonts w:eastAsia="Times New Roman" w:cstheme="minorHAnsi"/>
          <w:color w:val="000000"/>
          <w:sz w:val="20"/>
          <w:szCs w:val="20"/>
          <w:lang w:val="uk-UA" w:eastAsia="fr-FR"/>
        </w:rPr>
        <w:t>й гарантують інвалідам рівний та ефективний</w:t>
      </w:r>
      <w:r w:rsidR="00D80F1C">
        <w:rPr>
          <w:rFonts w:eastAsia="Times New Roman" w:cstheme="minorHAnsi"/>
          <w:color w:val="000000"/>
          <w:sz w:val="20"/>
          <w:szCs w:val="20"/>
          <w:lang w:val="uk-UA" w:eastAsia="fr-FR"/>
        </w:rPr>
        <w:t xml:space="preserve"> </w:t>
      </w:r>
      <w:r w:rsidRPr="00D80F1C" w:rsidR="00D80F1C">
        <w:rPr>
          <w:rFonts w:eastAsia="Times New Roman" w:cstheme="minorHAnsi"/>
          <w:color w:val="000000"/>
          <w:sz w:val="20"/>
          <w:szCs w:val="20"/>
          <w:lang w:val="uk-UA" w:eastAsia="fr-FR"/>
        </w:rPr>
        <w:t>правовий захист від дискримінації на будь-якому</w:t>
      </w:r>
      <w:r w:rsidR="00D80F1C">
        <w:rPr>
          <w:rFonts w:eastAsia="Times New Roman" w:cstheme="minorHAnsi"/>
          <w:color w:val="000000"/>
          <w:sz w:val="20"/>
          <w:szCs w:val="20"/>
          <w:lang w:val="uk-UA" w:eastAsia="fr-FR"/>
        </w:rPr>
        <w:t xml:space="preserve"> </w:t>
      </w:r>
      <w:r w:rsidRPr="00D80F1C" w:rsidR="00D80F1C">
        <w:rPr>
          <w:rFonts w:eastAsia="Times New Roman" w:cstheme="minorHAnsi"/>
          <w:color w:val="000000"/>
          <w:sz w:val="20"/>
          <w:szCs w:val="20"/>
          <w:lang w:val="uk-UA" w:eastAsia="fr-FR"/>
        </w:rPr>
        <w:t>ґрунті.</w:t>
      </w:r>
    </w:p>
    <w:p w:rsidRPr="00D80F1C" w:rsidR="00D80F1C" w:rsidP="00D80F1C" w:rsidRDefault="00D80F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eastAsia="Times New Roman" w:cstheme="minorHAnsi"/>
          <w:color w:val="000000"/>
          <w:sz w:val="20"/>
          <w:szCs w:val="20"/>
          <w:lang w:val="uk-UA" w:eastAsia="fr-FR"/>
        </w:rPr>
      </w:pPr>
    </w:p>
    <w:p w:rsidRPr="00D80F1C" w:rsidR="00D80F1C" w:rsidP="00D80F1C" w:rsidRDefault="00CE22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eastAsia="Times New Roman" w:cstheme="minorHAnsi"/>
          <w:color w:val="000000"/>
          <w:sz w:val="20"/>
          <w:szCs w:val="20"/>
          <w:lang w:val="uk-UA" w:eastAsia="fr-FR"/>
        </w:rPr>
      </w:pPr>
      <w:bookmarkStart w:name="o80" w:id="31"/>
      <w:bookmarkEnd w:id="31"/>
      <w:r>
        <w:rPr>
          <w:rFonts w:eastAsia="Times New Roman" w:cstheme="minorHAnsi"/>
          <w:color w:val="000000"/>
          <w:sz w:val="20"/>
          <w:szCs w:val="20"/>
          <w:lang w:val="uk-UA" w:eastAsia="fr-FR"/>
        </w:rPr>
        <w:t xml:space="preserve">  </w:t>
      </w:r>
      <w:r w:rsidR="00D80F1C">
        <w:rPr>
          <w:rFonts w:eastAsia="Times New Roman" w:cstheme="minorHAnsi"/>
          <w:color w:val="000000"/>
          <w:sz w:val="20"/>
          <w:szCs w:val="20"/>
          <w:lang w:val="uk-UA" w:eastAsia="fr-FR"/>
        </w:rPr>
        <w:t xml:space="preserve"> 3. Для заохочення рівності й усунення </w:t>
      </w:r>
      <w:r w:rsidRPr="00D80F1C" w:rsidR="00D80F1C">
        <w:rPr>
          <w:rFonts w:eastAsia="Times New Roman" w:cstheme="minorHAnsi"/>
          <w:color w:val="000000"/>
          <w:sz w:val="20"/>
          <w:szCs w:val="20"/>
          <w:lang w:val="uk-UA" w:eastAsia="fr-FR"/>
        </w:rPr>
        <w:t>дискримінації</w:t>
      </w:r>
      <w:r w:rsidR="00D80F1C">
        <w:rPr>
          <w:rFonts w:eastAsia="Times New Roman" w:cstheme="minorHAnsi"/>
          <w:color w:val="000000"/>
          <w:sz w:val="20"/>
          <w:szCs w:val="20"/>
          <w:lang w:val="uk-UA" w:eastAsia="fr-FR"/>
        </w:rPr>
        <w:t xml:space="preserve"> </w:t>
      </w:r>
      <w:r w:rsidRPr="00D80F1C" w:rsidR="00D80F1C">
        <w:rPr>
          <w:rFonts w:eastAsia="Times New Roman" w:cstheme="minorHAnsi"/>
          <w:color w:val="000000"/>
          <w:sz w:val="20"/>
          <w:szCs w:val="20"/>
          <w:lang w:val="uk-UA" w:eastAsia="fr-FR"/>
        </w:rPr>
        <w:t>держави-учасниці</w:t>
      </w:r>
      <w:r>
        <w:rPr>
          <w:rFonts w:eastAsia="Times New Roman" w:cstheme="minorHAnsi"/>
          <w:color w:val="000000"/>
          <w:sz w:val="20"/>
          <w:szCs w:val="20"/>
          <w:lang w:val="uk-UA" w:eastAsia="fr-FR"/>
        </w:rPr>
        <w:t xml:space="preserve"> </w:t>
      </w:r>
      <w:r w:rsidRPr="00D80F1C" w:rsidR="00D80F1C">
        <w:rPr>
          <w:rFonts w:eastAsia="Times New Roman" w:cstheme="minorHAnsi"/>
          <w:color w:val="000000"/>
          <w:sz w:val="20"/>
          <w:szCs w:val="20"/>
          <w:lang w:val="uk-UA" w:eastAsia="fr-FR"/>
        </w:rPr>
        <w:t>вживають</w:t>
      </w:r>
      <w:r>
        <w:rPr>
          <w:rFonts w:eastAsia="Times New Roman" w:cstheme="minorHAnsi"/>
          <w:color w:val="000000"/>
          <w:sz w:val="20"/>
          <w:szCs w:val="20"/>
          <w:lang w:val="uk-UA" w:eastAsia="fr-FR"/>
        </w:rPr>
        <w:t xml:space="preserve"> </w:t>
      </w:r>
      <w:r w:rsidRPr="00D80F1C" w:rsidR="00D80F1C">
        <w:rPr>
          <w:rFonts w:eastAsia="Times New Roman" w:cstheme="minorHAnsi"/>
          <w:color w:val="000000"/>
          <w:sz w:val="20"/>
          <w:szCs w:val="20"/>
          <w:lang w:val="uk-UA" w:eastAsia="fr-FR"/>
        </w:rPr>
        <w:t>усіх належних заходів для забезпечення</w:t>
      </w:r>
      <w:r w:rsidR="00D80F1C">
        <w:rPr>
          <w:rFonts w:eastAsia="Times New Roman" w:cstheme="minorHAnsi"/>
          <w:color w:val="000000"/>
          <w:sz w:val="20"/>
          <w:szCs w:val="20"/>
          <w:lang w:val="uk-UA" w:eastAsia="fr-FR"/>
        </w:rPr>
        <w:t xml:space="preserve"> </w:t>
      </w:r>
      <w:r w:rsidRPr="00D80F1C" w:rsidR="00D80F1C">
        <w:rPr>
          <w:rFonts w:eastAsia="Times New Roman" w:cstheme="minorHAnsi"/>
          <w:color w:val="000000"/>
          <w:sz w:val="20"/>
          <w:szCs w:val="20"/>
          <w:lang w:val="uk-UA" w:eastAsia="fr-FR"/>
        </w:rPr>
        <w:t xml:space="preserve">розумного пристосування. </w:t>
      </w:r>
      <w:r w:rsidRPr="00D80F1C" w:rsidR="00D80F1C">
        <w:rPr>
          <w:rFonts w:eastAsia="Times New Roman" w:cstheme="minorHAnsi"/>
          <w:color w:val="000000"/>
          <w:sz w:val="20"/>
          <w:szCs w:val="20"/>
          <w:lang w:val="uk-UA" w:eastAsia="fr-FR"/>
        </w:rPr>
        <w:br/>
      </w:r>
    </w:p>
    <w:p w:rsidRPr="00D80F1C" w:rsidR="007A4EAE" w:rsidP="00D80F1C" w:rsidRDefault="00CE22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eastAsia="Times New Roman"/>
          <w:lang w:val="uk-UA"/>
        </w:rPr>
      </w:pPr>
      <w:bookmarkStart w:name="o81" w:id="32"/>
      <w:bookmarkEnd w:id="32"/>
      <w:r>
        <w:rPr>
          <w:rFonts w:eastAsia="Times New Roman" w:cstheme="minorHAnsi"/>
          <w:color w:val="000000"/>
          <w:sz w:val="20"/>
          <w:szCs w:val="20"/>
          <w:lang w:val="uk-UA" w:eastAsia="fr-FR"/>
        </w:rPr>
        <w:t xml:space="preserve">  </w:t>
      </w:r>
      <w:r w:rsidRPr="00D80F1C" w:rsidR="00D80F1C">
        <w:rPr>
          <w:rFonts w:eastAsia="Times New Roman" w:cstheme="minorHAnsi"/>
          <w:color w:val="000000"/>
          <w:sz w:val="20"/>
          <w:szCs w:val="20"/>
          <w:lang w:val="uk-UA" w:eastAsia="fr-FR"/>
        </w:rPr>
        <w:t xml:space="preserve"> 4. Конкретні заходи,</w:t>
      </w:r>
      <w:r w:rsidR="00D80F1C">
        <w:rPr>
          <w:rFonts w:eastAsia="Times New Roman" w:cstheme="minorHAnsi"/>
          <w:color w:val="000000"/>
          <w:sz w:val="20"/>
          <w:szCs w:val="20"/>
          <w:lang w:val="uk-UA" w:eastAsia="fr-FR"/>
        </w:rPr>
        <w:t xml:space="preserve"> </w:t>
      </w:r>
      <w:r w:rsidRPr="00D80F1C" w:rsidR="00D80F1C">
        <w:rPr>
          <w:rFonts w:eastAsia="Times New Roman" w:cstheme="minorHAnsi"/>
          <w:color w:val="000000"/>
          <w:sz w:val="20"/>
          <w:szCs w:val="20"/>
          <w:lang w:val="uk-UA" w:eastAsia="fr-FR"/>
        </w:rPr>
        <w:t>необхідні для приск</w:t>
      </w:r>
      <w:r w:rsidR="00D80F1C">
        <w:rPr>
          <w:rFonts w:eastAsia="Times New Roman" w:cstheme="minorHAnsi"/>
          <w:color w:val="000000"/>
          <w:sz w:val="20"/>
          <w:szCs w:val="20"/>
          <w:lang w:val="uk-UA" w:eastAsia="fr-FR"/>
        </w:rPr>
        <w:t xml:space="preserve">орення чи досягнення фактичної рівності інвалідів, не вважаються </w:t>
      </w:r>
      <w:r w:rsidRPr="00D80F1C" w:rsidR="00D80F1C">
        <w:rPr>
          <w:rFonts w:eastAsia="Times New Roman" w:cstheme="minorHAnsi"/>
          <w:color w:val="000000"/>
          <w:sz w:val="20"/>
          <w:szCs w:val="20"/>
          <w:lang w:val="uk-UA" w:eastAsia="fr-FR"/>
        </w:rPr>
        <w:t>дискримінацією</w:t>
      </w:r>
      <w:r w:rsidR="00D80F1C">
        <w:rPr>
          <w:rFonts w:eastAsia="Times New Roman" w:cstheme="minorHAnsi"/>
          <w:color w:val="000000"/>
          <w:sz w:val="20"/>
          <w:szCs w:val="20"/>
          <w:lang w:val="uk-UA" w:eastAsia="fr-FR"/>
        </w:rPr>
        <w:t xml:space="preserve"> </w:t>
      </w:r>
      <w:r w:rsidRPr="00D80F1C" w:rsidR="00D80F1C">
        <w:rPr>
          <w:rFonts w:eastAsia="Times New Roman" w:cstheme="minorHAnsi"/>
          <w:color w:val="000000"/>
          <w:sz w:val="20"/>
          <w:szCs w:val="20"/>
          <w:lang w:val="uk-UA" w:eastAsia="fr-FR"/>
        </w:rPr>
        <w:t>за</w:t>
      </w:r>
      <w:r w:rsidR="00D80F1C">
        <w:rPr>
          <w:rFonts w:eastAsia="Times New Roman" w:cstheme="minorHAnsi"/>
          <w:color w:val="000000"/>
          <w:sz w:val="20"/>
          <w:szCs w:val="20"/>
          <w:lang w:val="uk-UA" w:eastAsia="fr-FR"/>
        </w:rPr>
        <w:t xml:space="preserve"> </w:t>
      </w:r>
      <w:r w:rsidRPr="00D80F1C" w:rsidR="00D80F1C">
        <w:rPr>
          <w:rFonts w:eastAsia="Times New Roman" w:cstheme="minorHAnsi"/>
          <w:color w:val="000000"/>
          <w:sz w:val="20"/>
          <w:szCs w:val="20"/>
          <w:lang w:val="uk-UA" w:eastAsia="fr-FR"/>
        </w:rPr>
        <w:t>змістом цієї Конвенції</w:t>
      </w:r>
      <w:r w:rsidRPr="00D80F1C" w:rsidR="007A4EAE">
        <w:rPr>
          <w:rFonts w:eastAsia="Times New Roman"/>
          <w:lang w:val="uk-UA"/>
        </w:rPr>
        <w:t>.</w:t>
      </w:r>
      <w:r w:rsidRPr="00D80F1C" w:rsidR="00E703B1">
        <w:rPr>
          <w:rFonts w:eastAsia="Times New Roman"/>
          <w:lang w:val="uk-UA"/>
        </w:rPr>
        <w:t>”</w:t>
      </w:r>
    </w:p>
    <w:p w:rsidR="00D80F1C" w:rsidP="00AB4425" w:rsidRDefault="00D80F1C">
      <w:pPr>
        <w:pStyle w:val="ECHRTitleCentre3"/>
        <w:keepNext w:val="0"/>
        <w:keepLines w:val="0"/>
        <w:rPr>
          <w:lang w:val="uk-UA"/>
        </w:rPr>
      </w:pPr>
    </w:p>
    <w:p w:rsidR="00D80F1C" w:rsidP="00AB4425" w:rsidRDefault="00D80F1C">
      <w:pPr>
        <w:pStyle w:val="ECHRTitleCentre3"/>
        <w:keepNext w:val="0"/>
        <w:keepLines w:val="0"/>
        <w:rPr>
          <w:lang w:val="uk-UA"/>
        </w:rPr>
      </w:pPr>
    </w:p>
    <w:p w:rsidRPr="00D80F1C" w:rsidR="007A4EAE" w:rsidP="00AB4425" w:rsidRDefault="0066129E">
      <w:pPr>
        <w:pStyle w:val="ECHRTitleCentre3"/>
        <w:keepNext w:val="0"/>
        <w:keepLines w:val="0"/>
        <w:rPr>
          <w:rFonts w:eastAsia="Times New Roman"/>
          <w:lang w:val="uk-UA"/>
        </w:rPr>
      </w:pPr>
      <w:r>
        <w:rPr>
          <w:lang w:val="uk-UA"/>
        </w:rPr>
        <w:t>Стаття</w:t>
      </w:r>
      <w:r w:rsidRPr="00D80F1C" w:rsidR="007A4EAE">
        <w:rPr>
          <w:rFonts w:eastAsia="Times New Roman"/>
          <w:lang w:val="uk-UA"/>
        </w:rPr>
        <w:t xml:space="preserve"> 10 </w:t>
      </w:r>
      <w:r w:rsidRPr="00D80F1C" w:rsidR="0029622C">
        <w:rPr>
          <w:rFonts w:eastAsia="Times New Roman"/>
          <w:lang w:val="uk-UA"/>
        </w:rPr>
        <w:t>–</w:t>
      </w:r>
      <w:r w:rsidRPr="00D80F1C" w:rsidR="007A4EAE">
        <w:rPr>
          <w:rFonts w:eastAsia="Times New Roman"/>
          <w:lang w:val="uk-UA"/>
        </w:rPr>
        <w:t xml:space="preserve"> </w:t>
      </w:r>
      <w:r w:rsidR="00D80F1C">
        <w:rPr>
          <w:rFonts w:eastAsia="Times New Roman"/>
          <w:lang w:val="uk-UA"/>
        </w:rPr>
        <w:t>Право на життя</w:t>
      </w:r>
    </w:p>
    <w:p w:rsidRPr="00D80F1C" w:rsidR="007A4EAE" w:rsidP="00D80F1C" w:rsidRDefault="00E703B1">
      <w:pPr>
        <w:pStyle w:val="HTMLPreformatted"/>
        <w:shd w:val="clear" w:color="auto" w:fill="FFFFFF"/>
        <w:textAlignment w:val="baseline"/>
        <w:rPr>
          <w:rFonts w:eastAsia="Times New Roman" w:asciiTheme="minorHAnsi" w:hAnsiTheme="minorHAnsi" w:cstheme="minorHAnsi"/>
          <w:color w:val="000000"/>
          <w:lang w:val="uk-UA" w:eastAsia="fr-FR"/>
        </w:rPr>
      </w:pPr>
      <w:r w:rsidRPr="00D80F1C">
        <w:rPr>
          <w:rFonts w:eastAsia="Times New Roman" w:asciiTheme="minorHAnsi" w:hAnsiTheme="minorHAnsi" w:cstheme="minorHAnsi"/>
          <w:lang w:val="uk-UA"/>
        </w:rPr>
        <w:t>“</w:t>
      </w:r>
      <w:r w:rsidRPr="00D80F1C" w:rsidR="00D80F1C">
        <w:rPr>
          <w:rFonts w:eastAsia="Times New Roman" w:asciiTheme="minorHAnsi" w:hAnsiTheme="minorHAnsi" w:cstheme="minorHAnsi"/>
          <w:color w:val="000000"/>
          <w:lang w:val="uk-UA" w:eastAsia="fr-FR"/>
        </w:rPr>
        <w:t>Держави-учасниці знову підтверджую</w:t>
      </w:r>
      <w:r w:rsidR="00D80F1C">
        <w:rPr>
          <w:rFonts w:eastAsia="Times New Roman" w:asciiTheme="minorHAnsi" w:hAnsiTheme="minorHAnsi" w:cstheme="minorHAnsi"/>
          <w:color w:val="000000"/>
          <w:lang w:val="uk-UA" w:eastAsia="fr-FR"/>
        </w:rPr>
        <w:t>ть невід</w:t>
      </w:r>
      <w:r w:rsidR="00CE22AF">
        <w:rPr>
          <w:rFonts w:eastAsia="Times New Roman" w:asciiTheme="minorHAnsi" w:hAnsiTheme="minorHAnsi" w:cstheme="minorHAnsi"/>
          <w:color w:val="000000"/>
          <w:lang w:val="uk-UA" w:eastAsia="fr-FR"/>
        </w:rPr>
        <w:t>’</w:t>
      </w:r>
      <w:r w:rsidR="00D80F1C">
        <w:rPr>
          <w:rFonts w:eastAsia="Times New Roman" w:asciiTheme="minorHAnsi" w:hAnsiTheme="minorHAnsi" w:cstheme="minorHAnsi"/>
          <w:color w:val="000000"/>
          <w:lang w:val="uk-UA" w:eastAsia="fr-FR"/>
        </w:rPr>
        <w:t xml:space="preserve">ємне право </w:t>
      </w:r>
      <w:r w:rsidRPr="00D80F1C" w:rsidR="00D80F1C">
        <w:rPr>
          <w:rFonts w:eastAsia="Times New Roman" w:asciiTheme="minorHAnsi" w:hAnsiTheme="minorHAnsi" w:cstheme="minorHAnsi"/>
          <w:color w:val="000000"/>
          <w:lang w:val="uk-UA" w:eastAsia="fr-FR"/>
        </w:rPr>
        <w:t>кожної</w:t>
      </w:r>
      <w:r w:rsidR="00D80F1C">
        <w:rPr>
          <w:rFonts w:eastAsia="Times New Roman" w:asciiTheme="minorHAnsi" w:hAnsiTheme="minorHAnsi" w:cstheme="minorHAnsi"/>
          <w:color w:val="000000"/>
          <w:lang w:val="uk-UA" w:eastAsia="fr-FR"/>
        </w:rPr>
        <w:t xml:space="preserve"> </w:t>
      </w:r>
      <w:r w:rsidRPr="00D80F1C" w:rsidR="00D80F1C">
        <w:rPr>
          <w:rFonts w:eastAsia="Times New Roman" w:asciiTheme="minorHAnsi" w:hAnsiTheme="minorHAnsi" w:cstheme="minorHAnsi"/>
          <w:color w:val="000000"/>
          <w:lang w:val="uk-UA" w:eastAsia="fr-FR"/>
        </w:rPr>
        <w:t>людини на життя</w:t>
      </w:r>
      <w:r w:rsidR="00D80F1C">
        <w:rPr>
          <w:rFonts w:eastAsia="Times New Roman" w:asciiTheme="minorHAnsi" w:hAnsiTheme="minorHAnsi" w:cstheme="minorHAnsi"/>
          <w:color w:val="000000"/>
          <w:lang w:val="uk-UA" w:eastAsia="fr-FR"/>
        </w:rPr>
        <w:t xml:space="preserve"> й уживають усіх </w:t>
      </w:r>
      <w:r w:rsidRPr="00D80F1C" w:rsidR="00D80F1C">
        <w:rPr>
          <w:rFonts w:eastAsia="Times New Roman" w:asciiTheme="minorHAnsi" w:hAnsiTheme="minorHAnsi" w:cstheme="minorHAnsi"/>
          <w:color w:val="000000"/>
          <w:lang w:val="uk-UA" w:eastAsia="fr-FR"/>
        </w:rPr>
        <w:t>необхідних заходів</w:t>
      </w:r>
      <w:r w:rsidR="00D80F1C">
        <w:rPr>
          <w:rFonts w:eastAsia="Times New Roman" w:asciiTheme="minorHAnsi" w:hAnsiTheme="minorHAnsi" w:cstheme="minorHAnsi"/>
          <w:color w:val="000000"/>
          <w:lang w:val="uk-UA" w:eastAsia="fr-FR"/>
        </w:rPr>
        <w:t xml:space="preserve"> </w:t>
      </w:r>
      <w:r w:rsidRPr="00D80F1C" w:rsidR="00D80F1C">
        <w:rPr>
          <w:rFonts w:eastAsia="Times New Roman" w:asciiTheme="minorHAnsi" w:hAnsiTheme="minorHAnsi" w:cstheme="minorHAnsi"/>
          <w:color w:val="000000"/>
          <w:lang w:val="uk-UA" w:eastAsia="fr-FR"/>
        </w:rPr>
        <w:t>для</w:t>
      </w:r>
      <w:r w:rsidR="00D80F1C">
        <w:rPr>
          <w:rFonts w:eastAsia="Times New Roman" w:asciiTheme="minorHAnsi" w:hAnsiTheme="minorHAnsi" w:cstheme="minorHAnsi"/>
          <w:color w:val="000000"/>
          <w:lang w:val="uk-UA" w:eastAsia="fr-FR"/>
        </w:rPr>
        <w:t xml:space="preserve"> </w:t>
      </w:r>
      <w:r w:rsidRPr="00D80F1C" w:rsidR="00D80F1C">
        <w:rPr>
          <w:rFonts w:eastAsia="Times New Roman" w:asciiTheme="minorHAnsi" w:hAnsiTheme="minorHAnsi" w:cstheme="minorHAnsi"/>
          <w:color w:val="000000"/>
          <w:lang w:val="uk-UA" w:eastAsia="fr-FR"/>
        </w:rPr>
        <w:t>забезпечення його ефективного здійснення</w:t>
      </w:r>
      <w:r w:rsidR="00D80F1C">
        <w:rPr>
          <w:rFonts w:eastAsia="Times New Roman" w:asciiTheme="minorHAnsi" w:hAnsiTheme="minorHAnsi" w:cstheme="minorHAnsi"/>
          <w:color w:val="000000"/>
          <w:lang w:val="uk-UA" w:eastAsia="fr-FR"/>
        </w:rPr>
        <w:t xml:space="preserve"> інвалідами</w:t>
      </w:r>
      <w:r w:rsidR="00CE22AF">
        <w:rPr>
          <w:rFonts w:eastAsia="Times New Roman" w:asciiTheme="minorHAnsi" w:hAnsiTheme="minorHAnsi" w:cstheme="minorHAnsi"/>
          <w:color w:val="000000"/>
          <w:lang w:val="uk-UA" w:eastAsia="fr-FR"/>
        </w:rPr>
        <w:t xml:space="preserve"> </w:t>
      </w:r>
      <w:r w:rsidR="00D80F1C">
        <w:rPr>
          <w:rFonts w:eastAsia="Times New Roman" w:asciiTheme="minorHAnsi" w:hAnsiTheme="minorHAnsi" w:cstheme="minorHAnsi"/>
          <w:color w:val="000000"/>
          <w:lang w:val="uk-UA" w:eastAsia="fr-FR"/>
        </w:rPr>
        <w:t xml:space="preserve">нарівні </w:t>
      </w:r>
      <w:r w:rsidRPr="00D80F1C" w:rsidR="00D80F1C">
        <w:rPr>
          <w:rFonts w:eastAsia="Times New Roman" w:asciiTheme="minorHAnsi" w:hAnsiTheme="minorHAnsi" w:cstheme="minorHAnsi"/>
          <w:color w:val="000000"/>
          <w:lang w:val="uk-UA" w:eastAsia="fr-FR"/>
        </w:rPr>
        <w:t>з іншими</w:t>
      </w:r>
      <w:r w:rsidRPr="00D80F1C" w:rsidR="007A4EAE">
        <w:rPr>
          <w:rFonts w:eastAsia="Times New Roman" w:asciiTheme="minorHAnsi" w:hAnsiTheme="minorHAnsi" w:cstheme="minorHAnsi"/>
          <w:lang w:val="uk-UA"/>
        </w:rPr>
        <w:t>.</w:t>
      </w:r>
      <w:r w:rsidRPr="00D80F1C">
        <w:rPr>
          <w:rFonts w:eastAsia="Times New Roman" w:asciiTheme="minorHAnsi" w:hAnsiTheme="minorHAnsi" w:cstheme="minorHAnsi"/>
          <w:lang w:val="uk-UA"/>
        </w:rPr>
        <w:t>”</w:t>
      </w:r>
    </w:p>
    <w:p w:rsidR="00FC7AB8" w:rsidP="00FC7AB8" w:rsidRDefault="00FC7AB8">
      <w:pPr>
        <w:pStyle w:val="HTMLPreformatted"/>
        <w:shd w:val="clear" w:color="auto" w:fill="FFFFFF"/>
        <w:textAlignment w:val="baseline"/>
        <w:rPr>
          <w:lang w:val="uk-UA"/>
        </w:rPr>
      </w:pPr>
    </w:p>
    <w:p w:rsidR="00FC7AB8" w:rsidP="00FC7AB8" w:rsidRDefault="0066129E">
      <w:pPr>
        <w:pStyle w:val="HTMLPreformatted"/>
        <w:shd w:val="clear" w:color="auto" w:fill="FFFFFF"/>
        <w:jc w:val="center"/>
        <w:textAlignment w:val="baseline"/>
        <w:rPr>
          <w:rFonts w:eastAsia="Times New Roman" w:asciiTheme="majorHAnsi" w:hAnsiTheme="majorHAnsi" w:cstheme="majorHAnsi"/>
          <w:b/>
          <w:bCs/>
          <w:color w:val="000000"/>
          <w:bdr w:val="none" w:color="auto" w:sz="0" w:space="0" w:frame="1"/>
          <w:lang w:val="uk-UA" w:eastAsia="fr-FR"/>
        </w:rPr>
      </w:pPr>
      <w:r w:rsidRPr="00FC7AB8">
        <w:rPr>
          <w:rFonts w:asciiTheme="majorHAnsi" w:hAnsiTheme="majorHAnsi" w:cstheme="majorHAnsi"/>
          <w:b/>
          <w:lang w:val="uk-UA"/>
        </w:rPr>
        <w:t>Стаття</w:t>
      </w:r>
      <w:r w:rsidRPr="00B87783" w:rsidR="00B43151">
        <w:rPr>
          <w:rFonts w:asciiTheme="majorHAnsi" w:hAnsiTheme="majorHAnsi" w:cstheme="majorHAnsi"/>
          <w:b/>
          <w:lang w:val="uk-UA"/>
        </w:rPr>
        <w:t xml:space="preserve"> 12 </w:t>
      </w:r>
      <w:r w:rsidRPr="00B87783" w:rsidR="0029622C">
        <w:rPr>
          <w:rFonts w:asciiTheme="majorHAnsi" w:hAnsiTheme="majorHAnsi" w:cstheme="majorHAnsi"/>
          <w:b/>
          <w:lang w:val="uk-UA"/>
        </w:rPr>
        <w:t>–</w:t>
      </w:r>
      <w:r w:rsidRPr="00B87783" w:rsidR="00B43151">
        <w:rPr>
          <w:rFonts w:asciiTheme="majorHAnsi" w:hAnsiTheme="majorHAnsi" w:cstheme="majorHAnsi"/>
          <w:b/>
          <w:lang w:val="uk-UA"/>
        </w:rPr>
        <w:t xml:space="preserve"> </w:t>
      </w:r>
      <w:r w:rsidRPr="00B87783" w:rsidR="00FC7AB8">
        <w:rPr>
          <w:rFonts w:eastAsia="Times New Roman" w:asciiTheme="majorHAnsi" w:hAnsiTheme="majorHAnsi" w:cstheme="majorHAnsi"/>
          <w:b/>
          <w:bCs/>
          <w:color w:val="000000"/>
          <w:bdr w:val="none" w:color="auto" w:sz="0" w:space="0" w:frame="1"/>
          <w:lang w:val="uk-UA" w:eastAsia="fr-FR"/>
        </w:rPr>
        <w:t>Рівність перед законом</w:t>
      </w:r>
    </w:p>
    <w:p w:rsidRPr="00B87783" w:rsidR="00B87783" w:rsidP="00FC7AB8" w:rsidRDefault="00B87783">
      <w:pPr>
        <w:pStyle w:val="HTMLPreformatted"/>
        <w:shd w:val="clear" w:color="auto" w:fill="FFFFFF"/>
        <w:jc w:val="center"/>
        <w:textAlignment w:val="baseline"/>
        <w:rPr>
          <w:rFonts w:eastAsia="Times New Roman" w:asciiTheme="majorHAnsi" w:hAnsiTheme="majorHAnsi" w:cstheme="majorHAnsi"/>
          <w:b/>
          <w:color w:val="000000"/>
          <w:lang w:val="uk-UA" w:eastAsia="fr-FR"/>
        </w:rPr>
      </w:pPr>
    </w:p>
    <w:p w:rsidR="00B87783" w:rsidP="00B87783" w:rsidRDefault="00E703B1">
      <w:pPr>
        <w:pStyle w:val="HTMLPreformatted"/>
        <w:shd w:val="clear" w:color="auto" w:fill="FFFFFF"/>
        <w:textAlignment w:val="baseline"/>
        <w:rPr>
          <w:rFonts w:eastAsia="Times New Roman" w:asciiTheme="minorHAnsi" w:hAnsiTheme="minorHAnsi" w:cstheme="minorHAnsi"/>
          <w:color w:val="000000"/>
          <w:lang w:val="uk-UA" w:eastAsia="fr-FR"/>
        </w:rPr>
      </w:pPr>
      <w:r w:rsidRPr="00B87783">
        <w:rPr>
          <w:rFonts w:asciiTheme="minorHAnsi" w:hAnsiTheme="minorHAnsi" w:cstheme="minorHAnsi"/>
          <w:lang w:val="uk-UA"/>
        </w:rPr>
        <w:t>“</w:t>
      </w:r>
      <w:r w:rsidRPr="00B87783" w:rsidR="004D546C">
        <w:rPr>
          <w:rFonts w:asciiTheme="minorHAnsi" w:hAnsiTheme="minorHAnsi" w:cstheme="minorHAnsi"/>
          <w:lang w:val="uk-UA"/>
        </w:rPr>
        <w:t>1.</w:t>
      </w:r>
      <w:r w:rsidRPr="00B87783" w:rsidR="004D546C">
        <w:rPr>
          <w:rFonts w:asciiTheme="minorHAnsi" w:hAnsiTheme="minorHAnsi" w:cstheme="minorHAnsi"/>
          <w:lang w:val="en-GB"/>
        </w:rPr>
        <w:t> </w:t>
      </w:r>
      <w:r w:rsidRPr="00B87783" w:rsidR="0029622C">
        <w:rPr>
          <w:rFonts w:asciiTheme="minorHAnsi" w:hAnsiTheme="minorHAnsi" w:cstheme="minorHAnsi"/>
          <w:lang w:val="en-GB"/>
        </w:rPr>
        <w:t> </w:t>
      </w:r>
      <w:r w:rsidR="00B87783">
        <w:rPr>
          <w:rFonts w:eastAsia="Times New Roman" w:asciiTheme="minorHAnsi" w:hAnsiTheme="minorHAnsi" w:cstheme="minorHAnsi"/>
          <w:color w:val="000000"/>
          <w:lang w:val="uk-UA" w:eastAsia="fr-FR"/>
        </w:rPr>
        <w:t xml:space="preserve">Держави-учасниці підтверджують, що кожний інвалід, </w:t>
      </w:r>
      <w:r w:rsidRPr="00B87783" w:rsidR="00B87783">
        <w:rPr>
          <w:rFonts w:eastAsia="Times New Roman" w:asciiTheme="minorHAnsi" w:hAnsiTheme="minorHAnsi" w:cstheme="minorHAnsi"/>
          <w:color w:val="000000"/>
          <w:lang w:val="uk-UA" w:eastAsia="fr-FR"/>
        </w:rPr>
        <w:t>де б</w:t>
      </w:r>
      <w:r w:rsidR="00B87783">
        <w:rPr>
          <w:rFonts w:eastAsia="Times New Roman" w:asciiTheme="minorHAnsi" w:hAnsiTheme="minorHAnsi" w:cstheme="minorHAnsi"/>
          <w:color w:val="000000"/>
          <w:lang w:val="uk-UA" w:eastAsia="fr-FR"/>
        </w:rPr>
        <w:t xml:space="preserve"> </w:t>
      </w:r>
      <w:r w:rsidRPr="00B87783" w:rsidR="00B87783">
        <w:rPr>
          <w:rFonts w:eastAsia="Times New Roman" w:asciiTheme="minorHAnsi" w:hAnsiTheme="minorHAnsi" w:cstheme="minorHAnsi"/>
          <w:color w:val="000000"/>
          <w:lang w:val="uk-UA" w:eastAsia="fr-FR"/>
        </w:rPr>
        <w:t>він не знаходився,</w:t>
      </w:r>
      <w:r w:rsidR="00B87783">
        <w:rPr>
          <w:rFonts w:eastAsia="Times New Roman" w:asciiTheme="minorHAnsi" w:hAnsiTheme="minorHAnsi" w:cstheme="minorHAnsi"/>
          <w:color w:val="000000"/>
          <w:lang w:val="uk-UA" w:eastAsia="fr-FR"/>
        </w:rPr>
        <w:t xml:space="preserve"> </w:t>
      </w:r>
      <w:r w:rsidRPr="00B87783" w:rsidR="00B87783">
        <w:rPr>
          <w:rFonts w:eastAsia="Times New Roman" w:asciiTheme="minorHAnsi" w:hAnsiTheme="minorHAnsi" w:cstheme="minorHAnsi"/>
          <w:color w:val="000000"/>
          <w:lang w:val="uk-UA" w:eastAsia="fr-FR"/>
        </w:rPr>
        <w:t>має право на рівний правовий захист.</w:t>
      </w:r>
    </w:p>
    <w:p w:rsidRPr="00B87783" w:rsidR="00B87783" w:rsidP="00B87783" w:rsidRDefault="00B87783">
      <w:pPr>
        <w:pStyle w:val="HTMLPreformatted"/>
        <w:shd w:val="clear" w:color="auto" w:fill="FFFFFF"/>
        <w:textAlignment w:val="baseline"/>
        <w:rPr>
          <w:rFonts w:eastAsia="Times New Roman" w:asciiTheme="minorHAnsi" w:hAnsiTheme="minorHAnsi" w:cstheme="minorHAnsi"/>
          <w:color w:val="000000"/>
          <w:lang w:val="uk-UA" w:eastAsia="fr-FR"/>
        </w:rPr>
      </w:pPr>
    </w:p>
    <w:p w:rsidR="00B87783" w:rsidP="00B87783" w:rsidRDefault="00CE22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eastAsia="Times New Roman" w:cstheme="minorHAnsi"/>
          <w:color w:val="000000"/>
          <w:sz w:val="20"/>
          <w:szCs w:val="20"/>
          <w:lang w:val="uk-UA" w:eastAsia="fr-FR"/>
        </w:rPr>
      </w:pPr>
      <w:bookmarkStart w:name="o128" w:id="33"/>
      <w:bookmarkEnd w:id="33"/>
      <w:r>
        <w:rPr>
          <w:rFonts w:eastAsia="Times New Roman" w:cstheme="minorHAnsi"/>
          <w:color w:val="000000"/>
          <w:sz w:val="20"/>
          <w:szCs w:val="20"/>
          <w:lang w:val="uk-UA" w:eastAsia="fr-FR"/>
        </w:rPr>
        <w:t xml:space="preserve">  </w:t>
      </w:r>
      <w:r w:rsidR="00B87783">
        <w:rPr>
          <w:rFonts w:eastAsia="Times New Roman" w:cstheme="minorHAnsi"/>
          <w:color w:val="000000"/>
          <w:sz w:val="20"/>
          <w:szCs w:val="20"/>
          <w:lang w:val="uk-UA" w:eastAsia="fr-FR"/>
        </w:rPr>
        <w:t xml:space="preserve"> 2. Держави-учасниці </w:t>
      </w:r>
      <w:r w:rsidRPr="00B87783" w:rsidR="00B87783">
        <w:rPr>
          <w:rFonts w:eastAsia="Times New Roman" w:cstheme="minorHAnsi"/>
          <w:color w:val="000000"/>
          <w:sz w:val="20"/>
          <w:szCs w:val="20"/>
          <w:lang w:val="uk-UA" w:eastAsia="fr-FR"/>
        </w:rPr>
        <w:t xml:space="preserve">визнають, </w:t>
      </w:r>
      <w:r w:rsidR="00B87783">
        <w:rPr>
          <w:rFonts w:eastAsia="Times New Roman" w:cstheme="minorHAnsi"/>
          <w:color w:val="000000"/>
          <w:sz w:val="20"/>
          <w:szCs w:val="20"/>
          <w:lang w:val="uk-UA" w:eastAsia="fr-FR"/>
        </w:rPr>
        <w:t xml:space="preserve">що </w:t>
      </w:r>
      <w:r w:rsidRPr="00B87783" w:rsidR="00B87783">
        <w:rPr>
          <w:rFonts w:eastAsia="Times New Roman" w:cstheme="minorHAnsi"/>
          <w:color w:val="000000"/>
          <w:sz w:val="20"/>
          <w:szCs w:val="20"/>
          <w:lang w:val="uk-UA" w:eastAsia="fr-FR"/>
        </w:rPr>
        <w:t>інваліди мають</w:t>
      </w:r>
      <w:r w:rsidR="00B87783">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правоздатність нарівні з іншими в усіх аспектах життя.</w:t>
      </w:r>
    </w:p>
    <w:p w:rsidRPr="00B87783" w:rsidR="00DE0109" w:rsidP="00B87783" w:rsidRDefault="00DE01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eastAsia="Times New Roman" w:cstheme="minorHAnsi"/>
          <w:color w:val="000000"/>
          <w:sz w:val="20"/>
          <w:szCs w:val="20"/>
          <w:lang w:val="uk-UA" w:eastAsia="fr-FR"/>
        </w:rPr>
      </w:pPr>
    </w:p>
    <w:p w:rsidRPr="00B87783" w:rsidR="00B87783" w:rsidP="00B87783" w:rsidRDefault="00CE22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eastAsia="Times New Roman" w:cstheme="minorHAnsi"/>
          <w:color w:val="000000"/>
          <w:sz w:val="20"/>
          <w:szCs w:val="20"/>
          <w:lang w:val="uk-UA" w:eastAsia="fr-FR"/>
        </w:rPr>
      </w:pPr>
      <w:bookmarkStart w:name="o129" w:id="34"/>
      <w:bookmarkEnd w:id="34"/>
      <w:r>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 xml:space="preserve"> 3. Держави-учасниці </w:t>
      </w:r>
      <w:r w:rsidR="00DE0109">
        <w:rPr>
          <w:rFonts w:eastAsia="Times New Roman" w:cstheme="minorHAnsi"/>
          <w:color w:val="000000"/>
          <w:sz w:val="20"/>
          <w:szCs w:val="20"/>
          <w:lang w:val="uk-UA" w:eastAsia="fr-FR"/>
        </w:rPr>
        <w:t xml:space="preserve">вживають належних </w:t>
      </w:r>
      <w:r w:rsidRPr="00B87783" w:rsidR="00B87783">
        <w:rPr>
          <w:rFonts w:eastAsia="Times New Roman" w:cstheme="minorHAnsi"/>
          <w:color w:val="000000"/>
          <w:sz w:val="20"/>
          <w:szCs w:val="20"/>
          <w:lang w:val="uk-UA" w:eastAsia="fr-FR"/>
        </w:rPr>
        <w:t>заходів для надання</w:t>
      </w:r>
      <w:r w:rsidR="00DE0109">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інвалідам доступу</w:t>
      </w:r>
      <w:r w:rsidR="00DE0109">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до</w:t>
      </w:r>
      <w:r w:rsidR="00DE0109">
        <w:rPr>
          <w:rFonts w:eastAsia="Times New Roman" w:cstheme="minorHAnsi"/>
          <w:color w:val="000000"/>
          <w:sz w:val="20"/>
          <w:szCs w:val="20"/>
          <w:lang w:val="uk-UA" w:eastAsia="fr-FR"/>
        </w:rPr>
        <w:t xml:space="preserve"> підтримки, якої вони можуть потребувати </w:t>
      </w:r>
      <w:r w:rsidRPr="00B87783" w:rsidR="00B87783">
        <w:rPr>
          <w:rFonts w:eastAsia="Times New Roman" w:cstheme="minorHAnsi"/>
          <w:color w:val="000000"/>
          <w:sz w:val="20"/>
          <w:szCs w:val="20"/>
          <w:lang w:val="uk-UA" w:eastAsia="fr-FR"/>
        </w:rPr>
        <w:t>під</w:t>
      </w:r>
      <w:r w:rsidR="00DE0109">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 xml:space="preserve">час реалізації своєї правоздатності. </w:t>
      </w:r>
      <w:r w:rsidRPr="00B87783" w:rsidR="00B87783">
        <w:rPr>
          <w:rFonts w:eastAsia="Times New Roman" w:cstheme="minorHAnsi"/>
          <w:color w:val="000000"/>
          <w:sz w:val="20"/>
          <w:szCs w:val="20"/>
          <w:lang w:val="uk-UA" w:eastAsia="fr-FR"/>
        </w:rPr>
        <w:br/>
      </w:r>
    </w:p>
    <w:p w:rsidR="00B87783" w:rsidP="00B87783" w:rsidRDefault="00CE22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eastAsia="Times New Roman" w:cstheme="minorHAnsi"/>
          <w:color w:val="000000"/>
          <w:sz w:val="20"/>
          <w:szCs w:val="20"/>
          <w:lang w:val="uk-UA" w:eastAsia="fr-FR"/>
        </w:rPr>
      </w:pPr>
      <w:bookmarkStart w:name="o130" w:id="35"/>
      <w:bookmarkEnd w:id="35"/>
      <w:r>
        <w:rPr>
          <w:rFonts w:eastAsia="Times New Roman" w:cstheme="minorHAnsi"/>
          <w:color w:val="000000"/>
          <w:sz w:val="20"/>
          <w:szCs w:val="20"/>
          <w:lang w:val="uk-UA" w:eastAsia="fr-FR"/>
        </w:rPr>
        <w:t xml:space="preserve">  </w:t>
      </w:r>
      <w:r w:rsidR="00DE0109">
        <w:rPr>
          <w:rFonts w:eastAsia="Times New Roman" w:cstheme="minorHAnsi"/>
          <w:color w:val="000000"/>
          <w:sz w:val="20"/>
          <w:szCs w:val="20"/>
          <w:lang w:val="uk-UA" w:eastAsia="fr-FR"/>
        </w:rPr>
        <w:t xml:space="preserve"> 4. Держави-учасниці </w:t>
      </w:r>
      <w:r w:rsidRPr="00B87783" w:rsidR="00B87783">
        <w:rPr>
          <w:rFonts w:eastAsia="Times New Roman" w:cstheme="minorHAnsi"/>
          <w:color w:val="000000"/>
          <w:sz w:val="20"/>
          <w:szCs w:val="20"/>
          <w:lang w:val="uk-UA" w:eastAsia="fr-FR"/>
        </w:rPr>
        <w:t>забезпечують, щоб усі заходи, пов</w:t>
      </w:r>
      <w:r>
        <w:rPr>
          <w:rFonts w:eastAsia="Times New Roman" w:cstheme="minorHAnsi"/>
          <w:color w:val="000000"/>
          <w:sz w:val="20"/>
          <w:szCs w:val="20"/>
          <w:lang w:val="uk-UA" w:eastAsia="fr-FR"/>
        </w:rPr>
        <w:t>’</w:t>
      </w:r>
      <w:r w:rsidRPr="00B87783" w:rsidR="00B87783">
        <w:rPr>
          <w:rFonts w:eastAsia="Times New Roman" w:cstheme="minorHAnsi"/>
          <w:color w:val="000000"/>
          <w:sz w:val="20"/>
          <w:szCs w:val="20"/>
          <w:lang w:val="uk-UA" w:eastAsia="fr-FR"/>
        </w:rPr>
        <w:t>язані з</w:t>
      </w:r>
      <w:r w:rsidR="00DE0109">
        <w:rPr>
          <w:rFonts w:eastAsia="Times New Roman" w:cstheme="minorHAnsi"/>
          <w:color w:val="000000"/>
          <w:sz w:val="20"/>
          <w:szCs w:val="20"/>
          <w:lang w:val="uk-UA" w:eastAsia="fr-FR"/>
        </w:rPr>
        <w:t xml:space="preserve"> реалізацією</w:t>
      </w:r>
      <w:r>
        <w:rPr>
          <w:rFonts w:eastAsia="Times New Roman" w:cstheme="minorHAnsi"/>
          <w:color w:val="000000"/>
          <w:sz w:val="20"/>
          <w:szCs w:val="20"/>
          <w:lang w:val="uk-UA" w:eastAsia="fr-FR"/>
        </w:rPr>
        <w:t xml:space="preserve"> </w:t>
      </w:r>
      <w:r w:rsidR="00DE0109">
        <w:rPr>
          <w:rFonts w:eastAsia="Times New Roman" w:cstheme="minorHAnsi"/>
          <w:color w:val="000000"/>
          <w:sz w:val="20"/>
          <w:szCs w:val="20"/>
          <w:lang w:val="uk-UA" w:eastAsia="fr-FR"/>
        </w:rPr>
        <w:t xml:space="preserve">правоздатності, передбачали </w:t>
      </w:r>
      <w:r w:rsidRPr="00B87783" w:rsidR="00B87783">
        <w:rPr>
          <w:rFonts w:eastAsia="Times New Roman" w:cstheme="minorHAnsi"/>
          <w:color w:val="000000"/>
          <w:sz w:val="20"/>
          <w:szCs w:val="20"/>
          <w:lang w:val="uk-UA" w:eastAsia="fr-FR"/>
        </w:rPr>
        <w:t>належні та ефективні</w:t>
      </w:r>
      <w:r w:rsidR="00DE0109">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 xml:space="preserve">гарантії недопущення зловживань відповідно до міжнародного права з </w:t>
      </w:r>
      <w:r w:rsidR="00DE0109">
        <w:rPr>
          <w:rFonts w:eastAsia="Times New Roman" w:cstheme="minorHAnsi"/>
          <w:color w:val="000000"/>
          <w:sz w:val="20"/>
          <w:szCs w:val="20"/>
          <w:lang w:val="uk-UA" w:eastAsia="fr-FR"/>
        </w:rPr>
        <w:t xml:space="preserve">прав людини. Такі гарантії </w:t>
      </w:r>
      <w:r w:rsidRPr="00B87783" w:rsidR="00B87783">
        <w:rPr>
          <w:rFonts w:eastAsia="Times New Roman" w:cstheme="minorHAnsi"/>
          <w:color w:val="000000"/>
          <w:sz w:val="20"/>
          <w:szCs w:val="20"/>
          <w:lang w:val="uk-UA" w:eastAsia="fr-FR"/>
        </w:rPr>
        <w:t>повинні</w:t>
      </w:r>
      <w:r>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забезпечувати,</w:t>
      </w:r>
      <w:r w:rsidR="00DE0109">
        <w:rPr>
          <w:rFonts w:eastAsia="Times New Roman" w:cstheme="minorHAnsi"/>
          <w:color w:val="000000"/>
          <w:sz w:val="20"/>
          <w:szCs w:val="20"/>
          <w:lang w:val="uk-UA" w:eastAsia="fr-FR"/>
        </w:rPr>
        <w:t xml:space="preserve"> щоб </w:t>
      </w:r>
      <w:r w:rsidRPr="00B87783" w:rsidR="00B87783">
        <w:rPr>
          <w:rFonts w:eastAsia="Times New Roman" w:cstheme="minorHAnsi"/>
          <w:color w:val="000000"/>
          <w:sz w:val="20"/>
          <w:szCs w:val="20"/>
          <w:lang w:val="uk-UA" w:eastAsia="fr-FR"/>
        </w:rPr>
        <w:t>заходи, пов</w:t>
      </w:r>
      <w:r>
        <w:rPr>
          <w:rFonts w:eastAsia="Times New Roman" w:cstheme="minorHAnsi"/>
          <w:color w:val="000000"/>
          <w:sz w:val="20"/>
          <w:szCs w:val="20"/>
          <w:lang w:val="uk-UA" w:eastAsia="fr-FR"/>
        </w:rPr>
        <w:t>’</w:t>
      </w:r>
      <w:r w:rsidRPr="00B87783" w:rsidR="00B87783">
        <w:rPr>
          <w:rFonts w:eastAsia="Times New Roman" w:cstheme="minorHAnsi"/>
          <w:color w:val="000000"/>
          <w:sz w:val="20"/>
          <w:szCs w:val="20"/>
          <w:lang w:val="uk-UA" w:eastAsia="fr-FR"/>
        </w:rPr>
        <w:t>язані з реалізацією правоздатності, орієнтувалися на повагу до</w:t>
      </w:r>
      <w:r w:rsidR="00DE0109">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 xml:space="preserve">прав, волі та переваг особи, були вільні від конфлікту інтересів і </w:t>
      </w:r>
      <w:r w:rsidRPr="00B87783" w:rsidR="00B87783">
        <w:rPr>
          <w:rFonts w:eastAsia="Times New Roman" w:cstheme="minorHAnsi"/>
          <w:color w:val="000000"/>
          <w:sz w:val="20"/>
          <w:szCs w:val="20"/>
          <w:lang w:val="uk-UA" w:eastAsia="fr-FR"/>
        </w:rPr>
        <w:br/>
        <w:t xml:space="preserve">недоречного </w:t>
      </w:r>
      <w:r w:rsidR="00DE0109">
        <w:rPr>
          <w:rFonts w:eastAsia="Times New Roman" w:cstheme="minorHAnsi"/>
          <w:color w:val="000000"/>
          <w:sz w:val="20"/>
          <w:szCs w:val="20"/>
          <w:lang w:val="uk-UA" w:eastAsia="fr-FR"/>
        </w:rPr>
        <w:t xml:space="preserve">впливу, були </w:t>
      </w:r>
      <w:r w:rsidRPr="00752CC6" w:rsidR="00D26845">
        <w:rPr>
          <w:rFonts w:eastAsia="Times New Roman" w:cstheme="minorHAnsi"/>
          <w:color w:val="000000"/>
          <w:sz w:val="20"/>
          <w:szCs w:val="20"/>
          <w:lang w:val="uk-UA" w:eastAsia="fr-FR"/>
        </w:rPr>
        <w:t>співмірні з</w:t>
      </w:r>
      <w:r w:rsidRPr="00752CC6" w:rsidR="00DE0109">
        <w:rPr>
          <w:rFonts w:eastAsia="Times New Roman" w:cstheme="minorHAnsi"/>
          <w:color w:val="000000"/>
          <w:sz w:val="20"/>
          <w:szCs w:val="20"/>
          <w:lang w:val="uk-UA" w:eastAsia="fr-FR"/>
        </w:rPr>
        <w:t xml:space="preserve"> </w:t>
      </w:r>
      <w:r w:rsidRPr="00752CC6" w:rsidR="00B87783">
        <w:rPr>
          <w:rFonts w:eastAsia="Times New Roman" w:cstheme="minorHAnsi"/>
          <w:color w:val="000000"/>
          <w:sz w:val="20"/>
          <w:szCs w:val="20"/>
          <w:lang w:val="uk-UA" w:eastAsia="fr-FR"/>
        </w:rPr>
        <w:t xml:space="preserve">обставинам </w:t>
      </w:r>
      <w:r w:rsidRPr="00752CC6" w:rsidR="00DE0109">
        <w:rPr>
          <w:rFonts w:eastAsia="Times New Roman" w:cstheme="minorHAnsi"/>
          <w:color w:val="000000"/>
          <w:sz w:val="20"/>
          <w:szCs w:val="20"/>
          <w:lang w:val="uk-UA" w:eastAsia="fr-FR"/>
        </w:rPr>
        <w:t xml:space="preserve">цієї особи </w:t>
      </w:r>
      <w:r w:rsidRPr="00752CC6" w:rsidR="00B87783">
        <w:rPr>
          <w:rFonts w:eastAsia="Times New Roman" w:cstheme="minorHAnsi"/>
          <w:color w:val="000000"/>
          <w:sz w:val="20"/>
          <w:szCs w:val="20"/>
          <w:lang w:val="uk-UA" w:eastAsia="fr-FR"/>
        </w:rPr>
        <w:t>й</w:t>
      </w:r>
      <w:r w:rsidRPr="00752CC6" w:rsidR="00DE0109">
        <w:rPr>
          <w:rFonts w:eastAsia="Times New Roman" w:cstheme="minorHAnsi"/>
          <w:color w:val="000000"/>
          <w:sz w:val="20"/>
          <w:szCs w:val="20"/>
          <w:lang w:val="uk-UA" w:eastAsia="fr-FR"/>
        </w:rPr>
        <w:t xml:space="preserve"> </w:t>
      </w:r>
      <w:r w:rsidRPr="00752CC6" w:rsidR="00B87783">
        <w:rPr>
          <w:rFonts w:eastAsia="Times New Roman" w:cstheme="minorHAnsi"/>
          <w:color w:val="000000"/>
          <w:sz w:val="20"/>
          <w:szCs w:val="20"/>
          <w:lang w:val="uk-UA" w:eastAsia="fr-FR"/>
        </w:rPr>
        <w:t>пристос</w:t>
      </w:r>
      <w:r w:rsidRPr="00752CC6" w:rsidR="00DE0109">
        <w:rPr>
          <w:rFonts w:eastAsia="Times New Roman" w:cstheme="minorHAnsi"/>
          <w:color w:val="000000"/>
          <w:sz w:val="20"/>
          <w:szCs w:val="20"/>
          <w:lang w:val="uk-UA" w:eastAsia="fr-FR"/>
        </w:rPr>
        <w:t>овані до</w:t>
      </w:r>
      <w:r>
        <w:rPr>
          <w:rFonts w:eastAsia="Times New Roman" w:cstheme="minorHAnsi"/>
          <w:color w:val="000000"/>
          <w:sz w:val="20"/>
          <w:szCs w:val="20"/>
          <w:lang w:val="uk-UA" w:eastAsia="fr-FR"/>
        </w:rPr>
        <w:t xml:space="preserve"> </w:t>
      </w:r>
      <w:r w:rsidRPr="00752CC6" w:rsidR="00DE0109">
        <w:rPr>
          <w:rFonts w:eastAsia="Times New Roman" w:cstheme="minorHAnsi"/>
          <w:color w:val="000000"/>
          <w:sz w:val="20"/>
          <w:szCs w:val="20"/>
          <w:lang w:val="uk-UA" w:eastAsia="fr-FR"/>
        </w:rPr>
        <w:t>них,</w:t>
      </w:r>
      <w:r>
        <w:rPr>
          <w:rFonts w:eastAsia="Times New Roman" w:cstheme="minorHAnsi"/>
          <w:color w:val="000000"/>
          <w:sz w:val="20"/>
          <w:szCs w:val="20"/>
          <w:lang w:val="uk-UA" w:eastAsia="fr-FR"/>
        </w:rPr>
        <w:t xml:space="preserve"> </w:t>
      </w:r>
      <w:r w:rsidRPr="00752CC6" w:rsidR="00DE0109">
        <w:rPr>
          <w:rFonts w:eastAsia="Times New Roman" w:cstheme="minorHAnsi"/>
          <w:color w:val="000000"/>
          <w:sz w:val="20"/>
          <w:szCs w:val="20"/>
          <w:lang w:val="uk-UA" w:eastAsia="fr-FR"/>
        </w:rPr>
        <w:t xml:space="preserve">застосовувалися протягом якомога </w:t>
      </w:r>
      <w:r w:rsidRPr="00752CC6" w:rsidR="00B87783">
        <w:rPr>
          <w:rFonts w:eastAsia="Times New Roman" w:cstheme="minorHAnsi"/>
          <w:color w:val="000000"/>
          <w:sz w:val="20"/>
          <w:szCs w:val="20"/>
          <w:lang w:val="uk-UA" w:eastAsia="fr-FR"/>
        </w:rPr>
        <w:t>меншого</w:t>
      </w:r>
      <w:r w:rsidRPr="00752CC6" w:rsidR="00DE0109">
        <w:rPr>
          <w:rFonts w:eastAsia="Times New Roman" w:cstheme="minorHAnsi"/>
          <w:color w:val="000000"/>
          <w:sz w:val="20"/>
          <w:szCs w:val="20"/>
          <w:lang w:val="uk-UA" w:eastAsia="fr-FR"/>
        </w:rPr>
        <w:t xml:space="preserve"> </w:t>
      </w:r>
      <w:r w:rsidRPr="00752CC6" w:rsidR="00B87783">
        <w:rPr>
          <w:rFonts w:eastAsia="Times New Roman" w:cstheme="minorHAnsi"/>
          <w:color w:val="000000"/>
          <w:sz w:val="20"/>
          <w:szCs w:val="20"/>
          <w:lang w:val="uk-UA" w:eastAsia="fr-FR"/>
        </w:rPr>
        <w:t xml:space="preserve">строку й регулярно </w:t>
      </w:r>
      <w:r w:rsidRPr="00752CC6" w:rsidR="00DE0109">
        <w:rPr>
          <w:rFonts w:eastAsia="Times New Roman" w:cstheme="minorHAnsi"/>
          <w:color w:val="000000"/>
          <w:sz w:val="20"/>
          <w:szCs w:val="20"/>
          <w:lang w:val="uk-UA" w:eastAsia="fr-FR"/>
        </w:rPr>
        <w:t>перевірялися</w:t>
      </w:r>
      <w:r>
        <w:rPr>
          <w:rFonts w:eastAsia="Times New Roman" w:cstheme="minorHAnsi"/>
          <w:color w:val="000000"/>
          <w:sz w:val="20"/>
          <w:szCs w:val="20"/>
          <w:lang w:val="uk-UA" w:eastAsia="fr-FR"/>
        </w:rPr>
        <w:t xml:space="preserve"> </w:t>
      </w:r>
      <w:r w:rsidRPr="00752CC6" w:rsidR="00DE0109">
        <w:rPr>
          <w:rFonts w:eastAsia="Times New Roman" w:cstheme="minorHAnsi"/>
          <w:color w:val="000000"/>
          <w:sz w:val="20"/>
          <w:szCs w:val="20"/>
          <w:lang w:val="uk-UA" w:eastAsia="fr-FR"/>
        </w:rPr>
        <w:t xml:space="preserve">компетентним, </w:t>
      </w:r>
      <w:r w:rsidRPr="00752CC6" w:rsidR="00B87783">
        <w:rPr>
          <w:rFonts w:eastAsia="Times New Roman" w:cstheme="minorHAnsi"/>
          <w:color w:val="000000"/>
          <w:sz w:val="20"/>
          <w:szCs w:val="20"/>
          <w:lang w:val="uk-UA" w:eastAsia="fr-FR"/>
        </w:rPr>
        <w:t>незалежним та</w:t>
      </w:r>
      <w:r w:rsidRPr="00752CC6" w:rsidR="00DE0109">
        <w:rPr>
          <w:rFonts w:eastAsia="Times New Roman" w:cstheme="minorHAnsi"/>
          <w:color w:val="000000"/>
          <w:sz w:val="20"/>
          <w:szCs w:val="20"/>
          <w:lang w:val="uk-UA" w:eastAsia="fr-FR"/>
        </w:rPr>
        <w:t xml:space="preserve"> </w:t>
      </w:r>
      <w:r w:rsidRPr="00752CC6" w:rsidR="00B87783">
        <w:rPr>
          <w:rFonts w:eastAsia="Times New Roman" w:cstheme="minorHAnsi"/>
          <w:color w:val="000000"/>
          <w:sz w:val="20"/>
          <w:szCs w:val="20"/>
          <w:lang w:val="uk-UA" w:eastAsia="fr-FR"/>
        </w:rPr>
        <w:t>безстороннім органом чи судовою інстанцією. Ці</w:t>
      </w:r>
      <w:r>
        <w:rPr>
          <w:rFonts w:eastAsia="Times New Roman" w:cstheme="minorHAnsi"/>
          <w:color w:val="000000"/>
          <w:sz w:val="20"/>
          <w:szCs w:val="20"/>
          <w:lang w:val="uk-UA" w:eastAsia="fr-FR"/>
        </w:rPr>
        <w:t xml:space="preserve"> </w:t>
      </w:r>
      <w:r w:rsidRPr="00752CC6" w:rsidR="00B87783">
        <w:rPr>
          <w:rFonts w:eastAsia="Times New Roman" w:cstheme="minorHAnsi"/>
          <w:color w:val="000000"/>
          <w:sz w:val="20"/>
          <w:szCs w:val="20"/>
          <w:lang w:val="uk-UA" w:eastAsia="fr-FR"/>
        </w:rPr>
        <w:t>гарантії повинні</w:t>
      </w:r>
      <w:r w:rsidRPr="00752CC6" w:rsidR="00DE0109">
        <w:rPr>
          <w:rFonts w:eastAsia="Times New Roman" w:cstheme="minorHAnsi"/>
          <w:color w:val="000000"/>
          <w:sz w:val="20"/>
          <w:szCs w:val="20"/>
          <w:lang w:val="uk-UA" w:eastAsia="fr-FR"/>
        </w:rPr>
        <w:t xml:space="preserve"> </w:t>
      </w:r>
      <w:r w:rsidRPr="00752CC6" w:rsidR="00B87783">
        <w:rPr>
          <w:rFonts w:eastAsia="Times New Roman" w:cstheme="minorHAnsi"/>
          <w:color w:val="000000"/>
          <w:sz w:val="20"/>
          <w:szCs w:val="20"/>
          <w:lang w:val="uk-UA" w:eastAsia="fr-FR"/>
        </w:rPr>
        <w:t xml:space="preserve">бути </w:t>
      </w:r>
      <w:r w:rsidRPr="00752CC6" w:rsidR="00D26845">
        <w:rPr>
          <w:rFonts w:eastAsia="Times New Roman" w:cstheme="minorHAnsi"/>
          <w:color w:val="000000"/>
          <w:sz w:val="20"/>
          <w:szCs w:val="20"/>
          <w:lang w:val="uk-UA" w:eastAsia="fr-FR"/>
        </w:rPr>
        <w:t xml:space="preserve">пропорційні до заходів, які </w:t>
      </w:r>
      <w:r w:rsidRPr="00752CC6" w:rsidR="00B87783">
        <w:rPr>
          <w:rFonts w:eastAsia="Times New Roman" w:cstheme="minorHAnsi"/>
          <w:color w:val="000000"/>
          <w:sz w:val="20"/>
          <w:szCs w:val="20"/>
          <w:lang w:val="uk-UA" w:eastAsia="fr-FR"/>
        </w:rPr>
        <w:t>зачіпають</w:t>
      </w:r>
      <w:r>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права та</w:t>
      </w:r>
      <w:r w:rsidR="00DE0109">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інтереси цієї особи.</w:t>
      </w:r>
    </w:p>
    <w:p w:rsidRPr="00B87783" w:rsidR="00DE0109" w:rsidP="00B87783" w:rsidRDefault="00DE01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eastAsia="Times New Roman" w:cstheme="minorHAnsi"/>
          <w:color w:val="000000"/>
          <w:sz w:val="20"/>
          <w:szCs w:val="20"/>
          <w:lang w:val="uk-UA" w:eastAsia="fr-FR"/>
        </w:rPr>
      </w:pPr>
    </w:p>
    <w:p w:rsidRPr="00B87783" w:rsidR="00B87783" w:rsidP="00B87783" w:rsidRDefault="00CE22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eastAsia="Times New Roman" w:cs="Courier New"/>
          <w:color w:val="000000"/>
          <w:sz w:val="21"/>
          <w:szCs w:val="21"/>
          <w:lang w:val="uk-UA" w:eastAsia="fr-FR"/>
        </w:rPr>
      </w:pPr>
      <w:bookmarkStart w:name="o131" w:id="36"/>
      <w:bookmarkEnd w:id="36"/>
      <w:r>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 xml:space="preserve"> </w:t>
      </w:r>
      <w:r w:rsidR="00DE0109">
        <w:rPr>
          <w:rFonts w:eastAsia="Times New Roman" w:cstheme="minorHAnsi"/>
          <w:color w:val="000000"/>
          <w:sz w:val="20"/>
          <w:szCs w:val="20"/>
          <w:lang w:val="uk-UA" w:eastAsia="fr-FR"/>
        </w:rPr>
        <w:t xml:space="preserve">5. З </w:t>
      </w:r>
      <w:r w:rsidRPr="00B87783" w:rsidR="00B87783">
        <w:rPr>
          <w:rFonts w:eastAsia="Times New Roman" w:cstheme="minorHAnsi"/>
          <w:color w:val="000000"/>
          <w:sz w:val="20"/>
          <w:szCs w:val="20"/>
          <w:lang w:val="uk-UA" w:eastAsia="fr-FR"/>
        </w:rPr>
        <w:t xml:space="preserve">урахуванням положень цієї </w:t>
      </w:r>
      <w:r w:rsidR="00DE0109">
        <w:rPr>
          <w:rFonts w:eastAsia="Times New Roman" w:cstheme="minorHAnsi"/>
          <w:color w:val="000000"/>
          <w:sz w:val="20"/>
          <w:szCs w:val="20"/>
          <w:lang w:val="uk-UA" w:eastAsia="fr-FR"/>
        </w:rPr>
        <w:t xml:space="preserve">статті </w:t>
      </w:r>
      <w:r w:rsidRPr="00B87783" w:rsidR="00B87783">
        <w:rPr>
          <w:rFonts w:eastAsia="Times New Roman" w:cstheme="minorHAnsi"/>
          <w:color w:val="000000"/>
          <w:sz w:val="20"/>
          <w:szCs w:val="20"/>
          <w:lang w:val="uk-UA" w:eastAsia="fr-FR"/>
        </w:rPr>
        <w:t>держави-учасниці</w:t>
      </w:r>
      <w:r w:rsidR="00DE0109">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 xml:space="preserve">вживають </w:t>
      </w:r>
      <w:r w:rsidR="00DE0109">
        <w:rPr>
          <w:rFonts w:eastAsia="Times New Roman" w:cstheme="minorHAnsi"/>
          <w:color w:val="000000"/>
          <w:sz w:val="20"/>
          <w:szCs w:val="20"/>
          <w:lang w:val="uk-UA" w:eastAsia="fr-FR"/>
        </w:rPr>
        <w:t>усіх</w:t>
      </w:r>
      <w:r>
        <w:rPr>
          <w:rFonts w:eastAsia="Times New Roman" w:cstheme="minorHAnsi"/>
          <w:color w:val="000000"/>
          <w:sz w:val="20"/>
          <w:szCs w:val="20"/>
          <w:lang w:val="uk-UA" w:eastAsia="fr-FR"/>
        </w:rPr>
        <w:t xml:space="preserve"> </w:t>
      </w:r>
      <w:r w:rsidR="00DE0109">
        <w:rPr>
          <w:rFonts w:eastAsia="Times New Roman" w:cstheme="minorHAnsi"/>
          <w:color w:val="000000"/>
          <w:sz w:val="20"/>
          <w:szCs w:val="20"/>
          <w:lang w:val="uk-UA" w:eastAsia="fr-FR"/>
        </w:rPr>
        <w:t>належних</w:t>
      </w:r>
      <w:r>
        <w:rPr>
          <w:rFonts w:eastAsia="Times New Roman" w:cstheme="minorHAnsi"/>
          <w:color w:val="000000"/>
          <w:sz w:val="20"/>
          <w:szCs w:val="20"/>
          <w:lang w:val="uk-UA" w:eastAsia="fr-FR"/>
        </w:rPr>
        <w:t xml:space="preserve"> </w:t>
      </w:r>
      <w:r w:rsidR="00DE0109">
        <w:rPr>
          <w:rFonts w:eastAsia="Times New Roman" w:cstheme="minorHAnsi"/>
          <w:color w:val="000000"/>
          <w:sz w:val="20"/>
          <w:szCs w:val="20"/>
          <w:lang w:val="uk-UA" w:eastAsia="fr-FR"/>
        </w:rPr>
        <w:t xml:space="preserve">і ефективних заходів </w:t>
      </w:r>
      <w:r w:rsidRPr="00B87783" w:rsidR="00B87783">
        <w:rPr>
          <w:rFonts w:eastAsia="Times New Roman" w:cstheme="minorHAnsi"/>
          <w:color w:val="000000"/>
          <w:sz w:val="20"/>
          <w:szCs w:val="20"/>
          <w:lang w:val="uk-UA" w:eastAsia="fr-FR"/>
        </w:rPr>
        <w:t>для забезпечення</w:t>
      </w:r>
      <w:r w:rsidR="00DE0109">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рівних прав інвалідів на володіння майном і його успадкування, на</w:t>
      </w:r>
      <w:r w:rsidR="00DE0109">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управління власними фінансовими справами, а також на рівний доступ</w:t>
      </w:r>
      <w:r w:rsidR="00DE0109">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 xml:space="preserve">до банківських позик, іпотечних кредитів та інших форм фінансового </w:t>
      </w:r>
      <w:r w:rsidRPr="00B87783" w:rsidR="00B87783">
        <w:rPr>
          <w:rFonts w:eastAsia="Times New Roman" w:cstheme="minorHAnsi"/>
          <w:color w:val="000000"/>
          <w:sz w:val="20"/>
          <w:szCs w:val="20"/>
          <w:lang w:val="uk-UA" w:eastAsia="fr-FR"/>
        </w:rPr>
        <w:br/>
        <w:t>кредитування й забезпечують, щоб інваліди не позбавлялися довільно</w:t>
      </w:r>
      <w:r w:rsidR="00DE0109">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 xml:space="preserve">свого майна. </w:t>
      </w:r>
      <w:r w:rsidRPr="00B87783" w:rsidR="00B87783">
        <w:rPr>
          <w:rFonts w:eastAsia="Times New Roman" w:cstheme="minorHAnsi"/>
          <w:color w:val="000000"/>
          <w:sz w:val="20"/>
          <w:szCs w:val="20"/>
          <w:lang w:val="uk-UA" w:eastAsia="fr-FR"/>
        </w:rPr>
        <w:br/>
      </w:r>
    </w:p>
    <w:p w:rsidRPr="00B87783" w:rsidR="00B87783" w:rsidP="00B87783" w:rsidRDefault="00CE22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textAlignment w:val="baseline"/>
        <w:rPr>
          <w:rFonts w:eastAsia="Times New Roman" w:asciiTheme="majorHAnsi" w:hAnsiTheme="majorHAnsi" w:cstheme="majorHAnsi"/>
          <w:color w:val="000000"/>
          <w:sz w:val="20"/>
          <w:szCs w:val="20"/>
          <w:lang w:val="uk-UA" w:eastAsia="fr-FR"/>
        </w:rPr>
      </w:pPr>
      <w:bookmarkStart w:name="o132" w:id="37"/>
      <w:bookmarkEnd w:id="37"/>
      <w:r>
        <w:rPr>
          <w:rFonts w:ascii="Courier New" w:hAnsi="Courier New" w:eastAsia="Times New Roman" w:cs="Courier New"/>
          <w:color w:val="000000"/>
          <w:sz w:val="21"/>
          <w:szCs w:val="21"/>
          <w:lang w:val="uk-UA" w:eastAsia="fr-FR"/>
        </w:rPr>
        <w:t xml:space="preserve">        </w:t>
      </w:r>
      <w:r w:rsidRPr="00B87783" w:rsidR="00B87783">
        <w:rPr>
          <w:rFonts w:ascii="Courier New" w:hAnsi="Courier New" w:eastAsia="Times New Roman" w:cs="Courier New"/>
          <w:color w:val="000000"/>
          <w:sz w:val="21"/>
          <w:szCs w:val="21"/>
          <w:lang w:val="uk-UA" w:eastAsia="fr-FR"/>
        </w:rPr>
        <w:t xml:space="preserve"> </w:t>
      </w:r>
      <w:r w:rsidRPr="00B87783" w:rsidR="00B87783">
        <w:rPr>
          <w:rFonts w:eastAsia="Times New Roman" w:asciiTheme="majorHAnsi" w:hAnsiTheme="majorHAnsi" w:cstheme="majorHAnsi"/>
          <w:b/>
          <w:bCs/>
          <w:color w:val="000000"/>
          <w:sz w:val="20"/>
          <w:szCs w:val="20"/>
          <w:bdr w:val="none" w:color="auto" w:sz="0" w:space="0" w:frame="1"/>
          <w:lang w:val="uk-UA" w:eastAsia="fr-FR"/>
        </w:rPr>
        <w:t xml:space="preserve">Стаття 13 - </w:t>
      </w:r>
      <w:bookmarkStart w:name="o133" w:id="38"/>
      <w:bookmarkEnd w:id="38"/>
      <w:r w:rsidRPr="00B87783" w:rsidR="00B87783">
        <w:rPr>
          <w:rFonts w:eastAsia="Times New Roman" w:asciiTheme="majorHAnsi" w:hAnsiTheme="majorHAnsi" w:cstheme="majorHAnsi"/>
          <w:b/>
          <w:bCs/>
          <w:color w:val="000000"/>
          <w:sz w:val="20"/>
          <w:szCs w:val="20"/>
          <w:bdr w:val="none" w:color="auto" w:sz="0" w:space="0" w:frame="1"/>
          <w:lang w:val="uk-UA" w:eastAsia="fr-FR"/>
        </w:rPr>
        <w:t xml:space="preserve">Доступ до правосуддя </w:t>
      </w:r>
      <w:r w:rsidRPr="00B87783" w:rsidR="00B87783">
        <w:rPr>
          <w:rFonts w:eastAsia="Times New Roman" w:asciiTheme="majorHAnsi" w:hAnsiTheme="majorHAnsi" w:cstheme="majorHAnsi"/>
          <w:b/>
          <w:bCs/>
          <w:color w:val="000000"/>
          <w:sz w:val="20"/>
          <w:szCs w:val="20"/>
          <w:bdr w:val="none" w:color="auto" w:sz="0" w:space="0" w:frame="1"/>
          <w:lang w:val="uk-UA" w:eastAsia="fr-FR"/>
        </w:rPr>
        <w:br/>
      </w:r>
    </w:p>
    <w:p w:rsidR="00B87783" w:rsidP="00B87783" w:rsidRDefault="00CE22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eastAsia="Times New Roman" w:cstheme="minorHAnsi"/>
          <w:color w:val="000000"/>
          <w:sz w:val="20"/>
          <w:szCs w:val="20"/>
          <w:lang w:val="uk-UA" w:eastAsia="fr-FR"/>
        </w:rPr>
      </w:pPr>
      <w:bookmarkStart w:name="o134" w:id="39"/>
      <w:bookmarkEnd w:id="39"/>
      <w:r>
        <w:rPr>
          <w:rFonts w:ascii="Courier New" w:hAnsi="Courier New" w:eastAsia="Times New Roman" w:cs="Courier New"/>
          <w:color w:val="000000"/>
          <w:sz w:val="21"/>
          <w:szCs w:val="21"/>
          <w:lang w:val="uk-UA" w:eastAsia="fr-FR"/>
        </w:rPr>
        <w:t xml:space="preserve"> </w:t>
      </w:r>
      <w:r w:rsidRPr="00B87783" w:rsidR="00B87783">
        <w:rPr>
          <w:rFonts w:eastAsia="Times New Roman" w:cstheme="minorHAnsi"/>
          <w:color w:val="000000"/>
          <w:sz w:val="20"/>
          <w:szCs w:val="20"/>
          <w:lang w:val="uk-UA" w:eastAsia="fr-FR"/>
        </w:rPr>
        <w:t>1. Держави-учасниці</w:t>
      </w:r>
      <w:r w:rsidR="00DE0109">
        <w:rPr>
          <w:rFonts w:eastAsia="Times New Roman" w:cstheme="minorHAnsi"/>
          <w:color w:val="000000"/>
          <w:sz w:val="20"/>
          <w:szCs w:val="20"/>
          <w:lang w:val="uk-UA" w:eastAsia="fr-FR"/>
        </w:rPr>
        <w:t xml:space="preserve"> забезпечують інвалідам нарівні з </w:t>
      </w:r>
      <w:r w:rsidRPr="00B87783" w:rsidR="00B87783">
        <w:rPr>
          <w:rFonts w:eastAsia="Times New Roman" w:cstheme="minorHAnsi"/>
          <w:color w:val="000000"/>
          <w:sz w:val="20"/>
          <w:szCs w:val="20"/>
          <w:lang w:val="uk-UA" w:eastAsia="fr-FR"/>
        </w:rPr>
        <w:t>іншими</w:t>
      </w:r>
      <w:r w:rsidR="00DE0109">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ефективний доступ до правосуддя, зокрема передбачаючи процесуальні</w:t>
      </w:r>
      <w:r w:rsidR="00DE0109">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та відповідні вікові</w:t>
      </w:r>
      <w:r>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корективи,</w:t>
      </w:r>
      <w:r>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 xml:space="preserve">які полегшують </w:t>
      </w:r>
      <w:r w:rsidR="00DE0109">
        <w:rPr>
          <w:rFonts w:eastAsia="Times New Roman" w:cstheme="minorHAnsi"/>
          <w:color w:val="000000"/>
          <w:sz w:val="20"/>
          <w:szCs w:val="20"/>
          <w:lang w:val="uk-UA" w:eastAsia="fr-FR"/>
        </w:rPr>
        <w:t xml:space="preserve">виконання </w:t>
      </w:r>
      <w:r w:rsidRPr="00B87783" w:rsidR="00B87783">
        <w:rPr>
          <w:rFonts w:eastAsia="Times New Roman" w:cstheme="minorHAnsi"/>
          <w:color w:val="000000"/>
          <w:sz w:val="20"/>
          <w:szCs w:val="20"/>
          <w:lang w:val="uk-UA" w:eastAsia="fr-FR"/>
        </w:rPr>
        <w:t>ними</w:t>
      </w:r>
      <w:r w:rsidR="00DE0109">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своєї</w:t>
      </w:r>
      <w:r>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ефективної ролі прямих і опосередкованих учасників, у тому</w:t>
      </w:r>
      <w:r w:rsidR="00DE0109">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числі свідків,</w:t>
      </w:r>
      <w:r>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на всіх стадіях</w:t>
      </w:r>
      <w:r>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юридичного</w:t>
      </w:r>
      <w:r>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процесу,</w:t>
      </w:r>
      <w:r>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зокрема</w:t>
      </w:r>
      <w:r>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на</w:t>
      </w:r>
      <w:r w:rsidR="00DE0109">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стадії розслідування та інших стадіях попереднього провадження.</w:t>
      </w:r>
    </w:p>
    <w:p w:rsidRPr="00B87783" w:rsidR="00DE0109" w:rsidP="00B87783" w:rsidRDefault="00DE01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eastAsia="Times New Roman" w:cstheme="minorHAnsi"/>
          <w:color w:val="000000"/>
          <w:sz w:val="20"/>
          <w:szCs w:val="20"/>
          <w:lang w:val="uk-UA" w:eastAsia="fr-FR"/>
        </w:rPr>
      </w:pPr>
    </w:p>
    <w:p w:rsidR="00B43151" w:rsidP="00B87783" w:rsidRDefault="00CE22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lang w:val="uk-UA"/>
        </w:rPr>
      </w:pPr>
      <w:bookmarkStart w:name="o135" w:id="40"/>
      <w:bookmarkEnd w:id="40"/>
      <w:r>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 xml:space="preserve"> 2. Щоб сприяти забезпеченню інвалідам ефективного доступу до</w:t>
      </w:r>
      <w:r w:rsidR="00DE0109">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правосуддя, держави-учасниці сприяють належному навчанню осіб, які</w:t>
      </w:r>
      <w:r w:rsidR="00DE0109">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працюють у сфері</w:t>
      </w:r>
      <w:r w:rsidR="00DE0109">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здійснення правосуддя, зокрема в поліції та</w:t>
      </w:r>
      <w:r w:rsidR="00DE0109">
        <w:rPr>
          <w:rFonts w:eastAsia="Times New Roman" w:cstheme="minorHAnsi"/>
          <w:color w:val="000000"/>
          <w:sz w:val="20"/>
          <w:szCs w:val="20"/>
          <w:lang w:val="uk-UA" w:eastAsia="fr-FR"/>
        </w:rPr>
        <w:t xml:space="preserve"> </w:t>
      </w:r>
      <w:r w:rsidRPr="00B87783" w:rsidR="00B87783">
        <w:rPr>
          <w:rFonts w:eastAsia="Times New Roman" w:cstheme="minorHAnsi"/>
          <w:color w:val="000000"/>
          <w:sz w:val="20"/>
          <w:szCs w:val="20"/>
          <w:lang w:val="uk-UA" w:eastAsia="fr-FR"/>
        </w:rPr>
        <w:t>пенітенціарній системі</w:t>
      </w:r>
      <w:r w:rsidRPr="00DE0109" w:rsidR="00B43151">
        <w:rPr>
          <w:lang w:val="uk-UA"/>
        </w:rPr>
        <w:t>.”</w:t>
      </w:r>
    </w:p>
    <w:p w:rsidRPr="00DE0109" w:rsidR="00DE0109" w:rsidP="00B87783" w:rsidRDefault="00DE01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lang w:val="uk-UA"/>
        </w:rPr>
      </w:pPr>
    </w:p>
    <w:p w:rsidRPr="00DE0109" w:rsidR="00B43151" w:rsidP="00AB4425" w:rsidRDefault="005F2EBC">
      <w:pPr>
        <w:pStyle w:val="ECHRHeading3"/>
        <w:keepNext w:val="0"/>
        <w:keepLines w:val="0"/>
        <w:rPr>
          <w:lang w:val="uk-UA"/>
        </w:rPr>
      </w:pPr>
      <w:bookmarkStart w:name="_Toc306181678" w:id="41"/>
      <w:bookmarkStart w:name="_Toc306628836" w:id="42"/>
      <w:r w:rsidRPr="00DE0109">
        <w:rPr>
          <w:lang w:val="uk-UA"/>
        </w:rPr>
        <w:t>2</w:t>
      </w:r>
      <w:r w:rsidRPr="00DE0109" w:rsidR="00942F98">
        <w:rPr>
          <w:lang w:val="uk-UA"/>
        </w:rPr>
        <w:t>.</w:t>
      </w:r>
      <w:r w:rsidRPr="004D546C" w:rsidR="00E703B1">
        <w:rPr>
          <w:lang w:val="en-GB"/>
        </w:rPr>
        <w:t>  </w:t>
      </w:r>
      <w:bookmarkEnd w:id="41"/>
      <w:bookmarkEnd w:id="42"/>
      <w:r w:rsidR="00DE0109">
        <w:rPr>
          <w:lang w:val="uk-UA"/>
        </w:rPr>
        <w:t>Відповідні експертні думки Комітету ООН з прав людини</w:t>
      </w:r>
    </w:p>
    <w:p w:rsidRPr="00055A30" w:rsidR="00B43151" w:rsidP="00AB4425" w:rsidRDefault="007025D6">
      <w:pPr>
        <w:pStyle w:val="ECHRPara"/>
        <w:rPr>
          <w:sz w:val="20"/>
          <w:lang w:val="uk-UA"/>
        </w:rPr>
      </w:pPr>
      <w:r w:rsidRPr="004D546C">
        <w:rPr>
          <w:lang w:val="en-GB"/>
        </w:rPr>
        <w:fldChar w:fldCharType="begin"/>
      </w:r>
      <w:r w:rsidRPr="00055A30" w:rsidR="005F2EBC">
        <w:rPr>
          <w:lang w:val="uk-UA"/>
        </w:rPr>
        <w:instrText xml:space="preserve"> </w:instrText>
      </w:r>
      <w:r w:rsidRPr="004D546C" w:rsidR="005F2EBC">
        <w:rPr>
          <w:lang w:val="en-GB"/>
        </w:rPr>
        <w:instrText>SEQ</w:instrText>
      </w:r>
      <w:r w:rsidRPr="00055A30" w:rsidR="005F2EBC">
        <w:rPr>
          <w:lang w:val="uk-UA"/>
        </w:rPr>
        <w:instrText xml:space="preserve"> </w:instrText>
      </w:r>
      <w:r w:rsidRPr="004D546C" w:rsidR="005F2EBC">
        <w:rPr>
          <w:lang w:val="en-GB"/>
        </w:rPr>
        <w:instrText>level</w:instrText>
      </w:r>
      <w:r w:rsidRPr="00055A30" w:rsidR="005F2EBC">
        <w:rPr>
          <w:lang w:val="uk-UA"/>
        </w:rPr>
        <w:instrText>0 \*</w:instrText>
      </w:r>
      <w:r w:rsidRPr="004D546C" w:rsidR="005F2EBC">
        <w:rPr>
          <w:lang w:val="en-GB"/>
        </w:rPr>
        <w:instrText>arabic</w:instrText>
      </w:r>
      <w:r w:rsidRPr="00055A30" w:rsidR="005F2EBC">
        <w:rPr>
          <w:lang w:val="uk-UA"/>
        </w:rPr>
        <w:instrText xml:space="preserve"> </w:instrText>
      </w:r>
      <w:r w:rsidRPr="004D546C">
        <w:rPr>
          <w:lang w:val="en-GB"/>
        </w:rPr>
        <w:fldChar w:fldCharType="separate"/>
      </w:r>
      <w:r w:rsidRPr="00055A30" w:rsidR="00171C57">
        <w:rPr>
          <w:noProof/>
          <w:lang w:val="uk-UA"/>
        </w:rPr>
        <w:t>65</w:t>
      </w:r>
      <w:r w:rsidRPr="004D546C">
        <w:rPr>
          <w:lang w:val="en-GB"/>
        </w:rPr>
        <w:fldChar w:fldCharType="end"/>
      </w:r>
      <w:r w:rsidRPr="00055A30" w:rsidR="005F2EBC">
        <w:rPr>
          <w:lang w:val="uk-UA"/>
        </w:rPr>
        <w:t>.</w:t>
      </w:r>
      <w:r w:rsidRPr="004D546C" w:rsidR="005F2EBC">
        <w:rPr>
          <w:lang w:val="en-GB"/>
        </w:rPr>
        <w:t>  </w:t>
      </w:r>
      <w:r w:rsidR="00DE0109">
        <w:rPr>
          <w:lang w:val="uk-UA"/>
        </w:rPr>
        <w:t xml:space="preserve">Перший факультативний протокол до Міжнародного пакту про громадянські і політичні права наділяє Комітет з прав людини </w:t>
      </w:r>
      <w:r w:rsidRPr="00055A30" w:rsidR="008E34D5">
        <w:rPr>
          <w:lang w:val="uk-UA"/>
        </w:rPr>
        <w:t>(“</w:t>
      </w:r>
      <w:r w:rsidR="00DE0109">
        <w:rPr>
          <w:lang w:val="uk-UA"/>
        </w:rPr>
        <w:t>КПЛ</w:t>
      </w:r>
      <w:r w:rsidRPr="00055A30" w:rsidR="008E34D5">
        <w:rPr>
          <w:lang w:val="uk-UA"/>
        </w:rPr>
        <w:t>”)</w:t>
      </w:r>
      <w:r w:rsidRPr="00055A30" w:rsidR="00B43151">
        <w:rPr>
          <w:lang w:val="uk-UA"/>
        </w:rPr>
        <w:t xml:space="preserve"> </w:t>
      </w:r>
      <w:r w:rsidR="00A02746">
        <w:rPr>
          <w:lang w:val="uk-UA"/>
        </w:rPr>
        <w:t xml:space="preserve">повноваженням </w:t>
      </w:r>
      <w:r w:rsidR="008A034D">
        <w:rPr>
          <w:lang w:val="uk-UA"/>
        </w:rPr>
        <w:t xml:space="preserve">розглядати індивідуальні скарги відносно стверджуваних порушень Пакту державами-учасницями протоколу </w:t>
      </w:r>
      <w:r w:rsidRPr="00055A30" w:rsidR="00B43151">
        <w:rPr>
          <w:lang w:val="uk-UA"/>
        </w:rPr>
        <w:t>(</w:t>
      </w:r>
      <w:r w:rsidR="008A034D">
        <w:rPr>
          <w:lang w:val="uk-UA"/>
        </w:rPr>
        <w:t>статті</w:t>
      </w:r>
      <w:r w:rsidRPr="00055A30" w:rsidR="00B43151">
        <w:rPr>
          <w:lang w:val="uk-UA"/>
        </w:rPr>
        <w:t xml:space="preserve"> 1 </w:t>
      </w:r>
      <w:r w:rsidR="008A034D">
        <w:rPr>
          <w:lang w:val="uk-UA"/>
        </w:rPr>
        <w:t>і</w:t>
      </w:r>
      <w:r w:rsidRPr="00055A30" w:rsidR="00B43151">
        <w:rPr>
          <w:lang w:val="uk-UA"/>
        </w:rPr>
        <w:t xml:space="preserve"> 2 </w:t>
      </w:r>
      <w:r w:rsidR="008A034D">
        <w:rPr>
          <w:lang w:val="uk-UA"/>
        </w:rPr>
        <w:t>факультативного протокол</w:t>
      </w:r>
      <w:r w:rsidR="00871D91">
        <w:rPr>
          <w:lang w:val="uk-UA"/>
        </w:rPr>
        <w:t>у</w:t>
      </w:r>
      <w:r w:rsidRPr="00055A30" w:rsidR="00B43151">
        <w:rPr>
          <w:lang w:val="uk-UA"/>
        </w:rPr>
        <w:t xml:space="preserve">). </w:t>
      </w:r>
      <w:r w:rsidR="00861361">
        <w:rPr>
          <w:lang w:val="uk-UA"/>
        </w:rPr>
        <w:t>Цим однозначно обмежується фізичними особами право подавати звернення</w:t>
      </w:r>
      <w:r w:rsidRPr="00055A30" w:rsidR="00B43151">
        <w:rPr>
          <w:lang w:val="uk-UA"/>
        </w:rPr>
        <w:t xml:space="preserve">. </w:t>
      </w:r>
      <w:r w:rsidR="00861361">
        <w:rPr>
          <w:lang w:val="uk-UA"/>
        </w:rPr>
        <w:t xml:space="preserve">Тому скарги, подані громадськими організаціями, асоціаціями, політичними партіями і корпораціями від їхнього власного імені зазвичай визнавались неприйнятними через відсутність особистого представництва </w:t>
      </w:r>
      <w:r w:rsidRPr="00055A30" w:rsidR="00B43151">
        <w:rPr>
          <w:lang w:val="uk-UA"/>
        </w:rPr>
        <w:t>(</w:t>
      </w:r>
      <w:r w:rsidR="00861361">
        <w:rPr>
          <w:lang w:val="uk-UA"/>
        </w:rPr>
        <w:t>див</w:t>
      </w:r>
      <w:r w:rsidR="00A02746">
        <w:rPr>
          <w:lang w:val="uk-UA"/>
        </w:rPr>
        <w:t>.</w:t>
      </w:r>
      <w:r w:rsidRPr="00055A30" w:rsidR="00B43151">
        <w:rPr>
          <w:lang w:val="uk-UA"/>
        </w:rPr>
        <w:t xml:space="preserve">, </w:t>
      </w:r>
      <w:r w:rsidR="00861361">
        <w:rPr>
          <w:lang w:val="uk-UA"/>
        </w:rPr>
        <w:t>наприклад</w:t>
      </w:r>
      <w:r w:rsidRPr="00055A30" w:rsidR="00B43151">
        <w:rPr>
          <w:lang w:val="uk-UA"/>
        </w:rPr>
        <w:t xml:space="preserve">, </w:t>
      </w:r>
      <w:r w:rsidRPr="004D546C" w:rsidR="00B43151">
        <w:rPr>
          <w:i/>
          <w:lang w:val="en-GB"/>
        </w:rPr>
        <w:t>Disabled</w:t>
      </w:r>
      <w:r w:rsidRPr="00055A30" w:rsidR="00B43151">
        <w:rPr>
          <w:i/>
          <w:lang w:val="uk-UA"/>
        </w:rPr>
        <w:t xml:space="preserve"> </w:t>
      </w:r>
      <w:r w:rsidRPr="004D546C" w:rsidR="00B43151">
        <w:rPr>
          <w:i/>
          <w:lang w:val="en-GB"/>
        </w:rPr>
        <w:t>and</w:t>
      </w:r>
      <w:r w:rsidRPr="00055A30" w:rsidR="00B43151">
        <w:rPr>
          <w:i/>
          <w:lang w:val="uk-UA"/>
        </w:rPr>
        <w:t xml:space="preserve"> </w:t>
      </w:r>
      <w:r w:rsidR="004D546C">
        <w:rPr>
          <w:i/>
          <w:lang w:val="en-GB"/>
        </w:rPr>
        <w:t>handicapped</w:t>
      </w:r>
      <w:r w:rsidRPr="00055A30" w:rsidR="004D546C">
        <w:rPr>
          <w:i/>
          <w:lang w:val="uk-UA"/>
        </w:rPr>
        <w:t xml:space="preserve"> </w:t>
      </w:r>
      <w:r w:rsidR="004D546C">
        <w:rPr>
          <w:i/>
          <w:lang w:val="en-GB"/>
        </w:rPr>
        <w:t>persons</w:t>
      </w:r>
      <w:r w:rsidRPr="00055A30" w:rsidR="004D546C">
        <w:rPr>
          <w:i/>
          <w:lang w:val="uk-UA"/>
        </w:rPr>
        <w:t xml:space="preserve"> </w:t>
      </w:r>
      <w:r w:rsidR="004D546C">
        <w:rPr>
          <w:i/>
          <w:lang w:val="en-GB"/>
        </w:rPr>
        <w:t>in</w:t>
      </w:r>
      <w:r w:rsidRPr="00055A30" w:rsidR="004D546C">
        <w:rPr>
          <w:i/>
          <w:lang w:val="uk-UA"/>
        </w:rPr>
        <w:t xml:space="preserve"> </w:t>
      </w:r>
      <w:r w:rsidR="004D546C">
        <w:rPr>
          <w:i/>
          <w:lang w:val="en-GB"/>
        </w:rPr>
        <w:t>Italy</w:t>
      </w:r>
      <w:r w:rsidRPr="00055A30" w:rsidR="004D546C">
        <w:rPr>
          <w:i/>
          <w:lang w:val="uk-UA"/>
        </w:rPr>
        <w:t xml:space="preserve"> </w:t>
      </w:r>
      <w:r w:rsidR="00A02746">
        <w:rPr>
          <w:i/>
          <w:lang w:val="uk-UA"/>
        </w:rPr>
        <w:t>проти Італії</w:t>
      </w:r>
      <w:r w:rsidRPr="00055A30" w:rsidR="00B43151">
        <w:rPr>
          <w:lang w:val="uk-UA"/>
        </w:rPr>
        <w:t xml:space="preserve"> (</w:t>
      </w:r>
      <w:r w:rsidR="00861361">
        <w:rPr>
          <w:lang w:val="uk-UA"/>
        </w:rPr>
        <w:t>комунікація №</w:t>
      </w:r>
      <w:r w:rsidRPr="00055A30" w:rsidR="008E34D5">
        <w:rPr>
          <w:lang w:val="uk-UA"/>
        </w:rPr>
        <w:t xml:space="preserve"> </w:t>
      </w:r>
      <w:r w:rsidRPr="00055A30" w:rsidR="00B43151">
        <w:rPr>
          <w:lang w:val="uk-UA"/>
        </w:rPr>
        <w:t>163/</w:t>
      </w:r>
      <w:r w:rsidRPr="00055A30" w:rsidR="002B16D3">
        <w:rPr>
          <w:lang w:val="uk-UA"/>
        </w:rPr>
        <w:t>19</w:t>
      </w:r>
      <w:r w:rsidRPr="00055A30" w:rsidR="00B43151">
        <w:rPr>
          <w:lang w:val="uk-UA"/>
        </w:rPr>
        <w:t>84)).</w:t>
      </w:r>
    </w:p>
    <w:p w:rsidRPr="00055A30" w:rsidR="00B43151" w:rsidP="00AB4425" w:rsidRDefault="007025D6">
      <w:pPr>
        <w:pStyle w:val="ECHRPara"/>
        <w:rPr>
          <w:lang w:val="uk-UA"/>
        </w:rPr>
      </w:pPr>
      <w:r w:rsidRPr="004D546C">
        <w:rPr>
          <w:lang w:val="en-GB"/>
        </w:rPr>
        <w:fldChar w:fldCharType="begin"/>
      </w:r>
      <w:r w:rsidRPr="00055A30" w:rsidR="00B43151">
        <w:rPr>
          <w:lang w:val="uk-UA"/>
        </w:rPr>
        <w:instrText xml:space="preserve"> </w:instrText>
      </w:r>
      <w:r w:rsidRPr="004D546C" w:rsidR="00B43151">
        <w:rPr>
          <w:lang w:val="en-GB"/>
        </w:rPr>
        <w:instrText>SEQ</w:instrText>
      </w:r>
      <w:r w:rsidRPr="00055A30" w:rsidR="00B43151">
        <w:rPr>
          <w:lang w:val="uk-UA"/>
        </w:rPr>
        <w:instrText xml:space="preserve"> </w:instrText>
      </w:r>
      <w:r w:rsidRPr="004D546C" w:rsidR="00B43151">
        <w:rPr>
          <w:lang w:val="en-GB"/>
        </w:rPr>
        <w:instrText>level</w:instrText>
      </w:r>
      <w:r w:rsidRPr="00055A30" w:rsidR="00B43151">
        <w:rPr>
          <w:lang w:val="uk-UA"/>
        </w:rPr>
        <w:instrText>0 \*</w:instrText>
      </w:r>
      <w:r w:rsidRPr="004D546C" w:rsidR="00B43151">
        <w:rPr>
          <w:lang w:val="en-GB"/>
        </w:rPr>
        <w:instrText>arabic</w:instrText>
      </w:r>
      <w:r w:rsidRPr="00055A30" w:rsidR="00B43151">
        <w:rPr>
          <w:lang w:val="uk-UA"/>
        </w:rPr>
        <w:instrText xml:space="preserve"> </w:instrText>
      </w:r>
      <w:r w:rsidRPr="004D546C">
        <w:rPr>
          <w:lang w:val="en-GB"/>
        </w:rPr>
        <w:fldChar w:fldCharType="separate"/>
      </w:r>
      <w:r w:rsidRPr="00055A30" w:rsidR="00171C57">
        <w:rPr>
          <w:noProof/>
          <w:lang w:val="uk-UA"/>
        </w:rPr>
        <w:t>66</w:t>
      </w:r>
      <w:r w:rsidRPr="004D546C">
        <w:rPr>
          <w:lang w:val="en-GB"/>
        </w:rPr>
        <w:fldChar w:fldCharType="end"/>
      </w:r>
      <w:r w:rsidRPr="00055A30" w:rsidR="00B43151">
        <w:rPr>
          <w:lang w:val="uk-UA"/>
        </w:rPr>
        <w:t>.</w:t>
      </w:r>
      <w:r w:rsidRPr="004D546C" w:rsidR="00B43151">
        <w:rPr>
          <w:lang w:val="en-GB"/>
        </w:rPr>
        <w:t>  </w:t>
      </w:r>
      <w:r w:rsidR="005228CD">
        <w:rPr>
          <w:lang w:val="uk-UA"/>
        </w:rPr>
        <w:t>У виняткових випадках третя особа може подати комунікацію від імені потерпілого</w:t>
      </w:r>
      <w:r w:rsidRPr="00055A30" w:rsidR="00B43151">
        <w:rPr>
          <w:lang w:val="uk-UA"/>
        </w:rPr>
        <w:t xml:space="preserve">. </w:t>
      </w:r>
      <w:r w:rsidR="005228CD">
        <w:rPr>
          <w:lang w:val="uk-UA"/>
        </w:rPr>
        <w:t>Комунікація, подана третьою особою від імені можливого потерпілого</w:t>
      </w:r>
      <w:r w:rsidR="00A02746">
        <w:rPr>
          <w:lang w:val="uk-UA"/>
        </w:rPr>
        <w:t>,</w:t>
      </w:r>
      <w:r w:rsidR="005228CD">
        <w:rPr>
          <w:lang w:val="uk-UA"/>
        </w:rPr>
        <w:t xml:space="preserve"> може розглядатись</w:t>
      </w:r>
      <w:r w:rsidR="00A02746">
        <w:rPr>
          <w:lang w:val="uk-UA"/>
        </w:rPr>
        <w:t>,</w:t>
      </w:r>
      <w:r w:rsidR="005228CD">
        <w:rPr>
          <w:lang w:val="uk-UA"/>
        </w:rPr>
        <w:t xml:space="preserve"> лише якщо третя особа може довести своє повноваження подавати комунікацію від його або її імені</w:t>
      </w:r>
      <w:r w:rsidRPr="00055A30" w:rsidR="00B43151">
        <w:rPr>
          <w:lang w:val="uk-UA"/>
        </w:rPr>
        <w:t>.</w:t>
      </w:r>
    </w:p>
    <w:p w:rsidRPr="009E0276" w:rsidR="00B43151" w:rsidP="00AB4425" w:rsidRDefault="007025D6">
      <w:pPr>
        <w:pStyle w:val="ECHRPara"/>
        <w:rPr>
          <w:lang w:val="uk-UA"/>
        </w:rPr>
      </w:pPr>
      <w:r w:rsidRPr="004D546C">
        <w:rPr>
          <w:lang w:val="en-GB"/>
        </w:rPr>
        <w:fldChar w:fldCharType="begin"/>
      </w:r>
      <w:r w:rsidRPr="00055A30" w:rsidR="00B43151">
        <w:rPr>
          <w:lang w:val="uk-UA"/>
        </w:rPr>
        <w:instrText xml:space="preserve"> </w:instrText>
      </w:r>
      <w:r w:rsidRPr="004D546C" w:rsidR="00B43151">
        <w:rPr>
          <w:lang w:val="en-GB"/>
        </w:rPr>
        <w:instrText>SEQ</w:instrText>
      </w:r>
      <w:r w:rsidRPr="00055A30" w:rsidR="00B43151">
        <w:rPr>
          <w:lang w:val="uk-UA"/>
        </w:rPr>
        <w:instrText xml:space="preserve"> </w:instrText>
      </w:r>
      <w:r w:rsidRPr="004D546C" w:rsidR="00B43151">
        <w:rPr>
          <w:lang w:val="en-GB"/>
        </w:rPr>
        <w:instrText>level</w:instrText>
      </w:r>
      <w:r w:rsidRPr="00055A30" w:rsidR="00B43151">
        <w:rPr>
          <w:lang w:val="uk-UA"/>
        </w:rPr>
        <w:instrText>0 \*</w:instrText>
      </w:r>
      <w:r w:rsidRPr="004D546C" w:rsidR="00B43151">
        <w:rPr>
          <w:lang w:val="en-GB"/>
        </w:rPr>
        <w:instrText>arabic</w:instrText>
      </w:r>
      <w:r w:rsidRPr="00055A30" w:rsidR="00B43151">
        <w:rPr>
          <w:lang w:val="uk-UA"/>
        </w:rPr>
        <w:instrText xml:space="preserve"> </w:instrText>
      </w:r>
      <w:r w:rsidRPr="004D546C">
        <w:rPr>
          <w:lang w:val="en-GB"/>
        </w:rPr>
        <w:fldChar w:fldCharType="separate"/>
      </w:r>
      <w:r w:rsidRPr="00055A30" w:rsidR="00171C57">
        <w:rPr>
          <w:noProof/>
          <w:lang w:val="uk-UA"/>
        </w:rPr>
        <w:t>67</w:t>
      </w:r>
      <w:r w:rsidRPr="004D546C">
        <w:rPr>
          <w:lang w:val="en-GB"/>
        </w:rPr>
        <w:fldChar w:fldCharType="end"/>
      </w:r>
      <w:r w:rsidRPr="00055A30" w:rsidR="00B43151">
        <w:rPr>
          <w:lang w:val="uk-UA"/>
        </w:rPr>
        <w:t>.</w:t>
      </w:r>
      <w:r w:rsidRPr="004D546C" w:rsidR="00B43151">
        <w:rPr>
          <w:lang w:val="en-GB"/>
        </w:rPr>
        <w:t>  </w:t>
      </w:r>
      <w:r w:rsidR="00D851BC">
        <w:rPr>
          <w:lang w:val="uk-UA"/>
        </w:rPr>
        <w:t>Комунікація, подана від імені можливого потерпілого</w:t>
      </w:r>
      <w:r w:rsidR="00A02746">
        <w:rPr>
          <w:lang w:val="uk-UA"/>
        </w:rPr>
        <w:t>,</w:t>
      </w:r>
      <w:r w:rsidR="00D851BC">
        <w:rPr>
          <w:lang w:val="uk-UA"/>
        </w:rPr>
        <w:t xml:space="preserve"> може також розглядатись, якщо виявляється, що ця особа неспроможна особисто подати комунікацію </w:t>
      </w:r>
      <w:r w:rsidRPr="009E0276" w:rsidR="00B43151">
        <w:rPr>
          <w:lang w:val="uk-UA"/>
        </w:rPr>
        <w:t>(</w:t>
      </w:r>
      <w:r w:rsidR="00D851BC">
        <w:rPr>
          <w:lang w:val="uk-UA"/>
        </w:rPr>
        <w:t>див. правило</w:t>
      </w:r>
      <w:r w:rsidRPr="009E0276" w:rsidR="00B43151">
        <w:rPr>
          <w:lang w:val="uk-UA"/>
        </w:rPr>
        <w:t xml:space="preserve"> 96 </w:t>
      </w:r>
      <w:r w:rsidR="00D851BC">
        <w:rPr>
          <w:lang w:val="uk-UA"/>
        </w:rPr>
        <w:t>Правил і процедури КПЛ</w:t>
      </w:r>
      <w:r w:rsidRPr="009E0276" w:rsidR="00B43151">
        <w:rPr>
          <w:lang w:val="uk-UA"/>
        </w:rPr>
        <w:t>):</w:t>
      </w:r>
    </w:p>
    <w:p w:rsidRPr="009E0276" w:rsidR="00B43151" w:rsidP="00AB4425" w:rsidRDefault="00D851BC">
      <w:pPr>
        <w:pStyle w:val="ECHRTitleCentre3"/>
        <w:keepNext w:val="0"/>
        <w:keepLines w:val="0"/>
        <w:rPr>
          <w:lang w:val="uk-UA"/>
        </w:rPr>
      </w:pPr>
      <w:r>
        <w:rPr>
          <w:lang w:val="uk-UA"/>
        </w:rPr>
        <w:t>Правило</w:t>
      </w:r>
      <w:r w:rsidRPr="009E0276" w:rsidR="00B43151">
        <w:rPr>
          <w:lang w:val="uk-UA"/>
        </w:rPr>
        <w:t xml:space="preserve"> 96</w:t>
      </w:r>
    </w:p>
    <w:p w:rsidRPr="009E0276" w:rsidR="00333A9C" w:rsidP="00AB4425" w:rsidRDefault="00B43151">
      <w:pPr>
        <w:pStyle w:val="ECHRParaQuote"/>
        <w:rPr>
          <w:lang w:val="uk-UA"/>
        </w:rPr>
      </w:pPr>
      <w:r w:rsidRPr="009E0276">
        <w:rPr>
          <w:lang w:val="uk-UA"/>
        </w:rPr>
        <w:t>“</w:t>
      </w:r>
      <w:r w:rsidR="00055A30">
        <w:rPr>
          <w:lang w:val="uk-UA"/>
        </w:rPr>
        <w:t xml:space="preserve">Для ухвалення рішення про прийнятність комунікації Комітет або робоча група, встановлена відповідно до правила </w:t>
      </w:r>
      <w:r w:rsidRPr="009E0276" w:rsidR="0029622C">
        <w:rPr>
          <w:lang w:val="uk-UA"/>
        </w:rPr>
        <w:t xml:space="preserve">95, </w:t>
      </w:r>
      <w:r w:rsidR="00055A30">
        <w:rPr>
          <w:lang w:val="uk-UA"/>
        </w:rPr>
        <w:t>параграф</w:t>
      </w:r>
      <w:r w:rsidRPr="009E0276" w:rsidR="0029622C">
        <w:rPr>
          <w:lang w:val="uk-UA"/>
        </w:rPr>
        <w:t xml:space="preserve"> </w:t>
      </w:r>
      <w:r w:rsidRPr="009E0276">
        <w:rPr>
          <w:lang w:val="uk-UA"/>
        </w:rPr>
        <w:t xml:space="preserve">1, </w:t>
      </w:r>
      <w:r w:rsidR="00055A30">
        <w:rPr>
          <w:lang w:val="uk-UA"/>
        </w:rPr>
        <w:t>цих правил, має переконатись</w:t>
      </w:r>
      <w:r w:rsidRPr="009E0276">
        <w:rPr>
          <w:lang w:val="uk-UA"/>
        </w:rPr>
        <w:t>:</w:t>
      </w:r>
    </w:p>
    <w:p w:rsidRPr="00E134C5" w:rsidR="00B43151" w:rsidP="00AB4425" w:rsidRDefault="00B43151">
      <w:pPr>
        <w:pStyle w:val="ECHRParaQuote"/>
        <w:rPr>
          <w:lang w:val="uk-UA"/>
        </w:rPr>
      </w:pPr>
      <w:r w:rsidRPr="00E134C5">
        <w:rPr>
          <w:lang w:val="uk-UA"/>
        </w:rPr>
        <w:t>...</w:t>
      </w:r>
    </w:p>
    <w:p w:rsidRPr="00055A30" w:rsidR="00B43151" w:rsidP="00055A30" w:rsidRDefault="004D546C">
      <w:pPr>
        <w:pStyle w:val="JuQuotSub"/>
        <w:rPr>
          <w:lang w:val="uk-UA"/>
        </w:rPr>
      </w:pPr>
      <w:r w:rsidRPr="00E134C5">
        <w:rPr>
          <w:lang w:val="uk-UA"/>
        </w:rPr>
        <w:t>(</w:t>
      </w:r>
      <w:r>
        <w:rPr>
          <w:lang w:val="en-GB"/>
        </w:rPr>
        <w:t>b</w:t>
      </w:r>
      <w:r w:rsidRPr="00E134C5">
        <w:rPr>
          <w:lang w:val="uk-UA"/>
        </w:rPr>
        <w:t>)</w:t>
      </w:r>
      <w:r>
        <w:rPr>
          <w:lang w:val="en-GB"/>
        </w:rPr>
        <w:t> </w:t>
      </w:r>
      <w:r w:rsidR="0029622C">
        <w:rPr>
          <w:lang w:val="en-GB"/>
        </w:rPr>
        <w:t> </w:t>
      </w:r>
      <w:r w:rsidR="00055A30">
        <w:rPr>
          <w:lang w:val="uk-UA"/>
        </w:rPr>
        <w:t>Що особа у достатньо обґрунтований спосіб заявляє, що є потерпілою від порушення Державою-учасницею будь-якого права, захищеного Пактом</w:t>
      </w:r>
      <w:r w:rsidRPr="00E134C5" w:rsidR="00B43151">
        <w:rPr>
          <w:lang w:val="uk-UA"/>
        </w:rPr>
        <w:t xml:space="preserve">. </w:t>
      </w:r>
      <w:r w:rsidR="00055A30">
        <w:rPr>
          <w:lang w:val="uk-UA"/>
        </w:rPr>
        <w:t>Зазвичай комунікація має подаватись особисто або представником цієї особи</w:t>
      </w:r>
      <w:r w:rsidRPr="00E134C5" w:rsidR="00B43151">
        <w:rPr>
          <w:lang w:val="uk-UA"/>
        </w:rPr>
        <w:t xml:space="preserve">; </w:t>
      </w:r>
      <w:r w:rsidR="00055A30">
        <w:rPr>
          <w:lang w:val="uk-UA"/>
        </w:rPr>
        <w:t>комунікація, подана від імені можливого потерпілого, може бути взята до розгляду у випадку, коли ця особа не має спроможності подати комунікацію особисто</w:t>
      </w:r>
      <w:r w:rsidRPr="00E134C5" w:rsidR="00B43151">
        <w:rPr>
          <w:lang w:val="uk-UA"/>
        </w:rPr>
        <w:t>;...”</w:t>
      </w:r>
    </w:p>
    <w:p w:rsidRPr="009E0276" w:rsidR="00B43151" w:rsidP="00AB4425" w:rsidRDefault="007025D6">
      <w:pPr>
        <w:pStyle w:val="ECHRPara"/>
        <w:rPr>
          <w:lang w:val="uk-UA"/>
        </w:rPr>
      </w:pPr>
      <w:r w:rsidRPr="004D546C">
        <w:rPr>
          <w:lang w:val="en-GB"/>
        </w:rPr>
        <w:fldChar w:fldCharType="begin"/>
      </w:r>
      <w:r w:rsidRPr="009E0276" w:rsidR="00B43151">
        <w:rPr>
          <w:lang w:val="uk-UA"/>
        </w:rPr>
        <w:instrText xml:space="preserve"> </w:instrText>
      </w:r>
      <w:r w:rsidRPr="004D546C" w:rsidR="00B43151">
        <w:rPr>
          <w:lang w:val="en-GB"/>
        </w:rPr>
        <w:instrText>SEQ</w:instrText>
      </w:r>
      <w:r w:rsidRPr="009E0276" w:rsidR="00B43151">
        <w:rPr>
          <w:lang w:val="uk-UA"/>
        </w:rPr>
        <w:instrText xml:space="preserve"> </w:instrText>
      </w:r>
      <w:r w:rsidRPr="004D546C" w:rsidR="00B43151">
        <w:rPr>
          <w:lang w:val="en-GB"/>
        </w:rPr>
        <w:instrText>level</w:instrText>
      </w:r>
      <w:r w:rsidRPr="009E0276" w:rsidR="00B43151">
        <w:rPr>
          <w:lang w:val="uk-UA"/>
        </w:rPr>
        <w:instrText>0 \*</w:instrText>
      </w:r>
      <w:r w:rsidRPr="004D546C" w:rsidR="00B43151">
        <w:rPr>
          <w:lang w:val="en-GB"/>
        </w:rPr>
        <w:instrText>arabic</w:instrText>
      </w:r>
      <w:r w:rsidRPr="009E0276" w:rsidR="00B43151">
        <w:rPr>
          <w:lang w:val="uk-UA"/>
        </w:rPr>
        <w:instrText xml:space="preserve"> </w:instrText>
      </w:r>
      <w:r w:rsidRPr="004D546C">
        <w:rPr>
          <w:lang w:val="en-GB"/>
        </w:rPr>
        <w:fldChar w:fldCharType="separate"/>
      </w:r>
      <w:r w:rsidRPr="009E0276" w:rsidR="00171C57">
        <w:rPr>
          <w:noProof/>
          <w:lang w:val="uk-UA"/>
        </w:rPr>
        <w:t>68</w:t>
      </w:r>
      <w:r w:rsidRPr="004D546C">
        <w:rPr>
          <w:lang w:val="en-GB"/>
        </w:rPr>
        <w:fldChar w:fldCharType="end"/>
      </w:r>
      <w:r w:rsidRPr="009E0276" w:rsidR="00B43151">
        <w:rPr>
          <w:lang w:val="uk-UA"/>
        </w:rPr>
        <w:t>.</w:t>
      </w:r>
      <w:r w:rsidRPr="004D546C" w:rsidR="00B43151">
        <w:rPr>
          <w:lang w:val="en-GB"/>
        </w:rPr>
        <w:t>  </w:t>
      </w:r>
      <w:r w:rsidR="00055A30">
        <w:rPr>
          <w:lang w:val="uk-UA"/>
        </w:rPr>
        <w:t>Типовими прикладами такої ситуації є випадки, коли потерпілого вважають викраденим, зниклим або ж немає можливості встановити його або її місцезнаходження, або коли потерпілий перебуває в ув</w:t>
      </w:r>
      <w:r w:rsidR="00CE22AF">
        <w:rPr>
          <w:lang w:val="uk-UA"/>
        </w:rPr>
        <w:t>’</w:t>
      </w:r>
      <w:r w:rsidRPr="009E0276" w:rsidR="00055A30">
        <w:rPr>
          <w:lang w:val="uk-UA"/>
        </w:rPr>
        <w:t>язненні або психіатричному закладі</w:t>
      </w:r>
      <w:r w:rsidRPr="009E0276" w:rsidR="00B43151">
        <w:rPr>
          <w:lang w:val="uk-UA"/>
        </w:rPr>
        <w:t xml:space="preserve">. </w:t>
      </w:r>
      <w:r w:rsidR="00055A30">
        <w:rPr>
          <w:lang w:val="uk-UA"/>
        </w:rPr>
        <w:t>Третя особа</w:t>
      </w:r>
      <w:r w:rsidRPr="009E0276" w:rsidR="00B43151">
        <w:rPr>
          <w:lang w:val="uk-UA"/>
        </w:rPr>
        <w:t xml:space="preserve"> (</w:t>
      </w:r>
      <w:r w:rsidR="00055A30">
        <w:rPr>
          <w:lang w:val="uk-UA"/>
        </w:rPr>
        <w:t>зазвичай близькі родичі</w:t>
      </w:r>
      <w:r w:rsidRPr="009E0276" w:rsidR="00B43151">
        <w:rPr>
          <w:lang w:val="uk-UA"/>
        </w:rPr>
        <w:t xml:space="preserve">) </w:t>
      </w:r>
      <w:r w:rsidR="00055A30">
        <w:rPr>
          <w:lang w:val="uk-UA"/>
        </w:rPr>
        <w:t xml:space="preserve">можуть подати комунікацію від імені померлої особи </w:t>
      </w:r>
      <w:r w:rsidRPr="009E0276" w:rsidR="00B43151">
        <w:rPr>
          <w:lang w:val="uk-UA"/>
        </w:rPr>
        <w:t>(</w:t>
      </w:r>
      <w:r w:rsidR="00055A30">
        <w:rPr>
          <w:lang w:val="uk-UA"/>
        </w:rPr>
        <w:t>див.</w:t>
      </w:r>
      <w:r w:rsidRPr="009E0276" w:rsidR="00B43151">
        <w:rPr>
          <w:lang w:val="uk-UA"/>
        </w:rPr>
        <w:t xml:space="preserve">, </w:t>
      </w:r>
      <w:r w:rsidR="00055A30">
        <w:rPr>
          <w:lang w:val="uk-UA"/>
        </w:rPr>
        <w:t>наприклад</w:t>
      </w:r>
      <w:r w:rsidRPr="009E0276" w:rsidR="00B43151">
        <w:rPr>
          <w:lang w:val="uk-UA"/>
        </w:rPr>
        <w:t xml:space="preserve">, </w:t>
      </w:r>
      <w:r w:rsidRPr="004D546C" w:rsidR="00B43151">
        <w:rPr>
          <w:i/>
          <w:lang w:val="en-GB"/>
        </w:rPr>
        <w:t>Mr</w:t>
      </w:r>
      <w:r w:rsidRPr="004D546C" w:rsidR="002B16D3">
        <w:rPr>
          <w:i/>
          <w:lang w:val="en-GB"/>
        </w:rPr>
        <w:t> </w:t>
      </w:r>
      <w:r w:rsidRPr="004D546C" w:rsidR="00B43151">
        <w:rPr>
          <w:i/>
          <w:lang w:val="en-GB"/>
        </w:rPr>
        <w:t>Saimijon</w:t>
      </w:r>
      <w:r w:rsidRPr="009E0276" w:rsidR="00B43151">
        <w:rPr>
          <w:i/>
          <w:lang w:val="uk-UA"/>
        </w:rPr>
        <w:t xml:space="preserve"> </w:t>
      </w:r>
      <w:r w:rsidR="00F37869">
        <w:rPr>
          <w:i/>
          <w:lang w:val="uk-UA"/>
        </w:rPr>
        <w:t>і</w:t>
      </w:r>
      <w:r w:rsidRPr="009E0276" w:rsidR="00B43151">
        <w:rPr>
          <w:i/>
          <w:lang w:val="uk-UA"/>
        </w:rPr>
        <w:t xml:space="preserve"> </w:t>
      </w:r>
      <w:r w:rsidRPr="004D546C" w:rsidR="00B43151">
        <w:rPr>
          <w:i/>
          <w:lang w:val="en-GB"/>
        </w:rPr>
        <w:t>Mrs</w:t>
      </w:r>
      <w:r w:rsidRPr="009E0276" w:rsidR="00B43151">
        <w:rPr>
          <w:i/>
          <w:lang w:val="uk-UA"/>
        </w:rPr>
        <w:t xml:space="preserve"> </w:t>
      </w:r>
      <w:r w:rsidRPr="004D546C" w:rsidR="00B43151">
        <w:rPr>
          <w:i/>
          <w:lang w:val="en-GB"/>
        </w:rPr>
        <w:t>Malokhat</w:t>
      </w:r>
      <w:r w:rsidRPr="009E0276" w:rsidR="00B43151">
        <w:rPr>
          <w:i/>
          <w:lang w:val="uk-UA"/>
        </w:rPr>
        <w:t xml:space="preserve"> </w:t>
      </w:r>
      <w:r w:rsidRPr="004D546C" w:rsidR="00B43151">
        <w:rPr>
          <w:i/>
          <w:lang w:val="en-GB"/>
        </w:rPr>
        <w:t>Bazarov</w:t>
      </w:r>
      <w:r w:rsidRPr="009E0276" w:rsidR="00B43151">
        <w:rPr>
          <w:i/>
          <w:lang w:val="uk-UA"/>
        </w:rPr>
        <w:t xml:space="preserve"> </w:t>
      </w:r>
      <w:r w:rsidR="00055A30">
        <w:rPr>
          <w:i/>
          <w:lang w:val="uk-UA"/>
        </w:rPr>
        <w:t>проти Узбекистану</w:t>
      </w:r>
      <w:r w:rsidRPr="009E0276" w:rsidR="00B43151">
        <w:rPr>
          <w:i/>
          <w:lang w:val="uk-UA"/>
        </w:rPr>
        <w:t xml:space="preserve"> </w:t>
      </w:r>
      <w:r w:rsidRPr="009E0276" w:rsidR="00B43151">
        <w:rPr>
          <w:lang w:val="uk-UA"/>
        </w:rPr>
        <w:t>(</w:t>
      </w:r>
      <w:r w:rsidR="00055A30">
        <w:rPr>
          <w:lang w:val="uk-UA"/>
        </w:rPr>
        <w:t>комунікація №</w:t>
      </w:r>
      <w:r w:rsidRPr="004D546C" w:rsidR="002B16D3">
        <w:rPr>
          <w:lang w:val="en-GB"/>
        </w:rPr>
        <w:t> </w:t>
      </w:r>
      <w:r w:rsidRPr="009E0276" w:rsidR="00B43151">
        <w:rPr>
          <w:lang w:val="uk-UA"/>
        </w:rPr>
        <w:t>959/</w:t>
      </w:r>
      <w:r w:rsidRPr="009E0276" w:rsidR="002B16D3">
        <w:rPr>
          <w:lang w:val="uk-UA"/>
        </w:rPr>
        <w:t>20</w:t>
      </w:r>
      <w:r w:rsidRPr="009E0276" w:rsidR="00B43151">
        <w:rPr>
          <w:lang w:val="uk-UA"/>
        </w:rPr>
        <w:t xml:space="preserve">00); </w:t>
      </w:r>
      <w:r w:rsidRPr="004D546C" w:rsidR="00B43151">
        <w:rPr>
          <w:i/>
          <w:lang w:val="en-GB"/>
        </w:rPr>
        <w:t>Panayote</w:t>
      </w:r>
      <w:r w:rsidRPr="009E0276" w:rsidR="00B43151">
        <w:rPr>
          <w:i/>
          <w:lang w:val="uk-UA"/>
        </w:rPr>
        <w:t xml:space="preserve"> </w:t>
      </w:r>
      <w:r w:rsidRPr="004D546C" w:rsidR="00B43151">
        <w:rPr>
          <w:i/>
          <w:lang w:val="en-GB"/>
        </w:rPr>
        <w:t>Celal</w:t>
      </w:r>
      <w:r w:rsidRPr="009E0276" w:rsidR="00B43151">
        <w:rPr>
          <w:i/>
          <w:lang w:val="uk-UA"/>
        </w:rPr>
        <w:t xml:space="preserve"> </w:t>
      </w:r>
      <w:r w:rsidR="00055A30">
        <w:rPr>
          <w:i/>
          <w:lang w:val="uk-UA"/>
        </w:rPr>
        <w:t>проти Греції</w:t>
      </w:r>
      <w:r w:rsidRPr="009E0276" w:rsidR="00B43151">
        <w:rPr>
          <w:lang w:val="uk-UA"/>
        </w:rPr>
        <w:t xml:space="preserve"> (</w:t>
      </w:r>
      <w:r w:rsidR="004151CB">
        <w:rPr>
          <w:lang w:val="uk-UA"/>
        </w:rPr>
        <w:t>комунікація №</w:t>
      </w:r>
      <w:r w:rsidR="004D546C">
        <w:rPr>
          <w:lang w:val="en-GB"/>
        </w:rPr>
        <w:t> </w:t>
      </w:r>
      <w:r w:rsidRPr="009E0276" w:rsidR="00B43151">
        <w:rPr>
          <w:lang w:val="uk-UA"/>
        </w:rPr>
        <w:t>1235/</w:t>
      </w:r>
      <w:r w:rsidRPr="009E0276" w:rsidR="002B16D3">
        <w:rPr>
          <w:lang w:val="uk-UA"/>
        </w:rPr>
        <w:t>20</w:t>
      </w:r>
      <w:r w:rsidRPr="009E0276" w:rsidR="00B43151">
        <w:rPr>
          <w:lang w:val="uk-UA"/>
        </w:rPr>
        <w:t xml:space="preserve">03); </w:t>
      </w:r>
      <w:r w:rsidRPr="004D546C" w:rsidR="00B43151">
        <w:rPr>
          <w:i/>
          <w:lang w:val="en-GB"/>
        </w:rPr>
        <w:t>Yuliya</w:t>
      </w:r>
      <w:r w:rsidRPr="009E0276" w:rsidR="00B43151">
        <w:rPr>
          <w:i/>
          <w:lang w:val="uk-UA"/>
        </w:rPr>
        <w:t xml:space="preserve"> </w:t>
      </w:r>
      <w:r w:rsidRPr="004D546C" w:rsidR="00B43151">
        <w:rPr>
          <w:i/>
          <w:lang w:val="en-GB"/>
        </w:rPr>
        <w:t>Vasilyevna</w:t>
      </w:r>
      <w:r w:rsidRPr="009E0276" w:rsidR="00B43151">
        <w:rPr>
          <w:i/>
          <w:lang w:val="uk-UA"/>
        </w:rPr>
        <w:t xml:space="preserve"> </w:t>
      </w:r>
      <w:r w:rsidRPr="004D546C" w:rsidR="00B43151">
        <w:rPr>
          <w:i/>
          <w:lang w:val="en-GB"/>
        </w:rPr>
        <w:t>Telitsina</w:t>
      </w:r>
      <w:r w:rsidRPr="009E0276" w:rsidR="00B43151">
        <w:rPr>
          <w:i/>
          <w:lang w:val="uk-UA"/>
        </w:rPr>
        <w:t xml:space="preserve"> </w:t>
      </w:r>
      <w:r w:rsidR="004151CB">
        <w:rPr>
          <w:i/>
          <w:lang w:val="uk-UA"/>
        </w:rPr>
        <w:t>проти Російської Федерації</w:t>
      </w:r>
      <w:r w:rsidRPr="009E0276" w:rsidR="00B43151">
        <w:rPr>
          <w:lang w:val="uk-UA"/>
        </w:rPr>
        <w:t xml:space="preserve"> (</w:t>
      </w:r>
      <w:r w:rsidR="004151CB">
        <w:rPr>
          <w:lang w:val="uk-UA"/>
        </w:rPr>
        <w:t>комунікація №</w:t>
      </w:r>
      <w:r w:rsidRPr="004D546C" w:rsidR="002B16D3">
        <w:rPr>
          <w:lang w:val="en-GB"/>
        </w:rPr>
        <w:t> </w:t>
      </w:r>
      <w:r w:rsidRPr="009E0276" w:rsidR="00B43151">
        <w:rPr>
          <w:lang w:val="uk-UA"/>
        </w:rPr>
        <w:t>888/</w:t>
      </w:r>
      <w:r w:rsidRPr="009E0276" w:rsidR="002B16D3">
        <w:rPr>
          <w:lang w:val="uk-UA"/>
        </w:rPr>
        <w:t>19</w:t>
      </w:r>
      <w:r w:rsidRPr="009E0276" w:rsidR="00B43151">
        <w:rPr>
          <w:lang w:val="uk-UA"/>
        </w:rPr>
        <w:t xml:space="preserve">99); </w:t>
      </w:r>
      <w:r w:rsidRPr="004D546C" w:rsidR="00B43151">
        <w:rPr>
          <w:i/>
          <w:lang w:val="en-GB"/>
        </w:rPr>
        <w:t>Jos</w:t>
      </w:r>
      <w:r w:rsidRPr="009E0276" w:rsidR="00B43151">
        <w:rPr>
          <w:i/>
          <w:lang w:val="uk-UA"/>
        </w:rPr>
        <w:t xml:space="preserve">é </w:t>
      </w:r>
      <w:r w:rsidRPr="004D546C" w:rsidR="00B43151">
        <w:rPr>
          <w:i/>
          <w:lang w:val="en-GB"/>
        </w:rPr>
        <w:t>Antonio</w:t>
      </w:r>
      <w:r w:rsidRPr="009E0276" w:rsidR="00B43151">
        <w:rPr>
          <w:i/>
          <w:lang w:val="uk-UA"/>
        </w:rPr>
        <w:t xml:space="preserve"> </w:t>
      </w:r>
      <w:r w:rsidRPr="004D546C" w:rsidR="00B43151">
        <w:rPr>
          <w:i/>
          <w:lang w:val="en-GB"/>
        </w:rPr>
        <w:t>Coronel</w:t>
      </w:r>
      <w:r w:rsidRPr="009E0276" w:rsidR="00B43151">
        <w:rPr>
          <w:i/>
          <w:lang w:val="uk-UA"/>
        </w:rPr>
        <w:t xml:space="preserve"> </w:t>
      </w:r>
      <w:r w:rsidR="0041410A">
        <w:rPr>
          <w:i/>
          <w:lang w:val="uk-UA"/>
        </w:rPr>
        <w:t>і Інші</w:t>
      </w:r>
      <w:r w:rsidRPr="009E0276" w:rsidR="00B43151">
        <w:rPr>
          <w:i/>
          <w:lang w:val="uk-UA"/>
        </w:rPr>
        <w:t xml:space="preserve"> </w:t>
      </w:r>
      <w:r w:rsidR="004151CB">
        <w:rPr>
          <w:i/>
          <w:lang w:val="uk-UA"/>
        </w:rPr>
        <w:t>проти Колумбії</w:t>
      </w:r>
      <w:r w:rsidRPr="009E0276" w:rsidR="00B43151">
        <w:rPr>
          <w:i/>
          <w:lang w:val="uk-UA"/>
        </w:rPr>
        <w:t xml:space="preserve"> </w:t>
      </w:r>
      <w:r w:rsidRPr="009E0276" w:rsidR="00B43151">
        <w:rPr>
          <w:lang w:val="uk-UA"/>
        </w:rPr>
        <w:t>(</w:t>
      </w:r>
      <w:r w:rsidR="004151CB">
        <w:rPr>
          <w:lang w:val="uk-UA"/>
        </w:rPr>
        <w:t xml:space="preserve">комунікація № </w:t>
      </w:r>
      <w:r w:rsidRPr="009E0276" w:rsidR="00B43151">
        <w:rPr>
          <w:lang w:val="uk-UA"/>
        </w:rPr>
        <w:t>778/</w:t>
      </w:r>
      <w:r w:rsidRPr="009E0276" w:rsidR="002B16D3">
        <w:rPr>
          <w:lang w:val="uk-UA"/>
        </w:rPr>
        <w:t>19</w:t>
      </w:r>
      <w:r w:rsidRPr="009E0276" w:rsidR="00B43151">
        <w:rPr>
          <w:lang w:val="uk-UA"/>
        </w:rPr>
        <w:t xml:space="preserve">97); </w:t>
      </w:r>
      <w:r w:rsidR="004151CB">
        <w:rPr>
          <w:lang w:val="uk-UA"/>
        </w:rPr>
        <w:t>і</w:t>
      </w:r>
      <w:r w:rsidRPr="009E0276" w:rsidR="00B43151">
        <w:rPr>
          <w:lang w:val="uk-UA"/>
        </w:rPr>
        <w:t xml:space="preserve"> </w:t>
      </w:r>
      <w:r w:rsidRPr="004D546C" w:rsidR="00B43151">
        <w:rPr>
          <w:i/>
          <w:lang w:val="en-GB"/>
        </w:rPr>
        <w:t>Jean</w:t>
      </w:r>
      <w:r w:rsidRPr="009E0276" w:rsidR="00B43151">
        <w:rPr>
          <w:i/>
          <w:lang w:val="uk-UA"/>
        </w:rPr>
        <w:t xml:space="preserve"> </w:t>
      </w:r>
      <w:r w:rsidRPr="004D546C" w:rsidR="00B43151">
        <w:rPr>
          <w:i/>
          <w:lang w:val="en-GB"/>
        </w:rPr>
        <w:t>Miango</w:t>
      </w:r>
      <w:r w:rsidRPr="009E0276" w:rsidR="00B43151">
        <w:rPr>
          <w:i/>
          <w:lang w:val="uk-UA"/>
        </w:rPr>
        <w:t xml:space="preserve"> </w:t>
      </w:r>
      <w:r w:rsidRPr="004D546C" w:rsidR="00B43151">
        <w:rPr>
          <w:i/>
          <w:lang w:val="en-GB"/>
        </w:rPr>
        <w:t>Muiyo</w:t>
      </w:r>
      <w:r w:rsidRPr="009E0276" w:rsidR="00B43151">
        <w:rPr>
          <w:i/>
          <w:lang w:val="uk-UA"/>
        </w:rPr>
        <w:t xml:space="preserve"> </w:t>
      </w:r>
      <w:r w:rsidR="004151CB">
        <w:rPr>
          <w:i/>
          <w:lang w:val="uk-UA"/>
        </w:rPr>
        <w:t>проти Заїру</w:t>
      </w:r>
      <w:r w:rsidRPr="009E0276" w:rsidR="00B43151">
        <w:rPr>
          <w:lang w:val="uk-UA"/>
        </w:rPr>
        <w:t xml:space="preserve"> (</w:t>
      </w:r>
      <w:r w:rsidR="004151CB">
        <w:rPr>
          <w:lang w:val="uk-UA"/>
        </w:rPr>
        <w:t xml:space="preserve">комунікація № </w:t>
      </w:r>
      <w:r w:rsidRPr="009E0276" w:rsidR="00B43151">
        <w:rPr>
          <w:lang w:val="uk-UA"/>
        </w:rPr>
        <w:t>194/</w:t>
      </w:r>
      <w:r w:rsidRPr="009E0276" w:rsidR="002B16D3">
        <w:rPr>
          <w:lang w:val="uk-UA"/>
        </w:rPr>
        <w:t>19</w:t>
      </w:r>
      <w:r w:rsidRPr="009E0276" w:rsidR="00B43151">
        <w:rPr>
          <w:lang w:val="uk-UA"/>
        </w:rPr>
        <w:t>85)).</w:t>
      </w:r>
    </w:p>
    <w:p w:rsidR="00CE22AF" w:rsidP="00AB4425" w:rsidRDefault="005F2EBC">
      <w:pPr>
        <w:pStyle w:val="ECHRHeading3"/>
        <w:keepNext w:val="0"/>
        <w:keepLines w:val="0"/>
        <w:rPr>
          <w:lang w:val="uk-UA"/>
        </w:rPr>
      </w:pPr>
      <w:r w:rsidRPr="009E0276">
        <w:rPr>
          <w:lang w:val="uk-UA"/>
        </w:rPr>
        <w:t>3</w:t>
      </w:r>
      <w:r w:rsidRPr="009E0276" w:rsidR="00942F98">
        <w:rPr>
          <w:lang w:val="uk-UA"/>
        </w:rPr>
        <w:t>.</w:t>
      </w:r>
      <w:r w:rsidRPr="004D546C" w:rsidR="002B16D3">
        <w:rPr>
          <w:lang w:val="en-GB"/>
        </w:rPr>
        <w:t>  </w:t>
      </w:r>
      <w:r w:rsidR="004151CB">
        <w:rPr>
          <w:lang w:val="uk-UA"/>
        </w:rPr>
        <w:t>Спеціальний доповідач ООН з прав інвалідів</w:t>
      </w:r>
    </w:p>
    <w:p w:rsidRPr="009E0276" w:rsidR="00B43151" w:rsidP="00AB4425" w:rsidRDefault="007025D6">
      <w:pPr>
        <w:pStyle w:val="ECHRPara"/>
        <w:rPr>
          <w:lang w:val="uk-UA"/>
        </w:rPr>
      </w:pPr>
      <w:r w:rsidRPr="004D546C">
        <w:rPr>
          <w:lang w:val="en-GB"/>
        </w:rPr>
        <w:fldChar w:fldCharType="begin"/>
      </w:r>
      <w:r w:rsidRPr="009E0276" w:rsidR="00B43151">
        <w:rPr>
          <w:lang w:val="uk-UA"/>
        </w:rPr>
        <w:instrText xml:space="preserve"> </w:instrText>
      </w:r>
      <w:r w:rsidRPr="004D546C" w:rsidR="00B43151">
        <w:rPr>
          <w:lang w:val="en-GB"/>
        </w:rPr>
        <w:instrText>SEQ</w:instrText>
      </w:r>
      <w:r w:rsidRPr="009E0276" w:rsidR="00B43151">
        <w:rPr>
          <w:lang w:val="uk-UA"/>
        </w:rPr>
        <w:instrText xml:space="preserve"> </w:instrText>
      </w:r>
      <w:r w:rsidRPr="004D546C" w:rsidR="00B43151">
        <w:rPr>
          <w:lang w:val="en-GB"/>
        </w:rPr>
        <w:instrText>level</w:instrText>
      </w:r>
      <w:r w:rsidRPr="009E0276" w:rsidR="00B43151">
        <w:rPr>
          <w:lang w:val="uk-UA"/>
        </w:rPr>
        <w:instrText>0 \*</w:instrText>
      </w:r>
      <w:r w:rsidRPr="004D546C" w:rsidR="00B43151">
        <w:rPr>
          <w:lang w:val="en-GB"/>
        </w:rPr>
        <w:instrText>arabic</w:instrText>
      </w:r>
      <w:r w:rsidRPr="009E0276" w:rsidR="00B43151">
        <w:rPr>
          <w:lang w:val="uk-UA"/>
        </w:rPr>
        <w:instrText xml:space="preserve"> </w:instrText>
      </w:r>
      <w:r w:rsidRPr="004D546C">
        <w:rPr>
          <w:lang w:val="en-GB"/>
        </w:rPr>
        <w:fldChar w:fldCharType="separate"/>
      </w:r>
      <w:r w:rsidRPr="009E0276" w:rsidR="00171C57">
        <w:rPr>
          <w:noProof/>
          <w:lang w:val="uk-UA"/>
        </w:rPr>
        <w:t>69</w:t>
      </w:r>
      <w:r w:rsidRPr="004D546C">
        <w:rPr>
          <w:lang w:val="en-GB"/>
        </w:rPr>
        <w:fldChar w:fldCharType="end"/>
      </w:r>
      <w:r w:rsidRPr="009E0276" w:rsidR="00B43151">
        <w:rPr>
          <w:lang w:val="uk-UA"/>
        </w:rPr>
        <w:t>.</w:t>
      </w:r>
      <w:r w:rsidRPr="004D546C" w:rsidR="00B43151">
        <w:rPr>
          <w:lang w:val="en-GB"/>
        </w:rPr>
        <w:t>  </w:t>
      </w:r>
      <w:r w:rsidR="004151CB">
        <w:rPr>
          <w:lang w:val="uk-UA"/>
        </w:rPr>
        <w:t xml:space="preserve">У своєму моніторинговому звіті, оприлюдненому у </w:t>
      </w:r>
      <w:r w:rsidRPr="009E0276" w:rsidR="00B43151">
        <w:rPr>
          <w:lang w:val="uk-UA"/>
        </w:rPr>
        <w:t>2006</w:t>
      </w:r>
      <w:r w:rsidR="00616221">
        <w:rPr>
          <w:lang w:val="uk-UA"/>
        </w:rPr>
        <w:t xml:space="preserve"> році</w:t>
      </w:r>
      <w:r w:rsidRPr="009E0276" w:rsidR="00B43151">
        <w:rPr>
          <w:lang w:val="uk-UA"/>
        </w:rPr>
        <w:t xml:space="preserve">, </w:t>
      </w:r>
      <w:r w:rsidR="004151CB">
        <w:rPr>
          <w:lang w:val="uk-UA"/>
        </w:rPr>
        <w:t>спеціальний доповідач зазначила</w:t>
      </w:r>
      <w:r w:rsidRPr="009E0276" w:rsidR="00B43151">
        <w:rPr>
          <w:lang w:val="uk-UA"/>
        </w:rPr>
        <w:t>:</w:t>
      </w:r>
    </w:p>
    <w:p w:rsidRPr="009E0276" w:rsidR="00B43151" w:rsidP="00AB4425" w:rsidRDefault="004D546C">
      <w:pPr>
        <w:pStyle w:val="ECHRParaQuote"/>
        <w:rPr>
          <w:lang w:val="uk-UA"/>
        </w:rPr>
      </w:pPr>
      <w:r w:rsidRPr="009E0276">
        <w:rPr>
          <w:lang w:val="uk-UA"/>
        </w:rPr>
        <w:t>“2.</w:t>
      </w:r>
      <w:r>
        <w:rPr>
          <w:lang w:val="en-GB"/>
        </w:rPr>
        <w:t> </w:t>
      </w:r>
      <w:r w:rsidR="0029622C">
        <w:rPr>
          <w:lang w:val="en-GB"/>
        </w:rPr>
        <w:t> </w:t>
      </w:r>
      <w:r w:rsidR="004151CB">
        <w:rPr>
          <w:lang w:val="uk-UA"/>
        </w:rPr>
        <w:t>Особи з проблемами розвитку є особливо уразливими до порушень прав людини</w:t>
      </w:r>
      <w:r w:rsidRPr="009E0276" w:rsidR="00B43151">
        <w:rPr>
          <w:lang w:val="uk-UA"/>
        </w:rPr>
        <w:t xml:space="preserve">. </w:t>
      </w:r>
      <w:r w:rsidR="004151CB">
        <w:rPr>
          <w:lang w:val="uk-UA"/>
        </w:rPr>
        <w:t>Так інвалідів рідко беруть до уваги, вони не мають політичного голосу і часто становлять підгрупу вже маргіналізованої соціальної групи і тому не мають можливості впливати на керівництво країни</w:t>
      </w:r>
      <w:r w:rsidRPr="009E0276" w:rsidR="00B43151">
        <w:rPr>
          <w:lang w:val="uk-UA"/>
        </w:rPr>
        <w:t xml:space="preserve">. </w:t>
      </w:r>
      <w:r w:rsidR="004151CB">
        <w:rPr>
          <w:lang w:val="uk-UA"/>
        </w:rPr>
        <w:t>Вони стикаються зі значними проблемами під час звернення до судової системи для захисту своїх прав або для встановлення засобу для відшкодування порушень</w:t>
      </w:r>
      <w:r w:rsidRPr="009E0276" w:rsidR="00B43151">
        <w:rPr>
          <w:lang w:val="uk-UA"/>
        </w:rPr>
        <w:t>;</w:t>
      </w:r>
      <w:r w:rsidR="004151CB">
        <w:rPr>
          <w:lang w:val="uk-UA"/>
        </w:rPr>
        <w:t xml:space="preserve"> для н</w:t>
      </w:r>
      <w:r w:rsidR="00616221">
        <w:rPr>
          <w:lang w:val="uk-UA"/>
        </w:rPr>
        <w:t>и</w:t>
      </w:r>
      <w:r w:rsidR="004151CB">
        <w:rPr>
          <w:lang w:val="uk-UA"/>
        </w:rPr>
        <w:t>х доступ до організацій, які могли б захистити їхні права, зазвичай обмежений</w:t>
      </w:r>
      <w:r w:rsidRPr="009E0276" w:rsidR="00B43151">
        <w:rPr>
          <w:lang w:val="uk-UA"/>
        </w:rPr>
        <w:t xml:space="preserve">. </w:t>
      </w:r>
      <w:r w:rsidR="002630D6">
        <w:rPr>
          <w:lang w:val="uk-UA"/>
        </w:rPr>
        <w:t>В той час як повносправні особи потребують незалежних національних і міжнародних інституцій для захисту своїх людських прав, є тим більші підстави гарантувати особливу увагу інвалідам і їхнім правам шляхом незалежних національних і міжнародних моніторингових механізмів</w:t>
      </w:r>
      <w:r w:rsidRPr="009E0276" w:rsidR="00B43151">
        <w:rPr>
          <w:lang w:val="uk-UA"/>
        </w:rPr>
        <w:t>.”</w:t>
      </w:r>
    </w:p>
    <w:p w:rsidR="00CE22AF" w:rsidP="00AB4425" w:rsidRDefault="005F2EBC">
      <w:pPr>
        <w:pStyle w:val="ECHRHeading3"/>
        <w:keepNext w:val="0"/>
        <w:keepLines w:val="0"/>
        <w:rPr>
          <w:rFonts w:eastAsia="Times-Roman"/>
          <w:lang w:val="uk-UA"/>
        </w:rPr>
      </w:pPr>
      <w:r w:rsidRPr="009E0276">
        <w:rPr>
          <w:rFonts w:eastAsia="Times-Roman"/>
          <w:lang w:val="uk-UA"/>
        </w:rPr>
        <w:t>4.</w:t>
      </w:r>
      <w:r w:rsidRPr="004D546C">
        <w:rPr>
          <w:rFonts w:eastAsia="Times-Roman"/>
          <w:lang w:val="en-GB"/>
        </w:rPr>
        <w:t>  </w:t>
      </w:r>
      <w:r w:rsidR="007222B7">
        <w:rPr>
          <w:rFonts w:eastAsia="Times-Roman"/>
          <w:lang w:val="uk-UA"/>
        </w:rPr>
        <w:t>Відповідна юриспруденція Міжамериканської комісії з прав людини</w:t>
      </w:r>
    </w:p>
    <w:p w:rsidRPr="007368FC" w:rsidR="005F2EBC" w:rsidP="00AB4425" w:rsidRDefault="007025D6">
      <w:pPr>
        <w:pStyle w:val="ECHRPara"/>
        <w:rPr>
          <w:lang w:val="uk-UA"/>
        </w:rPr>
      </w:pPr>
      <w:r w:rsidRPr="004D546C">
        <w:rPr>
          <w:lang w:val="en-GB"/>
        </w:rPr>
        <w:fldChar w:fldCharType="begin"/>
      </w:r>
      <w:r w:rsidRPr="009E0276" w:rsidR="005F2EBC">
        <w:rPr>
          <w:lang w:val="uk-UA"/>
        </w:rPr>
        <w:instrText xml:space="preserve"> </w:instrText>
      </w:r>
      <w:r w:rsidRPr="004D546C" w:rsidR="005F2EBC">
        <w:rPr>
          <w:lang w:val="en-GB"/>
        </w:rPr>
        <w:instrText>SEQ</w:instrText>
      </w:r>
      <w:r w:rsidRPr="009E0276" w:rsidR="005F2EBC">
        <w:rPr>
          <w:lang w:val="uk-UA"/>
        </w:rPr>
        <w:instrText xml:space="preserve"> </w:instrText>
      </w:r>
      <w:r w:rsidRPr="004D546C" w:rsidR="005F2EBC">
        <w:rPr>
          <w:lang w:val="en-GB"/>
        </w:rPr>
        <w:instrText>level</w:instrText>
      </w:r>
      <w:r w:rsidRPr="009E0276" w:rsidR="005F2EBC">
        <w:rPr>
          <w:lang w:val="uk-UA"/>
        </w:rPr>
        <w:instrText>0 \*</w:instrText>
      </w:r>
      <w:r w:rsidRPr="004D546C" w:rsidR="005F2EBC">
        <w:rPr>
          <w:lang w:val="en-GB"/>
        </w:rPr>
        <w:instrText>arabic</w:instrText>
      </w:r>
      <w:r w:rsidRPr="009E0276" w:rsidR="005F2EBC">
        <w:rPr>
          <w:lang w:val="uk-UA"/>
        </w:rPr>
        <w:instrText xml:space="preserve"> </w:instrText>
      </w:r>
      <w:r w:rsidRPr="004D546C">
        <w:rPr>
          <w:lang w:val="en-GB"/>
        </w:rPr>
        <w:fldChar w:fldCharType="separate"/>
      </w:r>
      <w:r w:rsidRPr="009E0276" w:rsidR="00171C57">
        <w:rPr>
          <w:noProof/>
          <w:lang w:val="uk-UA"/>
        </w:rPr>
        <w:t>70</w:t>
      </w:r>
      <w:r w:rsidRPr="004D546C">
        <w:rPr>
          <w:lang w:val="en-GB"/>
        </w:rPr>
        <w:fldChar w:fldCharType="end"/>
      </w:r>
      <w:r w:rsidRPr="009E0276" w:rsidR="005F2EBC">
        <w:rPr>
          <w:lang w:val="uk-UA"/>
        </w:rPr>
        <w:t>.</w:t>
      </w:r>
      <w:r w:rsidRPr="004D546C" w:rsidR="005F2EBC">
        <w:rPr>
          <w:lang w:val="en-GB"/>
        </w:rPr>
        <w:t>  </w:t>
      </w:r>
      <w:r w:rsidR="007222B7">
        <w:rPr>
          <w:lang w:val="uk-UA"/>
        </w:rPr>
        <w:t xml:space="preserve">Стаття </w:t>
      </w:r>
      <w:r w:rsidRPr="009E0276" w:rsidR="005F2EBC">
        <w:rPr>
          <w:lang w:val="uk-UA"/>
        </w:rPr>
        <w:t xml:space="preserve">44 </w:t>
      </w:r>
      <w:r w:rsidR="007222B7">
        <w:rPr>
          <w:lang w:val="uk-UA"/>
        </w:rPr>
        <w:t>Американської конвенції з прав людини</w:t>
      </w:r>
      <w:r w:rsidRPr="009E0276" w:rsidR="005F2EBC">
        <w:rPr>
          <w:lang w:val="uk-UA"/>
        </w:rPr>
        <w:t xml:space="preserve"> </w:t>
      </w:r>
      <w:r w:rsidR="00A82467">
        <w:rPr>
          <w:lang w:val="uk-UA"/>
        </w:rPr>
        <w:t xml:space="preserve">наділяє Міжамериканську комісію з прав людини повноваженням отримувати петиції від будь-якої особи або групи осіб, або будь-якої недержавної юридичної особи, законно визнаної в одній або більше країн-учасниць Організації американських держав </w:t>
      </w:r>
      <w:r w:rsidRPr="009E0276" w:rsidR="005F2EBC">
        <w:rPr>
          <w:lang w:val="uk-UA"/>
        </w:rPr>
        <w:t>(</w:t>
      </w:r>
      <w:r w:rsidR="00A82467">
        <w:rPr>
          <w:lang w:val="uk-UA"/>
        </w:rPr>
        <w:t>ОАД</w:t>
      </w:r>
      <w:r w:rsidRPr="009E0276" w:rsidR="005F2EBC">
        <w:rPr>
          <w:lang w:val="uk-UA"/>
        </w:rPr>
        <w:t xml:space="preserve">). </w:t>
      </w:r>
      <w:r w:rsidR="00A82467">
        <w:rPr>
          <w:lang w:val="uk-UA"/>
        </w:rPr>
        <w:t>Вона каже</w:t>
      </w:r>
      <w:r w:rsidRPr="007368FC" w:rsidR="005F2EBC">
        <w:rPr>
          <w:lang w:val="uk-UA"/>
        </w:rPr>
        <w:t>:</w:t>
      </w:r>
    </w:p>
    <w:p w:rsidRPr="007368FC" w:rsidR="005F2EBC" w:rsidP="00AB4425" w:rsidRDefault="005F2EBC">
      <w:pPr>
        <w:pStyle w:val="ECHRParaQuote"/>
        <w:rPr>
          <w:lang w:val="uk-UA"/>
        </w:rPr>
      </w:pPr>
      <w:r w:rsidRPr="007368FC">
        <w:rPr>
          <w:lang w:val="uk-UA"/>
        </w:rPr>
        <w:t>“</w:t>
      </w:r>
      <w:r w:rsidR="00A82467">
        <w:rPr>
          <w:lang w:val="uk-UA"/>
        </w:rPr>
        <w:t>Будь-яка особа або група осіб, або будь-яка недержавна юридична особа, законно визнана в одній або більше Держав-учасниць Організації, можуть подавати до Комісії</w:t>
      </w:r>
      <w:r w:rsidRPr="007368FC" w:rsidR="00A82467">
        <w:rPr>
          <w:lang w:val="uk-UA"/>
        </w:rPr>
        <w:t xml:space="preserve"> </w:t>
      </w:r>
      <w:r w:rsidR="00A82467">
        <w:rPr>
          <w:lang w:val="uk-UA"/>
        </w:rPr>
        <w:t>петиції з повідомленням або ск</w:t>
      </w:r>
      <w:r w:rsidR="00D3154B">
        <w:rPr>
          <w:lang w:val="uk-UA"/>
        </w:rPr>
        <w:t>ар</w:t>
      </w:r>
      <w:r w:rsidR="00A82467">
        <w:rPr>
          <w:lang w:val="uk-UA"/>
        </w:rPr>
        <w:t>гою на порушення цієї Конвенції Державою-учасницею</w:t>
      </w:r>
      <w:r w:rsidRPr="007368FC">
        <w:rPr>
          <w:lang w:val="uk-UA"/>
        </w:rPr>
        <w:t>.”</w:t>
      </w:r>
    </w:p>
    <w:p w:rsidRPr="007368FC" w:rsidR="005F2EBC" w:rsidP="00AB4425" w:rsidRDefault="00A82467">
      <w:pPr>
        <w:pStyle w:val="ECHRPara"/>
        <w:rPr>
          <w:lang w:val="uk-UA"/>
        </w:rPr>
      </w:pPr>
      <w:r>
        <w:rPr>
          <w:lang w:val="uk-UA"/>
        </w:rPr>
        <w:t xml:space="preserve">Стаття </w:t>
      </w:r>
      <w:r w:rsidRPr="007368FC" w:rsidR="005F2EBC">
        <w:rPr>
          <w:lang w:val="uk-UA"/>
        </w:rPr>
        <w:t xml:space="preserve">23 </w:t>
      </w:r>
      <w:r>
        <w:rPr>
          <w:lang w:val="uk-UA"/>
        </w:rPr>
        <w:t>Регламенту Міжамериканської комісії з прав людини зазначає, що такі петиції можуть подаватись від імені третіх осіб</w:t>
      </w:r>
      <w:r w:rsidRPr="007368FC" w:rsidR="005F2EBC">
        <w:rPr>
          <w:lang w:val="uk-UA"/>
        </w:rPr>
        <w:t xml:space="preserve">. </w:t>
      </w:r>
      <w:r>
        <w:rPr>
          <w:lang w:val="uk-UA"/>
        </w:rPr>
        <w:t>Вона звучить наступним чином</w:t>
      </w:r>
      <w:r w:rsidRPr="007368FC" w:rsidR="005F2EBC">
        <w:rPr>
          <w:lang w:val="uk-UA"/>
        </w:rPr>
        <w:t>:</w:t>
      </w:r>
    </w:p>
    <w:p w:rsidRPr="007368FC" w:rsidR="005F2EBC" w:rsidP="00AB4425" w:rsidRDefault="005F2EBC">
      <w:pPr>
        <w:pStyle w:val="ECHRParaQuote"/>
        <w:rPr>
          <w:lang w:val="uk-UA"/>
        </w:rPr>
      </w:pPr>
      <w:r w:rsidRPr="007368FC">
        <w:rPr>
          <w:lang w:val="uk-UA"/>
        </w:rPr>
        <w:t>“</w:t>
      </w:r>
      <w:r w:rsidR="007174B7">
        <w:rPr>
          <w:lang w:val="uk-UA"/>
        </w:rPr>
        <w:t>Будь-яка особа або група осіб, або будь-яка недержавна юридична особа, законно визнана в одній або більше Держав-учасниць Організації, можуть подавати до Комісії</w:t>
      </w:r>
      <w:r w:rsidRPr="007368FC" w:rsidR="007174B7">
        <w:rPr>
          <w:lang w:val="uk-UA"/>
        </w:rPr>
        <w:t xml:space="preserve"> </w:t>
      </w:r>
      <w:r w:rsidR="007174B7">
        <w:rPr>
          <w:lang w:val="uk-UA"/>
        </w:rPr>
        <w:t>петиції</w:t>
      </w:r>
      <w:r w:rsidRPr="007368FC" w:rsidR="007174B7">
        <w:rPr>
          <w:lang w:val="uk-UA"/>
        </w:rPr>
        <w:t xml:space="preserve"> </w:t>
      </w:r>
      <w:r w:rsidR="007174B7">
        <w:rPr>
          <w:lang w:val="uk-UA"/>
        </w:rPr>
        <w:t>від свого імені</w:t>
      </w:r>
      <w:r w:rsidR="00871D91">
        <w:rPr>
          <w:lang w:val="uk-UA"/>
        </w:rPr>
        <w:t xml:space="preserve"> або від імені третіх осіб стосов</w:t>
      </w:r>
      <w:r w:rsidR="007174B7">
        <w:rPr>
          <w:lang w:val="uk-UA"/>
        </w:rPr>
        <w:t>но можливого порушення прав людини, визнаних, відповідно до випадку, Американською декларацією про права і обов</w:t>
      </w:r>
      <w:r w:rsidR="00CE22AF">
        <w:rPr>
          <w:lang w:val="uk-UA"/>
        </w:rPr>
        <w:t>’</w:t>
      </w:r>
      <w:r w:rsidRPr="007368FC" w:rsidR="007174B7">
        <w:rPr>
          <w:lang w:val="uk-UA"/>
        </w:rPr>
        <w:t>я</w:t>
      </w:r>
      <w:r w:rsidR="007174B7">
        <w:rPr>
          <w:lang w:val="uk-UA"/>
        </w:rPr>
        <w:t>зки людини, Американською конвенцією з прав людини «Пакт Сан-Хосе, Коста-Ріки»</w:t>
      </w:r>
      <w:r w:rsidRPr="007368FC" w:rsidR="007174B7">
        <w:rPr>
          <w:lang w:val="uk-UA"/>
        </w:rPr>
        <w:t xml:space="preserve"> </w:t>
      </w:r>
      <w:r w:rsidRPr="007368FC">
        <w:rPr>
          <w:lang w:val="uk-UA"/>
        </w:rPr>
        <w:t xml:space="preserve">..., </w:t>
      </w:r>
      <w:r w:rsidR="007174B7">
        <w:rPr>
          <w:lang w:val="uk-UA"/>
        </w:rPr>
        <w:t>відповідно до їхніх положень, Статуту Комісії і цього Регламенту</w:t>
      </w:r>
      <w:r w:rsidRPr="007368FC">
        <w:rPr>
          <w:lang w:val="uk-UA"/>
        </w:rPr>
        <w:t xml:space="preserve">. </w:t>
      </w:r>
      <w:r w:rsidR="007174B7">
        <w:rPr>
          <w:lang w:val="uk-UA"/>
        </w:rPr>
        <w:t>Заявники можуть призначити адвоката або іншу особу для представництва у Комісії як у самій петиції, так і в окремому документі</w:t>
      </w:r>
      <w:r w:rsidRPr="007368FC">
        <w:rPr>
          <w:lang w:val="uk-UA"/>
        </w:rPr>
        <w:t>.”</w:t>
      </w:r>
    </w:p>
    <w:p w:rsidRPr="007368FC" w:rsidR="005F2EBC" w:rsidP="00AB4425" w:rsidRDefault="007025D6">
      <w:pPr>
        <w:pStyle w:val="ECHRPara"/>
        <w:rPr>
          <w:lang w:val="uk-UA"/>
        </w:rPr>
      </w:pPr>
      <w:r w:rsidRPr="004D546C">
        <w:rPr>
          <w:lang w:val="en-GB"/>
        </w:rPr>
        <w:fldChar w:fldCharType="begin"/>
      </w:r>
      <w:r w:rsidRPr="007368FC" w:rsidR="005F2EBC">
        <w:rPr>
          <w:lang w:val="uk-UA"/>
        </w:rPr>
        <w:instrText xml:space="preserve"> </w:instrText>
      </w:r>
      <w:r w:rsidRPr="004D546C" w:rsidR="005F2EBC">
        <w:rPr>
          <w:lang w:val="en-GB"/>
        </w:rPr>
        <w:instrText>SEQ</w:instrText>
      </w:r>
      <w:r w:rsidRPr="007368FC" w:rsidR="005F2EBC">
        <w:rPr>
          <w:lang w:val="uk-UA"/>
        </w:rPr>
        <w:instrText xml:space="preserve"> </w:instrText>
      </w:r>
      <w:r w:rsidRPr="004D546C" w:rsidR="005F2EBC">
        <w:rPr>
          <w:lang w:val="en-GB"/>
        </w:rPr>
        <w:instrText>level</w:instrText>
      </w:r>
      <w:r w:rsidRPr="007368FC" w:rsidR="005F2EBC">
        <w:rPr>
          <w:lang w:val="uk-UA"/>
        </w:rPr>
        <w:instrText>0 \*</w:instrText>
      </w:r>
      <w:r w:rsidRPr="004D546C" w:rsidR="005F2EBC">
        <w:rPr>
          <w:lang w:val="en-GB"/>
        </w:rPr>
        <w:instrText>arabic</w:instrText>
      </w:r>
      <w:r w:rsidRPr="007368FC" w:rsidR="005F2EBC">
        <w:rPr>
          <w:lang w:val="uk-UA"/>
        </w:rPr>
        <w:instrText xml:space="preserve"> </w:instrText>
      </w:r>
      <w:r w:rsidRPr="004D546C">
        <w:rPr>
          <w:lang w:val="en-GB"/>
        </w:rPr>
        <w:fldChar w:fldCharType="separate"/>
      </w:r>
      <w:r w:rsidRPr="007368FC" w:rsidR="00171C57">
        <w:rPr>
          <w:noProof/>
          <w:lang w:val="uk-UA"/>
        </w:rPr>
        <w:t>71</w:t>
      </w:r>
      <w:r w:rsidRPr="004D546C">
        <w:rPr>
          <w:lang w:val="en-GB"/>
        </w:rPr>
        <w:fldChar w:fldCharType="end"/>
      </w:r>
      <w:r w:rsidRPr="007368FC" w:rsidR="005F2EBC">
        <w:rPr>
          <w:lang w:val="uk-UA"/>
        </w:rPr>
        <w:t>.</w:t>
      </w:r>
      <w:r w:rsidRPr="004D546C" w:rsidR="005F2EBC">
        <w:rPr>
          <w:lang w:val="en-GB"/>
        </w:rPr>
        <w:t>  </w:t>
      </w:r>
      <w:r w:rsidR="005E2857">
        <w:rPr>
          <w:lang w:val="uk-UA"/>
        </w:rPr>
        <w:t>Міжамериканська комісія розглядала справи, порушені громадськими організаціями від імені безпосередніх потерпілих, включно зі зниклими і померлими особами</w:t>
      </w:r>
      <w:r w:rsidRPr="007368FC" w:rsidR="005F2EBC">
        <w:rPr>
          <w:lang w:val="uk-UA"/>
        </w:rPr>
        <w:t xml:space="preserve">. </w:t>
      </w:r>
      <w:r w:rsidR="005E2857">
        <w:rPr>
          <w:lang w:val="uk-UA"/>
        </w:rPr>
        <w:t>Наприклад</w:t>
      </w:r>
      <w:r w:rsidRPr="007368FC" w:rsidR="005F2EBC">
        <w:rPr>
          <w:lang w:val="uk-UA"/>
        </w:rPr>
        <w:t xml:space="preserve">, </w:t>
      </w:r>
      <w:r w:rsidR="005E2857">
        <w:rPr>
          <w:lang w:val="uk-UA"/>
        </w:rPr>
        <w:t>у справі</w:t>
      </w:r>
      <w:r w:rsidRPr="007368FC" w:rsidR="005F2EBC">
        <w:rPr>
          <w:lang w:val="uk-UA"/>
        </w:rPr>
        <w:t xml:space="preserve"> </w:t>
      </w:r>
      <w:r w:rsidRPr="004D546C" w:rsidR="005F2EBC">
        <w:rPr>
          <w:i/>
          <w:lang w:val="en-GB"/>
        </w:rPr>
        <w:t>Gomes</w:t>
      </w:r>
      <w:r w:rsidRPr="007368FC" w:rsidR="005F2EBC">
        <w:rPr>
          <w:i/>
          <w:lang w:val="uk-UA"/>
        </w:rPr>
        <w:t xml:space="preserve"> </w:t>
      </w:r>
      <w:r w:rsidRPr="004D546C" w:rsidR="005F2EBC">
        <w:rPr>
          <w:i/>
          <w:lang w:val="en-GB"/>
        </w:rPr>
        <w:t>Lund</w:t>
      </w:r>
      <w:r w:rsidRPr="007368FC" w:rsidR="005F2EBC">
        <w:rPr>
          <w:i/>
          <w:lang w:val="uk-UA"/>
        </w:rPr>
        <w:t xml:space="preserve"> </w:t>
      </w:r>
      <w:r w:rsidRPr="007658F2" w:rsidR="007658F2">
        <w:rPr>
          <w:i/>
          <w:lang w:val="uk-UA"/>
        </w:rPr>
        <w:t>і Інші</w:t>
      </w:r>
      <w:r w:rsidRPr="007368FC" w:rsidR="005F2EBC">
        <w:rPr>
          <w:i/>
          <w:lang w:val="uk-UA"/>
        </w:rPr>
        <w:t xml:space="preserve"> (“</w:t>
      </w:r>
      <w:r w:rsidRPr="004D546C" w:rsidR="005F2EBC">
        <w:rPr>
          <w:i/>
          <w:lang w:val="en-GB"/>
        </w:rPr>
        <w:t>Guerrilha</w:t>
      </w:r>
      <w:r w:rsidRPr="007368FC" w:rsidR="005F2EBC">
        <w:rPr>
          <w:i/>
          <w:lang w:val="uk-UA"/>
        </w:rPr>
        <w:t xml:space="preserve"> </w:t>
      </w:r>
      <w:r w:rsidRPr="004D546C" w:rsidR="005F2EBC">
        <w:rPr>
          <w:i/>
          <w:lang w:val="en-GB"/>
        </w:rPr>
        <w:t>do</w:t>
      </w:r>
      <w:r w:rsidRPr="007368FC" w:rsidR="005F2EBC">
        <w:rPr>
          <w:i/>
          <w:lang w:val="uk-UA"/>
        </w:rPr>
        <w:t xml:space="preserve"> </w:t>
      </w:r>
      <w:r w:rsidRPr="004D546C" w:rsidR="005F2EBC">
        <w:rPr>
          <w:i/>
          <w:lang w:val="en-GB"/>
        </w:rPr>
        <w:t>Araguaia</w:t>
      </w:r>
      <w:r w:rsidRPr="007368FC" w:rsidR="005F2EBC">
        <w:rPr>
          <w:i/>
          <w:lang w:val="uk-UA"/>
        </w:rPr>
        <w:t xml:space="preserve">”) </w:t>
      </w:r>
      <w:r w:rsidR="005E2857">
        <w:rPr>
          <w:i/>
          <w:lang w:val="uk-UA"/>
        </w:rPr>
        <w:t>проти Бразилії</w:t>
      </w:r>
      <w:r w:rsidRPr="007368FC" w:rsidR="005F2EBC">
        <w:rPr>
          <w:lang w:val="uk-UA"/>
        </w:rPr>
        <w:t xml:space="preserve"> (</w:t>
      </w:r>
      <w:r w:rsidR="005E2857">
        <w:rPr>
          <w:lang w:val="uk-UA"/>
        </w:rPr>
        <w:t>звіт №</w:t>
      </w:r>
      <w:r w:rsidRPr="007368FC" w:rsidR="005F2EBC">
        <w:rPr>
          <w:lang w:val="uk-UA"/>
        </w:rPr>
        <w:t xml:space="preserve"> 33/01)</w:t>
      </w:r>
      <w:r w:rsidR="005E2857">
        <w:rPr>
          <w:lang w:val="uk-UA"/>
        </w:rPr>
        <w:t xml:space="preserve"> заявником був Центр правосуддя і міжнародного права, який діяв від імені зниклих осіб і їхніх родичів</w:t>
      </w:r>
      <w:r w:rsidRPr="007368FC" w:rsidR="005F2EBC">
        <w:rPr>
          <w:lang w:val="uk-UA"/>
        </w:rPr>
        <w:t xml:space="preserve">. </w:t>
      </w:r>
      <w:r w:rsidR="00F37869">
        <w:rPr>
          <w:lang w:val="uk-UA"/>
        </w:rPr>
        <w:t>Стосовно їхнього повноваження</w:t>
      </w:r>
      <w:r w:rsidRPr="007368FC" w:rsidR="005F2EBC">
        <w:rPr>
          <w:lang w:val="uk-UA"/>
        </w:rPr>
        <w:t xml:space="preserve"> </w:t>
      </w:r>
      <w:r w:rsidRPr="004D546C" w:rsidR="005F2EBC">
        <w:rPr>
          <w:i/>
          <w:lang w:val="en-GB"/>
        </w:rPr>
        <w:t>ratione</w:t>
      </w:r>
      <w:r w:rsidRPr="007368FC" w:rsidR="005F2EBC">
        <w:rPr>
          <w:i/>
          <w:lang w:val="uk-UA"/>
        </w:rPr>
        <w:t xml:space="preserve"> </w:t>
      </w:r>
      <w:r w:rsidRPr="004D546C" w:rsidR="005F2EBC">
        <w:rPr>
          <w:i/>
          <w:lang w:val="en-GB"/>
        </w:rPr>
        <w:t>personae</w:t>
      </w:r>
      <w:r w:rsidRPr="007368FC" w:rsidR="005F2EBC">
        <w:rPr>
          <w:lang w:val="uk-UA"/>
        </w:rPr>
        <w:t xml:space="preserve">, </w:t>
      </w:r>
      <w:r w:rsidR="00F37869">
        <w:rPr>
          <w:lang w:val="uk-UA"/>
        </w:rPr>
        <w:t>Комісія підтвердила, що організація-заявник у цьому випадку могла подавати петиції від імені безпосередніх потерпілих</w:t>
      </w:r>
      <w:r w:rsidRPr="007368FC" w:rsidR="005F2EBC">
        <w:rPr>
          <w:lang w:val="uk-UA"/>
        </w:rPr>
        <w:t xml:space="preserve">, </w:t>
      </w:r>
      <w:r w:rsidR="00F37869">
        <w:rPr>
          <w:lang w:val="uk-UA"/>
        </w:rPr>
        <w:t>відповідно до статті</w:t>
      </w:r>
      <w:r w:rsidRPr="007368FC" w:rsidR="005F2EBC">
        <w:rPr>
          <w:lang w:val="uk-UA"/>
        </w:rPr>
        <w:t xml:space="preserve"> 44 </w:t>
      </w:r>
      <w:r w:rsidR="00F37869">
        <w:rPr>
          <w:lang w:val="uk-UA"/>
        </w:rPr>
        <w:t>Американської конвенції з прав людини</w:t>
      </w:r>
      <w:r w:rsidRPr="007368FC" w:rsidR="005F2EBC">
        <w:rPr>
          <w:lang w:val="uk-UA"/>
        </w:rPr>
        <w:t xml:space="preserve">. </w:t>
      </w:r>
      <w:r w:rsidR="00F37869">
        <w:rPr>
          <w:lang w:val="uk-UA"/>
        </w:rPr>
        <w:t>У справі</w:t>
      </w:r>
      <w:r w:rsidRPr="007368FC" w:rsidR="005F2EBC">
        <w:rPr>
          <w:lang w:val="uk-UA"/>
        </w:rPr>
        <w:t xml:space="preserve"> </w:t>
      </w:r>
      <w:r w:rsidRPr="004D546C" w:rsidR="005F2EBC">
        <w:rPr>
          <w:i/>
          <w:lang w:val="en-GB"/>
        </w:rPr>
        <w:t>Teodoro</w:t>
      </w:r>
      <w:r w:rsidRPr="007368FC" w:rsidR="005F2EBC">
        <w:rPr>
          <w:i/>
          <w:lang w:val="uk-UA"/>
        </w:rPr>
        <w:t xml:space="preserve"> </w:t>
      </w:r>
      <w:r w:rsidRPr="004D546C" w:rsidR="005F2EBC">
        <w:rPr>
          <w:i/>
          <w:lang w:val="en-GB"/>
        </w:rPr>
        <w:t>Cabrera</w:t>
      </w:r>
      <w:r w:rsidRPr="007368FC" w:rsidR="005F2EBC">
        <w:rPr>
          <w:i/>
          <w:lang w:val="uk-UA"/>
        </w:rPr>
        <w:t xml:space="preserve"> </w:t>
      </w:r>
      <w:r w:rsidRPr="004D546C" w:rsidR="005F2EBC">
        <w:rPr>
          <w:i/>
          <w:lang w:val="en-GB"/>
        </w:rPr>
        <w:t>Garcia</w:t>
      </w:r>
      <w:r w:rsidRPr="007368FC" w:rsidR="005F2EBC">
        <w:rPr>
          <w:i/>
          <w:lang w:val="uk-UA"/>
        </w:rPr>
        <w:t xml:space="preserve"> </w:t>
      </w:r>
      <w:r w:rsidR="00F37869">
        <w:rPr>
          <w:i/>
          <w:lang w:val="uk-UA"/>
        </w:rPr>
        <w:t>і</w:t>
      </w:r>
      <w:r w:rsidRPr="007368FC" w:rsidR="005F2EBC">
        <w:rPr>
          <w:i/>
          <w:lang w:val="uk-UA"/>
        </w:rPr>
        <w:t xml:space="preserve"> </w:t>
      </w:r>
      <w:r w:rsidRPr="004D546C" w:rsidR="005F2EBC">
        <w:rPr>
          <w:i/>
          <w:lang w:val="en-GB"/>
        </w:rPr>
        <w:t>Rodolfo</w:t>
      </w:r>
      <w:r w:rsidRPr="007368FC" w:rsidR="005F2EBC">
        <w:rPr>
          <w:i/>
          <w:lang w:val="uk-UA"/>
        </w:rPr>
        <w:t xml:space="preserve"> </w:t>
      </w:r>
      <w:r w:rsidRPr="004D546C" w:rsidR="005F2EBC">
        <w:rPr>
          <w:i/>
          <w:lang w:val="en-GB"/>
        </w:rPr>
        <w:t>Montiel</w:t>
      </w:r>
      <w:r w:rsidRPr="007368FC" w:rsidR="005F2EBC">
        <w:rPr>
          <w:i/>
          <w:lang w:val="uk-UA"/>
        </w:rPr>
        <w:t xml:space="preserve"> </w:t>
      </w:r>
      <w:r w:rsidRPr="004D546C" w:rsidR="005F2EBC">
        <w:rPr>
          <w:i/>
          <w:lang w:val="en-GB"/>
        </w:rPr>
        <w:t>Flores</w:t>
      </w:r>
      <w:r w:rsidRPr="007368FC" w:rsidR="005F2EBC">
        <w:rPr>
          <w:i/>
          <w:lang w:val="uk-UA"/>
        </w:rPr>
        <w:t xml:space="preserve"> </w:t>
      </w:r>
      <w:r w:rsidR="00F37869">
        <w:rPr>
          <w:i/>
          <w:lang w:val="uk-UA"/>
        </w:rPr>
        <w:t>проти Мексики</w:t>
      </w:r>
      <w:r w:rsidRPr="007368FC" w:rsidR="005F2EBC">
        <w:rPr>
          <w:i/>
          <w:lang w:val="uk-UA"/>
        </w:rPr>
        <w:t xml:space="preserve"> </w:t>
      </w:r>
      <w:r w:rsidRPr="007368FC" w:rsidR="005F2EBC">
        <w:rPr>
          <w:lang w:val="uk-UA"/>
        </w:rPr>
        <w:t>(</w:t>
      </w:r>
      <w:r w:rsidR="00F37869">
        <w:rPr>
          <w:lang w:val="uk-UA"/>
        </w:rPr>
        <w:t xml:space="preserve">звіт № </w:t>
      </w:r>
      <w:r w:rsidRPr="007368FC" w:rsidR="005F2EBC">
        <w:rPr>
          <w:lang w:val="uk-UA"/>
        </w:rPr>
        <w:t xml:space="preserve">11/04), </w:t>
      </w:r>
      <w:r w:rsidR="00F37869">
        <w:rPr>
          <w:lang w:val="uk-UA"/>
        </w:rPr>
        <w:t>Комісія підтвердила свою юрисдикцію</w:t>
      </w:r>
      <w:r w:rsidRPr="007368FC" w:rsidR="005F2EBC">
        <w:rPr>
          <w:lang w:val="uk-UA"/>
        </w:rPr>
        <w:t xml:space="preserve"> </w:t>
      </w:r>
      <w:r w:rsidRPr="004D546C" w:rsidR="005F2EBC">
        <w:rPr>
          <w:i/>
          <w:lang w:val="en-GB"/>
        </w:rPr>
        <w:t>ratione</w:t>
      </w:r>
      <w:r w:rsidRPr="007368FC" w:rsidR="005F2EBC">
        <w:rPr>
          <w:i/>
          <w:lang w:val="uk-UA"/>
        </w:rPr>
        <w:t xml:space="preserve"> </w:t>
      </w:r>
      <w:r w:rsidRPr="004D546C" w:rsidR="005F2EBC">
        <w:rPr>
          <w:i/>
          <w:lang w:val="en-GB"/>
        </w:rPr>
        <w:t>personae</w:t>
      </w:r>
      <w:r w:rsidRPr="007368FC" w:rsidR="005F2EBC">
        <w:rPr>
          <w:i/>
          <w:lang w:val="uk-UA"/>
        </w:rPr>
        <w:t xml:space="preserve"> </w:t>
      </w:r>
      <w:r w:rsidR="00F37869">
        <w:rPr>
          <w:lang w:val="uk-UA"/>
        </w:rPr>
        <w:t>розглядати скарги, подані різними організаціями і особами, які стверджують, що дві інші особи були незаконно позбавлені волі і піддані катуванню, а після несправедливого суду ув</w:t>
      </w:r>
      <w:r w:rsidR="00CE22AF">
        <w:rPr>
          <w:lang w:val="uk-UA"/>
        </w:rPr>
        <w:t>’</w:t>
      </w:r>
      <w:r w:rsidRPr="007368FC" w:rsidR="00F37869">
        <w:rPr>
          <w:lang w:val="uk-UA"/>
        </w:rPr>
        <w:t>я</w:t>
      </w:r>
      <w:r w:rsidR="00F37869">
        <w:rPr>
          <w:lang w:val="uk-UA"/>
        </w:rPr>
        <w:t>знені</w:t>
      </w:r>
      <w:r w:rsidRPr="007368FC" w:rsidR="005F2EBC">
        <w:rPr>
          <w:lang w:val="uk-UA"/>
        </w:rPr>
        <w:t xml:space="preserve">. </w:t>
      </w:r>
      <w:r w:rsidR="00F37869">
        <w:rPr>
          <w:lang w:val="uk-UA"/>
        </w:rPr>
        <w:t>У справі</w:t>
      </w:r>
      <w:r w:rsidRPr="007368FC" w:rsidR="005F2EBC">
        <w:rPr>
          <w:lang w:val="uk-UA"/>
        </w:rPr>
        <w:t xml:space="preserve"> </w:t>
      </w:r>
      <w:r w:rsidRPr="004D546C" w:rsidR="005F2EBC">
        <w:rPr>
          <w:i/>
          <w:lang w:val="en-GB"/>
        </w:rPr>
        <w:t>Escher</w:t>
      </w:r>
      <w:r w:rsidRPr="007368FC" w:rsidR="005F2EBC">
        <w:rPr>
          <w:i/>
          <w:lang w:val="uk-UA"/>
        </w:rPr>
        <w:t xml:space="preserve"> </w:t>
      </w:r>
      <w:r w:rsidR="007658F2">
        <w:rPr>
          <w:i/>
          <w:lang w:val="uk-UA"/>
        </w:rPr>
        <w:t>і Інші</w:t>
      </w:r>
      <w:r w:rsidRPr="007368FC" w:rsidR="005F2EBC">
        <w:rPr>
          <w:i/>
          <w:lang w:val="uk-UA"/>
        </w:rPr>
        <w:t xml:space="preserve"> </w:t>
      </w:r>
      <w:r w:rsidR="00F37869">
        <w:rPr>
          <w:i/>
          <w:lang w:val="uk-UA"/>
        </w:rPr>
        <w:t>проти Бразилії</w:t>
      </w:r>
      <w:r w:rsidRPr="007368FC" w:rsidR="005F2EBC">
        <w:rPr>
          <w:i/>
          <w:lang w:val="uk-UA"/>
        </w:rPr>
        <w:t xml:space="preserve"> </w:t>
      </w:r>
      <w:r w:rsidRPr="007368FC" w:rsidR="005F2EBC">
        <w:rPr>
          <w:lang w:val="uk-UA"/>
        </w:rPr>
        <w:t>(</w:t>
      </w:r>
      <w:r w:rsidR="00F37869">
        <w:rPr>
          <w:lang w:val="uk-UA"/>
        </w:rPr>
        <w:t>звіт №</w:t>
      </w:r>
      <w:r w:rsidRPr="007368FC" w:rsidR="005F2EBC">
        <w:rPr>
          <w:lang w:val="uk-UA"/>
        </w:rPr>
        <w:t xml:space="preserve"> 18/06)</w:t>
      </w:r>
      <w:r w:rsidR="00F37869">
        <w:rPr>
          <w:lang w:val="uk-UA"/>
        </w:rPr>
        <w:t xml:space="preserve"> Комісія підтвердила свою юрисдикцію</w:t>
      </w:r>
      <w:r w:rsidRPr="007368FC" w:rsidR="00F37869">
        <w:rPr>
          <w:lang w:val="uk-UA"/>
        </w:rPr>
        <w:t xml:space="preserve"> </w:t>
      </w:r>
      <w:r w:rsidRPr="004D546C" w:rsidR="00F37869">
        <w:rPr>
          <w:i/>
          <w:lang w:val="en-GB"/>
        </w:rPr>
        <w:t>ratione</w:t>
      </w:r>
      <w:r w:rsidRPr="007368FC" w:rsidR="00F37869">
        <w:rPr>
          <w:i/>
          <w:lang w:val="uk-UA"/>
        </w:rPr>
        <w:t xml:space="preserve"> </w:t>
      </w:r>
      <w:r w:rsidRPr="004D546C" w:rsidR="00F37869">
        <w:rPr>
          <w:i/>
          <w:lang w:val="en-GB"/>
        </w:rPr>
        <w:t>personae</w:t>
      </w:r>
      <w:r w:rsidRPr="007368FC" w:rsidR="00F37869">
        <w:rPr>
          <w:i/>
          <w:lang w:val="uk-UA"/>
        </w:rPr>
        <w:t xml:space="preserve"> </w:t>
      </w:r>
      <w:r w:rsidR="00F37869">
        <w:rPr>
          <w:lang w:val="uk-UA"/>
        </w:rPr>
        <w:t>розглядати петицію</w:t>
      </w:r>
      <w:r w:rsidRPr="007368FC" w:rsidR="005F2EBC">
        <w:rPr>
          <w:lang w:val="uk-UA"/>
        </w:rPr>
        <w:t>,</w:t>
      </w:r>
      <w:r w:rsidR="00F37869">
        <w:rPr>
          <w:lang w:val="uk-UA"/>
        </w:rPr>
        <w:t xml:space="preserve"> подану двома організаціями</w:t>
      </w:r>
      <w:r w:rsidRPr="007368FC" w:rsidR="005F2EBC">
        <w:rPr>
          <w:lang w:val="uk-UA"/>
        </w:rPr>
        <w:t xml:space="preserve"> (</w:t>
      </w:r>
      <w:r w:rsidR="007F3DB2">
        <w:rPr>
          <w:lang w:val="uk-UA"/>
        </w:rPr>
        <w:t>Національна мережа народних юристів і Центр всесвітнього правосуддя</w:t>
      </w:r>
      <w:r w:rsidRPr="007368FC" w:rsidR="005F2EBC">
        <w:rPr>
          <w:lang w:val="uk-UA"/>
        </w:rPr>
        <w:t xml:space="preserve">) </w:t>
      </w:r>
      <w:r w:rsidR="007F3DB2">
        <w:rPr>
          <w:lang w:val="uk-UA"/>
        </w:rPr>
        <w:t>із заявою про порушення прав на належний судовий розгляд, на повагу до особистої честі і гідності, а також на доступ до суду, на шко</w:t>
      </w:r>
      <w:r w:rsidR="006A5A42">
        <w:rPr>
          <w:lang w:val="uk-UA"/>
        </w:rPr>
        <w:t>д</w:t>
      </w:r>
      <w:r w:rsidR="007F3DB2">
        <w:rPr>
          <w:lang w:val="uk-UA"/>
        </w:rPr>
        <w:t>у членам двох кооперативних організацій, пов</w:t>
      </w:r>
      <w:r w:rsidR="00CE22AF">
        <w:rPr>
          <w:lang w:val="uk-UA"/>
        </w:rPr>
        <w:t>’</w:t>
      </w:r>
      <w:r w:rsidR="007F3DB2">
        <w:rPr>
          <w:lang w:val="uk-UA"/>
        </w:rPr>
        <w:t>язаних з Рухом безземельних робітників, шляхом незаконного прослуховування</w:t>
      </w:r>
      <w:r w:rsidR="00CE22AF">
        <w:rPr>
          <w:lang w:val="uk-UA"/>
        </w:rPr>
        <w:t xml:space="preserve"> </w:t>
      </w:r>
      <w:r w:rsidR="007F3DB2">
        <w:rPr>
          <w:lang w:val="uk-UA"/>
        </w:rPr>
        <w:t>і стеження за їхніми телефонними лініями</w:t>
      </w:r>
      <w:r w:rsidRPr="007368FC" w:rsidR="005F2EBC">
        <w:rPr>
          <w:lang w:val="uk-UA"/>
        </w:rPr>
        <w:t>.</w:t>
      </w:r>
    </w:p>
    <w:p w:rsidRPr="00E407E5" w:rsidR="005F2EBC" w:rsidP="00AB4425" w:rsidRDefault="007025D6">
      <w:pPr>
        <w:pStyle w:val="ECHRPara"/>
        <w:rPr>
          <w:lang w:val="uk-UA"/>
        </w:rPr>
      </w:pPr>
      <w:r w:rsidRPr="004D546C">
        <w:rPr>
          <w:lang w:val="en-GB"/>
        </w:rPr>
        <w:fldChar w:fldCharType="begin"/>
      </w:r>
      <w:r w:rsidRPr="007368FC" w:rsidR="005F2EBC">
        <w:rPr>
          <w:lang w:val="uk-UA"/>
        </w:rPr>
        <w:instrText xml:space="preserve"> </w:instrText>
      </w:r>
      <w:r w:rsidRPr="004D546C" w:rsidR="005F2EBC">
        <w:rPr>
          <w:lang w:val="en-GB"/>
        </w:rPr>
        <w:instrText>SEQ</w:instrText>
      </w:r>
      <w:r w:rsidRPr="007368FC" w:rsidR="005F2EBC">
        <w:rPr>
          <w:lang w:val="uk-UA"/>
        </w:rPr>
        <w:instrText xml:space="preserve"> </w:instrText>
      </w:r>
      <w:r w:rsidRPr="004D546C" w:rsidR="005F2EBC">
        <w:rPr>
          <w:lang w:val="en-GB"/>
        </w:rPr>
        <w:instrText>level</w:instrText>
      </w:r>
      <w:r w:rsidRPr="007368FC" w:rsidR="005F2EBC">
        <w:rPr>
          <w:lang w:val="uk-UA"/>
        </w:rPr>
        <w:instrText>0 \*</w:instrText>
      </w:r>
      <w:r w:rsidRPr="004D546C" w:rsidR="005F2EBC">
        <w:rPr>
          <w:lang w:val="en-GB"/>
        </w:rPr>
        <w:instrText>arabic</w:instrText>
      </w:r>
      <w:r w:rsidRPr="007368FC" w:rsidR="005F2EBC">
        <w:rPr>
          <w:lang w:val="uk-UA"/>
        </w:rPr>
        <w:instrText xml:space="preserve"> </w:instrText>
      </w:r>
      <w:r w:rsidRPr="004D546C">
        <w:rPr>
          <w:lang w:val="en-GB"/>
        </w:rPr>
        <w:fldChar w:fldCharType="separate"/>
      </w:r>
      <w:r w:rsidRPr="007368FC" w:rsidR="00171C57">
        <w:rPr>
          <w:noProof/>
          <w:lang w:val="uk-UA"/>
        </w:rPr>
        <w:t>72</w:t>
      </w:r>
      <w:r w:rsidRPr="004D546C">
        <w:rPr>
          <w:lang w:val="en-GB"/>
        </w:rPr>
        <w:fldChar w:fldCharType="end"/>
      </w:r>
      <w:r w:rsidRPr="007368FC" w:rsidR="005F2EBC">
        <w:rPr>
          <w:lang w:val="uk-UA"/>
        </w:rPr>
        <w:t>.</w:t>
      </w:r>
      <w:r w:rsidRPr="004D546C" w:rsidR="005F2EBC">
        <w:rPr>
          <w:lang w:val="en-GB"/>
        </w:rPr>
        <w:t>  </w:t>
      </w:r>
      <w:r w:rsidR="00627737">
        <w:rPr>
          <w:lang w:val="uk-UA"/>
        </w:rPr>
        <w:t xml:space="preserve">Справи, спочатку подані громадськими організаціями, потім можуть бути передані Комісією до Міжамериканського суду з прав людини, після того, як Комісія схвалить звіт за суттю </w:t>
      </w:r>
      <w:r w:rsidRPr="00E407E5" w:rsidR="005F2EBC">
        <w:rPr>
          <w:lang w:val="uk-UA"/>
        </w:rPr>
        <w:t>(</w:t>
      </w:r>
      <w:r w:rsidR="00627737">
        <w:rPr>
          <w:lang w:val="uk-UA"/>
        </w:rPr>
        <w:t>див.</w:t>
      </w:r>
      <w:r w:rsidRPr="00E407E5" w:rsidR="005F2EBC">
        <w:rPr>
          <w:lang w:val="uk-UA"/>
        </w:rPr>
        <w:t xml:space="preserve">, </w:t>
      </w:r>
      <w:r w:rsidR="00627737">
        <w:rPr>
          <w:lang w:val="uk-UA"/>
        </w:rPr>
        <w:t>наприклад</w:t>
      </w:r>
      <w:r w:rsidRPr="00E407E5" w:rsidR="005F2EBC">
        <w:rPr>
          <w:lang w:val="uk-UA"/>
        </w:rPr>
        <w:t xml:space="preserve">, </w:t>
      </w:r>
      <w:r w:rsidR="00627737">
        <w:rPr>
          <w:i/>
          <w:lang w:val="uk-UA"/>
        </w:rPr>
        <w:t>Справа</w:t>
      </w:r>
      <w:r w:rsidRPr="00E407E5" w:rsidR="005F2EBC">
        <w:rPr>
          <w:i/>
          <w:lang w:val="uk-UA"/>
        </w:rPr>
        <w:t xml:space="preserve"> “</w:t>
      </w:r>
      <w:r w:rsidRPr="004D546C" w:rsidR="005F2EBC">
        <w:rPr>
          <w:i/>
          <w:lang w:val="en-GB"/>
        </w:rPr>
        <w:t>Las</w:t>
      </w:r>
      <w:r w:rsidRPr="00E407E5" w:rsidR="005F2EBC">
        <w:rPr>
          <w:i/>
          <w:lang w:val="uk-UA"/>
        </w:rPr>
        <w:t xml:space="preserve"> </w:t>
      </w:r>
      <w:r w:rsidRPr="004D546C" w:rsidR="005F2EBC">
        <w:rPr>
          <w:i/>
          <w:lang w:val="en-GB"/>
        </w:rPr>
        <w:t>Dos</w:t>
      </w:r>
      <w:r w:rsidRPr="00E407E5" w:rsidR="005F2EBC">
        <w:rPr>
          <w:i/>
          <w:lang w:val="uk-UA"/>
        </w:rPr>
        <w:t xml:space="preserve"> </w:t>
      </w:r>
      <w:r w:rsidRPr="004D546C" w:rsidR="005F2EBC">
        <w:rPr>
          <w:i/>
          <w:lang w:val="en-GB"/>
        </w:rPr>
        <w:t>Erres</w:t>
      </w:r>
      <w:r w:rsidRPr="00E407E5" w:rsidR="005F2EBC">
        <w:rPr>
          <w:i/>
          <w:lang w:val="uk-UA"/>
        </w:rPr>
        <w:t xml:space="preserve">” </w:t>
      </w:r>
      <w:r w:rsidRPr="004D546C" w:rsidR="005F2EBC">
        <w:rPr>
          <w:i/>
          <w:lang w:val="en-GB"/>
        </w:rPr>
        <w:t>Massacre</w:t>
      </w:r>
      <w:r w:rsidRPr="00E407E5" w:rsidR="005F2EBC">
        <w:rPr>
          <w:i/>
          <w:lang w:val="uk-UA"/>
        </w:rPr>
        <w:t xml:space="preserve"> </w:t>
      </w:r>
      <w:r w:rsidR="00627737">
        <w:rPr>
          <w:i/>
          <w:lang w:val="uk-UA"/>
        </w:rPr>
        <w:t>проти Ґватемали</w:t>
      </w:r>
      <w:r w:rsidRPr="00E407E5" w:rsidR="005F2EBC">
        <w:rPr>
          <w:lang w:val="uk-UA"/>
        </w:rPr>
        <w:t xml:space="preserve">, </w:t>
      </w:r>
      <w:r w:rsidR="00627737">
        <w:rPr>
          <w:lang w:val="uk-UA"/>
        </w:rPr>
        <w:t xml:space="preserve">порушена Бюро з прав людини </w:t>
      </w:r>
      <w:r w:rsidR="00E407E5">
        <w:rPr>
          <w:lang w:val="uk-UA"/>
        </w:rPr>
        <w:t>архієпископства Ґватемали і Центром правосуддя і міжнародного права</w:t>
      </w:r>
      <w:r w:rsidRPr="00E407E5" w:rsidR="005F2EBC">
        <w:rPr>
          <w:lang w:val="uk-UA"/>
        </w:rPr>
        <w:t xml:space="preserve">; </w:t>
      </w:r>
      <w:r w:rsidR="00E407E5">
        <w:rPr>
          <w:lang w:val="uk-UA"/>
        </w:rPr>
        <w:t>див. також</w:t>
      </w:r>
      <w:r w:rsidRPr="00E407E5" w:rsidR="005F2EBC">
        <w:rPr>
          <w:lang w:val="uk-UA"/>
        </w:rPr>
        <w:t xml:space="preserve"> </w:t>
      </w:r>
      <w:r w:rsidRPr="004D546C" w:rsidR="005F2EBC">
        <w:rPr>
          <w:i/>
          <w:lang w:val="en-GB"/>
        </w:rPr>
        <w:t>Escher</w:t>
      </w:r>
      <w:r w:rsidRPr="00E407E5" w:rsidR="005F2EBC">
        <w:rPr>
          <w:i/>
          <w:lang w:val="uk-UA"/>
        </w:rPr>
        <w:t xml:space="preserve"> </w:t>
      </w:r>
      <w:r w:rsidR="005F4500">
        <w:rPr>
          <w:i/>
          <w:lang w:val="uk-UA"/>
        </w:rPr>
        <w:t>і Інші п</w:t>
      </w:r>
      <w:r w:rsidR="00E407E5">
        <w:rPr>
          <w:i/>
          <w:lang w:val="uk-UA"/>
        </w:rPr>
        <w:t>роти Бразилії</w:t>
      </w:r>
      <w:r w:rsidRPr="00E407E5" w:rsidR="005F2EBC">
        <w:rPr>
          <w:lang w:val="uk-UA"/>
        </w:rPr>
        <w:t>).</w:t>
      </w:r>
    </w:p>
    <w:p w:rsidR="00CE22AF" w:rsidP="00AB4425" w:rsidRDefault="00942F98">
      <w:pPr>
        <w:pStyle w:val="ECHRHeading3"/>
        <w:rPr>
          <w:i w:val="0"/>
          <w:lang w:val="uk-UA"/>
        </w:rPr>
      </w:pPr>
      <w:r w:rsidRPr="00E407E5">
        <w:rPr>
          <w:lang w:val="uk-UA"/>
        </w:rPr>
        <w:t>5.</w:t>
      </w:r>
      <w:r w:rsidRPr="004D546C" w:rsidR="00E703B1">
        <w:rPr>
          <w:lang w:val="en-GB"/>
        </w:rPr>
        <w:t>  </w:t>
      </w:r>
      <w:r w:rsidR="00E407E5">
        <w:rPr>
          <w:lang w:val="uk-UA"/>
        </w:rPr>
        <w:t xml:space="preserve">Звіт Агенції Європейського Союзу з основоположних прав </w:t>
      </w:r>
      <w:r w:rsidRPr="00E407E5" w:rsidR="00B43151">
        <w:rPr>
          <w:lang w:val="uk-UA"/>
        </w:rPr>
        <w:t>(“</w:t>
      </w:r>
      <w:r w:rsidRPr="004D546C" w:rsidR="00B43151">
        <w:rPr>
          <w:lang w:val="en-GB"/>
        </w:rPr>
        <w:t>FRA</w:t>
      </w:r>
      <w:r w:rsidRPr="00E407E5" w:rsidR="00B43151">
        <w:rPr>
          <w:lang w:val="uk-UA"/>
        </w:rPr>
        <w:t xml:space="preserve">”): </w:t>
      </w:r>
      <w:r w:rsidR="00E407E5">
        <w:rPr>
          <w:i w:val="0"/>
          <w:lang w:val="uk-UA"/>
        </w:rPr>
        <w:t>Доступ до правосуддя у Європі</w:t>
      </w:r>
      <w:r w:rsidRPr="00E407E5" w:rsidR="00B43151">
        <w:rPr>
          <w:i w:val="0"/>
          <w:lang w:val="uk-UA"/>
        </w:rPr>
        <w:t>:</w:t>
      </w:r>
      <w:r w:rsidR="00E407E5">
        <w:rPr>
          <w:i w:val="0"/>
          <w:lang w:val="uk-UA"/>
        </w:rPr>
        <w:t xml:space="preserve"> огляд проблем і можливостей</w:t>
      </w:r>
    </w:p>
    <w:p w:rsidRPr="009E0276" w:rsidR="00B43151" w:rsidP="00AB4425" w:rsidRDefault="007025D6">
      <w:pPr>
        <w:pStyle w:val="ECHRPara"/>
        <w:keepNext/>
        <w:keepLines/>
        <w:rPr>
          <w:lang w:val="uk-UA"/>
        </w:rPr>
      </w:pPr>
      <w:r w:rsidRPr="004D546C">
        <w:rPr>
          <w:lang w:val="en-GB"/>
        </w:rPr>
        <w:fldChar w:fldCharType="begin"/>
      </w:r>
      <w:r w:rsidRPr="009E0276" w:rsidR="00B43151">
        <w:rPr>
          <w:lang w:val="uk-UA"/>
        </w:rPr>
        <w:instrText xml:space="preserve"> </w:instrText>
      </w:r>
      <w:r w:rsidRPr="004D546C" w:rsidR="00B43151">
        <w:rPr>
          <w:lang w:val="en-GB"/>
        </w:rPr>
        <w:instrText>SEQ</w:instrText>
      </w:r>
      <w:r w:rsidRPr="009E0276" w:rsidR="00B43151">
        <w:rPr>
          <w:lang w:val="uk-UA"/>
        </w:rPr>
        <w:instrText xml:space="preserve"> </w:instrText>
      </w:r>
      <w:r w:rsidRPr="004D546C" w:rsidR="00B43151">
        <w:rPr>
          <w:lang w:val="en-GB"/>
        </w:rPr>
        <w:instrText>level</w:instrText>
      </w:r>
      <w:r w:rsidRPr="009E0276" w:rsidR="00B43151">
        <w:rPr>
          <w:lang w:val="uk-UA"/>
        </w:rPr>
        <w:instrText>0 \*</w:instrText>
      </w:r>
      <w:r w:rsidRPr="004D546C" w:rsidR="00B43151">
        <w:rPr>
          <w:lang w:val="en-GB"/>
        </w:rPr>
        <w:instrText>arabic</w:instrText>
      </w:r>
      <w:r w:rsidRPr="009E0276" w:rsidR="00B43151">
        <w:rPr>
          <w:lang w:val="uk-UA"/>
        </w:rPr>
        <w:instrText xml:space="preserve"> </w:instrText>
      </w:r>
      <w:r w:rsidRPr="004D546C">
        <w:rPr>
          <w:lang w:val="en-GB"/>
        </w:rPr>
        <w:fldChar w:fldCharType="separate"/>
      </w:r>
      <w:r w:rsidRPr="009E0276" w:rsidR="00171C57">
        <w:rPr>
          <w:noProof/>
          <w:lang w:val="uk-UA"/>
        </w:rPr>
        <w:t>73</w:t>
      </w:r>
      <w:r w:rsidRPr="004D546C">
        <w:rPr>
          <w:lang w:val="en-GB"/>
        </w:rPr>
        <w:fldChar w:fldCharType="end"/>
      </w:r>
      <w:r w:rsidRPr="009E0276" w:rsidR="00B43151">
        <w:rPr>
          <w:lang w:val="uk-UA"/>
        </w:rPr>
        <w:t>.</w:t>
      </w:r>
      <w:r w:rsidRPr="004D546C" w:rsidR="00B43151">
        <w:rPr>
          <w:lang w:val="en-GB"/>
        </w:rPr>
        <w:t>  </w:t>
      </w:r>
      <w:r w:rsidR="00E407E5">
        <w:rPr>
          <w:lang w:val="uk-UA"/>
        </w:rPr>
        <w:t xml:space="preserve">Звіт, оприлюднений </w:t>
      </w:r>
      <w:r w:rsidRPr="004D546C" w:rsidR="00B43151">
        <w:rPr>
          <w:lang w:val="en-GB"/>
        </w:rPr>
        <w:t>FRA</w:t>
      </w:r>
      <w:r w:rsidRPr="009E0276" w:rsidR="00B43151">
        <w:rPr>
          <w:lang w:val="uk-UA"/>
        </w:rPr>
        <w:t xml:space="preserve"> </w:t>
      </w:r>
      <w:r w:rsidR="00E407E5">
        <w:rPr>
          <w:lang w:val="uk-UA"/>
        </w:rPr>
        <w:t>у березні</w:t>
      </w:r>
      <w:r w:rsidRPr="009E0276" w:rsidR="00B43151">
        <w:rPr>
          <w:lang w:val="uk-UA"/>
        </w:rPr>
        <w:t xml:space="preserve"> 2011 </w:t>
      </w:r>
      <w:r w:rsidR="00E407E5">
        <w:rPr>
          <w:lang w:val="uk-UA"/>
        </w:rPr>
        <w:t xml:space="preserve">року, наголошує, що здатність вдаватись до ефективного захисту прав уразливих осіб на національному рівні часто </w:t>
      </w:r>
      <w:r w:rsidR="00A1410E">
        <w:rPr>
          <w:lang w:val="uk-UA"/>
        </w:rPr>
        <w:t>ускладнена</w:t>
      </w:r>
      <w:r w:rsidRPr="009E0276" w:rsidR="00B43151">
        <w:rPr>
          <w:lang w:val="uk-UA"/>
        </w:rPr>
        <w:t xml:space="preserve">, </w:t>
      </w:r>
      <w:r w:rsidRPr="004D546C" w:rsidR="00B43151">
        <w:rPr>
          <w:i/>
          <w:lang w:val="en-GB"/>
        </w:rPr>
        <w:t>inter</w:t>
      </w:r>
      <w:r w:rsidRPr="009E0276" w:rsidR="00B43151">
        <w:rPr>
          <w:i/>
          <w:lang w:val="uk-UA"/>
        </w:rPr>
        <w:t xml:space="preserve"> </w:t>
      </w:r>
      <w:r w:rsidRPr="004D546C" w:rsidR="00B43151">
        <w:rPr>
          <w:i/>
          <w:lang w:val="en-GB"/>
        </w:rPr>
        <w:t>alia</w:t>
      </w:r>
      <w:r w:rsidRPr="009E0276" w:rsidR="00B43151">
        <w:rPr>
          <w:lang w:val="uk-UA"/>
        </w:rPr>
        <w:t xml:space="preserve">, </w:t>
      </w:r>
      <w:r w:rsidR="00A1410E">
        <w:rPr>
          <w:lang w:val="uk-UA"/>
        </w:rPr>
        <w:t xml:space="preserve">через судові витрати і вузькі межі юридичного представництва </w:t>
      </w:r>
      <w:r w:rsidRPr="009E0276" w:rsidR="00B43151">
        <w:rPr>
          <w:lang w:val="uk-UA"/>
        </w:rPr>
        <w:t>(</w:t>
      </w:r>
      <w:r w:rsidR="00A1410E">
        <w:rPr>
          <w:lang w:val="uk-UA"/>
        </w:rPr>
        <w:t>див</w:t>
      </w:r>
      <w:r w:rsidR="006A5A42">
        <w:rPr>
          <w:lang w:val="uk-UA"/>
        </w:rPr>
        <w:t>.</w:t>
      </w:r>
      <w:r w:rsidR="00A1410E">
        <w:rPr>
          <w:lang w:val="uk-UA"/>
        </w:rPr>
        <w:t xml:space="preserve"> сторінки</w:t>
      </w:r>
      <w:r w:rsidRPr="009E0276" w:rsidR="00B43151">
        <w:rPr>
          <w:lang w:val="uk-UA"/>
        </w:rPr>
        <w:t xml:space="preserve"> 37-54 </w:t>
      </w:r>
      <w:r w:rsidR="00A1410E">
        <w:rPr>
          <w:lang w:val="uk-UA"/>
        </w:rPr>
        <w:t>звіту</w:t>
      </w:r>
      <w:r w:rsidRPr="009E0276" w:rsidR="00B43151">
        <w:rPr>
          <w:lang w:val="uk-UA"/>
        </w:rPr>
        <w:t>).</w:t>
      </w:r>
    </w:p>
    <w:p w:rsidR="00CE22AF" w:rsidP="00AB4425" w:rsidRDefault="00942F98">
      <w:pPr>
        <w:pStyle w:val="ECHRHeading2"/>
        <w:keepNext w:val="0"/>
        <w:keepLines w:val="0"/>
        <w:rPr>
          <w:lang w:val="uk-UA"/>
        </w:rPr>
      </w:pPr>
      <w:r w:rsidRPr="004D546C">
        <w:rPr>
          <w:lang w:val="en-GB"/>
        </w:rPr>
        <w:t>B</w:t>
      </w:r>
      <w:r w:rsidRPr="009E0276" w:rsidR="00B43151">
        <w:rPr>
          <w:lang w:val="uk-UA"/>
        </w:rPr>
        <w:t>.</w:t>
      </w:r>
      <w:r w:rsidRPr="004D546C" w:rsidR="00E703B1">
        <w:rPr>
          <w:lang w:val="en-GB"/>
        </w:rPr>
        <w:t>  </w:t>
      </w:r>
      <w:r w:rsidR="007323EA">
        <w:rPr>
          <w:lang w:val="uk-UA"/>
        </w:rPr>
        <w:t>Відповідні звіти стосовно умов у ПМЛ</w:t>
      </w:r>
    </w:p>
    <w:p w:rsidR="00CE22AF" w:rsidP="00AB4425" w:rsidRDefault="00942F98">
      <w:pPr>
        <w:pStyle w:val="ECHRHeading3"/>
        <w:keepNext w:val="0"/>
        <w:keepLines w:val="0"/>
        <w:rPr>
          <w:rFonts w:eastAsia="Times-Roman"/>
          <w:lang w:val="uk-UA"/>
        </w:rPr>
      </w:pPr>
      <w:bookmarkStart w:name="01000001" w:id="43"/>
      <w:bookmarkEnd w:id="43"/>
      <w:r w:rsidRPr="009E0276">
        <w:rPr>
          <w:rFonts w:eastAsia="Times-Roman"/>
          <w:lang w:val="uk-UA"/>
        </w:rPr>
        <w:t>1.</w:t>
      </w:r>
      <w:r w:rsidRPr="004D546C" w:rsidR="00E703B1">
        <w:rPr>
          <w:rFonts w:eastAsia="Times-Roman"/>
          <w:lang w:val="en-GB"/>
        </w:rPr>
        <w:t>  </w:t>
      </w:r>
      <w:r w:rsidR="007323EA">
        <w:rPr>
          <w:rFonts w:eastAsia="Times-Roman"/>
          <w:lang w:val="uk-UA"/>
        </w:rPr>
        <w:t xml:space="preserve">Європейський комітет із запобігання катуванню і нелюдському і такому, що принижує гідність, поводженню і покаранню </w:t>
      </w:r>
      <w:r w:rsidRPr="007323EA" w:rsidR="00B43151">
        <w:rPr>
          <w:rFonts w:eastAsia="Times-Roman"/>
          <w:lang w:val="uk-UA"/>
        </w:rPr>
        <w:t>(</w:t>
      </w:r>
      <w:r w:rsidR="007323EA">
        <w:rPr>
          <w:rFonts w:eastAsia="Times-Roman"/>
          <w:lang w:val="uk-UA"/>
        </w:rPr>
        <w:t>КЗК</w:t>
      </w:r>
      <w:r w:rsidRPr="007323EA" w:rsidR="00B43151">
        <w:rPr>
          <w:rFonts w:eastAsia="Times-Roman"/>
          <w:lang w:val="uk-UA"/>
        </w:rPr>
        <w:t>)</w:t>
      </w:r>
      <w:r w:rsidR="007323EA">
        <w:rPr>
          <w:rFonts w:eastAsia="Times-Roman"/>
          <w:lang w:val="uk-UA"/>
        </w:rPr>
        <w:t>, звіти стосовно Румунії</w:t>
      </w:r>
    </w:p>
    <w:bookmarkStart w:name="p74" w:id="44"/>
    <w:p w:rsidRPr="007323EA" w:rsidR="00B43151" w:rsidP="00AB4425" w:rsidRDefault="007025D6">
      <w:pPr>
        <w:pStyle w:val="ECHRPara"/>
        <w:rPr>
          <w:lang w:val="uk-UA"/>
        </w:rPr>
      </w:pPr>
      <w:r w:rsidRPr="004D546C">
        <w:rPr>
          <w:lang w:val="en-GB"/>
        </w:rPr>
        <w:fldChar w:fldCharType="begin"/>
      </w:r>
      <w:r w:rsidRPr="007323EA" w:rsidR="00B43151">
        <w:rPr>
          <w:lang w:val="uk-UA"/>
        </w:rPr>
        <w:instrText xml:space="preserve"> </w:instrText>
      </w:r>
      <w:r w:rsidRPr="004D546C" w:rsidR="00B43151">
        <w:rPr>
          <w:lang w:val="en-GB"/>
        </w:rPr>
        <w:instrText>SEQ</w:instrText>
      </w:r>
      <w:r w:rsidRPr="007323EA" w:rsidR="00B43151">
        <w:rPr>
          <w:lang w:val="uk-UA"/>
        </w:rPr>
        <w:instrText xml:space="preserve"> </w:instrText>
      </w:r>
      <w:r w:rsidRPr="004D546C" w:rsidR="00B43151">
        <w:rPr>
          <w:lang w:val="en-GB"/>
        </w:rPr>
        <w:instrText>level</w:instrText>
      </w:r>
      <w:r w:rsidRPr="007323EA" w:rsidR="00B43151">
        <w:rPr>
          <w:lang w:val="uk-UA"/>
        </w:rPr>
        <w:instrText>0 \*</w:instrText>
      </w:r>
      <w:r w:rsidRPr="004D546C" w:rsidR="00B43151">
        <w:rPr>
          <w:lang w:val="en-GB"/>
        </w:rPr>
        <w:instrText>arabic</w:instrText>
      </w:r>
      <w:r w:rsidRPr="007323EA" w:rsidR="00B43151">
        <w:rPr>
          <w:lang w:val="uk-UA"/>
        </w:rPr>
        <w:instrText xml:space="preserve"> </w:instrText>
      </w:r>
      <w:r w:rsidRPr="004D546C">
        <w:rPr>
          <w:lang w:val="en-GB"/>
        </w:rPr>
        <w:fldChar w:fldCharType="separate"/>
      </w:r>
      <w:r w:rsidRPr="007323EA" w:rsidR="00171C57">
        <w:rPr>
          <w:noProof/>
          <w:lang w:val="uk-UA"/>
        </w:rPr>
        <w:t>74</w:t>
      </w:r>
      <w:r w:rsidRPr="004D546C">
        <w:rPr>
          <w:lang w:val="en-GB"/>
        </w:rPr>
        <w:fldChar w:fldCharType="end"/>
      </w:r>
      <w:bookmarkEnd w:id="44"/>
      <w:r w:rsidRPr="007323EA" w:rsidR="00B43151">
        <w:rPr>
          <w:lang w:val="uk-UA"/>
        </w:rPr>
        <w:t>.</w:t>
      </w:r>
      <w:r w:rsidRPr="004D546C" w:rsidR="00B43151">
        <w:rPr>
          <w:lang w:val="en-GB"/>
        </w:rPr>
        <w:t>  </w:t>
      </w:r>
      <w:r w:rsidR="007323EA">
        <w:rPr>
          <w:lang w:val="uk-UA"/>
        </w:rPr>
        <w:t>КЗК задокументував становище у ПМЛ протягом трьох візитів</w:t>
      </w:r>
      <w:r w:rsidRPr="007323EA" w:rsidR="00B43151">
        <w:rPr>
          <w:lang w:val="uk-UA"/>
        </w:rPr>
        <w:t xml:space="preserve">: </w:t>
      </w:r>
      <w:r w:rsidR="007323EA">
        <w:rPr>
          <w:lang w:val="uk-UA"/>
        </w:rPr>
        <w:t>у</w:t>
      </w:r>
      <w:r w:rsidRPr="007323EA" w:rsidR="00B43151">
        <w:rPr>
          <w:lang w:val="uk-UA"/>
        </w:rPr>
        <w:t xml:space="preserve"> 1995, 1999 </w:t>
      </w:r>
      <w:r w:rsidR="007323EA">
        <w:rPr>
          <w:lang w:val="uk-UA"/>
        </w:rPr>
        <w:t>і</w:t>
      </w:r>
      <w:r w:rsidRPr="007323EA" w:rsidR="00B43151">
        <w:rPr>
          <w:lang w:val="uk-UA"/>
        </w:rPr>
        <w:t xml:space="preserve"> 2004</w:t>
      </w:r>
      <w:r w:rsidR="007323EA">
        <w:rPr>
          <w:lang w:val="uk-UA"/>
        </w:rPr>
        <w:t xml:space="preserve"> роках</w:t>
      </w:r>
      <w:r w:rsidRPr="007323EA" w:rsidR="00B43151">
        <w:rPr>
          <w:lang w:val="uk-UA"/>
        </w:rPr>
        <w:t>.</w:t>
      </w:r>
    </w:p>
    <w:p w:rsidRPr="009E0276" w:rsidR="00B43151" w:rsidP="00AB4425" w:rsidRDefault="007025D6">
      <w:pPr>
        <w:pStyle w:val="ECHRPara"/>
        <w:rPr>
          <w:lang w:val="uk-UA"/>
        </w:rPr>
      </w:pPr>
      <w:r w:rsidRPr="004D546C">
        <w:rPr>
          <w:lang w:val="en-GB"/>
        </w:rPr>
        <w:fldChar w:fldCharType="begin"/>
      </w:r>
      <w:r w:rsidRPr="009E0276" w:rsidR="00B43151">
        <w:rPr>
          <w:lang w:val="uk-UA"/>
        </w:rPr>
        <w:instrText xml:space="preserve"> </w:instrText>
      </w:r>
      <w:r w:rsidRPr="004D546C" w:rsidR="00B43151">
        <w:rPr>
          <w:lang w:val="en-GB"/>
        </w:rPr>
        <w:instrText>SEQ</w:instrText>
      </w:r>
      <w:r w:rsidRPr="009E0276" w:rsidR="00B43151">
        <w:rPr>
          <w:lang w:val="uk-UA"/>
        </w:rPr>
        <w:instrText xml:space="preserve"> </w:instrText>
      </w:r>
      <w:r w:rsidRPr="004D546C" w:rsidR="00B43151">
        <w:rPr>
          <w:lang w:val="en-GB"/>
        </w:rPr>
        <w:instrText>level</w:instrText>
      </w:r>
      <w:r w:rsidRPr="009E0276" w:rsidR="00B43151">
        <w:rPr>
          <w:lang w:val="uk-UA"/>
        </w:rPr>
        <w:instrText>0 \*</w:instrText>
      </w:r>
      <w:r w:rsidRPr="004D546C" w:rsidR="00B43151">
        <w:rPr>
          <w:lang w:val="en-GB"/>
        </w:rPr>
        <w:instrText>arabic</w:instrText>
      </w:r>
      <w:r w:rsidRPr="009E0276" w:rsidR="00B43151">
        <w:rPr>
          <w:lang w:val="uk-UA"/>
        </w:rPr>
        <w:instrText xml:space="preserve"> </w:instrText>
      </w:r>
      <w:r w:rsidRPr="004D546C">
        <w:rPr>
          <w:lang w:val="en-GB"/>
        </w:rPr>
        <w:fldChar w:fldCharType="separate"/>
      </w:r>
      <w:r w:rsidRPr="009E0276" w:rsidR="00171C57">
        <w:rPr>
          <w:noProof/>
          <w:lang w:val="uk-UA"/>
        </w:rPr>
        <w:t>75</w:t>
      </w:r>
      <w:r w:rsidRPr="004D546C">
        <w:rPr>
          <w:lang w:val="en-GB"/>
        </w:rPr>
        <w:fldChar w:fldCharType="end"/>
      </w:r>
      <w:r w:rsidRPr="009E0276" w:rsidR="00B43151">
        <w:rPr>
          <w:lang w:val="uk-UA"/>
        </w:rPr>
        <w:t>.</w:t>
      </w:r>
      <w:r w:rsidRPr="004D546C" w:rsidR="00B43151">
        <w:rPr>
          <w:lang w:val="en-GB"/>
        </w:rPr>
        <w:t>  </w:t>
      </w:r>
      <w:r w:rsidR="007323EA">
        <w:rPr>
          <w:lang w:val="uk-UA"/>
        </w:rPr>
        <w:t>У</w:t>
      </w:r>
      <w:r w:rsidRPr="009E0276" w:rsidR="00B43151">
        <w:rPr>
          <w:lang w:val="uk-UA"/>
        </w:rPr>
        <w:t xml:space="preserve"> 1995</w:t>
      </w:r>
      <w:r w:rsidR="007323EA">
        <w:rPr>
          <w:lang w:val="uk-UA"/>
        </w:rPr>
        <w:t xml:space="preserve"> </w:t>
      </w:r>
      <w:r w:rsidR="006A5A42">
        <w:rPr>
          <w:lang w:val="uk-UA"/>
        </w:rPr>
        <w:t xml:space="preserve">році </w:t>
      </w:r>
      <w:r w:rsidR="007323EA">
        <w:rPr>
          <w:lang w:val="uk-UA"/>
        </w:rPr>
        <w:t>життєві умови у ПМЛ були визнані такими жахливими, що КЗК вирішив застосувати статтю</w:t>
      </w:r>
      <w:r w:rsidRPr="009E0276" w:rsidR="00B43151">
        <w:rPr>
          <w:lang w:val="uk-UA"/>
        </w:rPr>
        <w:t xml:space="preserve"> 8 § 5 </w:t>
      </w:r>
      <w:r w:rsidR="007323EA">
        <w:rPr>
          <w:rFonts w:eastAsia="Times-Roman"/>
          <w:lang w:val="uk-UA"/>
        </w:rPr>
        <w:t>Європейської конвенції із запобігання катуванню і нелюдському і такому, що принижує гідність, поводженню і покаранню, яка у виняткових випадках дозволяє йому робити відповідному уряду певні зауваження під час самого візиту</w:t>
      </w:r>
      <w:r w:rsidRPr="009E0276" w:rsidR="00B43151">
        <w:rPr>
          <w:lang w:val="uk-UA"/>
        </w:rPr>
        <w:t xml:space="preserve">. </w:t>
      </w:r>
      <w:r w:rsidR="007323EA">
        <w:rPr>
          <w:lang w:val="uk-UA"/>
        </w:rPr>
        <w:t xml:space="preserve">Зокрема, КЗК зазначив, що протягом семи місяців </w:t>
      </w:r>
      <w:r w:rsidRPr="009E0276" w:rsidR="00B43151">
        <w:rPr>
          <w:lang w:val="uk-UA"/>
        </w:rPr>
        <w:t>1995</w:t>
      </w:r>
      <w:r w:rsidR="007323EA">
        <w:rPr>
          <w:lang w:val="uk-UA"/>
        </w:rPr>
        <w:t xml:space="preserve"> року </w:t>
      </w:r>
      <w:r w:rsidR="007C3C50">
        <w:rPr>
          <w:lang w:val="uk-UA"/>
        </w:rPr>
        <w:t>помер шістдесят один па</w:t>
      </w:r>
      <w:r w:rsidR="007323EA">
        <w:rPr>
          <w:lang w:val="uk-UA"/>
        </w:rPr>
        <w:t>цієнт, двадцять один з них</w:t>
      </w:r>
      <w:r w:rsidRPr="009E0276" w:rsidR="00B43151">
        <w:rPr>
          <w:lang w:val="uk-UA"/>
        </w:rPr>
        <w:t xml:space="preserve"> </w:t>
      </w:r>
      <w:r w:rsidR="007323EA">
        <w:rPr>
          <w:lang w:val="uk-UA"/>
        </w:rPr>
        <w:t xml:space="preserve">отримував </w:t>
      </w:r>
      <w:r w:rsidRPr="009E0276" w:rsidR="00B43151">
        <w:rPr>
          <w:lang w:val="uk-UA"/>
        </w:rPr>
        <w:t>“</w:t>
      </w:r>
      <w:r w:rsidR="007323EA">
        <w:rPr>
          <w:lang w:val="uk-UA"/>
        </w:rPr>
        <w:t>вкрай погане харчування</w:t>
      </w:r>
      <w:r w:rsidRPr="009E0276" w:rsidR="00B43151">
        <w:rPr>
          <w:lang w:val="uk-UA"/>
        </w:rPr>
        <w:t>” (</w:t>
      </w:r>
      <w:r w:rsidR="007323EA">
        <w:rPr>
          <w:lang w:val="uk-UA"/>
        </w:rPr>
        <w:t>див</w:t>
      </w:r>
      <w:r w:rsidR="006A5A42">
        <w:rPr>
          <w:lang w:val="uk-UA"/>
        </w:rPr>
        <w:t>.</w:t>
      </w:r>
      <w:r w:rsidR="007323EA">
        <w:rPr>
          <w:lang w:val="uk-UA"/>
        </w:rPr>
        <w:t xml:space="preserve"> параграф</w:t>
      </w:r>
      <w:r w:rsidRPr="009E0276" w:rsidR="00B43151">
        <w:rPr>
          <w:lang w:val="uk-UA"/>
        </w:rPr>
        <w:t xml:space="preserve"> 177 </w:t>
      </w:r>
      <w:r w:rsidR="007323EA">
        <w:rPr>
          <w:lang w:val="uk-UA"/>
        </w:rPr>
        <w:t>звіту за</w:t>
      </w:r>
      <w:r w:rsidRPr="009E0276" w:rsidR="00B43151">
        <w:rPr>
          <w:lang w:val="uk-UA"/>
        </w:rPr>
        <w:t xml:space="preserve"> 1995 </w:t>
      </w:r>
      <w:r w:rsidR="007323EA">
        <w:rPr>
          <w:lang w:val="uk-UA"/>
        </w:rPr>
        <w:t>рік</w:t>
      </w:r>
      <w:r w:rsidRPr="009E0276" w:rsidR="00B43151">
        <w:rPr>
          <w:lang w:val="uk-UA"/>
        </w:rPr>
        <w:t xml:space="preserve">). </w:t>
      </w:r>
      <w:r w:rsidR="00452082">
        <w:rPr>
          <w:lang w:val="uk-UA"/>
        </w:rPr>
        <w:t xml:space="preserve">КЗК вирішив просити уряд Румунії вжити невідкладних заходів для забезпечення </w:t>
      </w:r>
      <w:r w:rsidRPr="009E0276" w:rsidR="00B43151">
        <w:rPr>
          <w:lang w:val="uk-UA"/>
        </w:rPr>
        <w:t>“</w:t>
      </w:r>
      <w:r w:rsidR="00452082">
        <w:rPr>
          <w:lang w:val="uk-UA"/>
        </w:rPr>
        <w:t>елементарних життєвих умов</w:t>
      </w:r>
      <w:r w:rsidRPr="009E0276" w:rsidR="00B43151">
        <w:rPr>
          <w:lang w:val="uk-UA"/>
        </w:rPr>
        <w:t xml:space="preserve">” </w:t>
      </w:r>
      <w:r w:rsidR="00452082">
        <w:rPr>
          <w:lang w:val="uk-UA"/>
        </w:rPr>
        <w:t>у ПМЛ</w:t>
      </w:r>
      <w:r w:rsidRPr="009E0276" w:rsidR="00B43151">
        <w:rPr>
          <w:lang w:val="uk-UA"/>
        </w:rPr>
        <w:t>.</w:t>
      </w:r>
    </w:p>
    <w:p w:rsidRPr="009E0276" w:rsidR="00B43151" w:rsidP="00AB4425" w:rsidRDefault="009E0276">
      <w:pPr>
        <w:pStyle w:val="ECHRPara"/>
        <w:rPr>
          <w:lang w:val="uk-UA"/>
        </w:rPr>
      </w:pPr>
      <w:r>
        <w:rPr>
          <w:lang w:val="uk-UA"/>
        </w:rPr>
        <w:t>Іншими проблемними питаннями, встановленими у цьому випадку КЗК, були практика замикання пацієнтів у ізольованих кімнатах як вид покарання і брак гарантій стосовно примусової госпіталізації</w:t>
      </w:r>
      <w:r w:rsidRPr="009E0276" w:rsidR="00B43151">
        <w:rPr>
          <w:lang w:val="uk-UA"/>
        </w:rPr>
        <w:t>.</w:t>
      </w:r>
    </w:p>
    <w:p w:rsidRPr="00E134C5" w:rsidR="00B43151" w:rsidP="00AB4425" w:rsidRDefault="007025D6">
      <w:pPr>
        <w:pStyle w:val="ECHRPara"/>
        <w:rPr>
          <w:lang w:val="uk-UA"/>
        </w:rPr>
      </w:pPr>
      <w:r w:rsidRPr="004D546C">
        <w:rPr>
          <w:lang w:val="en-GB"/>
        </w:rPr>
        <w:fldChar w:fldCharType="begin"/>
      </w:r>
      <w:r w:rsidRPr="00E134C5" w:rsidR="00B43151">
        <w:rPr>
          <w:lang w:val="uk-UA"/>
        </w:rPr>
        <w:instrText xml:space="preserve"> </w:instrText>
      </w:r>
      <w:r w:rsidRPr="004D546C" w:rsidR="00B43151">
        <w:rPr>
          <w:lang w:val="en-GB"/>
        </w:rPr>
        <w:instrText>SEQ</w:instrText>
      </w:r>
      <w:r w:rsidRPr="00E134C5" w:rsidR="00B43151">
        <w:rPr>
          <w:lang w:val="uk-UA"/>
        </w:rPr>
        <w:instrText xml:space="preserve"> </w:instrText>
      </w:r>
      <w:r w:rsidRPr="004D546C" w:rsidR="00B43151">
        <w:rPr>
          <w:lang w:val="en-GB"/>
        </w:rPr>
        <w:instrText>level</w:instrText>
      </w:r>
      <w:r w:rsidRPr="00E134C5" w:rsidR="00B43151">
        <w:rPr>
          <w:lang w:val="uk-UA"/>
        </w:rPr>
        <w:instrText>0 \*</w:instrText>
      </w:r>
      <w:r w:rsidRPr="004D546C" w:rsidR="00B43151">
        <w:rPr>
          <w:lang w:val="en-GB"/>
        </w:rPr>
        <w:instrText>arabic</w:instrText>
      </w:r>
      <w:r w:rsidRPr="00E134C5" w:rsidR="00B43151">
        <w:rPr>
          <w:lang w:val="uk-UA"/>
        </w:rPr>
        <w:instrText xml:space="preserve"> </w:instrText>
      </w:r>
      <w:r w:rsidRPr="004D546C">
        <w:rPr>
          <w:lang w:val="en-GB"/>
        </w:rPr>
        <w:fldChar w:fldCharType="separate"/>
      </w:r>
      <w:r w:rsidRPr="00E134C5" w:rsidR="00171C57">
        <w:rPr>
          <w:noProof/>
          <w:lang w:val="uk-UA"/>
        </w:rPr>
        <w:t>76</w:t>
      </w:r>
      <w:r w:rsidRPr="004D546C">
        <w:rPr>
          <w:lang w:val="en-GB"/>
        </w:rPr>
        <w:fldChar w:fldCharType="end"/>
      </w:r>
      <w:r w:rsidRPr="00E134C5" w:rsidR="00B43151">
        <w:rPr>
          <w:lang w:val="uk-UA"/>
        </w:rPr>
        <w:t>.</w:t>
      </w:r>
      <w:r w:rsidRPr="004D546C" w:rsidR="00B43151">
        <w:rPr>
          <w:lang w:val="en-GB"/>
        </w:rPr>
        <w:t>  </w:t>
      </w:r>
      <w:r w:rsidR="009E0276">
        <w:rPr>
          <w:lang w:val="uk-UA"/>
        </w:rPr>
        <w:t>У</w:t>
      </w:r>
      <w:r w:rsidRPr="00E134C5" w:rsidR="00B43151">
        <w:rPr>
          <w:lang w:val="uk-UA"/>
        </w:rPr>
        <w:t xml:space="preserve"> 1999 </w:t>
      </w:r>
      <w:r w:rsidR="009E0276">
        <w:rPr>
          <w:lang w:val="uk-UA"/>
        </w:rPr>
        <w:t>році КЗК повернувся до ПМЛ</w:t>
      </w:r>
      <w:r w:rsidRPr="00E134C5" w:rsidR="00B43151">
        <w:rPr>
          <w:lang w:val="uk-UA"/>
        </w:rPr>
        <w:t xml:space="preserve">. </w:t>
      </w:r>
      <w:r w:rsidR="009E0276">
        <w:rPr>
          <w:lang w:val="uk-UA"/>
        </w:rPr>
        <w:t xml:space="preserve">Найбільшими недоліками, встановленими у цьому випадку, був той факт, що кількість працівників </w:t>
      </w:r>
      <w:r w:rsidRPr="00E134C5" w:rsidR="00B43151">
        <w:rPr>
          <w:lang w:val="uk-UA"/>
        </w:rPr>
        <w:t xml:space="preserve">– </w:t>
      </w:r>
      <w:r w:rsidR="009E0276">
        <w:rPr>
          <w:lang w:val="uk-UA"/>
        </w:rPr>
        <w:t>як спеціалізованих, так і допоміжних</w:t>
      </w:r>
      <w:r w:rsidRPr="00E134C5" w:rsidR="00B43151">
        <w:rPr>
          <w:lang w:val="uk-UA"/>
        </w:rPr>
        <w:t xml:space="preserve"> – </w:t>
      </w:r>
      <w:r w:rsidR="009E0276">
        <w:rPr>
          <w:lang w:val="uk-UA"/>
        </w:rPr>
        <w:t>порівня</w:t>
      </w:r>
      <w:r w:rsidR="006A5A42">
        <w:rPr>
          <w:lang w:val="uk-UA"/>
        </w:rPr>
        <w:t>н</w:t>
      </w:r>
      <w:r w:rsidR="009E0276">
        <w:rPr>
          <w:lang w:val="uk-UA"/>
        </w:rPr>
        <w:t>о з</w:t>
      </w:r>
      <w:r w:rsidRPr="00E134C5" w:rsidR="00B43151">
        <w:rPr>
          <w:lang w:val="uk-UA"/>
        </w:rPr>
        <w:t xml:space="preserve"> 1995 </w:t>
      </w:r>
      <w:r w:rsidR="009E0276">
        <w:rPr>
          <w:lang w:val="uk-UA"/>
        </w:rPr>
        <w:t>роком скоротилась</w:t>
      </w:r>
      <w:r w:rsidRPr="00E134C5" w:rsidR="00B43151">
        <w:rPr>
          <w:lang w:val="uk-UA"/>
        </w:rPr>
        <w:t xml:space="preserve">, </w:t>
      </w:r>
      <w:r w:rsidR="009E0276">
        <w:rPr>
          <w:lang w:val="uk-UA"/>
        </w:rPr>
        <w:t>а також відсутність поліпшення відносно примусової госпіталізації</w:t>
      </w:r>
      <w:r w:rsidRPr="00E134C5" w:rsidR="00B43151">
        <w:rPr>
          <w:lang w:val="uk-UA"/>
        </w:rPr>
        <w:t>.</w:t>
      </w:r>
    </w:p>
    <w:bookmarkStart w:name="p77" w:id="45"/>
    <w:p w:rsidRPr="00E134C5" w:rsidR="00B43151" w:rsidP="00AB4425" w:rsidRDefault="007025D6">
      <w:pPr>
        <w:pStyle w:val="ECHRPara"/>
        <w:rPr>
          <w:lang w:val="uk-UA"/>
        </w:rPr>
      </w:pPr>
      <w:r w:rsidRPr="004D546C">
        <w:rPr>
          <w:lang w:val="en-GB"/>
        </w:rPr>
        <w:fldChar w:fldCharType="begin"/>
      </w:r>
      <w:r w:rsidRPr="00E134C5" w:rsidR="00B43151">
        <w:rPr>
          <w:lang w:val="uk-UA"/>
        </w:rPr>
        <w:instrText xml:space="preserve"> </w:instrText>
      </w:r>
      <w:r w:rsidRPr="004D546C" w:rsidR="00B43151">
        <w:rPr>
          <w:lang w:val="en-GB"/>
        </w:rPr>
        <w:instrText>SEQ</w:instrText>
      </w:r>
      <w:r w:rsidRPr="00E134C5" w:rsidR="00B43151">
        <w:rPr>
          <w:lang w:val="uk-UA"/>
        </w:rPr>
        <w:instrText xml:space="preserve"> </w:instrText>
      </w:r>
      <w:r w:rsidRPr="004D546C" w:rsidR="00B43151">
        <w:rPr>
          <w:lang w:val="en-GB"/>
        </w:rPr>
        <w:instrText>level</w:instrText>
      </w:r>
      <w:r w:rsidRPr="00E134C5" w:rsidR="00B43151">
        <w:rPr>
          <w:lang w:val="uk-UA"/>
        </w:rPr>
        <w:instrText>0 \*</w:instrText>
      </w:r>
      <w:r w:rsidRPr="004D546C" w:rsidR="00B43151">
        <w:rPr>
          <w:lang w:val="en-GB"/>
        </w:rPr>
        <w:instrText>arabic</w:instrText>
      </w:r>
      <w:r w:rsidRPr="00E134C5" w:rsidR="00B43151">
        <w:rPr>
          <w:lang w:val="uk-UA"/>
        </w:rPr>
        <w:instrText xml:space="preserve"> </w:instrText>
      </w:r>
      <w:r w:rsidRPr="004D546C">
        <w:rPr>
          <w:lang w:val="en-GB"/>
        </w:rPr>
        <w:fldChar w:fldCharType="separate"/>
      </w:r>
      <w:r w:rsidRPr="00E134C5" w:rsidR="00171C57">
        <w:rPr>
          <w:noProof/>
          <w:lang w:val="uk-UA"/>
        </w:rPr>
        <w:t>77</w:t>
      </w:r>
      <w:r w:rsidRPr="004D546C">
        <w:rPr>
          <w:lang w:val="en-GB"/>
        </w:rPr>
        <w:fldChar w:fldCharType="end"/>
      </w:r>
      <w:bookmarkEnd w:id="45"/>
      <w:r w:rsidRPr="00E134C5" w:rsidR="00B43151">
        <w:rPr>
          <w:lang w:val="uk-UA"/>
        </w:rPr>
        <w:t>.</w:t>
      </w:r>
      <w:r w:rsidRPr="004D546C" w:rsidR="00B43151">
        <w:rPr>
          <w:lang w:val="en-GB"/>
        </w:rPr>
        <w:t>  </w:t>
      </w:r>
      <w:r w:rsidR="00A22B9D">
        <w:rPr>
          <w:lang w:val="uk-UA"/>
        </w:rPr>
        <w:t>У червні</w:t>
      </w:r>
      <w:r w:rsidRPr="00E134C5" w:rsidR="00B43151">
        <w:rPr>
          <w:lang w:val="uk-UA"/>
        </w:rPr>
        <w:t xml:space="preserve"> 2004</w:t>
      </w:r>
      <w:r w:rsidR="00A22B9D">
        <w:rPr>
          <w:lang w:val="uk-UA"/>
        </w:rPr>
        <w:t xml:space="preserve"> року КЗК втретє відвідав ПМЛ, цього разу у відповідь на звіти щодо збільшення кількості пацієнтів, які померли</w:t>
      </w:r>
      <w:r w:rsidRPr="00E134C5" w:rsidR="00B43151">
        <w:rPr>
          <w:lang w:val="uk-UA"/>
        </w:rPr>
        <w:t xml:space="preserve">. </w:t>
      </w:r>
      <w:r w:rsidR="00A22B9D">
        <w:rPr>
          <w:lang w:val="uk-UA"/>
        </w:rPr>
        <w:t xml:space="preserve">На момент візиту лікарня зі здатністю у </w:t>
      </w:r>
      <w:r w:rsidRPr="00E134C5" w:rsidR="004D546C">
        <w:rPr>
          <w:lang w:val="uk-UA"/>
        </w:rPr>
        <w:t>500</w:t>
      </w:r>
      <w:r w:rsidR="00A22B9D">
        <w:rPr>
          <w:lang w:val="uk-UA"/>
        </w:rPr>
        <w:t xml:space="preserve"> ліжок приймала</w:t>
      </w:r>
      <w:r w:rsidR="004D546C">
        <w:rPr>
          <w:lang w:val="en-GB"/>
        </w:rPr>
        <w:t> </w:t>
      </w:r>
      <w:r w:rsidRPr="00E134C5" w:rsidR="00B43151">
        <w:rPr>
          <w:lang w:val="uk-UA"/>
        </w:rPr>
        <w:t xml:space="preserve">472 </w:t>
      </w:r>
      <w:r w:rsidR="00A22B9D">
        <w:rPr>
          <w:lang w:val="uk-UA"/>
        </w:rPr>
        <w:t xml:space="preserve">пацієнтів, </w:t>
      </w:r>
      <w:r w:rsidRPr="00E134C5" w:rsidR="00B43151">
        <w:rPr>
          <w:lang w:val="uk-UA"/>
        </w:rPr>
        <w:t xml:space="preserve">246 </w:t>
      </w:r>
      <w:r w:rsidR="00A22B9D">
        <w:rPr>
          <w:lang w:val="uk-UA"/>
        </w:rPr>
        <w:t xml:space="preserve">з них були госпіталізовані на підставі статті </w:t>
      </w:r>
      <w:r w:rsidRPr="00E134C5" w:rsidR="00B43151">
        <w:rPr>
          <w:lang w:val="uk-UA"/>
        </w:rPr>
        <w:t xml:space="preserve">114 </w:t>
      </w:r>
      <w:r w:rsidR="00A22B9D">
        <w:rPr>
          <w:lang w:val="uk-UA"/>
        </w:rPr>
        <w:t xml:space="preserve">Кримінального кодексу Румунії </w:t>
      </w:r>
      <w:r w:rsidRPr="00E134C5" w:rsidR="00B43151">
        <w:rPr>
          <w:lang w:val="uk-UA"/>
        </w:rPr>
        <w:t>(</w:t>
      </w:r>
      <w:r w:rsidR="00A22B9D">
        <w:rPr>
          <w:lang w:val="uk-UA"/>
        </w:rPr>
        <w:t>обов</w:t>
      </w:r>
      <w:r w:rsidR="00CE22AF">
        <w:rPr>
          <w:lang w:val="uk-UA"/>
        </w:rPr>
        <w:t>’</w:t>
      </w:r>
      <w:r w:rsidRPr="00E134C5" w:rsidR="00A22B9D">
        <w:rPr>
          <w:lang w:val="uk-UA"/>
        </w:rPr>
        <w:t>язкова госпіталізація за наказом карного суду</w:t>
      </w:r>
      <w:r w:rsidRPr="00E134C5" w:rsidR="00B43151">
        <w:rPr>
          <w:lang w:val="uk-UA"/>
        </w:rPr>
        <w:t>).</w:t>
      </w:r>
    </w:p>
    <w:p w:rsidRPr="009F243C" w:rsidR="00B43151" w:rsidP="00AB4425" w:rsidRDefault="00A22B9D">
      <w:pPr>
        <w:pStyle w:val="ECHRPara"/>
        <w:rPr>
          <w:lang w:val="uk-UA"/>
        </w:rPr>
      </w:pPr>
      <w:r>
        <w:rPr>
          <w:lang w:val="uk-UA"/>
        </w:rPr>
        <w:t xml:space="preserve">КЗК у своєму звіті зазначив, що у </w:t>
      </w:r>
      <w:r w:rsidRPr="00855E48" w:rsidR="00B43151">
        <w:rPr>
          <w:lang w:val="uk-UA"/>
        </w:rPr>
        <w:t xml:space="preserve">2003 </w:t>
      </w:r>
      <w:r>
        <w:rPr>
          <w:lang w:val="uk-UA"/>
        </w:rPr>
        <w:t>році помер вісімдесят один пацієнт, а протягом перших п</w:t>
      </w:r>
      <w:r w:rsidR="00CE22AF">
        <w:rPr>
          <w:lang w:val="uk-UA"/>
        </w:rPr>
        <w:t>’</w:t>
      </w:r>
      <w:r w:rsidRPr="00855E48">
        <w:rPr>
          <w:lang w:val="uk-UA"/>
        </w:rPr>
        <w:t xml:space="preserve">яти місяців </w:t>
      </w:r>
      <w:r w:rsidRPr="00855E48" w:rsidR="00B43151">
        <w:rPr>
          <w:lang w:val="uk-UA"/>
        </w:rPr>
        <w:t>2004</w:t>
      </w:r>
      <w:r>
        <w:rPr>
          <w:lang w:val="uk-UA"/>
        </w:rPr>
        <w:t xml:space="preserve"> року – двадцять вісім</w:t>
      </w:r>
      <w:r w:rsidRPr="00855E48" w:rsidR="00B43151">
        <w:rPr>
          <w:lang w:val="uk-UA"/>
        </w:rPr>
        <w:t xml:space="preserve">. </w:t>
      </w:r>
      <w:r>
        <w:rPr>
          <w:lang w:val="uk-UA"/>
        </w:rPr>
        <w:t xml:space="preserve">Збільшення показника смертності трапилось незважаючи на переведення з цієї лікарні у </w:t>
      </w:r>
      <w:r w:rsidRPr="00855E48" w:rsidR="00673180">
        <w:rPr>
          <w:lang w:val="uk-UA"/>
        </w:rPr>
        <w:t xml:space="preserve">2002 </w:t>
      </w:r>
      <w:r>
        <w:rPr>
          <w:lang w:val="uk-UA"/>
        </w:rPr>
        <w:t>році пацієнтів, хворих на відкриту форму туберкульозу</w:t>
      </w:r>
      <w:r w:rsidRPr="00855E48" w:rsidR="00B43151">
        <w:rPr>
          <w:lang w:val="uk-UA"/>
        </w:rPr>
        <w:t xml:space="preserve">. </w:t>
      </w:r>
      <w:r w:rsidR="00B5425B">
        <w:rPr>
          <w:lang w:val="uk-UA"/>
        </w:rPr>
        <w:t xml:space="preserve">Головними причинами смерті були </w:t>
      </w:r>
      <w:r w:rsidRPr="009F243C" w:rsidR="00693D73">
        <w:rPr>
          <w:lang w:val="uk-UA"/>
        </w:rPr>
        <w:t>серцева недостатність</w:t>
      </w:r>
      <w:r w:rsidRPr="009F243C" w:rsidR="00B5425B">
        <w:rPr>
          <w:lang w:val="uk-UA"/>
        </w:rPr>
        <w:t xml:space="preserve">, </w:t>
      </w:r>
      <w:r w:rsidRPr="009F243C" w:rsidR="00B2462B">
        <w:rPr>
          <w:lang w:val="uk-UA"/>
        </w:rPr>
        <w:t>інфаркт міокарда</w:t>
      </w:r>
      <w:r w:rsidRPr="009F243C" w:rsidR="00B5425B">
        <w:rPr>
          <w:lang w:val="uk-UA"/>
        </w:rPr>
        <w:t xml:space="preserve"> і бронхопневмонія</w:t>
      </w:r>
      <w:r w:rsidRPr="009F243C" w:rsidR="00B43151">
        <w:rPr>
          <w:lang w:val="uk-UA"/>
        </w:rPr>
        <w:t>.</w:t>
      </w:r>
    </w:p>
    <w:p w:rsidRPr="00855E48" w:rsidR="00B43151" w:rsidP="00AB4425" w:rsidRDefault="00B5425B">
      <w:pPr>
        <w:pStyle w:val="ECHRPara"/>
        <w:rPr>
          <w:lang w:val="uk-UA"/>
        </w:rPr>
      </w:pPr>
      <w:r>
        <w:rPr>
          <w:lang w:val="uk-UA"/>
        </w:rPr>
        <w:t>Середній вік померлих пацієнтів становив п</w:t>
      </w:r>
      <w:r w:rsidR="00CE22AF">
        <w:rPr>
          <w:lang w:val="uk-UA"/>
        </w:rPr>
        <w:t>’</w:t>
      </w:r>
      <w:r w:rsidRPr="00855E48">
        <w:rPr>
          <w:lang w:val="uk-UA"/>
        </w:rPr>
        <w:t>ятдесят шість років, а ш</w:t>
      </w:r>
      <w:r>
        <w:rPr>
          <w:lang w:val="uk-UA"/>
        </w:rPr>
        <w:t>і</w:t>
      </w:r>
      <w:r w:rsidRPr="00855E48">
        <w:rPr>
          <w:lang w:val="uk-UA"/>
        </w:rPr>
        <w:t xml:space="preserve">стнадцять з них </w:t>
      </w:r>
      <w:r>
        <w:rPr>
          <w:lang w:val="uk-UA"/>
        </w:rPr>
        <w:t>мали менше сорока років</w:t>
      </w:r>
      <w:r w:rsidRPr="00855E48" w:rsidR="00B43151">
        <w:rPr>
          <w:lang w:val="uk-UA"/>
        </w:rPr>
        <w:t xml:space="preserve">. </w:t>
      </w:r>
      <w:r>
        <w:rPr>
          <w:lang w:val="uk-UA"/>
        </w:rPr>
        <w:t xml:space="preserve">КЗК зазначив, що </w:t>
      </w:r>
      <w:r w:rsidRPr="00855E48" w:rsidR="00B43151">
        <w:rPr>
          <w:lang w:val="uk-UA"/>
        </w:rPr>
        <w:t>“</w:t>
      </w:r>
      <w:r>
        <w:rPr>
          <w:lang w:val="uk-UA"/>
        </w:rPr>
        <w:t>такі передчасні смерті не можна пояснити виключно на підставі симптомів пацієнтів на момент госпіталізації</w:t>
      </w:r>
      <w:r w:rsidRPr="00855E48" w:rsidR="00AC7140">
        <w:rPr>
          <w:lang w:val="uk-UA"/>
        </w:rPr>
        <w:t>” (</w:t>
      </w:r>
      <w:r>
        <w:rPr>
          <w:lang w:val="uk-UA"/>
        </w:rPr>
        <w:t>див. параграф</w:t>
      </w:r>
      <w:r w:rsidRPr="00855E48" w:rsidR="00AC7140">
        <w:rPr>
          <w:lang w:val="uk-UA"/>
        </w:rPr>
        <w:t xml:space="preserve"> 13 </w:t>
      </w:r>
      <w:r>
        <w:rPr>
          <w:lang w:val="uk-UA"/>
        </w:rPr>
        <w:t>звіту за</w:t>
      </w:r>
      <w:r w:rsidRPr="00855E48" w:rsidR="00AC7140">
        <w:rPr>
          <w:lang w:val="uk-UA"/>
        </w:rPr>
        <w:t xml:space="preserve"> 2004</w:t>
      </w:r>
      <w:r w:rsidR="00AC7140">
        <w:rPr>
          <w:lang w:val="en-GB"/>
        </w:rPr>
        <w:t> </w:t>
      </w:r>
      <w:r>
        <w:rPr>
          <w:lang w:val="uk-UA"/>
        </w:rPr>
        <w:t>рік</w:t>
      </w:r>
      <w:r w:rsidRPr="00855E48" w:rsidR="00B43151">
        <w:rPr>
          <w:lang w:val="uk-UA"/>
        </w:rPr>
        <w:t xml:space="preserve">). </w:t>
      </w:r>
      <w:r>
        <w:rPr>
          <w:lang w:val="uk-UA"/>
        </w:rPr>
        <w:t>КЗК також зазначив, що деякі з цих паці</w:t>
      </w:r>
      <w:r w:rsidR="006A5A42">
        <w:rPr>
          <w:lang w:val="uk-UA"/>
        </w:rPr>
        <w:t>є</w:t>
      </w:r>
      <w:r>
        <w:rPr>
          <w:lang w:val="uk-UA"/>
        </w:rPr>
        <w:t xml:space="preserve">нтів </w:t>
      </w:r>
      <w:r w:rsidRPr="00855E48" w:rsidR="00B43151">
        <w:rPr>
          <w:lang w:val="uk-UA"/>
        </w:rPr>
        <w:t>“</w:t>
      </w:r>
      <w:r>
        <w:rPr>
          <w:lang w:val="uk-UA"/>
        </w:rPr>
        <w:t>вочевидь не отримували достатньої допомоги</w:t>
      </w:r>
      <w:r w:rsidRPr="00855E48" w:rsidR="00AC7140">
        <w:rPr>
          <w:lang w:val="uk-UA"/>
        </w:rPr>
        <w:t>” (</w:t>
      </w:r>
      <w:r>
        <w:rPr>
          <w:lang w:val="uk-UA"/>
        </w:rPr>
        <w:t>параграф</w:t>
      </w:r>
      <w:r w:rsidRPr="00855E48" w:rsidR="00AC7140">
        <w:rPr>
          <w:lang w:val="uk-UA"/>
        </w:rPr>
        <w:t xml:space="preserve"> </w:t>
      </w:r>
      <w:r w:rsidRPr="00855E48" w:rsidR="00B43151">
        <w:rPr>
          <w:lang w:val="uk-UA"/>
        </w:rPr>
        <w:t>14).</w:t>
      </w:r>
    </w:p>
    <w:p w:rsidRPr="00855E48" w:rsidR="00B43151" w:rsidP="00AB4425" w:rsidRDefault="000A03C0">
      <w:pPr>
        <w:pStyle w:val="ECHRPara"/>
        <w:rPr>
          <w:lang w:val="uk-UA"/>
        </w:rPr>
      </w:pPr>
      <w:r>
        <w:rPr>
          <w:lang w:val="uk-UA"/>
        </w:rPr>
        <w:t xml:space="preserve">КЗК зі стурбованістю відзначив </w:t>
      </w:r>
      <w:r w:rsidRPr="00855E48" w:rsidR="00B43151">
        <w:rPr>
          <w:lang w:val="uk-UA"/>
        </w:rPr>
        <w:t>“</w:t>
      </w:r>
      <w:r>
        <w:rPr>
          <w:lang w:val="uk-UA"/>
        </w:rPr>
        <w:t>убогість людських і матеріальних ресурсів</w:t>
      </w:r>
      <w:r w:rsidRPr="00855E48" w:rsidR="00B43151">
        <w:rPr>
          <w:lang w:val="uk-UA"/>
        </w:rPr>
        <w:t xml:space="preserve">” </w:t>
      </w:r>
      <w:r>
        <w:rPr>
          <w:lang w:val="uk-UA"/>
        </w:rPr>
        <w:t>у цій лікарні</w:t>
      </w:r>
      <w:r w:rsidRPr="00855E48" w:rsidR="00B43151">
        <w:rPr>
          <w:lang w:val="uk-UA"/>
        </w:rPr>
        <w:t xml:space="preserve"> (</w:t>
      </w:r>
      <w:r w:rsidR="00B5425B">
        <w:rPr>
          <w:lang w:val="uk-UA"/>
        </w:rPr>
        <w:t>параграф</w:t>
      </w:r>
      <w:r w:rsidRPr="00855E48" w:rsidR="00B43151">
        <w:rPr>
          <w:lang w:val="uk-UA"/>
        </w:rPr>
        <w:t xml:space="preserve"> 16). </w:t>
      </w:r>
      <w:r>
        <w:rPr>
          <w:lang w:val="uk-UA"/>
        </w:rPr>
        <w:t>Він вказав на серйозні недоліки у якості і кількості їжі, яка видається пацієнтам, а також на відсутність опалення у лікарні</w:t>
      </w:r>
      <w:r w:rsidRPr="00855E48" w:rsidR="00B43151">
        <w:rPr>
          <w:lang w:val="uk-UA"/>
        </w:rPr>
        <w:t>.</w:t>
      </w:r>
    </w:p>
    <w:p w:rsidRPr="00855E48" w:rsidR="00B43151" w:rsidP="00AB4425" w:rsidRDefault="000A03C0">
      <w:pPr>
        <w:pStyle w:val="ECHRPara"/>
        <w:rPr>
          <w:lang w:val="uk-UA"/>
        </w:rPr>
      </w:pPr>
      <w:r>
        <w:rPr>
          <w:lang w:val="uk-UA"/>
        </w:rPr>
        <w:t xml:space="preserve">З огляду на виявлені у ПМЛ недоліки, КЗК зробив наступну заяву у </w:t>
      </w:r>
      <w:r w:rsidR="00B5425B">
        <w:rPr>
          <w:lang w:val="uk-UA"/>
        </w:rPr>
        <w:t>параграф</w:t>
      </w:r>
      <w:r>
        <w:rPr>
          <w:lang w:val="uk-UA"/>
        </w:rPr>
        <w:t>і</w:t>
      </w:r>
      <w:r w:rsidRPr="00855E48" w:rsidR="00B43151">
        <w:rPr>
          <w:lang w:val="uk-UA"/>
        </w:rPr>
        <w:t xml:space="preserve"> 20 </w:t>
      </w:r>
      <w:r>
        <w:rPr>
          <w:lang w:val="uk-UA"/>
        </w:rPr>
        <w:t>свого звіту</w:t>
      </w:r>
      <w:r w:rsidRPr="00855E48" w:rsidR="00B43151">
        <w:rPr>
          <w:lang w:val="uk-UA"/>
        </w:rPr>
        <w:t>:</w:t>
      </w:r>
    </w:p>
    <w:p w:rsidRPr="00855E48" w:rsidR="00B43151" w:rsidP="00AB4425" w:rsidRDefault="00B43151">
      <w:pPr>
        <w:pStyle w:val="ECHRParaQuote"/>
        <w:rPr>
          <w:lang w:val="uk-UA"/>
        </w:rPr>
      </w:pPr>
      <w:r w:rsidRPr="00855E48">
        <w:rPr>
          <w:lang w:val="uk-UA"/>
        </w:rPr>
        <w:t xml:space="preserve">“... </w:t>
      </w:r>
      <w:r w:rsidR="00C34516">
        <w:rPr>
          <w:lang w:val="uk-UA"/>
        </w:rPr>
        <w:t xml:space="preserve">ми не можемо відхилити можливість того, що сукупний вплив складних життєвих умов </w:t>
      </w:r>
      <w:r w:rsidRPr="00855E48">
        <w:rPr>
          <w:lang w:val="uk-UA"/>
        </w:rPr>
        <w:t>–</w:t>
      </w:r>
      <w:r w:rsidR="00C34516">
        <w:rPr>
          <w:lang w:val="uk-UA"/>
        </w:rPr>
        <w:t xml:space="preserve"> зокрема недостатнє харчування і опалення </w:t>
      </w:r>
      <w:r w:rsidRPr="00855E48">
        <w:rPr>
          <w:lang w:val="uk-UA"/>
        </w:rPr>
        <w:t xml:space="preserve">– </w:t>
      </w:r>
      <w:r w:rsidR="00C34516">
        <w:rPr>
          <w:lang w:val="uk-UA"/>
        </w:rPr>
        <w:t>спричинили прогресуюче погіршення загального стану здоров</w:t>
      </w:r>
      <w:r w:rsidR="00CE22AF">
        <w:rPr>
          <w:lang w:val="uk-UA"/>
        </w:rPr>
        <w:t>’</w:t>
      </w:r>
      <w:r w:rsidRPr="00855E48" w:rsidR="00C34516">
        <w:rPr>
          <w:lang w:val="uk-UA"/>
        </w:rPr>
        <w:t>я деяких найслабших пацієнтів, і що наявн</w:t>
      </w:r>
      <w:r w:rsidR="00C34516">
        <w:rPr>
          <w:lang w:val="uk-UA"/>
        </w:rPr>
        <w:t xml:space="preserve">е </w:t>
      </w:r>
      <w:r w:rsidRPr="00855E48" w:rsidR="00C34516">
        <w:rPr>
          <w:lang w:val="uk-UA"/>
        </w:rPr>
        <w:t>убог</w:t>
      </w:r>
      <w:r w:rsidR="00C34516">
        <w:rPr>
          <w:lang w:val="uk-UA"/>
        </w:rPr>
        <w:t>е</w:t>
      </w:r>
      <w:r w:rsidRPr="00855E48" w:rsidR="00C34516">
        <w:rPr>
          <w:lang w:val="uk-UA"/>
        </w:rPr>
        <w:t xml:space="preserve"> медичн</w:t>
      </w:r>
      <w:r w:rsidR="00C34516">
        <w:rPr>
          <w:lang w:val="uk-UA"/>
        </w:rPr>
        <w:t>е</w:t>
      </w:r>
      <w:r w:rsidRPr="00855E48" w:rsidR="00C34516">
        <w:rPr>
          <w:lang w:val="uk-UA"/>
        </w:rPr>
        <w:t xml:space="preserve"> оснащення </w:t>
      </w:r>
      <w:r w:rsidR="00C34516">
        <w:rPr>
          <w:lang w:val="uk-UA"/>
        </w:rPr>
        <w:t>не могло у більшості випадків запобігти їхнім смертям</w:t>
      </w:r>
      <w:r w:rsidRPr="00855E48">
        <w:rPr>
          <w:lang w:val="uk-UA"/>
        </w:rPr>
        <w:t>.</w:t>
      </w:r>
    </w:p>
    <w:p w:rsidRPr="00855E48" w:rsidR="00B43151" w:rsidP="00AB4425" w:rsidRDefault="00E134C5">
      <w:pPr>
        <w:pStyle w:val="ECHRParaQuote"/>
        <w:rPr>
          <w:lang w:val="uk-UA"/>
        </w:rPr>
      </w:pPr>
      <w:r>
        <w:rPr>
          <w:lang w:val="uk-UA"/>
        </w:rPr>
        <w:t>На думку КЗК, ситуація, виявлена у лікарні Пояна Маре, викликає глибоку стурбованість і вимагає вжиття невідкладних заходів, спрямованих на поліпшення життєвих умов, а також допомоги, яка надається пацієнтам</w:t>
      </w:r>
      <w:r w:rsidRPr="00855E48" w:rsidR="00B43151">
        <w:rPr>
          <w:lang w:val="uk-UA"/>
        </w:rPr>
        <w:t xml:space="preserve">. </w:t>
      </w:r>
      <w:r w:rsidR="00F329E5">
        <w:rPr>
          <w:lang w:val="uk-UA"/>
        </w:rPr>
        <w:t>За наслідками третього візиту КЗК до лікарні Пояна Маре менше ніж за десять років, влада нарешті повинна зрозуміти всю загрозливість становища, яке панує у цьому закладі</w:t>
      </w:r>
      <w:r w:rsidRPr="00855E48" w:rsidR="00B43151">
        <w:rPr>
          <w:lang w:val="uk-UA"/>
        </w:rPr>
        <w:t>.”</w:t>
      </w:r>
    </w:p>
    <w:p w:rsidRPr="00855E48" w:rsidR="00B43151" w:rsidP="00AB4425" w:rsidRDefault="003E20E8">
      <w:pPr>
        <w:pStyle w:val="ECHRPara"/>
        <w:rPr>
          <w:lang w:val="uk-UA"/>
        </w:rPr>
      </w:pPr>
      <w:r>
        <w:rPr>
          <w:lang w:val="uk-UA"/>
        </w:rPr>
        <w:t>Зрештою, стосовно примусової госпіталізації внаслідок судових рішень у цивільних справах КЗК зазначив, що Закон про психічне здоров</w:t>
      </w:r>
      <w:r w:rsidR="00CE22AF">
        <w:rPr>
          <w:lang w:val="uk-UA"/>
        </w:rPr>
        <w:t>’</w:t>
      </w:r>
      <w:r w:rsidRPr="00855E48">
        <w:rPr>
          <w:lang w:val="uk-UA"/>
        </w:rPr>
        <w:t>я</w:t>
      </w:r>
      <w:r>
        <w:rPr>
          <w:lang w:val="uk-UA"/>
        </w:rPr>
        <w:t xml:space="preserve"> від 2002 року</w:t>
      </w:r>
      <w:r w:rsidRPr="00855E48">
        <w:rPr>
          <w:lang w:val="uk-UA"/>
        </w:rPr>
        <w:t xml:space="preserve">, </w:t>
      </w:r>
      <w:r w:rsidR="00292176">
        <w:rPr>
          <w:lang w:val="uk-UA"/>
        </w:rPr>
        <w:t>котр</w:t>
      </w:r>
      <w:r w:rsidRPr="00855E48">
        <w:rPr>
          <w:lang w:val="uk-UA"/>
        </w:rPr>
        <w:t xml:space="preserve">ий нещодавно набув чинності, </w:t>
      </w:r>
      <w:r>
        <w:rPr>
          <w:lang w:val="uk-UA"/>
        </w:rPr>
        <w:t>не був належно втілений в життя, оскільки Комітет зустрічав пацієнтів, примусово госпіталізован</w:t>
      </w:r>
      <w:r w:rsidR="00292176">
        <w:rPr>
          <w:lang w:val="uk-UA"/>
        </w:rPr>
        <w:t>их</w:t>
      </w:r>
      <w:r>
        <w:rPr>
          <w:lang w:val="uk-UA"/>
        </w:rPr>
        <w:t xml:space="preserve"> всупере</w:t>
      </w:r>
      <w:r w:rsidR="00292176">
        <w:rPr>
          <w:lang w:val="uk-UA"/>
        </w:rPr>
        <w:t>ч</w:t>
      </w:r>
      <w:r>
        <w:rPr>
          <w:lang w:val="uk-UA"/>
        </w:rPr>
        <w:t xml:space="preserve"> гарантіям, які містить цей закон </w:t>
      </w:r>
      <w:r w:rsidRPr="00855E48" w:rsidR="004D546C">
        <w:rPr>
          <w:lang w:val="uk-UA"/>
        </w:rPr>
        <w:t>(</w:t>
      </w:r>
      <w:r>
        <w:rPr>
          <w:lang w:val="uk-UA"/>
        </w:rPr>
        <w:t>параграф</w:t>
      </w:r>
      <w:r w:rsidR="004D546C">
        <w:rPr>
          <w:lang w:val="en-GB"/>
        </w:rPr>
        <w:t> </w:t>
      </w:r>
      <w:r w:rsidRPr="00855E48" w:rsidR="00B43151">
        <w:rPr>
          <w:lang w:val="uk-UA"/>
        </w:rPr>
        <w:t>32).</w:t>
      </w:r>
    </w:p>
    <w:p w:rsidR="00CE22AF" w:rsidP="00AB4425" w:rsidRDefault="00942F98">
      <w:pPr>
        <w:pStyle w:val="ECHRHeading3"/>
        <w:keepNext w:val="0"/>
        <w:keepLines w:val="0"/>
        <w:rPr>
          <w:lang w:val="uk-UA"/>
        </w:rPr>
      </w:pPr>
      <w:r w:rsidRPr="00855E48">
        <w:rPr>
          <w:lang w:val="uk-UA"/>
        </w:rPr>
        <w:t>2.</w:t>
      </w:r>
      <w:r w:rsidRPr="004D546C" w:rsidR="00E703B1">
        <w:rPr>
          <w:lang w:val="en-GB"/>
        </w:rPr>
        <w:t>  </w:t>
      </w:r>
      <w:r w:rsidR="008E007D">
        <w:rPr>
          <w:lang w:val="uk-UA"/>
        </w:rPr>
        <w:t>Спеціальний доповідач ООН з права на здоров</w:t>
      </w:r>
      <w:r w:rsidR="00CE22AF">
        <w:rPr>
          <w:lang w:val="uk-UA"/>
        </w:rPr>
        <w:t>’</w:t>
      </w:r>
      <w:r w:rsidRPr="00855E48" w:rsidR="008E007D">
        <w:rPr>
          <w:lang w:val="uk-UA"/>
        </w:rPr>
        <w:t>я</w:t>
      </w:r>
    </w:p>
    <w:bookmarkStart w:name="p78" w:id="46"/>
    <w:p w:rsidRPr="00DC7294" w:rsidR="00B43151" w:rsidP="00AB4425" w:rsidRDefault="007025D6">
      <w:pPr>
        <w:pStyle w:val="ECHRPara"/>
        <w:rPr>
          <w:lang w:val="uk-UA"/>
        </w:rPr>
      </w:pPr>
      <w:r w:rsidRPr="004D546C">
        <w:rPr>
          <w:lang w:val="en-GB"/>
        </w:rPr>
        <w:fldChar w:fldCharType="begin"/>
      </w:r>
      <w:r w:rsidRPr="00DC7294" w:rsidR="00B43151">
        <w:rPr>
          <w:lang w:val="uk-UA"/>
        </w:rPr>
        <w:instrText xml:space="preserve"> </w:instrText>
      </w:r>
      <w:r w:rsidRPr="004D546C" w:rsidR="00B43151">
        <w:rPr>
          <w:lang w:val="en-GB"/>
        </w:rPr>
        <w:instrText>SEQ</w:instrText>
      </w:r>
      <w:r w:rsidRPr="00DC7294" w:rsidR="00B43151">
        <w:rPr>
          <w:lang w:val="uk-UA"/>
        </w:rPr>
        <w:instrText xml:space="preserve"> </w:instrText>
      </w:r>
      <w:r w:rsidRPr="004D546C" w:rsidR="00B43151">
        <w:rPr>
          <w:lang w:val="en-GB"/>
        </w:rPr>
        <w:instrText>level</w:instrText>
      </w:r>
      <w:r w:rsidRPr="00DC7294" w:rsidR="00B43151">
        <w:rPr>
          <w:lang w:val="uk-UA"/>
        </w:rPr>
        <w:instrText>0 \*</w:instrText>
      </w:r>
      <w:r w:rsidRPr="004D546C" w:rsidR="00B43151">
        <w:rPr>
          <w:lang w:val="en-GB"/>
        </w:rPr>
        <w:instrText>arabic</w:instrText>
      </w:r>
      <w:r w:rsidRPr="00DC7294" w:rsidR="00B43151">
        <w:rPr>
          <w:lang w:val="uk-UA"/>
        </w:rPr>
        <w:instrText xml:space="preserve"> </w:instrText>
      </w:r>
      <w:r w:rsidRPr="004D546C">
        <w:rPr>
          <w:lang w:val="en-GB"/>
        </w:rPr>
        <w:fldChar w:fldCharType="separate"/>
      </w:r>
      <w:r w:rsidRPr="00DC7294" w:rsidR="00171C57">
        <w:rPr>
          <w:noProof/>
          <w:lang w:val="uk-UA"/>
        </w:rPr>
        <w:t>78</w:t>
      </w:r>
      <w:r w:rsidRPr="004D546C">
        <w:rPr>
          <w:lang w:val="en-GB"/>
        </w:rPr>
        <w:fldChar w:fldCharType="end"/>
      </w:r>
      <w:bookmarkEnd w:id="46"/>
      <w:r w:rsidRPr="00DC7294" w:rsidR="00B43151">
        <w:rPr>
          <w:lang w:val="uk-UA"/>
        </w:rPr>
        <w:t>.</w:t>
      </w:r>
      <w:r w:rsidRPr="004D546C" w:rsidR="00B43151">
        <w:rPr>
          <w:lang w:val="en-GB"/>
        </w:rPr>
        <w:t> </w:t>
      </w:r>
      <w:r w:rsidRPr="004D546C" w:rsidR="00E703B1">
        <w:rPr>
          <w:lang w:val="en-GB"/>
        </w:rPr>
        <w:t> </w:t>
      </w:r>
      <w:r w:rsidRPr="00DC7294" w:rsidR="00B43151">
        <w:rPr>
          <w:lang w:val="uk-UA"/>
        </w:rPr>
        <w:t xml:space="preserve">2 </w:t>
      </w:r>
      <w:r w:rsidR="008E007D">
        <w:rPr>
          <w:lang w:val="uk-UA"/>
        </w:rPr>
        <w:t>березня</w:t>
      </w:r>
      <w:r w:rsidRPr="00DC7294" w:rsidR="00B43151">
        <w:rPr>
          <w:lang w:val="uk-UA"/>
        </w:rPr>
        <w:t xml:space="preserve"> 2004</w:t>
      </w:r>
      <w:r w:rsidR="008E007D">
        <w:rPr>
          <w:lang w:val="uk-UA"/>
        </w:rPr>
        <w:t xml:space="preserve"> року Спеціальний доповідач з права на здоров</w:t>
      </w:r>
      <w:r w:rsidR="00CE22AF">
        <w:rPr>
          <w:lang w:val="uk-UA"/>
        </w:rPr>
        <w:t>’</w:t>
      </w:r>
      <w:r w:rsidRPr="00DC7294" w:rsidR="008E007D">
        <w:rPr>
          <w:lang w:val="uk-UA"/>
        </w:rPr>
        <w:t>я</w:t>
      </w:r>
      <w:r w:rsidR="008E007D">
        <w:rPr>
          <w:lang w:val="uk-UA"/>
        </w:rPr>
        <w:t>, разом із Спеціальним доповідачем ООН</w:t>
      </w:r>
      <w:r w:rsidRPr="00DC7294" w:rsidR="008E007D">
        <w:rPr>
          <w:lang w:val="uk-UA"/>
        </w:rPr>
        <w:t xml:space="preserve"> </w:t>
      </w:r>
      <w:r w:rsidR="008E007D">
        <w:rPr>
          <w:lang w:val="uk-UA"/>
        </w:rPr>
        <w:t>з права на харчування і Спеціальним доповідачем ООН</w:t>
      </w:r>
      <w:r w:rsidRPr="00DC7294" w:rsidR="008E007D">
        <w:rPr>
          <w:lang w:val="uk-UA"/>
        </w:rPr>
        <w:t xml:space="preserve"> </w:t>
      </w:r>
      <w:r w:rsidR="008E007D">
        <w:rPr>
          <w:lang w:val="uk-UA"/>
        </w:rPr>
        <w:t>з катувань листовно звернулись до уряду Румунії, висловлюючи стурбованість загрозливими повідомленнями, отриманими стосовно життєвих умов у ПМЛ, і просяч</w:t>
      </w:r>
      <w:r w:rsidR="006A5A42">
        <w:rPr>
          <w:lang w:val="uk-UA"/>
        </w:rPr>
        <w:t>и</w:t>
      </w:r>
      <w:r w:rsidR="008E007D">
        <w:rPr>
          <w:lang w:val="uk-UA"/>
        </w:rPr>
        <w:t xml:space="preserve"> надати роз</w:t>
      </w:r>
      <w:r w:rsidR="00CE22AF">
        <w:rPr>
          <w:lang w:val="uk-UA"/>
        </w:rPr>
        <w:t>’</w:t>
      </w:r>
      <w:r w:rsidRPr="00DC7294" w:rsidR="008E007D">
        <w:rPr>
          <w:lang w:val="uk-UA"/>
        </w:rPr>
        <w:t>яснення</w:t>
      </w:r>
      <w:r w:rsidR="008E007D">
        <w:rPr>
          <w:lang w:val="uk-UA"/>
        </w:rPr>
        <w:t xml:space="preserve"> з цього питання</w:t>
      </w:r>
      <w:r w:rsidRPr="00DC7294" w:rsidR="00B43151">
        <w:rPr>
          <w:lang w:val="uk-UA"/>
        </w:rPr>
        <w:t xml:space="preserve">. </w:t>
      </w:r>
      <w:r w:rsidR="008E007D">
        <w:rPr>
          <w:lang w:val="uk-UA"/>
        </w:rPr>
        <w:t>Відповідь уряду була наступною</w:t>
      </w:r>
      <w:r w:rsidRPr="00DC7294" w:rsidR="009D7B1D">
        <w:rPr>
          <w:lang w:val="uk-UA"/>
        </w:rPr>
        <w:t xml:space="preserve"> (</w:t>
      </w:r>
      <w:r w:rsidR="008E007D">
        <w:rPr>
          <w:lang w:val="uk-UA"/>
        </w:rPr>
        <w:t>див. підсумок, викладений Спеціальним доповідачем з права на здоров</w:t>
      </w:r>
      <w:r w:rsidR="00CE22AF">
        <w:rPr>
          <w:lang w:val="uk-UA"/>
        </w:rPr>
        <w:t>’</w:t>
      </w:r>
      <w:r w:rsidRPr="00DC7294" w:rsidR="008E007D">
        <w:rPr>
          <w:lang w:val="uk-UA"/>
        </w:rPr>
        <w:t xml:space="preserve">я </w:t>
      </w:r>
      <w:r w:rsidR="008E007D">
        <w:rPr>
          <w:lang w:val="uk-UA"/>
        </w:rPr>
        <w:t>у документі ООН</w:t>
      </w:r>
      <w:r w:rsidRPr="00DC7294" w:rsidR="009D7B1D">
        <w:rPr>
          <w:lang w:val="uk-UA"/>
        </w:rPr>
        <w:t xml:space="preserve"> </w:t>
      </w:r>
      <w:r w:rsidRPr="004D546C" w:rsidR="009D7B1D">
        <w:rPr>
          <w:lang w:val="en-GB"/>
        </w:rPr>
        <w:t>E</w:t>
      </w:r>
      <w:r w:rsidRPr="00DC7294" w:rsidR="009D7B1D">
        <w:rPr>
          <w:lang w:val="uk-UA"/>
        </w:rPr>
        <w:t>/</w:t>
      </w:r>
      <w:r w:rsidRPr="004D546C" w:rsidR="009D7B1D">
        <w:rPr>
          <w:lang w:val="en-GB"/>
        </w:rPr>
        <w:t>CN</w:t>
      </w:r>
      <w:r w:rsidRPr="00DC7294" w:rsidR="009D7B1D">
        <w:rPr>
          <w:lang w:val="uk-UA"/>
        </w:rPr>
        <w:t>.4/2005/51/</w:t>
      </w:r>
      <w:r w:rsidRPr="004D546C" w:rsidR="009D7B1D">
        <w:rPr>
          <w:lang w:val="en-GB"/>
        </w:rPr>
        <w:t>Add</w:t>
      </w:r>
      <w:r w:rsidRPr="00DC7294" w:rsidR="009D7B1D">
        <w:rPr>
          <w:lang w:val="uk-UA"/>
        </w:rPr>
        <w:t>.1)</w:t>
      </w:r>
      <w:r w:rsidRPr="00DC7294" w:rsidR="00B43151">
        <w:rPr>
          <w:lang w:val="uk-UA"/>
        </w:rPr>
        <w:t>:</w:t>
      </w:r>
    </w:p>
    <w:p w:rsidRPr="008E007D" w:rsidR="00B43151" w:rsidP="008E007D" w:rsidRDefault="00AC7140">
      <w:pPr>
        <w:pStyle w:val="ECHRParaQuote"/>
        <w:rPr>
          <w:lang w:val="uk-UA"/>
        </w:rPr>
      </w:pPr>
      <w:r w:rsidRPr="00DC7294">
        <w:rPr>
          <w:lang w:val="uk-UA"/>
        </w:rPr>
        <w:t>“54.</w:t>
      </w:r>
      <w:r>
        <w:rPr>
          <w:lang w:val="en-GB"/>
        </w:rPr>
        <w:t>  </w:t>
      </w:r>
      <w:r w:rsidR="008E007D">
        <w:rPr>
          <w:lang w:val="uk-UA"/>
        </w:rPr>
        <w:t xml:space="preserve">Листом </w:t>
      </w:r>
      <w:r w:rsidRPr="00DC7294" w:rsidR="00B43151">
        <w:rPr>
          <w:lang w:val="uk-UA"/>
        </w:rPr>
        <w:t xml:space="preserve">8 </w:t>
      </w:r>
      <w:r w:rsidR="008E007D">
        <w:rPr>
          <w:lang w:val="uk-UA"/>
        </w:rPr>
        <w:t>березня</w:t>
      </w:r>
      <w:r w:rsidRPr="00DC7294" w:rsidR="00B43151">
        <w:rPr>
          <w:lang w:val="uk-UA"/>
        </w:rPr>
        <w:t xml:space="preserve"> 2004</w:t>
      </w:r>
      <w:r w:rsidR="008E007D">
        <w:rPr>
          <w:lang w:val="uk-UA"/>
        </w:rPr>
        <w:t xml:space="preserve"> року Уряд відповів на комюніке</w:t>
      </w:r>
      <w:r w:rsidRPr="00DC7294" w:rsidR="00B43151">
        <w:rPr>
          <w:lang w:val="uk-UA"/>
        </w:rPr>
        <w:t>,</w:t>
      </w:r>
      <w:r w:rsidR="008E007D">
        <w:rPr>
          <w:lang w:val="uk-UA"/>
        </w:rPr>
        <w:t xml:space="preserve"> надіслане</w:t>
      </w:r>
      <w:r w:rsidRPr="00DC7294" w:rsidR="00B43151">
        <w:rPr>
          <w:lang w:val="uk-UA"/>
        </w:rPr>
        <w:t xml:space="preserve"> </w:t>
      </w:r>
      <w:r w:rsidR="008E007D">
        <w:rPr>
          <w:lang w:val="uk-UA"/>
        </w:rPr>
        <w:t xml:space="preserve">Спеціальним доповідачем стосовно становища у </w:t>
      </w:r>
      <w:r w:rsidRPr="008E007D" w:rsidR="008E007D">
        <w:rPr>
          <w:b/>
          <w:lang w:val="uk-UA"/>
        </w:rPr>
        <w:t>психіатричній лікарні Пояна Маре</w:t>
      </w:r>
      <w:r w:rsidRPr="00DC7294" w:rsidR="00B43151">
        <w:rPr>
          <w:lang w:val="uk-UA"/>
        </w:rPr>
        <w:t xml:space="preserve">. </w:t>
      </w:r>
      <w:r w:rsidR="006C2CDD">
        <w:rPr>
          <w:lang w:val="uk-UA"/>
        </w:rPr>
        <w:t>Уряд підтвердив, що державні органи Румунії повні</w:t>
      </w:r>
      <w:r w:rsidR="00693D73">
        <w:rPr>
          <w:lang w:val="uk-UA"/>
        </w:rPr>
        <w:t>стю усвідомлюють і поділяють сту</w:t>
      </w:r>
      <w:r w:rsidR="006C2CDD">
        <w:rPr>
          <w:lang w:val="uk-UA"/>
        </w:rPr>
        <w:t>рбованість стосовно цієї лікарні</w:t>
      </w:r>
      <w:r w:rsidRPr="00DC7294" w:rsidR="00B43151">
        <w:rPr>
          <w:lang w:val="uk-UA"/>
        </w:rPr>
        <w:t xml:space="preserve">. </w:t>
      </w:r>
      <w:r w:rsidR="006C2CDD">
        <w:rPr>
          <w:lang w:val="uk-UA"/>
        </w:rPr>
        <w:t>Забезпечення з</w:t>
      </w:r>
      <w:r w:rsidR="0034072F">
        <w:rPr>
          <w:lang w:val="uk-UA"/>
        </w:rPr>
        <w:t>а</w:t>
      </w:r>
      <w:r w:rsidR="006C2CDD">
        <w:rPr>
          <w:lang w:val="uk-UA"/>
        </w:rPr>
        <w:t>хисту інвалідів з</w:t>
      </w:r>
      <w:r w:rsidR="006A5A42">
        <w:rPr>
          <w:lang w:val="uk-UA"/>
        </w:rPr>
        <w:t>а</w:t>
      </w:r>
      <w:r w:rsidR="006C2CDD">
        <w:rPr>
          <w:lang w:val="uk-UA"/>
        </w:rPr>
        <w:t>ли</w:t>
      </w:r>
      <w:r w:rsidR="006A5A42">
        <w:rPr>
          <w:lang w:val="uk-UA"/>
        </w:rPr>
        <w:t>ш</w:t>
      </w:r>
      <w:r w:rsidR="006C2CDD">
        <w:rPr>
          <w:lang w:val="uk-UA"/>
        </w:rPr>
        <w:t>ається пріоритетом Уряду</w:t>
      </w:r>
      <w:r w:rsidR="0034072F">
        <w:rPr>
          <w:lang w:val="uk-UA"/>
        </w:rPr>
        <w:t>, а Міністерство охорони здоров</w:t>
      </w:r>
      <w:r w:rsidR="00CE22AF">
        <w:rPr>
          <w:lang w:val="uk-UA"/>
        </w:rPr>
        <w:t>’</w:t>
      </w:r>
      <w:r w:rsidRPr="00692025" w:rsidR="0034072F">
        <w:rPr>
          <w:lang w:val="uk-UA"/>
        </w:rPr>
        <w:t>я розпочне перевірки у подібних медичних закладах, аби переконатись, що становище у Пояна Маре є поодиноким випадком</w:t>
      </w:r>
      <w:r w:rsidRPr="00692025" w:rsidR="00B43151">
        <w:rPr>
          <w:lang w:val="uk-UA"/>
        </w:rPr>
        <w:t xml:space="preserve">. </w:t>
      </w:r>
      <w:r w:rsidR="0034072F">
        <w:rPr>
          <w:lang w:val="uk-UA"/>
        </w:rPr>
        <w:t>Стосовно лікарні у Пояна Маре було вжито невідкладних заходів для поліпшення життєвих умов пацієнтів, і ці заходи триватимуть</w:t>
      </w:r>
      <w:r w:rsidRPr="00692025" w:rsidR="00B43151">
        <w:rPr>
          <w:lang w:val="uk-UA"/>
        </w:rPr>
        <w:t>,</w:t>
      </w:r>
      <w:r w:rsidR="0034072F">
        <w:rPr>
          <w:lang w:val="uk-UA"/>
        </w:rPr>
        <w:t xml:space="preserve"> доки лікарню не буде повністю реабіліт</w:t>
      </w:r>
      <w:r w:rsidR="006A5A42">
        <w:rPr>
          <w:lang w:val="uk-UA"/>
        </w:rPr>
        <w:t>о</w:t>
      </w:r>
      <w:r w:rsidR="0034072F">
        <w:rPr>
          <w:lang w:val="uk-UA"/>
        </w:rPr>
        <w:t>вано</w:t>
      </w:r>
      <w:r w:rsidRPr="00692025" w:rsidR="00B43151">
        <w:rPr>
          <w:lang w:val="uk-UA"/>
        </w:rPr>
        <w:t xml:space="preserve">. 25 </w:t>
      </w:r>
      <w:r w:rsidR="0034072F">
        <w:rPr>
          <w:lang w:val="uk-UA"/>
        </w:rPr>
        <w:t>лютого</w:t>
      </w:r>
      <w:r w:rsidRPr="00692025" w:rsidR="00B43151">
        <w:rPr>
          <w:lang w:val="uk-UA"/>
        </w:rPr>
        <w:t xml:space="preserve"> 2004</w:t>
      </w:r>
      <w:r w:rsidR="0034072F">
        <w:rPr>
          <w:lang w:val="uk-UA"/>
        </w:rPr>
        <w:t xml:space="preserve"> року міністр охорони здоров</w:t>
      </w:r>
      <w:r w:rsidR="00CE22AF">
        <w:rPr>
          <w:lang w:val="uk-UA"/>
        </w:rPr>
        <w:t>’</w:t>
      </w:r>
      <w:r w:rsidRPr="00692025" w:rsidR="0034072F">
        <w:rPr>
          <w:lang w:val="uk-UA"/>
        </w:rPr>
        <w:t xml:space="preserve">я здійснив розслідування щодо </w:t>
      </w:r>
      <w:r w:rsidR="0034072F">
        <w:rPr>
          <w:lang w:val="uk-UA"/>
        </w:rPr>
        <w:t>лікарні у Пояна Маре</w:t>
      </w:r>
      <w:r w:rsidRPr="00692025" w:rsidR="00B43151">
        <w:rPr>
          <w:lang w:val="uk-UA"/>
        </w:rPr>
        <w:t xml:space="preserve">. </w:t>
      </w:r>
      <w:r w:rsidR="0034072F">
        <w:rPr>
          <w:lang w:val="uk-UA"/>
        </w:rPr>
        <w:t>Було виявлено недостатність опалення і водопостачання, приготування їжі, вивезення сміття, життєвих і санітарних умов, а також медичної допомоги</w:t>
      </w:r>
      <w:r w:rsidRPr="00692025" w:rsidR="00B43151">
        <w:rPr>
          <w:lang w:val="uk-UA"/>
        </w:rPr>
        <w:t xml:space="preserve">. </w:t>
      </w:r>
      <w:r w:rsidR="0034072F">
        <w:rPr>
          <w:lang w:val="uk-UA"/>
        </w:rPr>
        <w:t>Більшість проблем, пов</w:t>
      </w:r>
      <w:r w:rsidR="00CE22AF">
        <w:rPr>
          <w:lang w:val="uk-UA"/>
        </w:rPr>
        <w:t>’</w:t>
      </w:r>
      <w:r w:rsidRPr="00692025" w:rsidR="0034072F">
        <w:rPr>
          <w:lang w:val="uk-UA"/>
        </w:rPr>
        <w:t>язаних з медичною допомогою, були спричинені недостатністю фінансування і поганим управлінням</w:t>
      </w:r>
      <w:r w:rsidRPr="00692025" w:rsidR="00B43151">
        <w:rPr>
          <w:lang w:val="uk-UA"/>
        </w:rPr>
        <w:t xml:space="preserve">. </w:t>
      </w:r>
      <w:r w:rsidR="0034072F">
        <w:rPr>
          <w:lang w:val="uk-UA"/>
        </w:rPr>
        <w:t>Уряд підтвердив, що необхідно вжити наступні заходи</w:t>
      </w:r>
      <w:r w:rsidRPr="00692025" w:rsidR="00B43151">
        <w:rPr>
          <w:lang w:val="uk-UA"/>
        </w:rPr>
        <w:t xml:space="preserve">: </w:t>
      </w:r>
      <w:r w:rsidR="0034072F">
        <w:rPr>
          <w:lang w:val="uk-UA"/>
        </w:rPr>
        <w:t>встановлення судово-медичними експертами причини смерті пацієнтів, які померли безвідносно до раніше наявних хвороб або літнього віку</w:t>
      </w:r>
      <w:r w:rsidRPr="00692025" w:rsidR="00B43151">
        <w:rPr>
          <w:lang w:val="uk-UA"/>
        </w:rPr>
        <w:t xml:space="preserve">; </w:t>
      </w:r>
      <w:r w:rsidR="0034072F">
        <w:rPr>
          <w:lang w:val="uk-UA"/>
        </w:rPr>
        <w:t>втілення в життя плану діяльності лікарні на</w:t>
      </w:r>
      <w:r w:rsidRPr="00692025" w:rsidR="00B43151">
        <w:rPr>
          <w:lang w:val="uk-UA"/>
        </w:rPr>
        <w:t xml:space="preserve"> 2004</w:t>
      </w:r>
      <w:r w:rsidR="0034072F">
        <w:rPr>
          <w:lang w:val="uk-UA"/>
        </w:rPr>
        <w:t xml:space="preserve"> року</w:t>
      </w:r>
      <w:r w:rsidRPr="00692025" w:rsidR="00B43151">
        <w:rPr>
          <w:lang w:val="uk-UA"/>
        </w:rPr>
        <w:t xml:space="preserve">; </w:t>
      </w:r>
      <w:r w:rsidR="0034072F">
        <w:rPr>
          <w:lang w:val="uk-UA"/>
        </w:rPr>
        <w:t>прийом на роботу додаткових спеціалістів з медицини</w:t>
      </w:r>
      <w:r w:rsidRPr="00692025" w:rsidR="00B43151">
        <w:rPr>
          <w:lang w:val="uk-UA"/>
        </w:rPr>
        <w:t xml:space="preserve">; </w:t>
      </w:r>
      <w:r w:rsidR="0034072F">
        <w:rPr>
          <w:lang w:val="uk-UA"/>
        </w:rPr>
        <w:t>реорганізація робочого графіку лікарів, щоб передбачити нічні зміни</w:t>
      </w:r>
      <w:r w:rsidRPr="00692025" w:rsidR="00B43151">
        <w:rPr>
          <w:lang w:val="uk-UA"/>
        </w:rPr>
        <w:t xml:space="preserve">; </w:t>
      </w:r>
      <w:r w:rsidR="0034072F">
        <w:rPr>
          <w:lang w:val="uk-UA"/>
        </w:rPr>
        <w:t>за</w:t>
      </w:r>
      <w:r w:rsidR="0044634E">
        <w:rPr>
          <w:lang w:val="uk-UA"/>
        </w:rPr>
        <w:t>безпеч</w:t>
      </w:r>
      <w:r w:rsidR="0034072F">
        <w:rPr>
          <w:lang w:val="uk-UA"/>
        </w:rPr>
        <w:t xml:space="preserve">ення </w:t>
      </w:r>
      <w:r w:rsidR="0044634E">
        <w:rPr>
          <w:lang w:val="uk-UA"/>
        </w:rPr>
        <w:t>регулярної спеціалізованої медичної допомоги</w:t>
      </w:r>
      <w:r w:rsidRPr="00692025" w:rsidR="00B43151">
        <w:rPr>
          <w:lang w:val="uk-UA"/>
        </w:rPr>
        <w:t xml:space="preserve">; </w:t>
      </w:r>
      <w:r w:rsidR="0044634E">
        <w:rPr>
          <w:lang w:val="uk-UA"/>
        </w:rPr>
        <w:t>надання додаткового фінансування для поліпшення життєвих умов</w:t>
      </w:r>
      <w:r w:rsidRPr="00692025" w:rsidR="00B43151">
        <w:rPr>
          <w:lang w:val="uk-UA"/>
        </w:rPr>
        <w:t xml:space="preserve">. </w:t>
      </w:r>
      <w:r w:rsidR="000A1F68">
        <w:rPr>
          <w:lang w:val="uk-UA"/>
        </w:rPr>
        <w:t>Уряд також підтвердив, що державний секретар Міністерства охорони здоров</w:t>
      </w:r>
      <w:r w:rsidR="00CE22AF">
        <w:rPr>
          <w:lang w:val="uk-UA"/>
        </w:rPr>
        <w:t>’</w:t>
      </w:r>
      <w:r w:rsidRPr="00692025" w:rsidR="000A1F68">
        <w:rPr>
          <w:lang w:val="uk-UA"/>
        </w:rPr>
        <w:t>я</w:t>
      </w:r>
      <w:r w:rsidR="000A1F68">
        <w:rPr>
          <w:lang w:val="uk-UA"/>
        </w:rPr>
        <w:t>, а також державний секретар Національної агенції з питань інвалідів були звільнені внаслідок порушень, виявлених у психіатричній лікарні у Пояна Маре</w:t>
      </w:r>
      <w:r w:rsidRPr="00692025" w:rsidR="00B43151">
        <w:rPr>
          <w:lang w:val="uk-UA"/>
        </w:rPr>
        <w:t xml:space="preserve">, </w:t>
      </w:r>
      <w:r w:rsidR="00F31CF2">
        <w:rPr>
          <w:lang w:val="uk-UA"/>
        </w:rPr>
        <w:t>а директора цієї лікарні було звільнено, а на його місце призначено тимчасово виконуючого обов</w:t>
      </w:r>
      <w:r w:rsidR="00CE22AF">
        <w:rPr>
          <w:lang w:val="uk-UA"/>
        </w:rPr>
        <w:t>’</w:t>
      </w:r>
      <w:r w:rsidRPr="00692025" w:rsidR="00F31CF2">
        <w:rPr>
          <w:lang w:val="uk-UA"/>
        </w:rPr>
        <w:t xml:space="preserve">язки, доки </w:t>
      </w:r>
      <w:r w:rsidR="00F31CF2">
        <w:rPr>
          <w:lang w:val="uk-UA"/>
        </w:rPr>
        <w:t>не буде завершено відкритий конкурс на цю посаду</w:t>
      </w:r>
      <w:r w:rsidRPr="00692025" w:rsidR="00B43151">
        <w:rPr>
          <w:lang w:val="uk-UA"/>
        </w:rPr>
        <w:t xml:space="preserve">. </w:t>
      </w:r>
      <w:r w:rsidR="00977E97">
        <w:rPr>
          <w:lang w:val="uk-UA"/>
        </w:rPr>
        <w:t>Уряд підтвердив, що лікарня перебуватиме під пильним наглядом представників</w:t>
      </w:r>
      <w:r w:rsidRPr="00977E97" w:rsidR="00977E97">
        <w:rPr>
          <w:lang w:val="uk-UA"/>
        </w:rPr>
        <w:t xml:space="preserve"> </w:t>
      </w:r>
      <w:r w:rsidR="00693D73">
        <w:rPr>
          <w:lang w:val="uk-UA"/>
        </w:rPr>
        <w:t>Міністерства</w:t>
      </w:r>
      <w:r w:rsidR="00977E97">
        <w:rPr>
          <w:lang w:val="uk-UA"/>
        </w:rPr>
        <w:t xml:space="preserve"> охорони здоров</w:t>
      </w:r>
      <w:r w:rsidR="00CE22AF">
        <w:rPr>
          <w:lang w:val="uk-UA"/>
        </w:rPr>
        <w:t>’</w:t>
      </w:r>
      <w:r w:rsidRPr="00692025" w:rsidR="00977E97">
        <w:rPr>
          <w:lang w:val="uk-UA"/>
        </w:rPr>
        <w:t>я</w:t>
      </w:r>
      <w:r w:rsidR="00977E97">
        <w:rPr>
          <w:lang w:val="uk-UA"/>
        </w:rPr>
        <w:t xml:space="preserve"> протягом</w:t>
      </w:r>
      <w:r w:rsidRPr="00692025" w:rsidR="00B43151">
        <w:rPr>
          <w:lang w:val="uk-UA"/>
        </w:rPr>
        <w:t xml:space="preserve"> 2004</w:t>
      </w:r>
      <w:r w:rsidR="00977E97">
        <w:rPr>
          <w:lang w:val="uk-UA"/>
        </w:rPr>
        <w:t xml:space="preserve"> року, і що представники місцевої адміністрації будуть безпосередньо </w:t>
      </w:r>
      <w:r w:rsidR="006A5A42">
        <w:rPr>
          <w:lang w:val="uk-UA"/>
        </w:rPr>
        <w:t>з</w:t>
      </w:r>
      <w:r w:rsidR="00977E97">
        <w:rPr>
          <w:lang w:val="uk-UA"/>
        </w:rPr>
        <w:t>алучені</w:t>
      </w:r>
      <w:r w:rsidR="006A5A42">
        <w:rPr>
          <w:lang w:val="uk-UA"/>
        </w:rPr>
        <w:t xml:space="preserve"> </w:t>
      </w:r>
      <w:r w:rsidR="00977E97">
        <w:rPr>
          <w:lang w:val="uk-UA"/>
        </w:rPr>
        <w:t>до пол</w:t>
      </w:r>
      <w:r w:rsidR="006A5A42">
        <w:rPr>
          <w:lang w:val="uk-UA"/>
        </w:rPr>
        <w:t>і</w:t>
      </w:r>
      <w:r w:rsidR="00977E97">
        <w:rPr>
          <w:lang w:val="uk-UA"/>
        </w:rPr>
        <w:t>пшення становища у лікарні</w:t>
      </w:r>
      <w:r w:rsidRPr="00692025" w:rsidR="00B43151">
        <w:rPr>
          <w:lang w:val="uk-UA"/>
        </w:rPr>
        <w:t xml:space="preserve">. </w:t>
      </w:r>
      <w:r w:rsidR="00977E97">
        <w:rPr>
          <w:lang w:val="uk-UA"/>
        </w:rPr>
        <w:t>Зрештою</w:t>
      </w:r>
      <w:r w:rsidRPr="00692025" w:rsidR="00B43151">
        <w:rPr>
          <w:lang w:val="uk-UA"/>
        </w:rPr>
        <w:t xml:space="preserve">, </w:t>
      </w:r>
      <w:r w:rsidR="00977E97">
        <w:rPr>
          <w:lang w:val="uk-UA"/>
        </w:rPr>
        <w:t>Уряд підтвердив, що</w:t>
      </w:r>
      <w:r w:rsidRPr="00977E97" w:rsidR="00977E97">
        <w:rPr>
          <w:lang w:val="uk-UA"/>
        </w:rPr>
        <w:t xml:space="preserve"> </w:t>
      </w:r>
      <w:r w:rsidR="00977E97">
        <w:rPr>
          <w:lang w:val="uk-UA"/>
        </w:rPr>
        <w:t>Міністерство охорони здоров</w:t>
      </w:r>
      <w:r w:rsidR="00CE22AF">
        <w:rPr>
          <w:lang w:val="uk-UA"/>
        </w:rPr>
        <w:t>’</w:t>
      </w:r>
      <w:r w:rsidRPr="00692025" w:rsidR="00977E97">
        <w:rPr>
          <w:lang w:val="uk-UA"/>
        </w:rPr>
        <w:t xml:space="preserve">я </w:t>
      </w:r>
      <w:r w:rsidR="00977E97">
        <w:rPr>
          <w:lang w:val="uk-UA"/>
        </w:rPr>
        <w:t>вже незабаром розпочне незалежне розслідування в усіх подібних закладах і вживатиме усіх необхідних засобів, аби таке трагічне становище ніколи більше не склалось</w:t>
      </w:r>
      <w:r w:rsidRPr="00692025" w:rsidR="00B43151">
        <w:rPr>
          <w:lang w:val="uk-UA"/>
        </w:rPr>
        <w:t>.”</w:t>
      </w:r>
    </w:p>
    <w:p w:rsidRPr="00977E97" w:rsidR="00B43151" w:rsidP="00AB4425" w:rsidRDefault="00977E97">
      <w:pPr>
        <w:pStyle w:val="ECHRPara"/>
        <w:rPr>
          <w:lang w:val="uk-UA"/>
        </w:rPr>
      </w:pPr>
      <w:r>
        <w:rPr>
          <w:lang w:val="uk-UA"/>
        </w:rPr>
        <w:t>Під час офіційного візиту до Румунії у серпні</w:t>
      </w:r>
      <w:r w:rsidRPr="00977E97" w:rsidR="00B43151">
        <w:rPr>
          <w:lang w:val="uk-UA"/>
        </w:rPr>
        <w:t xml:space="preserve"> 2004</w:t>
      </w:r>
      <w:r>
        <w:rPr>
          <w:lang w:val="uk-UA"/>
        </w:rPr>
        <w:t xml:space="preserve"> року</w:t>
      </w:r>
      <w:r w:rsidRPr="00977E97">
        <w:rPr>
          <w:lang w:val="uk-UA"/>
        </w:rPr>
        <w:t xml:space="preserve"> </w:t>
      </w:r>
      <w:r>
        <w:rPr>
          <w:lang w:val="uk-UA"/>
        </w:rPr>
        <w:t>Спеціальний доповідач з права на здоров</w:t>
      </w:r>
      <w:r w:rsidR="00CE22AF">
        <w:rPr>
          <w:lang w:val="uk-UA"/>
        </w:rPr>
        <w:t>’</w:t>
      </w:r>
      <w:r w:rsidRPr="00977E97">
        <w:rPr>
          <w:lang w:val="uk-UA"/>
        </w:rPr>
        <w:t>я</w:t>
      </w:r>
      <w:r>
        <w:rPr>
          <w:lang w:val="uk-UA"/>
        </w:rPr>
        <w:t xml:space="preserve"> здійснив перевірку кількох психіатри</w:t>
      </w:r>
      <w:r w:rsidR="006A5A42">
        <w:rPr>
          <w:lang w:val="uk-UA"/>
        </w:rPr>
        <w:t>ч</w:t>
      </w:r>
      <w:r>
        <w:rPr>
          <w:lang w:val="uk-UA"/>
        </w:rPr>
        <w:t>них закладів, включно з ПМЛ</w:t>
      </w:r>
      <w:r w:rsidRPr="00977E97" w:rsidR="00B43151">
        <w:rPr>
          <w:lang w:val="uk-UA"/>
        </w:rPr>
        <w:t xml:space="preserve">. </w:t>
      </w:r>
      <w:r>
        <w:rPr>
          <w:lang w:val="uk-UA"/>
        </w:rPr>
        <w:t xml:space="preserve">Звіт Спеціального доповідача за наслідками цього візиту, оприлюднений </w:t>
      </w:r>
      <w:r w:rsidRPr="00977E97" w:rsidR="00B43151">
        <w:rPr>
          <w:lang w:val="uk-UA"/>
        </w:rPr>
        <w:t>21</w:t>
      </w:r>
      <w:r w:rsidRPr="00977E97" w:rsidR="00AC7140">
        <w:rPr>
          <w:lang w:val="uk-UA"/>
        </w:rPr>
        <w:t xml:space="preserve"> </w:t>
      </w:r>
      <w:r>
        <w:rPr>
          <w:lang w:val="uk-UA"/>
        </w:rPr>
        <w:t>лютого</w:t>
      </w:r>
      <w:r w:rsidRPr="00977E97" w:rsidR="00B43151">
        <w:rPr>
          <w:lang w:val="uk-UA"/>
        </w:rPr>
        <w:t xml:space="preserve"> 2005</w:t>
      </w:r>
      <w:r>
        <w:rPr>
          <w:lang w:val="uk-UA"/>
        </w:rPr>
        <w:t xml:space="preserve"> року</w:t>
      </w:r>
      <w:r w:rsidRPr="00977E97" w:rsidR="00B43151">
        <w:rPr>
          <w:lang w:val="uk-UA"/>
        </w:rPr>
        <w:t xml:space="preserve">, </w:t>
      </w:r>
      <w:r>
        <w:rPr>
          <w:lang w:val="uk-UA"/>
        </w:rPr>
        <w:t>у відповідних частинах звучить так</w:t>
      </w:r>
      <w:r w:rsidRPr="00977E97" w:rsidR="00B43151">
        <w:rPr>
          <w:lang w:val="uk-UA"/>
        </w:rPr>
        <w:t>:</w:t>
      </w:r>
    </w:p>
    <w:p w:rsidRPr="00855E48" w:rsidR="00B43151" w:rsidP="00AB4425" w:rsidRDefault="004D546C">
      <w:pPr>
        <w:pStyle w:val="ECHRParaQuote"/>
        <w:rPr>
          <w:lang w:val="uk-UA"/>
        </w:rPr>
      </w:pPr>
      <w:r w:rsidRPr="00855E48">
        <w:rPr>
          <w:lang w:val="uk-UA"/>
        </w:rPr>
        <w:t>“61.</w:t>
      </w:r>
      <w:r w:rsidR="00AC7140">
        <w:rPr>
          <w:lang w:val="en-GB"/>
        </w:rPr>
        <w:t> </w:t>
      </w:r>
      <w:r>
        <w:rPr>
          <w:lang w:val="en-GB"/>
        </w:rPr>
        <w:t> </w:t>
      </w:r>
      <w:r w:rsidR="00D557CE">
        <w:rPr>
          <w:lang w:val="uk-UA"/>
        </w:rPr>
        <w:t>Проте</w:t>
      </w:r>
      <w:r w:rsidRPr="00855E48" w:rsidR="00B43151">
        <w:rPr>
          <w:lang w:val="uk-UA"/>
        </w:rPr>
        <w:t xml:space="preserve">, </w:t>
      </w:r>
      <w:r w:rsidR="00D557CE">
        <w:rPr>
          <w:lang w:val="uk-UA"/>
        </w:rPr>
        <w:t>під час візиту у Спеціального доповідача склалось враження, що попри правові і політичні зобов</w:t>
      </w:r>
      <w:r w:rsidR="00CE22AF">
        <w:rPr>
          <w:lang w:val="uk-UA"/>
        </w:rPr>
        <w:t>’</w:t>
      </w:r>
      <w:r w:rsidRPr="00855E48" w:rsidR="00D557CE">
        <w:rPr>
          <w:lang w:val="uk-UA"/>
        </w:rPr>
        <w:t>я</w:t>
      </w:r>
      <w:r w:rsidR="00D557CE">
        <w:rPr>
          <w:lang w:val="uk-UA"/>
        </w:rPr>
        <w:t>зання Уряду користування правом на охорону психічного здоров</w:t>
      </w:r>
      <w:r w:rsidR="00CE22AF">
        <w:rPr>
          <w:lang w:val="uk-UA"/>
        </w:rPr>
        <w:t>’</w:t>
      </w:r>
      <w:r w:rsidRPr="00855E48" w:rsidR="00D557CE">
        <w:rPr>
          <w:lang w:val="uk-UA"/>
        </w:rPr>
        <w:t>я</w:t>
      </w:r>
      <w:r w:rsidR="00D557CE">
        <w:rPr>
          <w:lang w:val="uk-UA"/>
        </w:rPr>
        <w:t xml:space="preserve"> в Румунії залишається все ще сподіванням, а не реальністю для багатьох людей, які мають психічну інвалідність</w:t>
      </w:r>
      <w:r w:rsidR="00CE22AF">
        <w:rPr>
          <w:lang w:val="uk-UA"/>
        </w:rPr>
        <w:t xml:space="preserve"> </w:t>
      </w:r>
      <w:r w:rsidRPr="00855E48" w:rsidR="00B43151">
        <w:rPr>
          <w:lang w:val="uk-UA"/>
        </w:rPr>
        <w:t>.</w:t>
      </w:r>
    </w:p>
    <w:p w:rsidRPr="00D557CE" w:rsidR="00B43151" w:rsidP="00AB4425" w:rsidRDefault="00D557CE">
      <w:pPr>
        <w:pStyle w:val="ECHRParaQuote"/>
        <w:rPr>
          <w:b/>
          <w:lang w:val="uk-UA"/>
        </w:rPr>
      </w:pPr>
      <w:r>
        <w:rPr>
          <w:b/>
          <w:lang w:val="uk-UA"/>
        </w:rPr>
        <w:t>Психіатрична лікарня у Пояна Маре</w:t>
      </w:r>
    </w:p>
    <w:p w:rsidRPr="00855E48" w:rsidR="00B43151" w:rsidP="00AB4425" w:rsidRDefault="00B43151">
      <w:pPr>
        <w:pStyle w:val="ECHRParaQuote"/>
        <w:rPr>
          <w:lang w:val="uk-UA"/>
        </w:rPr>
      </w:pPr>
      <w:r w:rsidRPr="00855E48">
        <w:rPr>
          <w:lang w:val="uk-UA"/>
        </w:rPr>
        <w:t>...</w:t>
      </w:r>
    </w:p>
    <w:p w:rsidRPr="00363F7F" w:rsidR="00B43151" w:rsidP="00AB4425" w:rsidRDefault="004D546C">
      <w:pPr>
        <w:pStyle w:val="ECHRParaQuote"/>
        <w:rPr>
          <w:lang w:val="uk-UA"/>
        </w:rPr>
      </w:pPr>
      <w:r w:rsidRPr="00855E48">
        <w:rPr>
          <w:lang w:val="uk-UA"/>
        </w:rPr>
        <w:t>63.</w:t>
      </w:r>
      <w:r>
        <w:rPr>
          <w:lang w:val="en-GB"/>
        </w:rPr>
        <w:t> </w:t>
      </w:r>
      <w:r w:rsidR="00AC7140">
        <w:rPr>
          <w:lang w:val="en-GB"/>
        </w:rPr>
        <w:t> </w:t>
      </w:r>
      <w:r w:rsidR="00F531CF">
        <w:rPr>
          <w:lang w:val="uk-UA"/>
        </w:rPr>
        <w:t xml:space="preserve">Під час візиту Спеціальний доповідач мав нагоду відвідати ПМЛ і обговорити зміни, які відбулись починаючи з лютого </w:t>
      </w:r>
      <w:r w:rsidRPr="00855E48" w:rsidR="00B43151">
        <w:rPr>
          <w:lang w:val="uk-UA"/>
        </w:rPr>
        <w:t xml:space="preserve">2004 </w:t>
      </w:r>
      <w:r w:rsidR="00F531CF">
        <w:rPr>
          <w:lang w:val="uk-UA"/>
        </w:rPr>
        <w:t>року, а також призначення нового директора лікарні</w:t>
      </w:r>
      <w:r w:rsidRPr="00855E48" w:rsidR="00B43151">
        <w:rPr>
          <w:lang w:val="uk-UA"/>
        </w:rPr>
        <w:t xml:space="preserve">. </w:t>
      </w:r>
      <w:r w:rsidR="006C092E">
        <w:rPr>
          <w:lang w:val="uk-UA"/>
        </w:rPr>
        <w:t>Директор повідомив</w:t>
      </w:r>
      <w:r w:rsidR="00363F7F">
        <w:rPr>
          <w:lang w:val="uk-UA"/>
        </w:rPr>
        <w:t xml:space="preserve"> </w:t>
      </w:r>
      <w:r w:rsidR="006C092E">
        <w:rPr>
          <w:lang w:val="uk-UA"/>
        </w:rPr>
        <w:t>Спеціально</w:t>
      </w:r>
      <w:r w:rsidR="00363F7F">
        <w:rPr>
          <w:lang w:val="uk-UA"/>
        </w:rPr>
        <w:t>му</w:t>
      </w:r>
      <w:r w:rsidR="006C092E">
        <w:rPr>
          <w:lang w:val="uk-UA"/>
        </w:rPr>
        <w:t xml:space="preserve"> доповідач</w:t>
      </w:r>
      <w:r w:rsidR="00363F7F">
        <w:rPr>
          <w:lang w:val="uk-UA"/>
        </w:rPr>
        <w:t xml:space="preserve">у, що для здійснення вдосконалень від Уряду було отримане фінансування </w:t>
      </w:r>
      <w:r w:rsidRPr="00855E48" w:rsidR="00B43151">
        <w:rPr>
          <w:lang w:val="uk-UA"/>
        </w:rPr>
        <w:t>(5</w:t>
      </w:r>
      <w:r w:rsidR="00363F7F">
        <w:rPr>
          <w:lang w:val="uk-UA"/>
        </w:rPr>
        <w:t>,</w:t>
      </w:r>
      <w:r w:rsidRPr="00855E48" w:rsidR="00B43151">
        <w:rPr>
          <w:lang w:val="uk-UA"/>
        </w:rPr>
        <w:t xml:space="preserve">7 </w:t>
      </w:r>
      <w:r w:rsidR="00363F7F">
        <w:rPr>
          <w:lang w:val="uk-UA"/>
        </w:rPr>
        <w:t>мільярди лей</w:t>
      </w:r>
      <w:r w:rsidRPr="00855E48" w:rsidR="00B43151">
        <w:rPr>
          <w:lang w:val="uk-UA"/>
        </w:rPr>
        <w:t xml:space="preserve">). </w:t>
      </w:r>
      <w:r w:rsidR="00363F7F">
        <w:rPr>
          <w:lang w:val="uk-UA"/>
        </w:rPr>
        <w:t xml:space="preserve">Було збільшено виділення харчування, </w:t>
      </w:r>
      <w:r w:rsidR="0080105D">
        <w:rPr>
          <w:lang w:val="uk-UA"/>
        </w:rPr>
        <w:t>від</w:t>
      </w:r>
      <w:r w:rsidR="00363F7F">
        <w:rPr>
          <w:lang w:val="uk-UA"/>
        </w:rPr>
        <w:t>ремонтовано опалення, палати й інші приміщення лікарні були наново умебльовані</w:t>
      </w:r>
      <w:r w:rsidRPr="00855E48" w:rsidR="00B43151">
        <w:rPr>
          <w:lang w:val="uk-UA"/>
        </w:rPr>
        <w:t xml:space="preserve">. </w:t>
      </w:r>
      <w:r w:rsidR="00363F7F">
        <w:rPr>
          <w:lang w:val="uk-UA"/>
        </w:rPr>
        <w:t>Вітаючи ці поліпшення і відзначаючи усіх відповідальних за них, Спеціальний доповідач закликає Уряд забезпечити виділення належних коштів для підтримання і запровадження цих змін на безперервній основі</w:t>
      </w:r>
      <w:r w:rsidRPr="00855E48" w:rsidR="00B43151">
        <w:rPr>
          <w:lang w:val="uk-UA"/>
        </w:rPr>
        <w:t xml:space="preserve">. </w:t>
      </w:r>
      <w:r w:rsidR="00693D73">
        <w:rPr>
          <w:lang w:val="uk-UA"/>
        </w:rPr>
        <w:t>Уряд має також підтри</w:t>
      </w:r>
      <w:r w:rsidR="00363F7F">
        <w:rPr>
          <w:lang w:val="uk-UA"/>
        </w:rPr>
        <w:t>мати інші необхідні заходи, включно з</w:t>
      </w:r>
      <w:r w:rsidRPr="00855E48" w:rsidR="00B43151">
        <w:rPr>
          <w:lang w:val="uk-UA"/>
        </w:rPr>
        <w:t xml:space="preserve">: </w:t>
      </w:r>
      <w:r w:rsidR="00363F7F">
        <w:rPr>
          <w:lang w:val="uk-UA"/>
        </w:rPr>
        <w:t>достатн</w:t>
      </w:r>
      <w:r w:rsidR="0080105D">
        <w:rPr>
          <w:lang w:val="uk-UA"/>
        </w:rPr>
        <w:t>ім</w:t>
      </w:r>
      <w:r w:rsidR="00363F7F">
        <w:rPr>
          <w:lang w:val="uk-UA"/>
        </w:rPr>
        <w:t xml:space="preserve"> виділення</w:t>
      </w:r>
      <w:r w:rsidR="0080105D">
        <w:rPr>
          <w:lang w:val="uk-UA"/>
        </w:rPr>
        <w:t>м</w:t>
      </w:r>
      <w:r w:rsidR="00363F7F">
        <w:rPr>
          <w:lang w:val="uk-UA"/>
        </w:rPr>
        <w:t xml:space="preserve"> необхідних ліків, надання</w:t>
      </w:r>
      <w:r w:rsidR="0080105D">
        <w:rPr>
          <w:lang w:val="uk-UA"/>
        </w:rPr>
        <w:t>м</w:t>
      </w:r>
      <w:r w:rsidR="00363F7F">
        <w:rPr>
          <w:lang w:val="uk-UA"/>
        </w:rPr>
        <w:t xml:space="preserve"> пац</w:t>
      </w:r>
      <w:r w:rsidR="00A10432">
        <w:rPr>
          <w:lang w:val="uk-UA"/>
        </w:rPr>
        <w:t>ієнтам належної реабілітації, за</w:t>
      </w:r>
      <w:r w:rsidR="00363F7F">
        <w:rPr>
          <w:lang w:val="uk-UA"/>
        </w:rPr>
        <w:t>безпеч</w:t>
      </w:r>
      <w:r w:rsidR="0080105D">
        <w:rPr>
          <w:lang w:val="uk-UA"/>
        </w:rPr>
        <w:t>енням</w:t>
      </w:r>
      <w:r w:rsidR="00363F7F">
        <w:rPr>
          <w:lang w:val="uk-UA"/>
        </w:rPr>
        <w:t xml:space="preserve"> пацієнтам доступ</w:t>
      </w:r>
      <w:r w:rsidR="0080105D">
        <w:rPr>
          <w:lang w:val="uk-UA"/>
        </w:rPr>
        <w:t>у</w:t>
      </w:r>
      <w:r w:rsidR="00363F7F">
        <w:rPr>
          <w:lang w:val="uk-UA"/>
        </w:rPr>
        <w:t xml:space="preserve"> до ефективної системи подання скарг, а також проведення</w:t>
      </w:r>
      <w:r w:rsidR="0080105D">
        <w:rPr>
          <w:lang w:val="uk-UA"/>
        </w:rPr>
        <w:t>м</w:t>
      </w:r>
      <w:r w:rsidR="00363F7F">
        <w:rPr>
          <w:lang w:val="uk-UA"/>
        </w:rPr>
        <w:t xml:space="preserve"> навчання правам людини працівників лікарні</w:t>
      </w:r>
      <w:r w:rsidRPr="00855E48" w:rsidR="00B43151">
        <w:rPr>
          <w:lang w:val="uk-UA"/>
        </w:rPr>
        <w:t>.</w:t>
      </w:r>
      <w:r w:rsidRPr="00363F7F" w:rsidR="00363F7F">
        <w:rPr>
          <w:lang w:val="uk-UA"/>
        </w:rPr>
        <w:t xml:space="preserve"> </w:t>
      </w:r>
      <w:r w:rsidR="00363F7F">
        <w:rPr>
          <w:lang w:val="uk-UA"/>
        </w:rPr>
        <w:t>Спеціальний доповідач розуміє, що кримінальне розслідування смертей ще триває</w:t>
      </w:r>
      <w:r w:rsidRPr="00363F7F" w:rsidR="00B43151">
        <w:rPr>
          <w:lang w:val="uk-UA"/>
        </w:rPr>
        <w:t xml:space="preserve">. </w:t>
      </w:r>
      <w:r w:rsidR="00363F7F">
        <w:rPr>
          <w:lang w:val="uk-UA"/>
        </w:rPr>
        <w:t>Він продовжуватиме безпосередньо моніторити усі зміни у ПМЛ</w:t>
      </w:r>
      <w:r w:rsidRPr="00363F7F" w:rsidR="00B43151">
        <w:rPr>
          <w:lang w:val="uk-UA"/>
        </w:rPr>
        <w:t xml:space="preserve">. </w:t>
      </w:r>
      <w:r w:rsidR="00363F7F">
        <w:rPr>
          <w:lang w:val="uk-UA"/>
        </w:rPr>
        <w:t>Спеціальний д</w:t>
      </w:r>
      <w:r w:rsidR="0080105D">
        <w:rPr>
          <w:lang w:val="uk-UA"/>
        </w:rPr>
        <w:t xml:space="preserve">оповідач використовує цю нагоду </w:t>
      </w:r>
      <w:r w:rsidR="00363F7F">
        <w:rPr>
          <w:lang w:val="uk-UA"/>
        </w:rPr>
        <w:t>для відзначення важливої ролі</w:t>
      </w:r>
      <w:r w:rsidR="0080105D">
        <w:rPr>
          <w:lang w:val="uk-UA"/>
        </w:rPr>
        <w:t>,</w:t>
      </w:r>
      <w:r w:rsidR="00363F7F">
        <w:rPr>
          <w:lang w:val="uk-UA"/>
        </w:rPr>
        <w:t xml:space="preserve"> </w:t>
      </w:r>
      <w:r w:rsidR="0080105D">
        <w:rPr>
          <w:lang w:val="uk-UA"/>
        </w:rPr>
        <w:t>я</w:t>
      </w:r>
      <w:r w:rsidR="00363F7F">
        <w:rPr>
          <w:lang w:val="uk-UA"/>
        </w:rPr>
        <w:t>ку відіграли ЗМІ і громадські організації у випадку лікарні у Пояна Маре</w:t>
      </w:r>
      <w:r w:rsidRPr="00363F7F" w:rsidR="00B43151">
        <w:rPr>
          <w:lang w:val="uk-UA"/>
        </w:rPr>
        <w:t>.”</w:t>
      </w:r>
    </w:p>
    <w:p w:rsidRPr="00363F7F" w:rsidR="00F71A6A" w:rsidP="00AB4425" w:rsidRDefault="00363F7F">
      <w:pPr>
        <w:pStyle w:val="ECHRTitle1"/>
        <w:keepNext w:val="0"/>
        <w:keepLines w:val="0"/>
        <w:rPr>
          <w:lang w:val="uk-UA"/>
        </w:rPr>
      </w:pPr>
      <w:r>
        <w:rPr>
          <w:lang w:val="uk-UA"/>
        </w:rPr>
        <w:t>ПРАВО</w:t>
      </w:r>
    </w:p>
    <w:p w:rsidRPr="00363F7F" w:rsidR="008720A1" w:rsidP="00AB4425" w:rsidRDefault="00F71A6A">
      <w:pPr>
        <w:pStyle w:val="ECHRHeading1"/>
        <w:keepNext w:val="0"/>
        <w:keepLines w:val="0"/>
        <w:rPr>
          <w:lang w:val="uk-UA"/>
        </w:rPr>
      </w:pPr>
      <w:r w:rsidRPr="004D546C">
        <w:rPr>
          <w:lang w:val="en-GB"/>
        </w:rPr>
        <w:t>I</w:t>
      </w:r>
      <w:r w:rsidRPr="00855E48">
        <w:rPr>
          <w:lang w:val="uk-UA"/>
        </w:rPr>
        <w:t>.</w:t>
      </w:r>
      <w:r w:rsidRPr="004D546C">
        <w:rPr>
          <w:lang w:val="en-GB"/>
        </w:rPr>
        <w:t>  </w:t>
      </w:r>
      <w:r w:rsidR="00363F7F">
        <w:rPr>
          <w:lang w:val="uk-UA"/>
        </w:rPr>
        <w:t>СТВЕРДЖУВАНЕ ПОРУШЕННЯ СТАТЕЙ</w:t>
      </w:r>
      <w:r w:rsidRPr="00855E48" w:rsidR="009B777C">
        <w:rPr>
          <w:lang w:val="uk-UA"/>
        </w:rPr>
        <w:t xml:space="preserve"> 2, 3 </w:t>
      </w:r>
      <w:r w:rsidR="00363F7F">
        <w:rPr>
          <w:lang w:val="uk-UA"/>
        </w:rPr>
        <w:t>І</w:t>
      </w:r>
      <w:r w:rsidRPr="00855E48" w:rsidR="009B777C">
        <w:rPr>
          <w:lang w:val="uk-UA"/>
        </w:rPr>
        <w:t xml:space="preserve"> 13 </w:t>
      </w:r>
      <w:r w:rsidR="00363F7F">
        <w:rPr>
          <w:lang w:val="uk-UA"/>
        </w:rPr>
        <w:t>КОНВЕНЦІЇ</w:t>
      </w:r>
    </w:p>
    <w:p w:rsidRPr="00855E48" w:rsidR="0049178C" w:rsidP="00AB4425" w:rsidRDefault="007025D6">
      <w:pPr>
        <w:pStyle w:val="ECHRPara"/>
        <w:ind w:firstLine="357"/>
        <w:rPr>
          <w:lang w:val="uk-UA" w:eastAsia="en-GB"/>
        </w:rPr>
      </w:pPr>
      <w:r w:rsidRPr="004D546C">
        <w:rPr>
          <w:lang w:val="en-GB"/>
        </w:rPr>
        <w:fldChar w:fldCharType="begin"/>
      </w:r>
      <w:r w:rsidRPr="00855E48" w:rsidR="0049178C">
        <w:rPr>
          <w:lang w:val="uk-UA"/>
        </w:rPr>
        <w:instrText xml:space="preserve"> </w:instrText>
      </w:r>
      <w:r w:rsidRPr="004D546C" w:rsidR="0049178C">
        <w:rPr>
          <w:lang w:val="en-GB"/>
        </w:rPr>
        <w:instrText>SEQ</w:instrText>
      </w:r>
      <w:r w:rsidRPr="00855E48" w:rsidR="0049178C">
        <w:rPr>
          <w:lang w:val="uk-UA"/>
        </w:rPr>
        <w:instrText xml:space="preserve"> </w:instrText>
      </w:r>
      <w:r w:rsidRPr="004D546C" w:rsidR="0049178C">
        <w:rPr>
          <w:lang w:val="en-GB"/>
        </w:rPr>
        <w:instrText>level</w:instrText>
      </w:r>
      <w:r w:rsidRPr="00855E48" w:rsidR="0049178C">
        <w:rPr>
          <w:lang w:val="uk-UA"/>
        </w:rPr>
        <w:instrText>0 \*</w:instrText>
      </w:r>
      <w:r w:rsidRPr="004D546C" w:rsidR="0049178C">
        <w:rPr>
          <w:lang w:val="en-GB"/>
        </w:rPr>
        <w:instrText>arabic</w:instrText>
      </w:r>
      <w:r w:rsidRPr="00855E48" w:rsidR="0049178C">
        <w:rPr>
          <w:lang w:val="uk-UA"/>
        </w:rPr>
        <w:instrText xml:space="preserve"> </w:instrText>
      </w:r>
      <w:r w:rsidRPr="004D546C">
        <w:rPr>
          <w:lang w:val="en-GB"/>
        </w:rPr>
        <w:fldChar w:fldCharType="separate"/>
      </w:r>
      <w:r w:rsidRPr="00855E48" w:rsidR="00171C57">
        <w:rPr>
          <w:noProof/>
          <w:lang w:val="uk-UA"/>
        </w:rPr>
        <w:t>79</w:t>
      </w:r>
      <w:r w:rsidRPr="004D546C">
        <w:rPr>
          <w:lang w:val="en-GB"/>
        </w:rPr>
        <w:fldChar w:fldCharType="end"/>
      </w:r>
      <w:r w:rsidRPr="00855E48" w:rsidR="0049178C">
        <w:rPr>
          <w:lang w:val="uk-UA"/>
        </w:rPr>
        <w:t>.</w:t>
      </w:r>
      <w:r w:rsidRPr="004D546C" w:rsidR="0049178C">
        <w:rPr>
          <w:lang w:val="en-GB"/>
        </w:rPr>
        <w:t>  CLR</w:t>
      </w:r>
      <w:r w:rsidRPr="00855E48" w:rsidR="00DB64B5">
        <w:rPr>
          <w:lang w:val="uk-UA"/>
        </w:rPr>
        <w:t>,</w:t>
      </w:r>
      <w:r w:rsidRPr="00855E48" w:rsidR="0049178C">
        <w:rPr>
          <w:lang w:val="uk-UA"/>
        </w:rPr>
        <w:t xml:space="preserve"> </w:t>
      </w:r>
      <w:r w:rsidR="002476CA">
        <w:rPr>
          <w:lang w:val="uk-UA"/>
        </w:rPr>
        <w:t>діючи від імені пана Кампяну, скаржився, що його протиправно позбавили життя внаслідок спільних дій і бездіяльності низки працівників державних органів, всупереч їхнім правовим зобов</w:t>
      </w:r>
      <w:r w:rsidR="00CE22AF">
        <w:rPr>
          <w:lang w:val="uk-UA"/>
        </w:rPr>
        <w:t>’</w:t>
      </w:r>
      <w:r w:rsidRPr="00855E48" w:rsidR="002476CA">
        <w:rPr>
          <w:lang w:val="uk-UA"/>
        </w:rPr>
        <w:t>язанням надати йому догляд і лікування</w:t>
      </w:r>
      <w:r w:rsidRPr="00855E48" w:rsidR="0049178C">
        <w:rPr>
          <w:lang w:val="uk-UA" w:eastAsia="en-GB"/>
        </w:rPr>
        <w:t xml:space="preserve">. </w:t>
      </w:r>
      <w:r w:rsidR="002476CA">
        <w:rPr>
          <w:lang w:val="uk-UA" w:eastAsia="en-GB"/>
        </w:rPr>
        <w:t>Окрім того</w:t>
      </w:r>
      <w:r w:rsidRPr="00855E48" w:rsidR="0049178C">
        <w:rPr>
          <w:lang w:val="uk-UA" w:eastAsia="en-GB"/>
        </w:rPr>
        <w:t xml:space="preserve">, </w:t>
      </w:r>
      <w:r w:rsidR="002476CA">
        <w:rPr>
          <w:lang w:val="uk-UA" w:eastAsia="en-GB"/>
        </w:rPr>
        <w:t>влада не запровадила ефективний механізм захисту прав інвалідів, які тривалий час перебувають у лікувальних закладах, включно з ініціюванням розслідування підозрілих смертей</w:t>
      </w:r>
      <w:r w:rsidRPr="00855E48" w:rsidR="0049178C">
        <w:rPr>
          <w:lang w:val="uk-UA" w:eastAsia="en-GB"/>
        </w:rPr>
        <w:t>.</w:t>
      </w:r>
    </w:p>
    <w:p w:rsidRPr="00855E48" w:rsidR="0049178C" w:rsidP="00AB4425" w:rsidRDefault="002476CA">
      <w:pPr>
        <w:pStyle w:val="ECHRPara"/>
        <w:ind w:firstLine="425"/>
        <w:rPr>
          <w:lang w:val="uk-UA" w:eastAsia="en-GB"/>
        </w:rPr>
      </w:pPr>
      <w:r>
        <w:rPr>
          <w:lang w:val="uk-UA" w:eastAsia="en-GB"/>
        </w:rPr>
        <w:t>Окрім того,</w:t>
      </w:r>
      <w:r w:rsidRPr="00855E48" w:rsidR="0049178C">
        <w:rPr>
          <w:lang w:val="uk-UA" w:eastAsia="en-GB"/>
        </w:rPr>
        <w:t xml:space="preserve"> </w:t>
      </w:r>
      <w:r w:rsidRPr="004D546C" w:rsidR="0049178C">
        <w:rPr>
          <w:lang w:val="en-GB" w:eastAsia="en-GB"/>
        </w:rPr>
        <w:t>CLR</w:t>
      </w:r>
      <w:r w:rsidRPr="00855E48" w:rsidR="0049178C">
        <w:rPr>
          <w:lang w:val="uk-UA" w:eastAsia="en-GB"/>
        </w:rPr>
        <w:t xml:space="preserve"> </w:t>
      </w:r>
      <w:r>
        <w:rPr>
          <w:lang w:val="uk-UA" w:eastAsia="en-GB"/>
        </w:rPr>
        <w:t>скаржився, що серйозні недоліки у догляді і лікуванн</w:t>
      </w:r>
      <w:r w:rsidR="0080105D">
        <w:rPr>
          <w:lang w:val="uk-UA" w:eastAsia="en-GB"/>
        </w:rPr>
        <w:t>і</w:t>
      </w:r>
      <w:r>
        <w:rPr>
          <w:lang w:val="uk-UA" w:eastAsia="en-GB"/>
        </w:rPr>
        <w:t xml:space="preserve"> пана Кампяну у ЦМСД і ПМЛ, життєві умови у ПМЛ, а також загальне відношення державних органів і осіб, причетних до його догляду і лікування протягом останніх місяців його життя, в сукупності або окремо становили нелюдське і таке, що принижує гідність, поводження</w:t>
      </w:r>
      <w:r w:rsidRPr="00855E48" w:rsidR="0049178C">
        <w:rPr>
          <w:lang w:val="uk-UA" w:eastAsia="en-GB"/>
        </w:rPr>
        <w:t xml:space="preserve">. </w:t>
      </w:r>
      <w:r>
        <w:rPr>
          <w:lang w:val="uk-UA" w:eastAsia="en-GB"/>
        </w:rPr>
        <w:t>До того ж</w:t>
      </w:r>
      <w:r w:rsidRPr="00855E48" w:rsidR="0049178C">
        <w:rPr>
          <w:lang w:val="uk-UA" w:eastAsia="en-GB"/>
        </w:rPr>
        <w:t>,</w:t>
      </w:r>
      <w:r>
        <w:rPr>
          <w:lang w:val="uk-UA" w:eastAsia="en-GB"/>
        </w:rPr>
        <w:t xml:space="preserve"> офіційне розслідування цих заяв про жорстоке поводження не відповідало процесуальному зобов</w:t>
      </w:r>
      <w:r w:rsidR="00CE22AF">
        <w:rPr>
          <w:lang w:val="uk-UA" w:eastAsia="en-GB"/>
        </w:rPr>
        <w:t>’</w:t>
      </w:r>
      <w:r w:rsidR="00693D73">
        <w:rPr>
          <w:lang w:val="uk-UA" w:eastAsia="en-GB"/>
        </w:rPr>
        <w:t>яза</w:t>
      </w:r>
      <w:r>
        <w:rPr>
          <w:lang w:val="uk-UA" w:eastAsia="en-GB"/>
        </w:rPr>
        <w:t xml:space="preserve">нню держави за статтею </w:t>
      </w:r>
      <w:r w:rsidRPr="00855E48" w:rsidR="0049178C">
        <w:rPr>
          <w:lang w:val="uk-UA" w:eastAsia="en-GB"/>
        </w:rPr>
        <w:t>3.</w:t>
      </w:r>
    </w:p>
    <w:p w:rsidRPr="00855E48" w:rsidR="0049178C" w:rsidP="00AB4425" w:rsidRDefault="002476CA">
      <w:pPr>
        <w:pStyle w:val="ECHRPara"/>
        <w:ind w:firstLine="425"/>
        <w:rPr>
          <w:lang w:val="uk-UA" w:eastAsia="en-GB"/>
        </w:rPr>
      </w:pPr>
      <w:r>
        <w:rPr>
          <w:lang w:val="uk-UA" w:eastAsia="en-GB"/>
        </w:rPr>
        <w:t>Відповідно до статті</w:t>
      </w:r>
      <w:r w:rsidRPr="00855E48" w:rsidR="0049178C">
        <w:rPr>
          <w:lang w:val="uk-UA" w:eastAsia="en-GB"/>
        </w:rPr>
        <w:t xml:space="preserve"> 13</w:t>
      </w:r>
      <w:r>
        <w:rPr>
          <w:lang w:val="uk-UA" w:eastAsia="en-GB"/>
        </w:rPr>
        <w:t>, в сукупності зі статтями</w:t>
      </w:r>
      <w:r w:rsidRPr="00855E48" w:rsidR="0049178C">
        <w:rPr>
          <w:lang w:val="uk-UA" w:eastAsia="en-GB"/>
        </w:rPr>
        <w:t xml:space="preserve"> 2 </w:t>
      </w:r>
      <w:r>
        <w:rPr>
          <w:lang w:val="uk-UA" w:eastAsia="en-GB"/>
        </w:rPr>
        <w:t>і</w:t>
      </w:r>
      <w:r w:rsidRPr="00855E48" w:rsidR="0049178C">
        <w:rPr>
          <w:lang w:val="uk-UA" w:eastAsia="en-GB"/>
        </w:rPr>
        <w:t xml:space="preserve"> 3, </w:t>
      </w:r>
      <w:r w:rsidRPr="004D546C" w:rsidR="0049178C">
        <w:rPr>
          <w:lang w:val="en-GB" w:eastAsia="en-GB"/>
        </w:rPr>
        <w:t>CLR</w:t>
      </w:r>
      <w:r w:rsidRPr="00855E48" w:rsidR="0049178C">
        <w:rPr>
          <w:lang w:val="uk-UA" w:eastAsia="en-GB"/>
        </w:rPr>
        <w:t xml:space="preserve"> </w:t>
      </w:r>
      <w:r>
        <w:rPr>
          <w:lang w:val="uk-UA" w:eastAsia="en-GB"/>
        </w:rPr>
        <w:t>повідомив, що у румунській національній правовій системі не існує ефективних засобів у випадку смертей і/або жорстокого поводження у психіатричних лікарнях</w:t>
      </w:r>
      <w:r w:rsidRPr="00855E48" w:rsidR="0049178C">
        <w:rPr>
          <w:lang w:val="uk-UA" w:eastAsia="en-GB"/>
        </w:rPr>
        <w:t>.</w:t>
      </w:r>
    </w:p>
    <w:p w:rsidRPr="00855E48" w:rsidR="0049178C" w:rsidP="00AB4425" w:rsidRDefault="00700476">
      <w:pPr>
        <w:pStyle w:val="ECHRPara"/>
        <w:ind w:firstLine="425"/>
        <w:rPr>
          <w:lang w:val="uk-UA"/>
        </w:rPr>
      </w:pPr>
      <w:r>
        <w:rPr>
          <w:lang w:val="uk-UA" w:eastAsia="en-GB"/>
        </w:rPr>
        <w:t xml:space="preserve">Статті </w:t>
      </w:r>
      <w:r w:rsidRPr="00855E48" w:rsidR="0049178C">
        <w:rPr>
          <w:lang w:val="uk-UA" w:eastAsia="en-GB"/>
        </w:rPr>
        <w:t xml:space="preserve">2, 3 </w:t>
      </w:r>
      <w:r>
        <w:rPr>
          <w:lang w:val="uk-UA" w:eastAsia="en-GB"/>
        </w:rPr>
        <w:t>і</w:t>
      </w:r>
      <w:r w:rsidRPr="00855E48" w:rsidR="0049178C">
        <w:rPr>
          <w:lang w:val="uk-UA" w:eastAsia="en-GB"/>
        </w:rPr>
        <w:t xml:space="preserve"> 13 </w:t>
      </w:r>
      <w:r>
        <w:rPr>
          <w:lang w:val="uk-UA" w:eastAsia="en-GB"/>
        </w:rPr>
        <w:t>у відповід</w:t>
      </w:r>
      <w:r w:rsidR="00693D73">
        <w:rPr>
          <w:lang w:val="uk-UA" w:eastAsia="en-GB"/>
        </w:rPr>
        <w:t>них частинах звучать наступним ч</w:t>
      </w:r>
      <w:r>
        <w:rPr>
          <w:lang w:val="uk-UA" w:eastAsia="en-GB"/>
        </w:rPr>
        <w:t>ином</w:t>
      </w:r>
      <w:r w:rsidRPr="00855E48" w:rsidR="0049178C">
        <w:rPr>
          <w:lang w:val="uk-UA"/>
        </w:rPr>
        <w:t>:</w:t>
      </w:r>
    </w:p>
    <w:p w:rsidRPr="00855E48" w:rsidR="0049178C" w:rsidP="00AB4425" w:rsidRDefault="0080105D">
      <w:pPr>
        <w:pStyle w:val="ECHRTitleCentre3"/>
        <w:keepNext w:val="0"/>
        <w:keepLines w:val="0"/>
        <w:rPr>
          <w:lang w:val="uk-UA"/>
        </w:rPr>
      </w:pPr>
      <w:r>
        <w:rPr>
          <w:lang w:val="uk-UA"/>
        </w:rPr>
        <w:t xml:space="preserve">Стаття </w:t>
      </w:r>
      <w:r w:rsidRPr="00855E48" w:rsidR="0049178C">
        <w:rPr>
          <w:lang w:val="uk-UA"/>
        </w:rPr>
        <w:t>2</w:t>
      </w:r>
    </w:p>
    <w:p w:rsidRPr="00855E48" w:rsidR="0049178C" w:rsidP="00AB4425" w:rsidRDefault="004D546C">
      <w:pPr>
        <w:pStyle w:val="ECHRParaQuote"/>
        <w:rPr>
          <w:lang w:val="uk-UA"/>
        </w:rPr>
      </w:pPr>
      <w:r w:rsidRPr="00855E48">
        <w:rPr>
          <w:lang w:val="uk-UA"/>
        </w:rPr>
        <w:t>“1.</w:t>
      </w:r>
      <w:r>
        <w:rPr>
          <w:lang w:val="en-GB"/>
        </w:rPr>
        <w:t> </w:t>
      </w:r>
      <w:r w:rsidR="00AC7140">
        <w:rPr>
          <w:lang w:val="en-GB"/>
        </w:rPr>
        <w:t> </w:t>
      </w:r>
      <w:r w:rsidRPr="00610C4F" w:rsidR="007E08E4">
        <w:rPr>
          <w:lang w:val="uk-UA"/>
        </w:rPr>
        <w:t>Право кожного на життя охороняється законом</w:t>
      </w:r>
      <w:r w:rsidRPr="00855E48" w:rsidR="0049178C">
        <w:rPr>
          <w:lang w:val="uk-UA"/>
        </w:rPr>
        <w:t>.</w:t>
      </w:r>
      <w:r w:rsidRPr="00855E48" w:rsidR="00DB64B5">
        <w:rPr>
          <w:lang w:val="uk-UA"/>
        </w:rPr>
        <w:t xml:space="preserve"> </w:t>
      </w:r>
      <w:r w:rsidRPr="00855E48" w:rsidR="0049178C">
        <w:rPr>
          <w:lang w:val="uk-UA"/>
        </w:rPr>
        <w:t>...”</w:t>
      </w:r>
    </w:p>
    <w:p w:rsidRPr="007368FC" w:rsidR="0049178C" w:rsidP="00AB4425" w:rsidRDefault="0080105D">
      <w:pPr>
        <w:pStyle w:val="ECHRTitleCentre3"/>
        <w:keepNext w:val="0"/>
        <w:keepLines w:val="0"/>
        <w:rPr>
          <w:lang w:val="uk-UA"/>
        </w:rPr>
      </w:pPr>
      <w:r>
        <w:rPr>
          <w:lang w:val="uk-UA"/>
        </w:rPr>
        <w:t>Стаття</w:t>
      </w:r>
      <w:r w:rsidRPr="007368FC" w:rsidR="0049178C">
        <w:rPr>
          <w:lang w:val="uk-UA"/>
        </w:rPr>
        <w:t xml:space="preserve"> 3</w:t>
      </w:r>
    </w:p>
    <w:p w:rsidRPr="007368FC" w:rsidR="0049178C" w:rsidP="00AB4425" w:rsidRDefault="0049178C">
      <w:pPr>
        <w:pStyle w:val="ECHRParaQuote"/>
        <w:rPr>
          <w:lang w:val="uk-UA"/>
        </w:rPr>
      </w:pPr>
      <w:r w:rsidRPr="007368FC">
        <w:rPr>
          <w:lang w:val="uk-UA"/>
        </w:rPr>
        <w:t>“</w:t>
      </w:r>
      <w:r w:rsidRPr="00E052B1" w:rsidR="007E08E4">
        <w:rPr>
          <w:szCs w:val="20"/>
          <w:lang w:val="uk-UA"/>
        </w:rPr>
        <w:t>Нікого не може бути піддано катуванню або нелюдському чи такому, що принижує гідність, поводженню або покаранню</w:t>
      </w:r>
      <w:r w:rsidRPr="007368FC">
        <w:rPr>
          <w:lang w:val="uk-UA"/>
        </w:rPr>
        <w:t>.”</w:t>
      </w:r>
    </w:p>
    <w:p w:rsidRPr="007368FC" w:rsidR="0049178C" w:rsidP="00AB4425" w:rsidRDefault="0080105D">
      <w:pPr>
        <w:pStyle w:val="ECHRTitleCentre3"/>
        <w:keepNext w:val="0"/>
        <w:keepLines w:val="0"/>
        <w:rPr>
          <w:lang w:val="uk-UA"/>
        </w:rPr>
      </w:pPr>
      <w:r>
        <w:rPr>
          <w:lang w:val="uk-UA"/>
        </w:rPr>
        <w:t xml:space="preserve">Стаття </w:t>
      </w:r>
      <w:r w:rsidRPr="007368FC" w:rsidR="0049178C">
        <w:rPr>
          <w:lang w:val="uk-UA"/>
        </w:rPr>
        <w:t>13</w:t>
      </w:r>
    </w:p>
    <w:p w:rsidRPr="007368FC" w:rsidR="0049178C" w:rsidP="00700476" w:rsidRDefault="0049178C">
      <w:pPr>
        <w:pStyle w:val="ECHRParaQuote"/>
        <w:rPr>
          <w:lang w:val="uk-UA"/>
        </w:rPr>
      </w:pPr>
      <w:r w:rsidRPr="007368FC">
        <w:rPr>
          <w:lang w:val="uk-UA"/>
        </w:rPr>
        <w:t>“</w:t>
      </w:r>
      <w:r w:rsidRPr="007368FC" w:rsidR="007E08E4">
        <w:rPr>
          <w:lang w:val="uk-UA"/>
        </w:rPr>
        <w:t>Кожен, чиї права та свободи, визнані в</w:t>
      </w:r>
      <w:r w:rsidR="007E08E4">
        <w:rPr>
          <w:lang w:val="uk-UA"/>
        </w:rPr>
        <w:t xml:space="preserve"> </w:t>
      </w:r>
      <w:r w:rsidRPr="007368FC" w:rsidR="007E08E4">
        <w:rPr>
          <w:lang w:val="uk-UA"/>
        </w:rPr>
        <w:t>цій Конвенції, було порушено, має</w:t>
      </w:r>
      <w:r w:rsidR="007E08E4">
        <w:rPr>
          <w:lang w:val="uk-UA"/>
        </w:rPr>
        <w:t xml:space="preserve"> </w:t>
      </w:r>
      <w:r w:rsidRPr="007368FC" w:rsidR="007E08E4">
        <w:rPr>
          <w:lang w:val="uk-UA"/>
        </w:rPr>
        <w:t>право на ефективний засіб правового</w:t>
      </w:r>
      <w:r w:rsidR="007E08E4">
        <w:rPr>
          <w:lang w:val="uk-UA"/>
        </w:rPr>
        <w:t xml:space="preserve"> </w:t>
      </w:r>
      <w:r w:rsidRPr="007368FC" w:rsidR="007E08E4">
        <w:rPr>
          <w:lang w:val="uk-UA"/>
        </w:rPr>
        <w:t>захисту в національному органі, навіть</w:t>
      </w:r>
      <w:r w:rsidR="007E08E4">
        <w:rPr>
          <w:lang w:val="uk-UA"/>
        </w:rPr>
        <w:t xml:space="preserve"> </w:t>
      </w:r>
      <w:r w:rsidRPr="007368FC" w:rsidR="007E08E4">
        <w:rPr>
          <w:lang w:val="uk-UA"/>
        </w:rPr>
        <w:t>якщо таке порушення було вчинене</w:t>
      </w:r>
      <w:r w:rsidR="007E08E4">
        <w:rPr>
          <w:lang w:val="uk-UA"/>
        </w:rPr>
        <w:t xml:space="preserve"> </w:t>
      </w:r>
      <w:r w:rsidRPr="007368FC" w:rsidR="007E08E4">
        <w:rPr>
          <w:lang w:val="uk-UA"/>
        </w:rPr>
        <w:t>особами, які здійснювали свої офіційні</w:t>
      </w:r>
      <w:r w:rsidR="00700476">
        <w:rPr>
          <w:lang w:val="uk-UA"/>
        </w:rPr>
        <w:t xml:space="preserve"> </w:t>
      </w:r>
      <w:r w:rsidRPr="007368FC" w:rsidR="007E08E4">
        <w:rPr>
          <w:lang w:val="uk-UA"/>
        </w:rPr>
        <w:t>повноваження</w:t>
      </w:r>
      <w:r w:rsidRPr="007368FC">
        <w:rPr>
          <w:lang w:val="uk-UA"/>
        </w:rPr>
        <w:t>.”</w:t>
      </w:r>
    </w:p>
    <w:p w:rsidRPr="00700476" w:rsidR="009B777C" w:rsidP="00AB4425" w:rsidRDefault="009B777C">
      <w:pPr>
        <w:pStyle w:val="ECHRHeading2"/>
        <w:rPr>
          <w:lang w:val="uk-UA"/>
        </w:rPr>
      </w:pPr>
      <w:r w:rsidRPr="004D546C">
        <w:rPr>
          <w:lang w:val="en-GB"/>
        </w:rPr>
        <w:t>A</w:t>
      </w:r>
      <w:r w:rsidRPr="007368FC">
        <w:rPr>
          <w:lang w:val="uk-UA"/>
        </w:rPr>
        <w:t>.</w:t>
      </w:r>
      <w:r w:rsidRPr="004D546C" w:rsidR="00DB64B5">
        <w:rPr>
          <w:lang w:val="en-GB"/>
        </w:rPr>
        <w:t>  </w:t>
      </w:r>
      <w:r w:rsidR="00700476">
        <w:rPr>
          <w:lang w:val="uk-UA"/>
        </w:rPr>
        <w:t>Прийнятність</w:t>
      </w:r>
    </w:p>
    <w:p w:rsidRPr="007368FC" w:rsidR="003F694D" w:rsidP="00AB4425" w:rsidRDefault="007025D6">
      <w:pPr>
        <w:pStyle w:val="ECHRPara"/>
        <w:keepNext/>
        <w:keepLines/>
        <w:rPr>
          <w:lang w:val="uk-UA"/>
        </w:rPr>
      </w:pPr>
      <w:r w:rsidRPr="004D546C">
        <w:rPr>
          <w:lang w:val="en-GB"/>
        </w:rPr>
        <w:fldChar w:fldCharType="begin"/>
      </w:r>
      <w:r w:rsidRPr="007368FC" w:rsidR="00287A90">
        <w:rPr>
          <w:lang w:val="uk-UA"/>
        </w:rPr>
        <w:instrText xml:space="preserve"> </w:instrText>
      </w:r>
      <w:r w:rsidRPr="004D546C" w:rsidR="00287A90">
        <w:rPr>
          <w:lang w:val="en-GB"/>
        </w:rPr>
        <w:instrText>SEQ</w:instrText>
      </w:r>
      <w:r w:rsidRPr="007368FC" w:rsidR="00287A90">
        <w:rPr>
          <w:lang w:val="uk-UA"/>
        </w:rPr>
        <w:instrText xml:space="preserve"> </w:instrText>
      </w:r>
      <w:r w:rsidRPr="004D546C" w:rsidR="00287A90">
        <w:rPr>
          <w:lang w:val="en-GB"/>
        </w:rPr>
        <w:instrText>level</w:instrText>
      </w:r>
      <w:r w:rsidRPr="007368FC" w:rsidR="00287A90">
        <w:rPr>
          <w:lang w:val="uk-UA"/>
        </w:rPr>
        <w:instrText>0 \*</w:instrText>
      </w:r>
      <w:r w:rsidRPr="004D546C" w:rsidR="00287A90">
        <w:rPr>
          <w:lang w:val="en-GB"/>
        </w:rPr>
        <w:instrText>arabic</w:instrText>
      </w:r>
      <w:r w:rsidRPr="007368FC" w:rsidR="00287A90">
        <w:rPr>
          <w:lang w:val="uk-UA"/>
        </w:rPr>
        <w:instrText xml:space="preserve"> </w:instrText>
      </w:r>
      <w:r w:rsidRPr="004D546C">
        <w:rPr>
          <w:lang w:val="en-GB"/>
        </w:rPr>
        <w:fldChar w:fldCharType="separate"/>
      </w:r>
      <w:r w:rsidRPr="007368FC" w:rsidR="00171C57">
        <w:rPr>
          <w:noProof/>
          <w:lang w:val="uk-UA"/>
        </w:rPr>
        <w:t>80</w:t>
      </w:r>
      <w:r w:rsidRPr="004D546C">
        <w:rPr>
          <w:lang w:val="en-GB"/>
        </w:rPr>
        <w:fldChar w:fldCharType="end"/>
      </w:r>
      <w:r w:rsidRPr="007368FC" w:rsidR="00287A90">
        <w:rPr>
          <w:lang w:val="uk-UA"/>
        </w:rPr>
        <w:t>.</w:t>
      </w:r>
      <w:r w:rsidRPr="004D546C" w:rsidR="00287A90">
        <w:rPr>
          <w:lang w:val="en-GB"/>
        </w:rPr>
        <w:t>  </w:t>
      </w:r>
      <w:r w:rsidR="00700476">
        <w:rPr>
          <w:lang w:val="uk-UA"/>
        </w:rPr>
        <w:t xml:space="preserve">Уряд стверджував, що </w:t>
      </w:r>
      <w:r w:rsidRPr="004D546C" w:rsidR="003F694D">
        <w:rPr>
          <w:lang w:val="en-GB"/>
        </w:rPr>
        <w:t>CLR</w:t>
      </w:r>
      <w:r w:rsidRPr="007368FC" w:rsidR="003F694D">
        <w:rPr>
          <w:lang w:val="uk-UA"/>
        </w:rPr>
        <w:t xml:space="preserve"> </w:t>
      </w:r>
      <w:r w:rsidR="00700476">
        <w:rPr>
          <w:lang w:val="uk-UA"/>
        </w:rPr>
        <w:t>не має</w:t>
      </w:r>
      <w:r w:rsidRPr="007368FC" w:rsidR="003F694D">
        <w:rPr>
          <w:lang w:val="uk-UA"/>
        </w:rPr>
        <w:t xml:space="preserve"> </w:t>
      </w:r>
      <w:r w:rsidRPr="004D546C" w:rsidR="003F694D">
        <w:rPr>
          <w:i/>
          <w:lang w:val="en-GB"/>
        </w:rPr>
        <w:t>locus</w:t>
      </w:r>
      <w:r w:rsidRPr="007368FC" w:rsidR="003F694D">
        <w:rPr>
          <w:i/>
          <w:lang w:val="uk-UA"/>
        </w:rPr>
        <w:t xml:space="preserve"> </w:t>
      </w:r>
      <w:r w:rsidRPr="004D546C" w:rsidR="003F694D">
        <w:rPr>
          <w:i/>
          <w:lang w:val="en-GB"/>
        </w:rPr>
        <w:t>standi</w:t>
      </w:r>
      <w:r w:rsidRPr="007368FC" w:rsidR="003F694D">
        <w:rPr>
          <w:lang w:val="uk-UA"/>
        </w:rPr>
        <w:t xml:space="preserve"> </w:t>
      </w:r>
      <w:r w:rsidR="00700476">
        <w:rPr>
          <w:lang w:val="uk-UA"/>
        </w:rPr>
        <w:t>для подання даної заяви від імені покійного Валентіна Кампяну</w:t>
      </w:r>
      <w:r w:rsidRPr="007368FC" w:rsidR="00673E53">
        <w:rPr>
          <w:lang w:val="uk-UA"/>
        </w:rPr>
        <w:t xml:space="preserve">; </w:t>
      </w:r>
      <w:r w:rsidR="00700476">
        <w:rPr>
          <w:lang w:val="uk-UA"/>
        </w:rPr>
        <w:t>тому справа є неприйнятною як несумісна</w:t>
      </w:r>
      <w:r w:rsidRPr="007368FC" w:rsidR="003F694D">
        <w:rPr>
          <w:lang w:val="uk-UA"/>
        </w:rPr>
        <w:t xml:space="preserve"> </w:t>
      </w:r>
      <w:r w:rsidRPr="004D546C" w:rsidR="003F694D">
        <w:rPr>
          <w:i/>
          <w:lang w:val="en-GB"/>
        </w:rPr>
        <w:t>ratione</w:t>
      </w:r>
      <w:r w:rsidRPr="007368FC" w:rsidR="003F694D">
        <w:rPr>
          <w:i/>
          <w:lang w:val="uk-UA"/>
        </w:rPr>
        <w:t xml:space="preserve"> </w:t>
      </w:r>
      <w:r w:rsidRPr="004D546C" w:rsidR="003F694D">
        <w:rPr>
          <w:i/>
          <w:lang w:val="en-GB"/>
        </w:rPr>
        <w:t>personae</w:t>
      </w:r>
      <w:r w:rsidRPr="007368FC" w:rsidR="003F694D">
        <w:rPr>
          <w:lang w:val="uk-UA"/>
        </w:rPr>
        <w:t xml:space="preserve"> </w:t>
      </w:r>
      <w:r w:rsidR="00700476">
        <w:rPr>
          <w:lang w:val="uk-UA"/>
        </w:rPr>
        <w:t>з положеннями статті</w:t>
      </w:r>
      <w:r w:rsidRPr="007368FC" w:rsidR="00673E53">
        <w:rPr>
          <w:lang w:val="uk-UA"/>
        </w:rPr>
        <w:t xml:space="preserve"> 34 </w:t>
      </w:r>
      <w:r w:rsidR="00700476">
        <w:rPr>
          <w:lang w:val="uk-UA"/>
        </w:rPr>
        <w:t>Конвенції, яка звучить наступним чином</w:t>
      </w:r>
      <w:r w:rsidRPr="007368FC" w:rsidR="003F694D">
        <w:rPr>
          <w:lang w:val="uk-UA"/>
        </w:rPr>
        <w:t>:</w:t>
      </w:r>
    </w:p>
    <w:p w:rsidRPr="007368FC" w:rsidR="003F694D" w:rsidP="00700476" w:rsidRDefault="003F694D">
      <w:pPr>
        <w:pStyle w:val="ECHRParaQuote"/>
        <w:rPr>
          <w:lang w:val="uk-UA"/>
        </w:rPr>
      </w:pPr>
      <w:r w:rsidRPr="007368FC">
        <w:rPr>
          <w:lang w:val="uk-UA"/>
        </w:rPr>
        <w:t>“</w:t>
      </w:r>
      <w:r w:rsidRPr="007368FC" w:rsidR="00700476">
        <w:rPr>
          <w:lang w:val="uk-UA"/>
        </w:rPr>
        <w:t>Суд може приймати заяви від будь-якої</w:t>
      </w:r>
      <w:r w:rsidR="00700476">
        <w:rPr>
          <w:lang w:val="uk-UA"/>
        </w:rPr>
        <w:t xml:space="preserve"> </w:t>
      </w:r>
      <w:r w:rsidRPr="007368FC" w:rsidR="00700476">
        <w:rPr>
          <w:lang w:val="uk-UA"/>
        </w:rPr>
        <w:t>особи,</w:t>
      </w:r>
      <w:r w:rsidR="00700476">
        <w:rPr>
          <w:lang w:val="uk-UA"/>
        </w:rPr>
        <w:t xml:space="preserve"> </w:t>
      </w:r>
      <w:r w:rsidRPr="007368FC" w:rsidR="00700476">
        <w:rPr>
          <w:lang w:val="uk-UA"/>
        </w:rPr>
        <w:t>неурядової</w:t>
      </w:r>
      <w:r w:rsidR="00700476">
        <w:rPr>
          <w:lang w:val="uk-UA"/>
        </w:rPr>
        <w:t xml:space="preserve"> </w:t>
      </w:r>
      <w:r w:rsidRPr="007368FC" w:rsidR="00700476">
        <w:rPr>
          <w:lang w:val="uk-UA"/>
        </w:rPr>
        <w:t>організації</w:t>
      </w:r>
      <w:r w:rsidR="00700476">
        <w:rPr>
          <w:lang w:val="uk-UA"/>
        </w:rPr>
        <w:t xml:space="preserve"> </w:t>
      </w:r>
      <w:r w:rsidRPr="007368FC" w:rsidR="00700476">
        <w:rPr>
          <w:lang w:val="uk-UA"/>
        </w:rPr>
        <w:t>або</w:t>
      </w:r>
      <w:r w:rsidR="00700476">
        <w:rPr>
          <w:lang w:val="uk-UA"/>
        </w:rPr>
        <w:t xml:space="preserve"> </w:t>
      </w:r>
      <w:r w:rsidRPr="007368FC" w:rsidR="00700476">
        <w:rPr>
          <w:lang w:val="uk-UA"/>
        </w:rPr>
        <w:t>групи осіб, які вважають себе потерпілими від допущеного однією з Високих</w:t>
      </w:r>
      <w:r w:rsidR="00700476">
        <w:rPr>
          <w:lang w:val="uk-UA"/>
        </w:rPr>
        <w:t xml:space="preserve"> </w:t>
      </w:r>
      <w:r w:rsidRPr="007368FC" w:rsidR="00700476">
        <w:rPr>
          <w:lang w:val="uk-UA"/>
        </w:rPr>
        <w:t>Договірних Сторін порушення прав,</w:t>
      </w:r>
      <w:r w:rsidR="00700476">
        <w:rPr>
          <w:lang w:val="uk-UA"/>
        </w:rPr>
        <w:t xml:space="preserve"> </w:t>
      </w:r>
      <w:r w:rsidRPr="007368FC" w:rsidR="00700476">
        <w:rPr>
          <w:lang w:val="uk-UA"/>
        </w:rPr>
        <w:t>викладених у Конвенції або Протоколах до неї. Високі Договірні Сторони</w:t>
      </w:r>
      <w:r w:rsidR="00700476">
        <w:rPr>
          <w:lang w:val="uk-UA"/>
        </w:rPr>
        <w:t xml:space="preserve"> </w:t>
      </w:r>
      <w:r w:rsidRPr="007368FC" w:rsidR="00700476">
        <w:rPr>
          <w:lang w:val="uk-UA"/>
        </w:rPr>
        <w:t>зобов</w:t>
      </w:r>
      <w:r w:rsidR="00CE22AF">
        <w:rPr>
          <w:lang w:val="uk-UA"/>
        </w:rPr>
        <w:t>’</w:t>
      </w:r>
      <w:r w:rsidRPr="007368FC" w:rsidR="00700476">
        <w:rPr>
          <w:lang w:val="uk-UA"/>
        </w:rPr>
        <w:t>язуються</w:t>
      </w:r>
      <w:r w:rsidR="00700476">
        <w:rPr>
          <w:lang w:val="uk-UA"/>
        </w:rPr>
        <w:t xml:space="preserve"> </w:t>
      </w:r>
      <w:r w:rsidRPr="007368FC" w:rsidR="00700476">
        <w:rPr>
          <w:lang w:val="uk-UA"/>
        </w:rPr>
        <w:t>не</w:t>
      </w:r>
      <w:r w:rsidR="00700476">
        <w:rPr>
          <w:lang w:val="uk-UA"/>
        </w:rPr>
        <w:t xml:space="preserve"> </w:t>
      </w:r>
      <w:r w:rsidRPr="007368FC" w:rsidR="00700476">
        <w:rPr>
          <w:lang w:val="uk-UA"/>
        </w:rPr>
        <w:t>перешкоджати</w:t>
      </w:r>
      <w:r w:rsidR="00700476">
        <w:rPr>
          <w:lang w:val="uk-UA"/>
        </w:rPr>
        <w:t xml:space="preserve"> </w:t>
      </w:r>
      <w:r w:rsidRPr="007368FC" w:rsidR="00700476">
        <w:rPr>
          <w:lang w:val="uk-UA"/>
        </w:rPr>
        <w:t>жодним чином ефективному здійсненню цього права</w:t>
      </w:r>
      <w:r w:rsidRPr="007368FC">
        <w:rPr>
          <w:lang w:val="uk-UA"/>
        </w:rPr>
        <w:t>.”</w:t>
      </w:r>
    </w:p>
    <w:p w:rsidRPr="00700476" w:rsidR="003F694D" w:rsidP="00AB4425" w:rsidRDefault="00287A90">
      <w:pPr>
        <w:pStyle w:val="ECHRHeading3"/>
        <w:keepNext w:val="0"/>
        <w:keepLines w:val="0"/>
        <w:rPr>
          <w:lang w:val="uk-UA"/>
        </w:rPr>
      </w:pPr>
      <w:r w:rsidRPr="007368FC">
        <w:rPr>
          <w:lang w:val="uk-UA"/>
        </w:rPr>
        <w:t>1.</w:t>
      </w:r>
      <w:r w:rsidRPr="004D546C" w:rsidR="001B556B">
        <w:rPr>
          <w:lang w:val="en-GB"/>
        </w:rPr>
        <w:t>  </w:t>
      </w:r>
      <w:r w:rsidR="00700476">
        <w:rPr>
          <w:lang w:val="uk-UA"/>
        </w:rPr>
        <w:t>Подання до Суду</w:t>
      </w:r>
    </w:p>
    <w:p w:rsidRPr="00700476" w:rsidR="009B777C" w:rsidP="00AB4425" w:rsidRDefault="009B777C">
      <w:pPr>
        <w:pStyle w:val="ECHRHeading4"/>
        <w:keepNext w:val="0"/>
        <w:keepLines w:val="0"/>
        <w:rPr>
          <w:lang w:val="uk-UA"/>
        </w:rPr>
      </w:pPr>
      <w:r w:rsidRPr="007368FC">
        <w:rPr>
          <w:lang w:val="uk-UA"/>
        </w:rPr>
        <w:t>(</w:t>
      </w:r>
      <w:r w:rsidRPr="004D546C">
        <w:rPr>
          <w:lang w:val="en-GB"/>
        </w:rPr>
        <w:t>a</w:t>
      </w:r>
      <w:r w:rsidRPr="007368FC">
        <w:rPr>
          <w:lang w:val="uk-UA"/>
        </w:rPr>
        <w:t>)</w:t>
      </w:r>
      <w:r w:rsidRPr="004D546C" w:rsidR="00DB64B5">
        <w:rPr>
          <w:lang w:val="en-GB"/>
        </w:rPr>
        <w:t>  </w:t>
      </w:r>
      <w:r w:rsidR="00700476">
        <w:rPr>
          <w:lang w:val="uk-UA"/>
        </w:rPr>
        <w:t>Уряд</w:t>
      </w:r>
    </w:p>
    <w:p w:rsidRPr="000B3A7E" w:rsidR="003F694D" w:rsidP="00AB4425" w:rsidRDefault="007025D6">
      <w:pPr>
        <w:pStyle w:val="ECHRPara"/>
        <w:rPr>
          <w:lang w:val="ru-RU"/>
        </w:rPr>
      </w:pPr>
      <w:r w:rsidRPr="004D546C">
        <w:rPr>
          <w:lang w:val="en-GB"/>
        </w:rPr>
        <w:fldChar w:fldCharType="begin"/>
      </w:r>
      <w:r w:rsidRPr="007368FC" w:rsidR="003F694D">
        <w:rPr>
          <w:lang w:val="uk-UA"/>
        </w:rPr>
        <w:instrText xml:space="preserve"> </w:instrText>
      </w:r>
      <w:r w:rsidRPr="004D546C" w:rsidR="003F694D">
        <w:rPr>
          <w:lang w:val="en-GB"/>
        </w:rPr>
        <w:instrText>SEQ</w:instrText>
      </w:r>
      <w:r w:rsidRPr="007368FC" w:rsidR="003F694D">
        <w:rPr>
          <w:lang w:val="uk-UA"/>
        </w:rPr>
        <w:instrText xml:space="preserve"> </w:instrText>
      </w:r>
      <w:r w:rsidRPr="004D546C" w:rsidR="003F694D">
        <w:rPr>
          <w:lang w:val="en-GB"/>
        </w:rPr>
        <w:instrText>level</w:instrText>
      </w:r>
      <w:r w:rsidRPr="007368FC" w:rsidR="003F694D">
        <w:rPr>
          <w:lang w:val="uk-UA"/>
        </w:rPr>
        <w:instrText>0 \*</w:instrText>
      </w:r>
      <w:r w:rsidRPr="004D546C" w:rsidR="003F694D">
        <w:rPr>
          <w:lang w:val="en-GB"/>
        </w:rPr>
        <w:instrText>arabic</w:instrText>
      </w:r>
      <w:r w:rsidRPr="007368FC" w:rsidR="003F694D">
        <w:rPr>
          <w:lang w:val="uk-UA"/>
        </w:rPr>
        <w:instrText xml:space="preserve"> </w:instrText>
      </w:r>
      <w:r w:rsidRPr="004D546C">
        <w:rPr>
          <w:lang w:val="en-GB"/>
        </w:rPr>
        <w:fldChar w:fldCharType="separate"/>
      </w:r>
      <w:r w:rsidRPr="007368FC" w:rsidR="00171C57">
        <w:rPr>
          <w:noProof/>
          <w:lang w:val="uk-UA"/>
        </w:rPr>
        <w:t>81</w:t>
      </w:r>
      <w:r w:rsidRPr="004D546C">
        <w:rPr>
          <w:lang w:val="en-GB"/>
        </w:rPr>
        <w:fldChar w:fldCharType="end"/>
      </w:r>
      <w:r w:rsidRPr="007368FC" w:rsidR="003F694D">
        <w:rPr>
          <w:lang w:val="uk-UA"/>
        </w:rPr>
        <w:t>.</w:t>
      </w:r>
      <w:r w:rsidRPr="004D546C" w:rsidR="003F694D">
        <w:rPr>
          <w:lang w:val="en-GB"/>
        </w:rPr>
        <w:t>  </w:t>
      </w:r>
      <w:r w:rsidR="00700476">
        <w:rPr>
          <w:lang w:val="uk-UA"/>
        </w:rPr>
        <w:t>Уряд стверджував, що</w:t>
      </w:r>
      <w:r w:rsidRPr="000B3A7E" w:rsidR="00700476">
        <w:rPr>
          <w:lang w:val="ru-RU"/>
        </w:rPr>
        <w:t xml:space="preserve"> </w:t>
      </w:r>
      <w:r w:rsidR="00700476">
        <w:rPr>
          <w:lang w:val="uk-UA"/>
        </w:rPr>
        <w:t>умови, передбачені статтею</w:t>
      </w:r>
      <w:r w:rsidR="004D546C">
        <w:rPr>
          <w:lang w:val="en-GB"/>
        </w:rPr>
        <w:t> </w:t>
      </w:r>
      <w:r w:rsidRPr="000B3A7E" w:rsidR="003F694D">
        <w:rPr>
          <w:lang w:val="ru-RU"/>
        </w:rPr>
        <w:t xml:space="preserve">34 </w:t>
      </w:r>
      <w:r w:rsidR="00700476">
        <w:rPr>
          <w:lang w:val="uk-UA"/>
        </w:rPr>
        <w:t>для застосування в Суді, у даній справі не були дотримані:</w:t>
      </w:r>
      <w:r w:rsidRPr="000B3A7E" w:rsidR="003F694D">
        <w:rPr>
          <w:lang w:val="ru-RU"/>
        </w:rPr>
        <w:t xml:space="preserve"> </w:t>
      </w:r>
      <w:r w:rsidR="00700476">
        <w:rPr>
          <w:lang w:val="uk-UA"/>
        </w:rPr>
        <w:t xml:space="preserve">з одного боку, </w:t>
      </w:r>
      <w:r w:rsidRPr="004D546C" w:rsidR="003F694D">
        <w:rPr>
          <w:lang w:val="en-GB"/>
        </w:rPr>
        <w:t>CLR</w:t>
      </w:r>
      <w:r w:rsidRPr="000B3A7E" w:rsidR="003F694D">
        <w:rPr>
          <w:lang w:val="ru-RU"/>
        </w:rPr>
        <w:t xml:space="preserve"> </w:t>
      </w:r>
      <w:r w:rsidR="00700476">
        <w:rPr>
          <w:lang w:val="uk-UA"/>
        </w:rPr>
        <w:t>не має статусу потерпілого, а з іншого боку, ця організація не довела, що є чинн</w:t>
      </w:r>
      <w:r w:rsidR="00693D73">
        <w:rPr>
          <w:lang w:val="uk-UA"/>
        </w:rPr>
        <w:t>им представником безпосередньо</w:t>
      </w:r>
      <w:r w:rsidR="00700476">
        <w:rPr>
          <w:lang w:val="uk-UA"/>
        </w:rPr>
        <w:t xml:space="preserve"> потерпілого</w:t>
      </w:r>
      <w:r w:rsidRPr="000B3A7E" w:rsidR="003F694D">
        <w:rPr>
          <w:lang w:val="ru-RU"/>
        </w:rPr>
        <w:t>.</w:t>
      </w:r>
    </w:p>
    <w:p w:rsidRPr="008B6D50" w:rsidR="003F694D" w:rsidP="00AB4425" w:rsidRDefault="008B6D50">
      <w:pPr>
        <w:pStyle w:val="ECHRPara"/>
        <w:rPr>
          <w:lang w:val="uk-UA"/>
        </w:rPr>
      </w:pPr>
      <w:r>
        <w:rPr>
          <w:lang w:val="uk-UA"/>
        </w:rPr>
        <w:t xml:space="preserve">Усвідомлюючи динамічне і прогресивне тлумачення Конвенції Судом у своїй юриспруденції, Уряд все ж підкреслює, що хоча судове тлумачення допустиме, проте будь-яка нормотворчість з боку судового органу шляхом </w:t>
      </w:r>
      <w:r w:rsidR="0080105D">
        <w:rPr>
          <w:lang w:val="uk-UA"/>
        </w:rPr>
        <w:t>внесе</w:t>
      </w:r>
      <w:r>
        <w:rPr>
          <w:lang w:val="uk-UA"/>
        </w:rPr>
        <w:t>ння змін до тексту Конвенції неприпустима</w:t>
      </w:r>
      <w:r w:rsidRPr="000B3A7E" w:rsidR="003F694D">
        <w:rPr>
          <w:lang w:val="ru-RU"/>
        </w:rPr>
        <w:t xml:space="preserve">; </w:t>
      </w:r>
      <w:r>
        <w:rPr>
          <w:lang w:val="uk-UA"/>
        </w:rPr>
        <w:t xml:space="preserve">тому статтю </w:t>
      </w:r>
      <w:r w:rsidRPr="008B6D50" w:rsidR="003F694D">
        <w:rPr>
          <w:lang w:val="uk-UA"/>
        </w:rPr>
        <w:t xml:space="preserve">34 </w:t>
      </w:r>
      <w:r>
        <w:rPr>
          <w:lang w:val="uk-UA"/>
        </w:rPr>
        <w:t>і зараз слід розуміти як таку, що встановлює, що суб</w:t>
      </w:r>
      <w:r w:rsidR="00CE22AF">
        <w:rPr>
          <w:lang w:val="uk-UA"/>
        </w:rPr>
        <w:t>’</w:t>
      </w:r>
      <w:r>
        <w:rPr>
          <w:lang w:val="uk-UA"/>
        </w:rPr>
        <w:t>єктами індивідуальної заяви можуть бути лише особи, громадські організації або групи осіб, які стверджують, що є потерпілими або представниками можливих потерпілих</w:t>
      </w:r>
      <w:r w:rsidRPr="008B6D50" w:rsidR="003F694D">
        <w:rPr>
          <w:lang w:val="uk-UA"/>
        </w:rPr>
        <w:t>.</w:t>
      </w:r>
    </w:p>
    <w:p w:rsidRPr="00855E48" w:rsidR="003F694D" w:rsidP="00AB4425" w:rsidRDefault="007025D6">
      <w:pPr>
        <w:pStyle w:val="ECHRPara"/>
        <w:rPr>
          <w:lang w:val="uk-UA"/>
        </w:rPr>
      </w:pPr>
      <w:r w:rsidRPr="004D546C">
        <w:rPr>
          <w:lang w:val="en-GB"/>
        </w:rPr>
        <w:fldChar w:fldCharType="begin"/>
      </w:r>
      <w:r w:rsidRPr="00855E48" w:rsidR="003F694D">
        <w:rPr>
          <w:lang w:val="uk-UA"/>
        </w:rPr>
        <w:instrText xml:space="preserve"> </w:instrText>
      </w:r>
      <w:r w:rsidRPr="004D546C" w:rsidR="003F694D">
        <w:rPr>
          <w:lang w:val="en-GB"/>
        </w:rPr>
        <w:instrText>SEQ</w:instrText>
      </w:r>
      <w:r w:rsidRPr="00855E48" w:rsidR="003F694D">
        <w:rPr>
          <w:lang w:val="uk-UA"/>
        </w:rPr>
        <w:instrText xml:space="preserve"> </w:instrText>
      </w:r>
      <w:r w:rsidRPr="004D546C" w:rsidR="003F694D">
        <w:rPr>
          <w:lang w:val="en-GB"/>
        </w:rPr>
        <w:instrText>level</w:instrText>
      </w:r>
      <w:r w:rsidRPr="00855E48" w:rsidR="003F694D">
        <w:rPr>
          <w:lang w:val="uk-UA"/>
        </w:rPr>
        <w:instrText>0 \*</w:instrText>
      </w:r>
      <w:r w:rsidRPr="004D546C" w:rsidR="003F694D">
        <w:rPr>
          <w:lang w:val="en-GB"/>
        </w:rPr>
        <w:instrText>arabic</w:instrText>
      </w:r>
      <w:r w:rsidRPr="00855E48" w:rsidR="003F694D">
        <w:rPr>
          <w:lang w:val="uk-UA"/>
        </w:rPr>
        <w:instrText xml:space="preserve"> </w:instrText>
      </w:r>
      <w:r w:rsidRPr="004D546C">
        <w:rPr>
          <w:lang w:val="en-GB"/>
        </w:rPr>
        <w:fldChar w:fldCharType="separate"/>
      </w:r>
      <w:r w:rsidRPr="00855E48" w:rsidR="00171C57">
        <w:rPr>
          <w:noProof/>
          <w:lang w:val="uk-UA"/>
        </w:rPr>
        <w:t>82</w:t>
      </w:r>
      <w:r w:rsidRPr="004D546C">
        <w:rPr>
          <w:lang w:val="en-GB"/>
        </w:rPr>
        <w:fldChar w:fldCharType="end"/>
      </w:r>
      <w:r w:rsidRPr="00855E48" w:rsidR="003F694D">
        <w:rPr>
          <w:lang w:val="uk-UA"/>
        </w:rPr>
        <w:t>.</w:t>
      </w:r>
      <w:r w:rsidRPr="004D546C" w:rsidR="003F694D">
        <w:rPr>
          <w:lang w:val="en-GB"/>
        </w:rPr>
        <w:t>  </w:t>
      </w:r>
      <w:r w:rsidR="008B6D50">
        <w:rPr>
          <w:lang w:val="uk-UA"/>
        </w:rPr>
        <w:t>Уряд сперечався з тим, що</w:t>
      </w:r>
      <w:r w:rsidRPr="00855E48" w:rsidR="003F694D">
        <w:rPr>
          <w:lang w:val="uk-UA"/>
        </w:rPr>
        <w:t xml:space="preserve"> </w:t>
      </w:r>
      <w:r w:rsidRPr="004D546C" w:rsidR="003F694D">
        <w:rPr>
          <w:lang w:val="en-GB"/>
        </w:rPr>
        <w:t>CLR</w:t>
      </w:r>
      <w:r w:rsidRPr="00855E48" w:rsidR="003F694D">
        <w:rPr>
          <w:lang w:val="uk-UA"/>
        </w:rPr>
        <w:t xml:space="preserve"> </w:t>
      </w:r>
      <w:r w:rsidR="008B6D50">
        <w:rPr>
          <w:lang w:val="uk-UA"/>
        </w:rPr>
        <w:t>можна вважати безпосередн</w:t>
      </w:r>
      <w:r w:rsidR="0080105D">
        <w:rPr>
          <w:lang w:val="uk-UA"/>
        </w:rPr>
        <w:t>ім</w:t>
      </w:r>
      <w:r w:rsidR="008B6D50">
        <w:rPr>
          <w:lang w:val="uk-UA"/>
        </w:rPr>
        <w:t xml:space="preserve"> потерпіл</w:t>
      </w:r>
      <w:r w:rsidR="0080105D">
        <w:rPr>
          <w:lang w:val="uk-UA"/>
        </w:rPr>
        <w:t>ім</w:t>
      </w:r>
      <w:r w:rsidR="008B6D50">
        <w:rPr>
          <w:lang w:val="uk-UA"/>
        </w:rPr>
        <w:t xml:space="preserve"> або непрям</w:t>
      </w:r>
      <w:r w:rsidR="0080105D">
        <w:rPr>
          <w:lang w:val="uk-UA"/>
        </w:rPr>
        <w:t>им</w:t>
      </w:r>
      <w:r w:rsidR="00CE417F">
        <w:rPr>
          <w:lang w:val="uk-UA"/>
        </w:rPr>
        <w:t>,</w:t>
      </w:r>
      <w:r w:rsidR="008B6D50">
        <w:rPr>
          <w:lang w:val="uk-UA"/>
        </w:rPr>
        <w:t xml:space="preserve"> або потенційн</w:t>
      </w:r>
      <w:r w:rsidR="0080105D">
        <w:rPr>
          <w:lang w:val="uk-UA"/>
        </w:rPr>
        <w:t>им</w:t>
      </w:r>
      <w:r w:rsidR="008B6D50">
        <w:rPr>
          <w:lang w:val="uk-UA"/>
        </w:rPr>
        <w:t xml:space="preserve"> потерпіл</w:t>
      </w:r>
      <w:r w:rsidR="0080105D">
        <w:rPr>
          <w:lang w:val="uk-UA"/>
        </w:rPr>
        <w:t>им</w:t>
      </w:r>
      <w:r w:rsidRPr="00855E48" w:rsidR="003F694D">
        <w:rPr>
          <w:lang w:val="uk-UA"/>
        </w:rPr>
        <w:t>.</w:t>
      </w:r>
    </w:p>
    <w:p w:rsidRPr="00855E48" w:rsidR="003F694D" w:rsidP="00AB4425" w:rsidRDefault="00012A72">
      <w:pPr>
        <w:pStyle w:val="ECHRPara"/>
        <w:rPr>
          <w:sz w:val="22"/>
          <w:lang w:val="uk-UA"/>
        </w:rPr>
      </w:pPr>
      <w:r>
        <w:rPr>
          <w:lang w:val="uk-UA"/>
        </w:rPr>
        <w:t>По-перше</w:t>
      </w:r>
      <w:r w:rsidRPr="00855E48" w:rsidR="003F694D">
        <w:rPr>
          <w:lang w:val="uk-UA"/>
        </w:rPr>
        <w:t xml:space="preserve">, </w:t>
      </w:r>
      <w:r>
        <w:rPr>
          <w:lang w:val="uk-UA"/>
        </w:rPr>
        <w:t>у даній справі</w:t>
      </w:r>
      <w:r w:rsidRPr="00855E48" w:rsidR="003F694D">
        <w:rPr>
          <w:lang w:val="uk-UA"/>
        </w:rPr>
        <w:t xml:space="preserve"> </w:t>
      </w:r>
      <w:r w:rsidRPr="004D546C" w:rsidR="003F694D">
        <w:rPr>
          <w:lang w:val="en-GB"/>
        </w:rPr>
        <w:t>CLR</w:t>
      </w:r>
      <w:r w:rsidRPr="00855E48" w:rsidR="003F694D">
        <w:rPr>
          <w:lang w:val="uk-UA"/>
        </w:rPr>
        <w:t xml:space="preserve"> </w:t>
      </w:r>
      <w:r>
        <w:rPr>
          <w:lang w:val="uk-UA"/>
        </w:rPr>
        <w:t xml:space="preserve">не повідомляв, що були порушені його власні права, і тому його не можна вважати безпосереднім потерпілим </w:t>
      </w:r>
      <w:r w:rsidRPr="00855E48" w:rsidR="00567E41">
        <w:rPr>
          <w:lang w:val="uk-UA"/>
        </w:rPr>
        <w:t>(</w:t>
      </w:r>
      <w:r>
        <w:rPr>
          <w:lang w:val="uk-UA"/>
        </w:rPr>
        <w:t>Уряд цитував справу</w:t>
      </w:r>
      <w:r w:rsidRPr="00855E48" w:rsidR="008D6105">
        <w:rPr>
          <w:sz w:val="22"/>
          <w:lang w:val="uk-UA"/>
        </w:rPr>
        <w:t xml:space="preserve"> </w:t>
      </w:r>
      <w:r w:rsidRPr="00855E48" w:rsidR="00567E41">
        <w:rPr>
          <w:i/>
          <w:szCs w:val="24"/>
          <w:lang w:val="uk-UA"/>
        </w:rPr>
        <w:t>Č</w:t>
      </w:r>
      <w:r w:rsidRPr="004D546C" w:rsidR="00567E41">
        <w:rPr>
          <w:i/>
          <w:szCs w:val="24"/>
          <w:lang w:val="en-GB"/>
        </w:rPr>
        <w:t>onka</w:t>
      </w:r>
      <w:r w:rsidRPr="00855E48" w:rsidR="00567E41">
        <w:rPr>
          <w:i/>
          <w:szCs w:val="24"/>
          <w:lang w:val="uk-UA"/>
        </w:rPr>
        <w:t xml:space="preserve"> </w:t>
      </w:r>
      <w:r>
        <w:rPr>
          <w:i/>
          <w:szCs w:val="24"/>
          <w:lang w:val="uk-UA"/>
        </w:rPr>
        <w:t>і Інші</w:t>
      </w:r>
      <w:r w:rsidRPr="00855E48" w:rsidR="00567E41">
        <w:rPr>
          <w:i/>
          <w:szCs w:val="24"/>
          <w:lang w:val="uk-UA"/>
        </w:rPr>
        <w:t xml:space="preserve"> </w:t>
      </w:r>
      <w:r>
        <w:rPr>
          <w:i/>
          <w:szCs w:val="24"/>
          <w:lang w:val="uk-UA"/>
        </w:rPr>
        <w:t>і</w:t>
      </w:r>
      <w:r w:rsidRPr="00855E48" w:rsidR="00567E41">
        <w:rPr>
          <w:i/>
          <w:szCs w:val="24"/>
          <w:lang w:val="uk-UA"/>
        </w:rPr>
        <w:t xml:space="preserve"> </w:t>
      </w:r>
      <w:r w:rsidRPr="004D546C" w:rsidR="00567E41">
        <w:rPr>
          <w:i/>
          <w:szCs w:val="24"/>
          <w:lang w:val="en-GB"/>
        </w:rPr>
        <w:t>the</w:t>
      </w:r>
      <w:r w:rsidRPr="00855E48" w:rsidR="00567E41">
        <w:rPr>
          <w:i/>
          <w:szCs w:val="24"/>
          <w:lang w:val="uk-UA"/>
        </w:rPr>
        <w:t xml:space="preserve"> </w:t>
      </w:r>
      <w:r w:rsidRPr="004D546C" w:rsidR="00567E41">
        <w:rPr>
          <w:i/>
          <w:szCs w:val="24"/>
          <w:lang w:val="en-GB"/>
        </w:rPr>
        <w:t>Human</w:t>
      </w:r>
      <w:r w:rsidRPr="00855E48" w:rsidR="00567E41">
        <w:rPr>
          <w:i/>
          <w:szCs w:val="24"/>
          <w:lang w:val="uk-UA"/>
        </w:rPr>
        <w:t xml:space="preserve"> </w:t>
      </w:r>
      <w:r w:rsidRPr="004D546C" w:rsidR="00567E41">
        <w:rPr>
          <w:i/>
          <w:szCs w:val="24"/>
          <w:lang w:val="en-GB"/>
        </w:rPr>
        <w:t>Rights</w:t>
      </w:r>
      <w:r w:rsidRPr="00855E48" w:rsidR="00567E41">
        <w:rPr>
          <w:i/>
          <w:szCs w:val="24"/>
          <w:lang w:val="uk-UA"/>
        </w:rPr>
        <w:t xml:space="preserve"> </w:t>
      </w:r>
      <w:r w:rsidRPr="004D546C" w:rsidR="00567E41">
        <w:rPr>
          <w:i/>
          <w:szCs w:val="24"/>
          <w:lang w:val="en-GB"/>
        </w:rPr>
        <w:t>League</w:t>
      </w:r>
      <w:r w:rsidRPr="00855E48" w:rsidR="00567E41">
        <w:rPr>
          <w:i/>
          <w:szCs w:val="24"/>
          <w:lang w:val="uk-UA"/>
        </w:rPr>
        <w:t xml:space="preserve"> </w:t>
      </w:r>
      <w:r>
        <w:rPr>
          <w:i/>
          <w:szCs w:val="24"/>
          <w:lang w:val="uk-UA"/>
        </w:rPr>
        <w:t>проти Бельгії</w:t>
      </w:r>
      <w:r w:rsidRPr="00855E48" w:rsidR="00567E41">
        <w:rPr>
          <w:szCs w:val="24"/>
          <w:lang w:val="uk-UA"/>
        </w:rPr>
        <w:t xml:space="preserve"> (</w:t>
      </w:r>
      <w:r w:rsidRPr="004D546C" w:rsidR="00567E41">
        <w:rPr>
          <w:szCs w:val="24"/>
          <w:lang w:val="en-GB"/>
        </w:rPr>
        <w:t>dec</w:t>
      </w:r>
      <w:r w:rsidRPr="00855E48" w:rsidR="00567E41">
        <w:rPr>
          <w:szCs w:val="24"/>
          <w:lang w:val="uk-UA"/>
        </w:rPr>
        <w:t xml:space="preserve">.), </w:t>
      </w:r>
      <w:r>
        <w:rPr>
          <w:szCs w:val="24"/>
          <w:lang w:val="uk-UA"/>
        </w:rPr>
        <w:t>№</w:t>
      </w:r>
      <w:r w:rsidRPr="00855E48" w:rsidR="004D546C">
        <w:rPr>
          <w:szCs w:val="24"/>
          <w:lang w:val="uk-UA"/>
        </w:rPr>
        <w:t xml:space="preserve"> </w:t>
      </w:r>
      <w:r w:rsidRPr="00855E48" w:rsidR="00567E41">
        <w:rPr>
          <w:szCs w:val="24"/>
          <w:lang w:val="uk-UA"/>
        </w:rPr>
        <w:t>51564/99</w:t>
      </w:r>
      <w:r w:rsidRPr="00855E48" w:rsidR="00B64F78">
        <w:rPr>
          <w:szCs w:val="24"/>
          <w:lang w:val="uk-UA"/>
        </w:rPr>
        <w:t xml:space="preserve">, </w:t>
      </w:r>
      <w:r w:rsidRPr="00855E48" w:rsidR="00567E41">
        <w:rPr>
          <w:szCs w:val="24"/>
          <w:lang w:val="uk-UA"/>
        </w:rPr>
        <w:t xml:space="preserve">13 </w:t>
      </w:r>
      <w:r>
        <w:rPr>
          <w:szCs w:val="24"/>
          <w:lang w:val="uk-UA"/>
        </w:rPr>
        <w:t xml:space="preserve">березня </w:t>
      </w:r>
      <w:r w:rsidRPr="00855E48" w:rsidR="00567E41">
        <w:rPr>
          <w:szCs w:val="24"/>
          <w:lang w:val="uk-UA"/>
        </w:rPr>
        <w:t>2001</w:t>
      </w:r>
      <w:r>
        <w:rPr>
          <w:szCs w:val="24"/>
          <w:lang w:val="uk-UA"/>
        </w:rPr>
        <w:t xml:space="preserve"> року</w:t>
      </w:r>
      <w:r w:rsidRPr="00855E48" w:rsidR="00567E41">
        <w:rPr>
          <w:sz w:val="22"/>
          <w:lang w:val="uk-UA"/>
        </w:rPr>
        <w:t>)</w:t>
      </w:r>
      <w:r w:rsidRPr="00855E48" w:rsidR="003F694D">
        <w:rPr>
          <w:lang w:val="uk-UA"/>
        </w:rPr>
        <w:t>.</w:t>
      </w:r>
    </w:p>
    <w:p w:rsidRPr="00855E48" w:rsidR="001F10B6" w:rsidP="00AB4425" w:rsidRDefault="00012A72">
      <w:pPr>
        <w:pStyle w:val="ECHRPara"/>
        <w:rPr>
          <w:lang w:val="uk-UA"/>
        </w:rPr>
      </w:pPr>
      <w:r>
        <w:rPr>
          <w:lang w:val="uk-UA"/>
        </w:rPr>
        <w:t>По-друге</w:t>
      </w:r>
      <w:r w:rsidRPr="00855E48" w:rsidR="003F694D">
        <w:rPr>
          <w:lang w:val="uk-UA"/>
        </w:rPr>
        <w:t xml:space="preserve">, </w:t>
      </w:r>
      <w:r>
        <w:rPr>
          <w:lang w:val="uk-UA"/>
        </w:rPr>
        <w:t>відповідно до юриспруденції Суду</w:t>
      </w:r>
      <w:r w:rsidRPr="00855E48" w:rsidR="003F694D">
        <w:rPr>
          <w:lang w:val="uk-UA"/>
        </w:rPr>
        <w:t xml:space="preserve">, </w:t>
      </w:r>
      <w:r w:rsidR="00A26FD6">
        <w:rPr>
          <w:lang w:val="uk-UA"/>
        </w:rPr>
        <w:t>непрямий або потенційний потерпілий має з достатньою кількістю доказів довести або існування ризику порушення, або вплив на нього від порушення прав третьої особи внаслідок існування попереднього безпосереднього зв</w:t>
      </w:r>
      <w:r w:rsidR="00CE22AF">
        <w:rPr>
          <w:lang w:val="uk-UA"/>
        </w:rPr>
        <w:t>’</w:t>
      </w:r>
      <w:r w:rsidR="00A26FD6">
        <w:rPr>
          <w:lang w:val="uk-UA"/>
        </w:rPr>
        <w:t xml:space="preserve">язку, природнього </w:t>
      </w:r>
      <w:r w:rsidRPr="00855E48" w:rsidR="003F694D">
        <w:rPr>
          <w:lang w:val="uk-UA"/>
        </w:rPr>
        <w:t>(</w:t>
      </w:r>
      <w:r w:rsidR="00A26FD6">
        <w:rPr>
          <w:lang w:val="uk-UA"/>
        </w:rPr>
        <w:t>наприклад</w:t>
      </w:r>
      <w:r w:rsidRPr="00855E48" w:rsidR="008D6105">
        <w:rPr>
          <w:lang w:val="uk-UA"/>
        </w:rPr>
        <w:t>,</w:t>
      </w:r>
      <w:r w:rsidRPr="00855E48" w:rsidR="003F694D">
        <w:rPr>
          <w:lang w:val="uk-UA"/>
        </w:rPr>
        <w:t xml:space="preserve"> </w:t>
      </w:r>
      <w:r w:rsidR="00A26FD6">
        <w:rPr>
          <w:lang w:val="uk-UA"/>
        </w:rPr>
        <w:t>у випадку члена родини</w:t>
      </w:r>
      <w:r w:rsidRPr="00855E48" w:rsidR="003F694D">
        <w:rPr>
          <w:lang w:val="uk-UA"/>
        </w:rPr>
        <w:t xml:space="preserve">) </w:t>
      </w:r>
      <w:r w:rsidR="00A26FD6">
        <w:rPr>
          <w:lang w:val="uk-UA"/>
        </w:rPr>
        <w:t>або правового</w:t>
      </w:r>
      <w:r w:rsidRPr="00855E48" w:rsidR="003F694D">
        <w:rPr>
          <w:lang w:val="uk-UA"/>
        </w:rPr>
        <w:t xml:space="preserve"> (</w:t>
      </w:r>
      <w:r w:rsidR="00A26FD6">
        <w:rPr>
          <w:lang w:val="uk-UA"/>
        </w:rPr>
        <w:t>наприклад</w:t>
      </w:r>
      <w:r w:rsidRPr="00855E48" w:rsidR="008D6105">
        <w:rPr>
          <w:lang w:val="uk-UA"/>
        </w:rPr>
        <w:t xml:space="preserve">, </w:t>
      </w:r>
      <w:r w:rsidR="00A26FD6">
        <w:rPr>
          <w:lang w:val="uk-UA"/>
        </w:rPr>
        <w:t>внаслідок встановлення опіки</w:t>
      </w:r>
      <w:r w:rsidRPr="00855E48" w:rsidR="003F694D">
        <w:rPr>
          <w:lang w:val="uk-UA"/>
        </w:rPr>
        <w:t xml:space="preserve">). </w:t>
      </w:r>
      <w:r w:rsidR="00C97D87">
        <w:rPr>
          <w:lang w:val="uk-UA"/>
        </w:rPr>
        <w:t xml:space="preserve">Тому Уряд повідомив, що лише той факт, що вразливі особисті обставини пана Кампяну потрапили до поля уваги </w:t>
      </w:r>
      <w:r w:rsidRPr="004D546C" w:rsidR="003F694D">
        <w:rPr>
          <w:lang w:val="en-GB"/>
        </w:rPr>
        <w:t>CLR</w:t>
      </w:r>
      <w:r w:rsidRPr="00855E48" w:rsidR="003F694D">
        <w:rPr>
          <w:lang w:val="uk-UA"/>
        </w:rPr>
        <w:t xml:space="preserve">, </w:t>
      </w:r>
      <w:r w:rsidR="00C97D87">
        <w:rPr>
          <w:lang w:val="uk-UA"/>
        </w:rPr>
        <w:t xml:space="preserve">який потім вирішив порушити цю справу у національних судах, не є достатнім для перетворення </w:t>
      </w:r>
      <w:r w:rsidRPr="004D546C" w:rsidR="003F694D">
        <w:rPr>
          <w:lang w:val="en-GB"/>
        </w:rPr>
        <w:t>CLR</w:t>
      </w:r>
      <w:r w:rsidRPr="00855E48" w:rsidR="003F694D">
        <w:rPr>
          <w:lang w:val="uk-UA"/>
        </w:rPr>
        <w:t xml:space="preserve"> </w:t>
      </w:r>
      <w:r w:rsidR="00C97D87">
        <w:rPr>
          <w:lang w:val="uk-UA"/>
        </w:rPr>
        <w:t>на непрямого потерпілого</w:t>
      </w:r>
      <w:r w:rsidRPr="00855E48" w:rsidR="003F694D">
        <w:rPr>
          <w:lang w:val="uk-UA"/>
        </w:rPr>
        <w:t xml:space="preserve">; </w:t>
      </w:r>
      <w:r w:rsidR="00C97D87">
        <w:rPr>
          <w:lang w:val="uk-UA"/>
        </w:rPr>
        <w:t>за відсутності будь-якого переконливого зв</w:t>
      </w:r>
      <w:r w:rsidR="00CE22AF">
        <w:rPr>
          <w:lang w:val="uk-UA"/>
        </w:rPr>
        <w:t>’</w:t>
      </w:r>
      <w:r w:rsidRPr="00855E48" w:rsidR="00C97D87">
        <w:rPr>
          <w:lang w:val="uk-UA"/>
        </w:rPr>
        <w:t xml:space="preserve">язку між </w:t>
      </w:r>
      <w:r w:rsidR="00C97D87">
        <w:rPr>
          <w:lang w:val="uk-UA"/>
        </w:rPr>
        <w:t xml:space="preserve">безпосереднім потерпілим і </w:t>
      </w:r>
      <w:r w:rsidRPr="004D546C" w:rsidR="003F694D">
        <w:rPr>
          <w:lang w:val="en-GB"/>
        </w:rPr>
        <w:t>CLR</w:t>
      </w:r>
      <w:r w:rsidRPr="00855E48" w:rsidR="008D6105">
        <w:rPr>
          <w:lang w:val="uk-UA"/>
        </w:rPr>
        <w:t xml:space="preserve">, </w:t>
      </w:r>
      <w:r w:rsidR="00C97D87">
        <w:rPr>
          <w:lang w:val="uk-UA"/>
        </w:rPr>
        <w:t xml:space="preserve">або ж будь-якого рішення, яке уповноважувало б </w:t>
      </w:r>
      <w:r w:rsidRPr="004D546C" w:rsidR="003F694D">
        <w:rPr>
          <w:lang w:val="en-GB"/>
        </w:rPr>
        <w:t>CLR</w:t>
      </w:r>
      <w:r w:rsidRPr="00855E48" w:rsidR="003F694D">
        <w:rPr>
          <w:lang w:val="uk-UA"/>
        </w:rPr>
        <w:t xml:space="preserve"> </w:t>
      </w:r>
      <w:r w:rsidR="00C97D87">
        <w:rPr>
          <w:lang w:val="uk-UA"/>
        </w:rPr>
        <w:t xml:space="preserve">представляти пана Кампяну або піклуватись про нього, </w:t>
      </w:r>
      <w:r w:rsidRPr="004D546C" w:rsidR="003F694D">
        <w:rPr>
          <w:lang w:val="en-GB"/>
        </w:rPr>
        <w:t>CLR</w:t>
      </w:r>
      <w:r w:rsidRPr="00855E48" w:rsidR="003F694D">
        <w:rPr>
          <w:lang w:val="uk-UA"/>
        </w:rPr>
        <w:t xml:space="preserve"> </w:t>
      </w:r>
      <w:r w:rsidR="00C97D87">
        <w:rPr>
          <w:lang w:val="uk-UA"/>
        </w:rPr>
        <w:t xml:space="preserve">не може стверджувати, що є потерпілим, як безпосереднім, так і непрямим, незважаючи на беззаперечну </w:t>
      </w:r>
      <w:r w:rsidR="00FF2730">
        <w:rPr>
          <w:lang w:val="uk-UA"/>
        </w:rPr>
        <w:t>у</w:t>
      </w:r>
      <w:r w:rsidR="00C97D87">
        <w:rPr>
          <w:lang w:val="uk-UA"/>
        </w:rPr>
        <w:t xml:space="preserve">разливість пана Кампяну, або ж на той факт, що він був сиротою і не мав призначеного законного представника </w:t>
      </w:r>
      <w:r w:rsidRPr="00855E48" w:rsidR="00D71286">
        <w:rPr>
          <w:lang w:val="uk-UA"/>
        </w:rPr>
        <w:t>(</w:t>
      </w:r>
      <w:r w:rsidR="00C97D87">
        <w:rPr>
          <w:lang w:val="uk-UA"/>
        </w:rPr>
        <w:t>Уряд посилався натомість на справу</w:t>
      </w:r>
      <w:r w:rsidRPr="00855E48" w:rsidR="00D71286">
        <w:rPr>
          <w:lang w:val="uk-UA"/>
        </w:rPr>
        <w:t xml:space="preserve"> </w:t>
      </w:r>
      <w:r w:rsidRPr="004D546C" w:rsidR="00D71286">
        <w:rPr>
          <w:i/>
          <w:lang w:val="en-GB"/>
        </w:rPr>
        <w:t>Becker</w:t>
      </w:r>
      <w:r w:rsidRPr="00855E48" w:rsidR="00D71286">
        <w:rPr>
          <w:i/>
          <w:lang w:val="uk-UA"/>
        </w:rPr>
        <w:t xml:space="preserve"> </w:t>
      </w:r>
      <w:r w:rsidR="00C97D87">
        <w:rPr>
          <w:i/>
          <w:lang w:val="uk-UA"/>
        </w:rPr>
        <w:t>проти Данії</w:t>
      </w:r>
      <w:r w:rsidRPr="00855E48" w:rsidR="00D71286">
        <w:rPr>
          <w:lang w:val="uk-UA"/>
        </w:rPr>
        <w:t xml:space="preserve">, </w:t>
      </w:r>
      <w:r w:rsidR="00C97D87">
        <w:rPr>
          <w:lang w:val="uk-UA"/>
        </w:rPr>
        <w:t>№</w:t>
      </w:r>
      <w:r w:rsidRPr="00855E48" w:rsidR="00D71286">
        <w:rPr>
          <w:lang w:val="uk-UA"/>
        </w:rPr>
        <w:t xml:space="preserve"> 7011/75, </w:t>
      </w:r>
      <w:r w:rsidR="00C97D87">
        <w:rPr>
          <w:lang w:val="uk-UA"/>
        </w:rPr>
        <w:t>рішення Комісії від</w:t>
      </w:r>
      <w:r w:rsidRPr="00855E48" w:rsidR="00D71286">
        <w:rPr>
          <w:lang w:val="uk-UA"/>
        </w:rPr>
        <w:t xml:space="preserve"> 3</w:t>
      </w:r>
      <w:r w:rsidRPr="004D546C" w:rsidR="008D6105">
        <w:rPr>
          <w:lang w:val="en-GB"/>
        </w:rPr>
        <w:t> </w:t>
      </w:r>
      <w:r w:rsidR="00C97D87">
        <w:rPr>
          <w:lang w:val="uk-UA"/>
        </w:rPr>
        <w:t xml:space="preserve">жовтня </w:t>
      </w:r>
      <w:r w:rsidRPr="00855E48" w:rsidR="00D71286">
        <w:rPr>
          <w:lang w:val="uk-UA"/>
        </w:rPr>
        <w:t>1975</w:t>
      </w:r>
      <w:r w:rsidR="00C97D87">
        <w:rPr>
          <w:lang w:val="uk-UA"/>
        </w:rPr>
        <w:t xml:space="preserve"> року</w:t>
      </w:r>
      <w:r w:rsidRPr="00855E48" w:rsidR="00D71286">
        <w:rPr>
          <w:lang w:val="uk-UA"/>
        </w:rPr>
        <w:t>).</w:t>
      </w:r>
    </w:p>
    <w:p w:rsidRPr="00855E48" w:rsidR="001F10B6" w:rsidP="00AB4425" w:rsidRDefault="007025D6">
      <w:pPr>
        <w:pStyle w:val="ECHRPara"/>
        <w:rPr>
          <w:lang w:val="uk-UA"/>
        </w:rPr>
      </w:pPr>
      <w:r w:rsidRPr="004D546C">
        <w:rPr>
          <w:lang w:val="en-GB"/>
        </w:rPr>
        <w:fldChar w:fldCharType="begin"/>
      </w:r>
      <w:r w:rsidRPr="00855E48" w:rsidR="003F694D">
        <w:rPr>
          <w:lang w:val="uk-UA"/>
        </w:rPr>
        <w:instrText xml:space="preserve"> </w:instrText>
      </w:r>
      <w:r w:rsidRPr="004D546C" w:rsidR="003F694D">
        <w:rPr>
          <w:lang w:val="en-GB"/>
        </w:rPr>
        <w:instrText>SEQ</w:instrText>
      </w:r>
      <w:r w:rsidRPr="00855E48" w:rsidR="003F694D">
        <w:rPr>
          <w:lang w:val="uk-UA"/>
        </w:rPr>
        <w:instrText xml:space="preserve"> </w:instrText>
      </w:r>
      <w:r w:rsidRPr="004D546C" w:rsidR="003F694D">
        <w:rPr>
          <w:lang w:val="en-GB"/>
        </w:rPr>
        <w:instrText>level</w:instrText>
      </w:r>
      <w:r w:rsidRPr="00855E48" w:rsidR="003F694D">
        <w:rPr>
          <w:lang w:val="uk-UA"/>
        </w:rPr>
        <w:instrText>0 \*</w:instrText>
      </w:r>
      <w:r w:rsidRPr="004D546C" w:rsidR="003F694D">
        <w:rPr>
          <w:lang w:val="en-GB"/>
        </w:rPr>
        <w:instrText>arabic</w:instrText>
      </w:r>
      <w:r w:rsidRPr="00855E48" w:rsidR="003F694D">
        <w:rPr>
          <w:lang w:val="uk-UA"/>
        </w:rPr>
        <w:instrText xml:space="preserve"> </w:instrText>
      </w:r>
      <w:r w:rsidRPr="004D546C">
        <w:rPr>
          <w:lang w:val="en-GB"/>
        </w:rPr>
        <w:fldChar w:fldCharType="separate"/>
      </w:r>
      <w:r w:rsidRPr="00855E48" w:rsidR="00171C57">
        <w:rPr>
          <w:noProof/>
          <w:lang w:val="uk-UA"/>
        </w:rPr>
        <w:t>83</w:t>
      </w:r>
      <w:r w:rsidRPr="004D546C">
        <w:rPr>
          <w:lang w:val="en-GB"/>
        </w:rPr>
        <w:fldChar w:fldCharType="end"/>
      </w:r>
      <w:r w:rsidRPr="00855E48" w:rsidR="003F694D">
        <w:rPr>
          <w:lang w:val="uk-UA"/>
        </w:rPr>
        <w:t>.</w:t>
      </w:r>
      <w:r w:rsidRPr="004D546C" w:rsidR="003F694D">
        <w:rPr>
          <w:lang w:val="en-GB"/>
        </w:rPr>
        <w:t>  </w:t>
      </w:r>
      <w:r w:rsidR="00C97D87">
        <w:rPr>
          <w:lang w:val="uk-UA"/>
        </w:rPr>
        <w:t>Окрім того</w:t>
      </w:r>
      <w:r w:rsidRPr="00855E48" w:rsidR="003F694D">
        <w:rPr>
          <w:lang w:val="uk-UA"/>
        </w:rPr>
        <w:t xml:space="preserve">, </w:t>
      </w:r>
      <w:r w:rsidR="00C97D87">
        <w:rPr>
          <w:lang w:val="uk-UA"/>
        </w:rPr>
        <w:t xml:space="preserve">за відсутності будь-яких доказів </w:t>
      </w:r>
      <w:r w:rsidR="00FF2730">
        <w:rPr>
          <w:lang w:val="uk-UA"/>
        </w:rPr>
        <w:t xml:space="preserve">існування </w:t>
      </w:r>
      <w:r w:rsidR="00C97D87">
        <w:rPr>
          <w:lang w:val="uk-UA"/>
        </w:rPr>
        <w:t xml:space="preserve">будь-якого виду дозволу </w:t>
      </w:r>
      <w:r w:rsidRPr="004D546C" w:rsidR="003F694D">
        <w:rPr>
          <w:lang w:val="en-GB"/>
        </w:rPr>
        <w:t>CLR</w:t>
      </w:r>
      <w:r w:rsidRPr="00855E48" w:rsidR="003F694D">
        <w:rPr>
          <w:lang w:val="uk-UA"/>
        </w:rPr>
        <w:t xml:space="preserve"> </w:t>
      </w:r>
      <w:r w:rsidR="00C97D87">
        <w:rPr>
          <w:lang w:val="uk-UA"/>
        </w:rPr>
        <w:t>не може також стверджувати, що є представником безпосереднього потерпілого</w:t>
      </w:r>
      <w:r w:rsidRPr="00855E48" w:rsidR="00C97D87">
        <w:rPr>
          <w:lang w:val="uk-UA"/>
        </w:rPr>
        <w:t xml:space="preserve"> </w:t>
      </w:r>
      <w:r w:rsidRPr="00855E48" w:rsidR="00852826">
        <w:rPr>
          <w:lang w:val="uk-UA"/>
        </w:rPr>
        <w:t>(</w:t>
      </w:r>
      <w:r w:rsidR="00A475B0">
        <w:rPr>
          <w:lang w:val="uk-UA"/>
        </w:rPr>
        <w:t>Уряд цитував справу</w:t>
      </w:r>
      <w:r w:rsidRPr="00855E48" w:rsidR="00A475B0">
        <w:rPr>
          <w:lang w:val="uk-UA"/>
        </w:rPr>
        <w:t xml:space="preserve"> </w:t>
      </w:r>
      <w:r w:rsidRPr="004D546C" w:rsidR="00852826">
        <w:rPr>
          <w:i/>
          <w:lang w:val="en-GB"/>
        </w:rPr>
        <w:t>Skjoldager</w:t>
      </w:r>
      <w:r w:rsidRPr="00855E48" w:rsidR="00852826">
        <w:rPr>
          <w:i/>
          <w:lang w:val="uk-UA"/>
        </w:rPr>
        <w:t xml:space="preserve"> </w:t>
      </w:r>
      <w:r w:rsidR="00C97D87">
        <w:rPr>
          <w:i/>
          <w:lang w:val="uk-UA"/>
        </w:rPr>
        <w:t>проти Швеції</w:t>
      </w:r>
      <w:r w:rsidRPr="00855E48" w:rsidR="00852826">
        <w:rPr>
          <w:lang w:val="uk-UA"/>
        </w:rPr>
        <w:t xml:space="preserve">, </w:t>
      </w:r>
      <w:r w:rsidR="00C97D87">
        <w:rPr>
          <w:lang w:val="uk-UA"/>
        </w:rPr>
        <w:t>№</w:t>
      </w:r>
      <w:r w:rsidRPr="004D546C" w:rsidR="008D6105">
        <w:rPr>
          <w:lang w:val="en-GB"/>
        </w:rPr>
        <w:t> </w:t>
      </w:r>
      <w:r w:rsidRPr="00855E48" w:rsidR="00852826">
        <w:rPr>
          <w:lang w:val="uk-UA"/>
        </w:rPr>
        <w:t xml:space="preserve">22504/93, </w:t>
      </w:r>
      <w:r w:rsidR="00C97D87">
        <w:rPr>
          <w:lang w:val="uk-UA"/>
        </w:rPr>
        <w:t>рішення Комісії від</w:t>
      </w:r>
      <w:r w:rsidRPr="00855E48" w:rsidR="00852826">
        <w:rPr>
          <w:lang w:val="uk-UA"/>
        </w:rPr>
        <w:t xml:space="preserve"> 17 </w:t>
      </w:r>
      <w:r w:rsidR="00C97D87">
        <w:rPr>
          <w:lang w:val="uk-UA"/>
        </w:rPr>
        <w:t>травня</w:t>
      </w:r>
      <w:r w:rsidRPr="00855E48" w:rsidR="00852826">
        <w:rPr>
          <w:lang w:val="uk-UA"/>
        </w:rPr>
        <w:t xml:space="preserve"> 1995</w:t>
      </w:r>
      <w:r w:rsidR="00C97D87">
        <w:rPr>
          <w:lang w:val="uk-UA"/>
        </w:rPr>
        <w:t xml:space="preserve"> року</w:t>
      </w:r>
      <w:r w:rsidRPr="00855E48" w:rsidR="00852826">
        <w:rPr>
          <w:lang w:val="uk-UA"/>
        </w:rPr>
        <w:t>).</w:t>
      </w:r>
    </w:p>
    <w:p w:rsidRPr="00DC7294" w:rsidR="003F694D" w:rsidP="00AB4425" w:rsidRDefault="00C97D87">
      <w:pPr>
        <w:pStyle w:val="ECHRPara"/>
        <w:rPr>
          <w:lang w:val="uk-UA"/>
        </w:rPr>
      </w:pPr>
      <w:r>
        <w:rPr>
          <w:lang w:val="uk-UA"/>
        </w:rPr>
        <w:t xml:space="preserve">Уряд стверджував, що причетність </w:t>
      </w:r>
      <w:r w:rsidRPr="004D546C" w:rsidR="003A26BE">
        <w:rPr>
          <w:lang w:val="en-GB"/>
        </w:rPr>
        <w:t>CLR</w:t>
      </w:r>
      <w:r>
        <w:rPr>
          <w:lang w:val="uk-UA"/>
        </w:rPr>
        <w:t xml:space="preserve"> до проваджен</w:t>
      </w:r>
      <w:r w:rsidR="00CC26FC">
        <w:rPr>
          <w:lang w:val="uk-UA"/>
        </w:rPr>
        <w:t>ня</w:t>
      </w:r>
      <w:r>
        <w:rPr>
          <w:lang w:val="uk-UA"/>
        </w:rPr>
        <w:t xml:space="preserve"> на національному рівні стосовно смерті пана Кампяну не означає визнання державними органами його </w:t>
      </w:r>
      <w:r w:rsidRPr="004D546C" w:rsidR="003A26BE">
        <w:rPr>
          <w:i/>
          <w:lang w:val="en-GB"/>
        </w:rPr>
        <w:t>locus</w:t>
      </w:r>
      <w:r w:rsidRPr="00DC7294" w:rsidR="003A26BE">
        <w:rPr>
          <w:i/>
          <w:lang w:val="uk-UA"/>
        </w:rPr>
        <w:t xml:space="preserve"> </w:t>
      </w:r>
      <w:r w:rsidRPr="004D546C" w:rsidR="003A26BE">
        <w:rPr>
          <w:i/>
          <w:lang w:val="en-GB"/>
        </w:rPr>
        <w:t>standi</w:t>
      </w:r>
      <w:r w:rsidRPr="00DC7294" w:rsidR="003A26BE">
        <w:rPr>
          <w:lang w:val="uk-UA"/>
        </w:rPr>
        <w:t xml:space="preserve"> </w:t>
      </w:r>
      <w:r>
        <w:rPr>
          <w:lang w:val="uk-UA"/>
        </w:rPr>
        <w:t>діяти від імені безпосереднього потерпілого</w:t>
      </w:r>
      <w:r w:rsidRPr="00DC7294" w:rsidR="003A26BE">
        <w:rPr>
          <w:lang w:val="uk-UA"/>
        </w:rPr>
        <w:t xml:space="preserve">. </w:t>
      </w:r>
      <w:r w:rsidRPr="004D546C" w:rsidR="003A26BE">
        <w:rPr>
          <w:lang w:val="en-GB"/>
        </w:rPr>
        <w:t>CLR</w:t>
      </w:r>
      <w:r>
        <w:rPr>
          <w:lang w:val="uk-UA"/>
        </w:rPr>
        <w:t xml:space="preserve"> виступав перед національними судами як особа, чиї інтереси були заторкнуті рішенням прокурора, а не як представник потерпілого</w:t>
      </w:r>
      <w:r w:rsidRPr="00DC7294" w:rsidR="003A26BE">
        <w:rPr>
          <w:lang w:val="uk-UA"/>
        </w:rPr>
        <w:t xml:space="preserve">. </w:t>
      </w:r>
      <w:r w:rsidR="00CC26FC">
        <w:rPr>
          <w:lang w:val="uk-UA"/>
        </w:rPr>
        <w:t>У зв</w:t>
      </w:r>
      <w:r w:rsidR="00CE22AF">
        <w:rPr>
          <w:lang w:val="uk-UA"/>
        </w:rPr>
        <w:t>’</w:t>
      </w:r>
      <w:r w:rsidRPr="00DC7294" w:rsidR="00CC26FC">
        <w:rPr>
          <w:lang w:val="uk-UA"/>
        </w:rPr>
        <w:t xml:space="preserve">язку з цим національне право, інтерпретоване </w:t>
      </w:r>
      <w:r w:rsidR="00CC26FC">
        <w:rPr>
          <w:lang w:val="uk-UA"/>
        </w:rPr>
        <w:t>румунським Вищим касаційним су</w:t>
      </w:r>
      <w:r w:rsidR="00FF2730">
        <w:rPr>
          <w:lang w:val="uk-UA"/>
        </w:rPr>
        <w:t>д</w:t>
      </w:r>
      <w:r w:rsidR="00CC26FC">
        <w:rPr>
          <w:lang w:val="uk-UA"/>
        </w:rPr>
        <w:t xml:space="preserve">ом у рішенні від </w:t>
      </w:r>
      <w:r w:rsidRPr="00DC7294" w:rsidR="003A26BE">
        <w:rPr>
          <w:lang w:val="uk-UA"/>
        </w:rPr>
        <w:t xml:space="preserve">15 </w:t>
      </w:r>
      <w:r w:rsidR="00CC26FC">
        <w:rPr>
          <w:lang w:val="uk-UA"/>
        </w:rPr>
        <w:t>червня</w:t>
      </w:r>
      <w:r w:rsidRPr="00DC7294" w:rsidR="003A26BE">
        <w:rPr>
          <w:lang w:val="uk-UA"/>
        </w:rPr>
        <w:t xml:space="preserve"> 2006 </w:t>
      </w:r>
      <w:r w:rsidR="00CC26FC">
        <w:rPr>
          <w:lang w:val="uk-UA"/>
        </w:rPr>
        <w:t xml:space="preserve">року </w:t>
      </w:r>
      <w:r w:rsidRPr="00DC7294" w:rsidR="003A26BE">
        <w:rPr>
          <w:lang w:val="uk-UA"/>
        </w:rPr>
        <w:t>(</w:t>
      </w:r>
      <w:r w:rsidR="00CC26FC">
        <w:rPr>
          <w:lang w:val="uk-UA"/>
        </w:rPr>
        <w:t>див. вище параграф</w:t>
      </w:r>
      <w:r w:rsidRPr="00DC7294" w:rsidR="003A26BE">
        <w:rPr>
          <w:lang w:val="uk-UA"/>
        </w:rPr>
        <w:t xml:space="preserve">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44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DC7294" w:rsidR="00171C57">
        <w:rPr>
          <w:noProof/>
          <w:lang w:val="uk-UA"/>
        </w:rPr>
        <w:t>44</w:t>
      </w:r>
      <w:r w:rsidR="00CE22AF">
        <w:fldChar w:fldCharType="end"/>
      </w:r>
      <w:r w:rsidRPr="00DC7294" w:rsidR="003A26BE">
        <w:rPr>
          <w:lang w:val="uk-UA"/>
        </w:rPr>
        <w:t>)</w:t>
      </w:r>
      <w:r w:rsidRPr="00DC7294" w:rsidR="008D6105">
        <w:rPr>
          <w:lang w:val="uk-UA"/>
        </w:rPr>
        <w:t>,</w:t>
      </w:r>
      <w:r w:rsidRPr="00DC7294" w:rsidR="003A26BE">
        <w:rPr>
          <w:lang w:val="uk-UA"/>
        </w:rPr>
        <w:t xml:space="preserve"> </w:t>
      </w:r>
      <w:r w:rsidR="00CC26FC">
        <w:rPr>
          <w:lang w:val="uk-UA"/>
        </w:rPr>
        <w:t xml:space="preserve">становило визнання </w:t>
      </w:r>
      <w:r w:rsidRPr="004D546C" w:rsidR="003A26BE">
        <w:rPr>
          <w:i/>
          <w:lang w:val="en-GB"/>
        </w:rPr>
        <w:t>actio</w:t>
      </w:r>
      <w:r w:rsidRPr="00DC7294" w:rsidR="003A26BE">
        <w:rPr>
          <w:i/>
          <w:lang w:val="uk-UA"/>
        </w:rPr>
        <w:t xml:space="preserve"> </w:t>
      </w:r>
      <w:r w:rsidRPr="004D546C" w:rsidR="003A26BE">
        <w:rPr>
          <w:i/>
          <w:lang w:val="en-GB"/>
        </w:rPr>
        <w:t>popularis</w:t>
      </w:r>
      <w:r w:rsidRPr="00DC7294" w:rsidR="008D6105">
        <w:rPr>
          <w:lang w:val="uk-UA"/>
        </w:rPr>
        <w:t xml:space="preserve"> </w:t>
      </w:r>
      <w:r w:rsidR="00FF2730">
        <w:rPr>
          <w:lang w:val="uk-UA"/>
        </w:rPr>
        <w:t xml:space="preserve">у </w:t>
      </w:r>
      <w:r w:rsidR="00CC26FC">
        <w:rPr>
          <w:lang w:val="uk-UA"/>
        </w:rPr>
        <w:t>провадженні на національному рівні</w:t>
      </w:r>
      <w:r w:rsidRPr="00DC7294" w:rsidR="003A26BE">
        <w:rPr>
          <w:lang w:val="uk-UA"/>
        </w:rPr>
        <w:t>.</w:t>
      </w:r>
    </w:p>
    <w:p w:rsidRPr="00DC7294" w:rsidR="003F694D" w:rsidP="00AB4425" w:rsidRDefault="007025D6">
      <w:pPr>
        <w:pStyle w:val="ECHRPara"/>
        <w:rPr>
          <w:lang w:val="uk-UA"/>
        </w:rPr>
      </w:pPr>
      <w:r w:rsidRPr="004D546C">
        <w:rPr>
          <w:lang w:val="en-GB"/>
        </w:rPr>
        <w:fldChar w:fldCharType="begin"/>
      </w:r>
      <w:r w:rsidRPr="00DC7294" w:rsidR="003F694D">
        <w:rPr>
          <w:lang w:val="uk-UA"/>
        </w:rPr>
        <w:instrText xml:space="preserve"> </w:instrText>
      </w:r>
      <w:r w:rsidRPr="004D546C" w:rsidR="003F694D">
        <w:rPr>
          <w:lang w:val="en-GB"/>
        </w:rPr>
        <w:instrText>SEQ</w:instrText>
      </w:r>
      <w:r w:rsidRPr="00DC7294" w:rsidR="003F694D">
        <w:rPr>
          <w:lang w:val="uk-UA"/>
        </w:rPr>
        <w:instrText xml:space="preserve"> </w:instrText>
      </w:r>
      <w:r w:rsidRPr="004D546C" w:rsidR="003F694D">
        <w:rPr>
          <w:lang w:val="en-GB"/>
        </w:rPr>
        <w:instrText>level</w:instrText>
      </w:r>
      <w:r w:rsidRPr="00DC7294" w:rsidR="003F694D">
        <w:rPr>
          <w:lang w:val="uk-UA"/>
        </w:rPr>
        <w:instrText>0 \*</w:instrText>
      </w:r>
      <w:r w:rsidRPr="004D546C" w:rsidR="003F694D">
        <w:rPr>
          <w:lang w:val="en-GB"/>
        </w:rPr>
        <w:instrText>arabic</w:instrText>
      </w:r>
      <w:r w:rsidRPr="00DC7294" w:rsidR="003F694D">
        <w:rPr>
          <w:lang w:val="uk-UA"/>
        </w:rPr>
        <w:instrText xml:space="preserve"> </w:instrText>
      </w:r>
      <w:r w:rsidRPr="004D546C">
        <w:rPr>
          <w:lang w:val="en-GB"/>
        </w:rPr>
        <w:fldChar w:fldCharType="separate"/>
      </w:r>
      <w:r w:rsidRPr="00DC7294" w:rsidR="00171C57">
        <w:rPr>
          <w:noProof/>
          <w:lang w:val="uk-UA"/>
        </w:rPr>
        <w:t>84</w:t>
      </w:r>
      <w:r w:rsidRPr="004D546C">
        <w:rPr>
          <w:lang w:val="en-GB"/>
        </w:rPr>
        <w:fldChar w:fldCharType="end"/>
      </w:r>
      <w:r w:rsidRPr="00DC7294" w:rsidR="003F694D">
        <w:rPr>
          <w:lang w:val="uk-UA"/>
        </w:rPr>
        <w:t>.</w:t>
      </w:r>
      <w:r w:rsidRPr="004D546C" w:rsidR="003F694D">
        <w:rPr>
          <w:lang w:val="en-GB"/>
        </w:rPr>
        <w:t>  </w:t>
      </w:r>
      <w:r w:rsidR="00C6373E">
        <w:rPr>
          <w:lang w:val="uk-UA"/>
        </w:rPr>
        <w:t>Уряд стверджував, що дану справу Суд має залишити без задоволен</w:t>
      </w:r>
      <w:r w:rsidR="0053298E">
        <w:rPr>
          <w:lang w:val="uk-UA"/>
        </w:rPr>
        <w:t>н</w:t>
      </w:r>
      <w:r w:rsidR="00C6373E">
        <w:rPr>
          <w:lang w:val="uk-UA"/>
        </w:rPr>
        <w:t xml:space="preserve">я як </w:t>
      </w:r>
      <w:r w:rsidRPr="004D546C" w:rsidR="003F694D">
        <w:rPr>
          <w:i/>
          <w:lang w:val="en-GB"/>
        </w:rPr>
        <w:t>actio</w:t>
      </w:r>
      <w:r w:rsidRPr="00DC7294" w:rsidR="003F694D">
        <w:rPr>
          <w:i/>
          <w:lang w:val="uk-UA"/>
        </w:rPr>
        <w:t xml:space="preserve"> </w:t>
      </w:r>
      <w:r w:rsidRPr="004D546C" w:rsidR="003F694D">
        <w:rPr>
          <w:i/>
          <w:lang w:val="en-GB"/>
        </w:rPr>
        <w:t>popularis</w:t>
      </w:r>
      <w:r w:rsidRPr="00DC7294" w:rsidR="00F34F0F">
        <w:rPr>
          <w:lang w:val="uk-UA"/>
        </w:rPr>
        <w:t xml:space="preserve">, </w:t>
      </w:r>
      <w:r w:rsidR="00C6373E">
        <w:rPr>
          <w:lang w:val="uk-UA"/>
        </w:rPr>
        <w:t xml:space="preserve">зазначаючи, що Суд приймав подібні справи виключно в контексті статті </w:t>
      </w:r>
      <w:r w:rsidRPr="00DC7294" w:rsidR="003F694D">
        <w:rPr>
          <w:lang w:val="uk-UA"/>
        </w:rPr>
        <w:t xml:space="preserve">33 </w:t>
      </w:r>
      <w:r w:rsidR="00C6373E">
        <w:rPr>
          <w:lang w:val="uk-UA"/>
        </w:rPr>
        <w:t>Конвенції у зв</w:t>
      </w:r>
      <w:r w:rsidR="00CE22AF">
        <w:rPr>
          <w:lang w:val="uk-UA"/>
        </w:rPr>
        <w:t>’</w:t>
      </w:r>
      <w:r w:rsidRPr="00DC7294" w:rsidR="00C6373E">
        <w:rPr>
          <w:lang w:val="uk-UA"/>
        </w:rPr>
        <w:t>язку з повноваженнями держав наглядати одна за одною</w:t>
      </w:r>
      <w:r w:rsidRPr="00DC7294" w:rsidR="003F694D">
        <w:rPr>
          <w:lang w:val="uk-UA"/>
        </w:rPr>
        <w:t xml:space="preserve">. </w:t>
      </w:r>
      <w:r w:rsidR="00C6373E">
        <w:rPr>
          <w:lang w:val="uk-UA"/>
        </w:rPr>
        <w:t>Хоча мі</w:t>
      </w:r>
      <w:r w:rsidR="00FF2730">
        <w:rPr>
          <w:lang w:val="uk-UA"/>
        </w:rPr>
        <w:t>ж</w:t>
      </w:r>
      <w:r w:rsidR="00C6373E">
        <w:rPr>
          <w:lang w:val="uk-UA"/>
        </w:rPr>
        <w:t xml:space="preserve">народні організації однозначно не відкидають </w:t>
      </w:r>
      <w:r w:rsidRPr="004D546C" w:rsidR="003F694D">
        <w:rPr>
          <w:i/>
          <w:lang w:val="en-GB"/>
        </w:rPr>
        <w:t>actio</w:t>
      </w:r>
      <w:r w:rsidRPr="00DC7294" w:rsidR="003F694D">
        <w:rPr>
          <w:i/>
          <w:lang w:val="uk-UA"/>
        </w:rPr>
        <w:t xml:space="preserve"> </w:t>
      </w:r>
      <w:r w:rsidRPr="004D546C" w:rsidR="003F694D">
        <w:rPr>
          <w:i/>
          <w:lang w:val="en-GB"/>
        </w:rPr>
        <w:t>popularis</w:t>
      </w:r>
      <w:r w:rsidRPr="00DC7294" w:rsidR="003F694D">
        <w:rPr>
          <w:lang w:val="uk-UA"/>
        </w:rPr>
        <w:t xml:space="preserve"> (</w:t>
      </w:r>
      <w:r w:rsidR="00C6373E">
        <w:rPr>
          <w:lang w:val="uk-UA"/>
        </w:rPr>
        <w:t>цитуючи статтю</w:t>
      </w:r>
      <w:r w:rsidRPr="00DC7294" w:rsidR="003F694D">
        <w:rPr>
          <w:lang w:val="uk-UA"/>
        </w:rPr>
        <w:t xml:space="preserve"> 44 </w:t>
      </w:r>
      <w:r w:rsidR="00C6373E">
        <w:rPr>
          <w:lang w:val="uk-UA"/>
        </w:rPr>
        <w:t>Американської конвенції з прав людини</w:t>
      </w:r>
      <w:r w:rsidRPr="00DC7294" w:rsidR="003F694D">
        <w:rPr>
          <w:lang w:val="uk-UA"/>
        </w:rPr>
        <w:t xml:space="preserve">), </w:t>
      </w:r>
      <w:r w:rsidR="00C6373E">
        <w:rPr>
          <w:lang w:val="uk-UA"/>
        </w:rPr>
        <w:t>Уряд доводив, що кожен механізм має власні межі, переваги і недоліки, а узгоджена модель є лише результатом переговорів між державами-учасницями</w:t>
      </w:r>
      <w:r w:rsidRPr="00DC7294" w:rsidR="003F694D">
        <w:rPr>
          <w:lang w:val="uk-UA"/>
        </w:rPr>
        <w:t>.</w:t>
      </w:r>
    </w:p>
    <w:p w:rsidRPr="00DC7294" w:rsidR="001F10B6" w:rsidP="00AB4425" w:rsidRDefault="007025D6">
      <w:pPr>
        <w:pStyle w:val="ECHRPara"/>
        <w:rPr>
          <w:lang w:val="uk-UA"/>
        </w:rPr>
      </w:pPr>
      <w:r w:rsidRPr="004D546C">
        <w:rPr>
          <w:lang w:val="en-GB"/>
        </w:rPr>
        <w:fldChar w:fldCharType="begin"/>
      </w:r>
      <w:r w:rsidRPr="00DC7294" w:rsidR="00E403BD">
        <w:rPr>
          <w:lang w:val="uk-UA"/>
        </w:rPr>
        <w:instrText xml:space="preserve"> </w:instrText>
      </w:r>
      <w:r w:rsidRPr="004D546C" w:rsidR="00E403BD">
        <w:rPr>
          <w:lang w:val="en-GB"/>
        </w:rPr>
        <w:instrText>SEQ</w:instrText>
      </w:r>
      <w:r w:rsidRPr="00DC7294" w:rsidR="00E403BD">
        <w:rPr>
          <w:lang w:val="uk-UA"/>
        </w:rPr>
        <w:instrText xml:space="preserve"> </w:instrText>
      </w:r>
      <w:r w:rsidRPr="004D546C" w:rsidR="00E403BD">
        <w:rPr>
          <w:lang w:val="en-GB"/>
        </w:rPr>
        <w:instrText>level</w:instrText>
      </w:r>
      <w:r w:rsidRPr="00DC7294" w:rsidR="00E403BD">
        <w:rPr>
          <w:lang w:val="uk-UA"/>
        </w:rPr>
        <w:instrText>0 \*</w:instrText>
      </w:r>
      <w:r w:rsidRPr="004D546C" w:rsidR="00E403BD">
        <w:rPr>
          <w:lang w:val="en-GB"/>
        </w:rPr>
        <w:instrText>arabic</w:instrText>
      </w:r>
      <w:r w:rsidRPr="00DC7294" w:rsidR="00E403BD">
        <w:rPr>
          <w:lang w:val="uk-UA"/>
        </w:rPr>
        <w:instrText xml:space="preserve"> </w:instrText>
      </w:r>
      <w:r w:rsidRPr="004D546C">
        <w:rPr>
          <w:lang w:val="en-GB"/>
        </w:rPr>
        <w:fldChar w:fldCharType="separate"/>
      </w:r>
      <w:r w:rsidRPr="00DC7294" w:rsidR="00171C57">
        <w:rPr>
          <w:noProof/>
          <w:lang w:val="uk-UA"/>
        </w:rPr>
        <w:t>85</w:t>
      </w:r>
      <w:r w:rsidRPr="004D546C">
        <w:rPr>
          <w:lang w:val="en-GB"/>
        </w:rPr>
        <w:fldChar w:fldCharType="end"/>
      </w:r>
      <w:r w:rsidRPr="00DC7294" w:rsidR="00E403BD">
        <w:rPr>
          <w:lang w:val="uk-UA"/>
        </w:rPr>
        <w:t>.</w:t>
      </w:r>
      <w:r w:rsidRPr="004D546C" w:rsidR="00E403BD">
        <w:rPr>
          <w:lang w:val="en-GB"/>
        </w:rPr>
        <w:t>  </w:t>
      </w:r>
      <w:r w:rsidR="00A475B0">
        <w:rPr>
          <w:lang w:val="uk-UA"/>
        </w:rPr>
        <w:t>Уряд далі стверджував, що румунські державні органи звернули особливу увагу н</w:t>
      </w:r>
      <w:r w:rsidR="00FF2730">
        <w:rPr>
          <w:lang w:val="uk-UA"/>
        </w:rPr>
        <w:t>а</w:t>
      </w:r>
      <w:r w:rsidR="00A475B0">
        <w:rPr>
          <w:lang w:val="uk-UA"/>
        </w:rPr>
        <w:t xml:space="preserve"> конкретні рекомендації КЗК, внаслідок чого у періодичному звіті ООН за </w:t>
      </w:r>
      <w:r w:rsidRPr="00DC7294" w:rsidR="00E403BD">
        <w:rPr>
          <w:lang w:val="uk-UA"/>
        </w:rPr>
        <w:t>2013</w:t>
      </w:r>
      <w:r w:rsidR="00A475B0">
        <w:rPr>
          <w:lang w:val="uk-UA"/>
        </w:rPr>
        <w:t xml:space="preserve"> рік визнано позитивні зміни у становищі інвалідів у Румунії</w:t>
      </w:r>
      <w:r w:rsidRPr="00DC7294" w:rsidR="00E403BD">
        <w:rPr>
          <w:lang w:val="uk-UA"/>
        </w:rPr>
        <w:t xml:space="preserve">. </w:t>
      </w:r>
      <w:r w:rsidR="00A475B0">
        <w:rPr>
          <w:lang w:val="uk-UA"/>
        </w:rPr>
        <w:t>Зроблено наступні поліпшення національного законодавств</w:t>
      </w:r>
      <w:r w:rsidR="00E518F5">
        <w:rPr>
          <w:lang w:val="uk-UA"/>
        </w:rPr>
        <w:t>а щодо опіки і захисту неповнос</w:t>
      </w:r>
      <w:r w:rsidR="00A475B0">
        <w:rPr>
          <w:lang w:val="uk-UA"/>
        </w:rPr>
        <w:t>п</w:t>
      </w:r>
      <w:r w:rsidR="00E518F5">
        <w:rPr>
          <w:lang w:val="uk-UA"/>
        </w:rPr>
        <w:t>р</w:t>
      </w:r>
      <w:r w:rsidR="00A475B0">
        <w:rPr>
          <w:lang w:val="uk-UA"/>
        </w:rPr>
        <w:t>авних осіб</w:t>
      </w:r>
      <w:r w:rsidRPr="00DC7294" w:rsidR="00E403BD">
        <w:rPr>
          <w:lang w:val="uk-UA"/>
        </w:rPr>
        <w:t>.</w:t>
      </w:r>
    </w:p>
    <w:p w:rsidRPr="00DC7294" w:rsidR="00963862" w:rsidP="00AB4425" w:rsidRDefault="00A475B0">
      <w:pPr>
        <w:pStyle w:val="ECHRPara"/>
        <w:rPr>
          <w:snapToGrid w:val="0"/>
          <w:sz w:val="22"/>
          <w:lang w:val="uk-UA"/>
        </w:rPr>
      </w:pPr>
      <w:r>
        <w:rPr>
          <w:lang w:val="uk-UA"/>
        </w:rPr>
        <w:t>Окрім того</w:t>
      </w:r>
      <w:r w:rsidRPr="00DC7294" w:rsidR="00E403BD">
        <w:rPr>
          <w:lang w:val="uk-UA"/>
        </w:rPr>
        <w:t xml:space="preserve">, </w:t>
      </w:r>
      <w:r w:rsidR="00AA57E9">
        <w:rPr>
          <w:lang w:val="uk-UA"/>
        </w:rPr>
        <w:t>посилаючись на</w:t>
      </w:r>
      <w:r>
        <w:rPr>
          <w:lang w:val="uk-UA"/>
        </w:rPr>
        <w:t xml:space="preserve"> кільк</w:t>
      </w:r>
      <w:r w:rsidR="00AA57E9">
        <w:rPr>
          <w:lang w:val="uk-UA"/>
        </w:rPr>
        <w:t>а</w:t>
      </w:r>
      <w:r>
        <w:rPr>
          <w:lang w:val="uk-UA"/>
        </w:rPr>
        <w:t xml:space="preserve"> рішень Суду відносно проблеми прав </w:t>
      </w:r>
      <w:r w:rsidR="00FF2730">
        <w:rPr>
          <w:lang w:val="uk-UA"/>
        </w:rPr>
        <w:t>у</w:t>
      </w:r>
      <w:r>
        <w:rPr>
          <w:lang w:val="uk-UA"/>
        </w:rPr>
        <w:t>разливих пацієнтів, госпіталізов</w:t>
      </w:r>
      <w:r w:rsidR="00E518F5">
        <w:rPr>
          <w:lang w:val="uk-UA"/>
        </w:rPr>
        <w:t>а</w:t>
      </w:r>
      <w:r>
        <w:rPr>
          <w:lang w:val="uk-UA"/>
        </w:rPr>
        <w:t>них до велики</w:t>
      </w:r>
      <w:r w:rsidR="00FF2730">
        <w:rPr>
          <w:lang w:val="uk-UA"/>
        </w:rPr>
        <w:t>х</w:t>
      </w:r>
      <w:r>
        <w:rPr>
          <w:lang w:val="uk-UA"/>
        </w:rPr>
        <w:t xml:space="preserve"> закладів </w:t>
      </w:r>
      <w:r w:rsidRPr="00DC7294" w:rsidR="00E403BD">
        <w:rPr>
          <w:lang w:val="uk-UA"/>
        </w:rPr>
        <w:t>(</w:t>
      </w:r>
      <w:r>
        <w:rPr>
          <w:lang w:val="uk-UA"/>
        </w:rPr>
        <w:t>Уряд цитував справу</w:t>
      </w:r>
      <w:r w:rsidRPr="00DC7294" w:rsidR="002E1E4A">
        <w:rPr>
          <w:lang w:val="uk-UA"/>
        </w:rPr>
        <w:t xml:space="preserve"> </w:t>
      </w:r>
      <w:r w:rsidRPr="004D546C" w:rsidR="00E403BD">
        <w:rPr>
          <w:i/>
          <w:szCs w:val="24"/>
          <w:lang w:val="en-GB"/>
        </w:rPr>
        <w:t>C</w:t>
      </w:r>
      <w:r w:rsidRPr="00DC7294" w:rsidR="00E403BD">
        <w:rPr>
          <w:i/>
          <w:szCs w:val="24"/>
          <w:lang w:val="uk-UA"/>
        </w:rPr>
        <w:t>.</w:t>
      </w:r>
      <w:r w:rsidRPr="004D546C" w:rsidR="00E403BD">
        <w:rPr>
          <w:i/>
          <w:szCs w:val="24"/>
          <w:lang w:val="en-GB"/>
        </w:rPr>
        <w:t>B</w:t>
      </w:r>
      <w:r w:rsidRPr="00DC7294" w:rsidR="00E403BD">
        <w:rPr>
          <w:i/>
          <w:szCs w:val="24"/>
          <w:lang w:val="uk-UA"/>
        </w:rPr>
        <w:t xml:space="preserve">. </w:t>
      </w:r>
      <w:r w:rsidR="00AA57E9">
        <w:rPr>
          <w:i/>
          <w:szCs w:val="24"/>
          <w:lang w:val="uk-UA"/>
        </w:rPr>
        <w:t>проти Румунії</w:t>
      </w:r>
      <w:r w:rsidRPr="00DC7294" w:rsidR="004D546C">
        <w:rPr>
          <w:szCs w:val="24"/>
          <w:lang w:val="uk-UA"/>
        </w:rPr>
        <w:t xml:space="preserve">, </w:t>
      </w:r>
      <w:r w:rsidR="00AA57E9">
        <w:rPr>
          <w:szCs w:val="24"/>
          <w:lang w:val="uk-UA"/>
        </w:rPr>
        <w:t>№</w:t>
      </w:r>
      <w:r w:rsidR="004D546C">
        <w:rPr>
          <w:szCs w:val="24"/>
          <w:lang w:val="en-GB"/>
        </w:rPr>
        <w:t> </w:t>
      </w:r>
      <w:r w:rsidRPr="00DC7294" w:rsidR="00E403BD">
        <w:rPr>
          <w:szCs w:val="24"/>
          <w:lang w:val="uk-UA"/>
        </w:rPr>
        <w:t>21207/03</w:t>
      </w:r>
      <w:r w:rsidRPr="00DC7294" w:rsidR="00E403BD">
        <w:rPr>
          <w:snapToGrid w:val="0"/>
          <w:szCs w:val="24"/>
          <w:lang w:val="uk-UA"/>
        </w:rPr>
        <w:t>, 20</w:t>
      </w:r>
      <w:r w:rsidR="004D546C">
        <w:rPr>
          <w:snapToGrid w:val="0"/>
          <w:szCs w:val="24"/>
          <w:lang w:val="en-GB"/>
        </w:rPr>
        <w:t> </w:t>
      </w:r>
      <w:r w:rsidR="00AA57E9">
        <w:rPr>
          <w:snapToGrid w:val="0"/>
          <w:szCs w:val="24"/>
          <w:lang w:val="uk-UA"/>
        </w:rPr>
        <w:t>квітня</w:t>
      </w:r>
      <w:r w:rsidR="004D546C">
        <w:rPr>
          <w:snapToGrid w:val="0"/>
          <w:szCs w:val="24"/>
          <w:lang w:val="en-GB"/>
        </w:rPr>
        <w:t> </w:t>
      </w:r>
      <w:r w:rsidRPr="00DC7294" w:rsidR="00E403BD">
        <w:rPr>
          <w:snapToGrid w:val="0"/>
          <w:szCs w:val="24"/>
          <w:lang w:val="uk-UA"/>
        </w:rPr>
        <w:t>2010</w:t>
      </w:r>
      <w:r w:rsidR="00AA57E9">
        <w:rPr>
          <w:snapToGrid w:val="0"/>
          <w:szCs w:val="24"/>
          <w:lang w:val="uk-UA"/>
        </w:rPr>
        <w:t xml:space="preserve"> року</w:t>
      </w:r>
      <w:r w:rsidRPr="00DC7294" w:rsidR="002E1E4A">
        <w:rPr>
          <w:snapToGrid w:val="0"/>
          <w:szCs w:val="24"/>
          <w:lang w:val="uk-UA"/>
        </w:rPr>
        <w:t>,</w:t>
      </w:r>
      <w:r w:rsidRPr="00DC7294" w:rsidR="00E403BD">
        <w:rPr>
          <w:snapToGrid w:val="0"/>
          <w:szCs w:val="24"/>
          <w:lang w:val="uk-UA"/>
        </w:rPr>
        <w:t xml:space="preserve"> </w:t>
      </w:r>
      <w:r w:rsidR="00AA57E9">
        <w:rPr>
          <w:snapToGrid w:val="0"/>
          <w:szCs w:val="24"/>
          <w:lang w:val="uk-UA"/>
        </w:rPr>
        <w:t>і</w:t>
      </w:r>
      <w:r w:rsidRPr="00DC7294" w:rsidR="00E403BD">
        <w:rPr>
          <w:snapToGrid w:val="0"/>
          <w:szCs w:val="24"/>
          <w:lang w:val="uk-UA"/>
        </w:rPr>
        <w:t xml:space="preserve"> </w:t>
      </w:r>
      <w:r w:rsidRPr="004D546C" w:rsidR="00E403BD">
        <w:rPr>
          <w:i/>
          <w:szCs w:val="24"/>
          <w:lang w:val="en-GB"/>
        </w:rPr>
        <w:t>Stanev</w:t>
      </w:r>
      <w:r w:rsidRPr="00DC7294" w:rsidR="00E403BD">
        <w:rPr>
          <w:i/>
          <w:szCs w:val="24"/>
          <w:lang w:val="uk-UA"/>
        </w:rPr>
        <w:t xml:space="preserve"> </w:t>
      </w:r>
      <w:r w:rsidR="00AA57E9">
        <w:rPr>
          <w:i/>
          <w:szCs w:val="24"/>
          <w:lang w:val="uk-UA"/>
        </w:rPr>
        <w:t>проти Болгарії</w:t>
      </w:r>
      <w:r w:rsidRPr="00DC7294" w:rsidR="00E403BD">
        <w:rPr>
          <w:i/>
          <w:szCs w:val="24"/>
          <w:lang w:val="uk-UA"/>
        </w:rPr>
        <w:t xml:space="preserve"> </w:t>
      </w:r>
      <w:r w:rsidRPr="00DC7294" w:rsidR="00E403BD">
        <w:rPr>
          <w:szCs w:val="24"/>
          <w:lang w:val="uk-UA"/>
        </w:rPr>
        <w:t>[</w:t>
      </w:r>
      <w:r w:rsidR="00AA57E9">
        <w:rPr>
          <w:szCs w:val="24"/>
          <w:lang w:val="uk-UA"/>
        </w:rPr>
        <w:t>ВП</w:t>
      </w:r>
      <w:r w:rsidRPr="00DC7294" w:rsidR="00E403BD">
        <w:rPr>
          <w:szCs w:val="24"/>
          <w:lang w:val="uk-UA"/>
        </w:rPr>
        <w:t xml:space="preserve">], </w:t>
      </w:r>
      <w:r w:rsidR="00AA57E9">
        <w:rPr>
          <w:szCs w:val="24"/>
          <w:lang w:val="uk-UA"/>
        </w:rPr>
        <w:t>№</w:t>
      </w:r>
      <w:r w:rsidRPr="00DC7294" w:rsidR="00E403BD">
        <w:rPr>
          <w:szCs w:val="24"/>
          <w:lang w:val="uk-UA"/>
        </w:rPr>
        <w:t xml:space="preserve"> 36760/06</w:t>
      </w:r>
      <w:r w:rsidRPr="00DC7294" w:rsidR="00660374">
        <w:rPr>
          <w:snapToGrid w:val="0"/>
          <w:szCs w:val="24"/>
          <w:lang w:val="uk-UA"/>
        </w:rPr>
        <w:t xml:space="preserve">, </w:t>
      </w:r>
      <w:r w:rsidR="00660374">
        <w:rPr>
          <w:snapToGrid w:val="0"/>
          <w:szCs w:val="24"/>
          <w:lang w:val="en-GB"/>
        </w:rPr>
        <w:t>ECHR </w:t>
      </w:r>
      <w:r w:rsidRPr="00DC7294" w:rsidR="00E403BD">
        <w:rPr>
          <w:snapToGrid w:val="0"/>
          <w:szCs w:val="24"/>
          <w:lang w:val="uk-UA"/>
        </w:rPr>
        <w:t>2012</w:t>
      </w:r>
      <w:r w:rsidRPr="00DC7294" w:rsidR="00E403BD">
        <w:rPr>
          <w:snapToGrid w:val="0"/>
          <w:sz w:val="22"/>
          <w:lang w:val="uk-UA"/>
        </w:rPr>
        <w:t xml:space="preserve">), </w:t>
      </w:r>
      <w:r w:rsidR="00AA57E9">
        <w:rPr>
          <w:lang w:val="uk-UA"/>
        </w:rPr>
        <w:t>Уряд стверджував, що немає особливих підстав, пов</w:t>
      </w:r>
      <w:r w:rsidR="00CE22AF">
        <w:rPr>
          <w:lang w:val="uk-UA"/>
        </w:rPr>
        <w:t>’</w:t>
      </w:r>
      <w:r w:rsidRPr="00DC7294" w:rsidR="00AA57E9">
        <w:rPr>
          <w:lang w:val="uk-UA"/>
        </w:rPr>
        <w:t>язаних з повагою</w:t>
      </w:r>
      <w:r w:rsidR="00AA57E9">
        <w:rPr>
          <w:lang w:val="uk-UA"/>
        </w:rPr>
        <w:t xml:space="preserve"> до визначених Конвенцією прав людини, які вимагали б продовження розгляду цієї заяви</w:t>
      </w:r>
      <w:r w:rsidRPr="00DC7294" w:rsidR="00E403BD">
        <w:rPr>
          <w:lang w:val="uk-UA"/>
        </w:rPr>
        <w:t>.</w:t>
      </w:r>
    </w:p>
    <w:p w:rsidRPr="007368FC" w:rsidR="003F694D" w:rsidP="00AB4425" w:rsidRDefault="009B777C">
      <w:pPr>
        <w:pStyle w:val="ECHRHeading4"/>
        <w:rPr>
          <w:lang w:val="uk-UA"/>
        </w:rPr>
      </w:pPr>
      <w:r w:rsidRPr="007368FC">
        <w:rPr>
          <w:lang w:val="uk-UA"/>
        </w:rPr>
        <w:t>(</w:t>
      </w:r>
      <w:r w:rsidRPr="004D546C">
        <w:rPr>
          <w:lang w:val="en-GB"/>
        </w:rPr>
        <w:t>b</w:t>
      </w:r>
      <w:r w:rsidRPr="007368FC">
        <w:rPr>
          <w:lang w:val="uk-UA"/>
        </w:rPr>
        <w:t>)</w:t>
      </w:r>
      <w:r w:rsidRPr="004D546C" w:rsidR="00394ACE">
        <w:rPr>
          <w:lang w:val="en-GB"/>
        </w:rPr>
        <w:t>  </w:t>
      </w:r>
      <w:r w:rsidRPr="004D546C" w:rsidR="003F694D">
        <w:rPr>
          <w:lang w:val="en-GB"/>
        </w:rPr>
        <w:t>CLR</w:t>
      </w:r>
    </w:p>
    <w:p w:rsidRPr="007368FC" w:rsidR="007A2C69" w:rsidP="00AB4425" w:rsidRDefault="007025D6">
      <w:pPr>
        <w:pStyle w:val="ECHRPara"/>
        <w:keepNext/>
        <w:keepLines/>
        <w:rPr>
          <w:lang w:val="uk-UA"/>
        </w:rPr>
      </w:pPr>
      <w:r w:rsidRPr="004D546C">
        <w:rPr>
          <w:lang w:val="en-GB"/>
        </w:rPr>
        <w:fldChar w:fldCharType="begin"/>
      </w:r>
      <w:r w:rsidRPr="007368FC" w:rsidR="008A3B9D">
        <w:rPr>
          <w:lang w:val="uk-UA"/>
        </w:rPr>
        <w:instrText xml:space="preserve"> </w:instrText>
      </w:r>
      <w:r w:rsidRPr="004D546C" w:rsidR="008A3B9D">
        <w:rPr>
          <w:lang w:val="en-GB"/>
        </w:rPr>
        <w:instrText>SEQ</w:instrText>
      </w:r>
      <w:r w:rsidRPr="007368FC" w:rsidR="008A3B9D">
        <w:rPr>
          <w:lang w:val="uk-UA"/>
        </w:rPr>
        <w:instrText xml:space="preserve"> </w:instrText>
      </w:r>
      <w:r w:rsidRPr="004D546C" w:rsidR="008A3B9D">
        <w:rPr>
          <w:lang w:val="en-GB"/>
        </w:rPr>
        <w:instrText>level</w:instrText>
      </w:r>
      <w:r w:rsidRPr="007368FC" w:rsidR="008A3B9D">
        <w:rPr>
          <w:lang w:val="uk-UA"/>
        </w:rPr>
        <w:instrText>0 \*</w:instrText>
      </w:r>
      <w:r w:rsidRPr="004D546C" w:rsidR="008A3B9D">
        <w:rPr>
          <w:lang w:val="en-GB"/>
        </w:rPr>
        <w:instrText>arabic</w:instrText>
      </w:r>
      <w:r w:rsidRPr="007368FC" w:rsidR="008A3B9D">
        <w:rPr>
          <w:lang w:val="uk-UA"/>
        </w:rPr>
        <w:instrText xml:space="preserve"> </w:instrText>
      </w:r>
      <w:r w:rsidRPr="004D546C">
        <w:rPr>
          <w:lang w:val="en-GB"/>
        </w:rPr>
        <w:fldChar w:fldCharType="separate"/>
      </w:r>
      <w:r w:rsidRPr="007368FC" w:rsidR="00171C57">
        <w:rPr>
          <w:noProof/>
          <w:lang w:val="uk-UA"/>
        </w:rPr>
        <w:t>86</w:t>
      </w:r>
      <w:r w:rsidRPr="004D546C">
        <w:rPr>
          <w:lang w:val="en-GB"/>
        </w:rPr>
        <w:fldChar w:fldCharType="end"/>
      </w:r>
      <w:r w:rsidRPr="007368FC" w:rsidR="008A3B9D">
        <w:rPr>
          <w:lang w:val="uk-UA"/>
        </w:rPr>
        <w:t>.</w:t>
      </w:r>
      <w:r w:rsidRPr="004D546C" w:rsidR="008A3B9D">
        <w:rPr>
          <w:lang w:val="en-GB"/>
        </w:rPr>
        <w:t>  </w:t>
      </w:r>
      <w:r w:rsidRPr="004D546C" w:rsidR="007A2C69">
        <w:rPr>
          <w:lang w:val="en-GB"/>
        </w:rPr>
        <w:t>CLR</w:t>
      </w:r>
      <w:r w:rsidRPr="007368FC" w:rsidR="007A2C69">
        <w:rPr>
          <w:lang w:val="uk-UA"/>
        </w:rPr>
        <w:t xml:space="preserve"> </w:t>
      </w:r>
      <w:r w:rsidR="004419F1">
        <w:rPr>
          <w:lang w:val="uk-UA"/>
        </w:rPr>
        <w:t>повідомив, що виняткові обставини цієї заяви вимагають розгляду за суттю</w:t>
      </w:r>
      <w:r w:rsidRPr="007368FC" w:rsidR="00917E7E">
        <w:rPr>
          <w:lang w:val="uk-UA"/>
        </w:rPr>
        <w:t xml:space="preserve">; </w:t>
      </w:r>
      <w:r w:rsidR="004419F1">
        <w:rPr>
          <w:lang w:val="uk-UA"/>
        </w:rPr>
        <w:t xml:space="preserve">Суд </w:t>
      </w:r>
      <w:r w:rsidR="00574385">
        <w:rPr>
          <w:lang w:val="uk-UA"/>
        </w:rPr>
        <w:t xml:space="preserve">може дійти такого висновку або погодившись з тим, що </w:t>
      </w:r>
      <w:r w:rsidRPr="004D546C" w:rsidR="00FF2730">
        <w:rPr>
          <w:lang w:val="en-GB"/>
        </w:rPr>
        <w:t>CLR</w:t>
      </w:r>
      <w:r w:rsidR="00FF2730">
        <w:rPr>
          <w:lang w:val="uk-UA"/>
        </w:rPr>
        <w:t xml:space="preserve"> </w:t>
      </w:r>
      <w:r w:rsidR="00574385">
        <w:rPr>
          <w:lang w:val="uk-UA"/>
        </w:rPr>
        <w:t>був непрямим потерпілим</w:t>
      </w:r>
      <w:r w:rsidRPr="007368FC" w:rsidR="00B04069">
        <w:rPr>
          <w:lang w:val="uk-UA"/>
        </w:rPr>
        <w:t xml:space="preserve">, </w:t>
      </w:r>
      <w:r w:rsidR="00574385">
        <w:rPr>
          <w:lang w:val="uk-UA"/>
        </w:rPr>
        <w:t xml:space="preserve">або вирішивши, що </w:t>
      </w:r>
      <w:r w:rsidR="00FF2730">
        <w:rPr>
          <w:lang w:val="uk-UA"/>
        </w:rPr>
        <w:t>він</w:t>
      </w:r>
      <w:r w:rsidRPr="007368FC" w:rsidR="00B04069">
        <w:rPr>
          <w:lang w:val="uk-UA"/>
        </w:rPr>
        <w:t xml:space="preserve"> </w:t>
      </w:r>
      <w:r w:rsidR="00574385">
        <w:rPr>
          <w:lang w:val="uk-UA"/>
        </w:rPr>
        <w:t>діє як представник пана Кампяну</w:t>
      </w:r>
      <w:r w:rsidRPr="007368FC" w:rsidR="00B04069">
        <w:rPr>
          <w:lang w:val="uk-UA"/>
        </w:rPr>
        <w:t>.</w:t>
      </w:r>
    </w:p>
    <w:p w:rsidRPr="007368FC" w:rsidR="003F694D" w:rsidP="00AB4425" w:rsidRDefault="007025D6">
      <w:pPr>
        <w:pStyle w:val="ECHRPara"/>
        <w:rPr>
          <w:lang w:val="uk-UA"/>
        </w:rPr>
      </w:pPr>
      <w:r w:rsidRPr="004D546C">
        <w:rPr>
          <w:lang w:val="en-GB"/>
        </w:rPr>
        <w:fldChar w:fldCharType="begin"/>
      </w:r>
      <w:r w:rsidRPr="007368FC" w:rsidR="00B04069">
        <w:rPr>
          <w:lang w:val="uk-UA"/>
        </w:rPr>
        <w:instrText xml:space="preserve"> </w:instrText>
      </w:r>
      <w:r w:rsidRPr="004D546C" w:rsidR="00B04069">
        <w:rPr>
          <w:lang w:val="en-GB"/>
        </w:rPr>
        <w:instrText>SEQ</w:instrText>
      </w:r>
      <w:r w:rsidRPr="007368FC" w:rsidR="00B04069">
        <w:rPr>
          <w:lang w:val="uk-UA"/>
        </w:rPr>
        <w:instrText xml:space="preserve"> </w:instrText>
      </w:r>
      <w:r w:rsidRPr="004D546C" w:rsidR="00B04069">
        <w:rPr>
          <w:lang w:val="en-GB"/>
        </w:rPr>
        <w:instrText>level</w:instrText>
      </w:r>
      <w:r w:rsidRPr="007368FC" w:rsidR="00B04069">
        <w:rPr>
          <w:lang w:val="uk-UA"/>
        </w:rPr>
        <w:instrText>0 \*</w:instrText>
      </w:r>
      <w:r w:rsidRPr="004D546C" w:rsidR="00B04069">
        <w:rPr>
          <w:lang w:val="en-GB"/>
        </w:rPr>
        <w:instrText>arabic</w:instrText>
      </w:r>
      <w:r w:rsidRPr="007368FC" w:rsidR="00B04069">
        <w:rPr>
          <w:lang w:val="uk-UA"/>
        </w:rPr>
        <w:instrText xml:space="preserve"> </w:instrText>
      </w:r>
      <w:r w:rsidRPr="004D546C">
        <w:rPr>
          <w:lang w:val="en-GB"/>
        </w:rPr>
        <w:fldChar w:fldCharType="separate"/>
      </w:r>
      <w:r w:rsidRPr="007368FC" w:rsidR="00171C57">
        <w:rPr>
          <w:noProof/>
          <w:lang w:val="uk-UA"/>
        </w:rPr>
        <w:t>87</w:t>
      </w:r>
      <w:r w:rsidRPr="004D546C">
        <w:rPr>
          <w:lang w:val="en-GB"/>
        </w:rPr>
        <w:fldChar w:fldCharType="end"/>
      </w:r>
      <w:r w:rsidRPr="007368FC" w:rsidR="00B04069">
        <w:rPr>
          <w:lang w:val="uk-UA"/>
        </w:rPr>
        <w:t>.</w:t>
      </w:r>
      <w:r w:rsidRPr="004D546C" w:rsidR="00B04069">
        <w:rPr>
          <w:lang w:val="en-GB"/>
        </w:rPr>
        <w:t>  </w:t>
      </w:r>
      <w:r w:rsidR="00574385">
        <w:rPr>
          <w:lang w:val="uk-UA"/>
        </w:rPr>
        <w:t xml:space="preserve">З огляду на принцип Суду </w:t>
      </w:r>
      <w:r w:rsidR="00FF2730">
        <w:rPr>
          <w:lang w:val="uk-UA"/>
        </w:rPr>
        <w:t xml:space="preserve">про </w:t>
      </w:r>
      <w:r w:rsidR="00574385">
        <w:rPr>
          <w:lang w:val="uk-UA"/>
        </w:rPr>
        <w:t>гнучк</w:t>
      </w:r>
      <w:r w:rsidR="00FF2730">
        <w:rPr>
          <w:lang w:val="uk-UA"/>
        </w:rPr>
        <w:t>е</w:t>
      </w:r>
      <w:r w:rsidR="00574385">
        <w:rPr>
          <w:lang w:val="uk-UA"/>
        </w:rPr>
        <w:t xml:space="preserve"> тлумачення критеріїв прийнятності, якщо того вимагають інтереси прав людини і потреба забезпечити практичний і ефективний доступ до його провадження</w:t>
      </w:r>
      <w:r w:rsidRPr="007368FC" w:rsidR="003F694D">
        <w:rPr>
          <w:lang w:val="uk-UA"/>
        </w:rPr>
        <w:t xml:space="preserve">, </w:t>
      </w:r>
      <w:r w:rsidRPr="004D546C" w:rsidR="003F694D">
        <w:rPr>
          <w:lang w:val="en-GB"/>
        </w:rPr>
        <w:t>CLR</w:t>
      </w:r>
      <w:r w:rsidRPr="007368FC" w:rsidR="003F694D">
        <w:rPr>
          <w:lang w:val="uk-UA"/>
        </w:rPr>
        <w:t xml:space="preserve"> </w:t>
      </w:r>
      <w:r w:rsidR="00574385">
        <w:rPr>
          <w:lang w:val="uk-UA"/>
        </w:rPr>
        <w:t>повідомив, що Суд має погодитись з його</w:t>
      </w:r>
      <w:r w:rsidRPr="007368FC" w:rsidR="003F694D">
        <w:rPr>
          <w:lang w:val="uk-UA"/>
        </w:rPr>
        <w:t xml:space="preserve"> </w:t>
      </w:r>
      <w:r w:rsidRPr="004D546C" w:rsidR="00AF7E5E">
        <w:rPr>
          <w:i/>
          <w:lang w:val="en-GB"/>
        </w:rPr>
        <w:t>locus</w:t>
      </w:r>
      <w:r w:rsidRPr="007368FC" w:rsidR="00AF7E5E">
        <w:rPr>
          <w:i/>
          <w:lang w:val="uk-UA"/>
        </w:rPr>
        <w:t xml:space="preserve"> </w:t>
      </w:r>
      <w:r w:rsidRPr="004D546C" w:rsidR="00AF7E5E">
        <w:rPr>
          <w:i/>
          <w:lang w:val="en-GB"/>
        </w:rPr>
        <w:t>standi</w:t>
      </w:r>
      <w:r w:rsidRPr="007368FC" w:rsidR="00AF7E5E">
        <w:rPr>
          <w:lang w:val="uk-UA"/>
        </w:rPr>
        <w:t xml:space="preserve"> </w:t>
      </w:r>
      <w:r w:rsidR="00574385">
        <w:rPr>
          <w:lang w:val="uk-UA"/>
        </w:rPr>
        <w:t>діяти від імені пана Кампяну</w:t>
      </w:r>
      <w:r w:rsidRPr="007368FC" w:rsidR="00D862B2">
        <w:rPr>
          <w:lang w:val="uk-UA"/>
        </w:rPr>
        <w:t xml:space="preserve">. </w:t>
      </w:r>
      <w:r w:rsidR="00574385">
        <w:rPr>
          <w:lang w:val="uk-UA"/>
        </w:rPr>
        <w:t xml:space="preserve">У такому рішенні слід звернути увагу на виняткові обставини справи, на той факт, що для пана Кампяну було неможливо отримати доступ до правосуддя, безпосередньо або через представника, на той факт, що національні суди визнали повноваження </w:t>
      </w:r>
      <w:r w:rsidRPr="004D546C" w:rsidR="003F694D">
        <w:rPr>
          <w:lang w:val="en-GB"/>
        </w:rPr>
        <w:t>CLR</w:t>
      </w:r>
      <w:r w:rsidR="00574385">
        <w:rPr>
          <w:lang w:val="uk-UA"/>
        </w:rPr>
        <w:t xml:space="preserve"> діяти від його імені, і, врешті-решт, на тривалий досвід </w:t>
      </w:r>
      <w:r w:rsidRPr="004D546C" w:rsidR="003F694D">
        <w:rPr>
          <w:lang w:val="en-GB"/>
        </w:rPr>
        <w:t>CLR</w:t>
      </w:r>
      <w:r w:rsidR="00574385">
        <w:rPr>
          <w:lang w:val="uk-UA"/>
        </w:rPr>
        <w:t xml:space="preserve"> діяти від імені інвалідів</w:t>
      </w:r>
      <w:r w:rsidRPr="007368FC" w:rsidR="003F694D">
        <w:rPr>
          <w:lang w:val="uk-UA"/>
        </w:rPr>
        <w:t>.</w:t>
      </w:r>
    </w:p>
    <w:p w:rsidRPr="007368FC" w:rsidR="001F10B6" w:rsidP="00AB4425" w:rsidRDefault="003F694D">
      <w:pPr>
        <w:pStyle w:val="ECHRPara"/>
        <w:rPr>
          <w:lang w:val="uk-UA"/>
        </w:rPr>
      </w:pPr>
      <w:r w:rsidRPr="004D546C">
        <w:rPr>
          <w:lang w:val="en-GB"/>
        </w:rPr>
        <w:t>CLR</w:t>
      </w:r>
      <w:r w:rsidRPr="007368FC">
        <w:rPr>
          <w:lang w:val="uk-UA"/>
        </w:rPr>
        <w:t xml:space="preserve"> </w:t>
      </w:r>
      <w:r w:rsidR="00574385">
        <w:rPr>
          <w:lang w:val="uk-UA"/>
        </w:rPr>
        <w:t>також зазначив, що Суд міг би адаптувати свої правила для того, щоб забезпечити доступ до свого провадження для потерпілих, для яких вкрай важко або навіть неможливо дотриматись певних критеріїв прийнятності через чинники, які перебувають поза їхнім контролем, але пов</w:t>
      </w:r>
      <w:r w:rsidR="00CE22AF">
        <w:rPr>
          <w:lang w:val="uk-UA"/>
        </w:rPr>
        <w:t>’</w:t>
      </w:r>
      <w:r w:rsidRPr="007368FC" w:rsidR="00574385">
        <w:rPr>
          <w:lang w:val="uk-UA"/>
        </w:rPr>
        <w:t>язані з оскаржуваними порушеннями</w:t>
      </w:r>
      <w:r w:rsidRPr="007368FC" w:rsidR="00D862B2">
        <w:rPr>
          <w:lang w:val="uk-UA"/>
        </w:rPr>
        <w:t xml:space="preserve">: </w:t>
      </w:r>
      <w:r w:rsidR="000256EE">
        <w:rPr>
          <w:lang w:val="uk-UA"/>
        </w:rPr>
        <w:t xml:space="preserve">доказові труднощі для потерпілих від заходів секретного стеження </w:t>
      </w:r>
      <w:r w:rsidR="008D5674">
        <w:rPr>
          <w:lang w:val="uk-UA"/>
        </w:rPr>
        <w:t>а</w:t>
      </w:r>
      <w:r w:rsidR="000256EE">
        <w:rPr>
          <w:lang w:val="uk-UA"/>
        </w:rPr>
        <w:t xml:space="preserve">бо ж уразливість через такі фактори, як вік, стать або інвалідність </w:t>
      </w:r>
      <w:r w:rsidRPr="007368FC" w:rsidR="00C6203D">
        <w:rPr>
          <w:lang w:val="uk-UA"/>
        </w:rPr>
        <w:t>(</w:t>
      </w:r>
      <w:r w:rsidR="000256EE">
        <w:rPr>
          <w:lang w:val="uk-UA"/>
        </w:rPr>
        <w:t>цитуючи</w:t>
      </w:r>
      <w:r w:rsidRPr="007368FC" w:rsidR="00394ACE">
        <w:rPr>
          <w:lang w:val="uk-UA"/>
        </w:rPr>
        <w:t xml:space="preserve">, </w:t>
      </w:r>
      <w:r w:rsidR="000256EE">
        <w:rPr>
          <w:lang w:val="uk-UA"/>
        </w:rPr>
        <w:t>наприклад</w:t>
      </w:r>
      <w:r w:rsidRPr="007368FC" w:rsidR="00394ACE">
        <w:rPr>
          <w:lang w:val="uk-UA"/>
        </w:rPr>
        <w:t>,</w:t>
      </w:r>
      <w:r w:rsidRPr="007368FC" w:rsidR="00D862B2">
        <w:rPr>
          <w:lang w:val="uk-UA"/>
        </w:rPr>
        <w:t xml:space="preserve"> </w:t>
      </w:r>
      <w:r w:rsidRPr="004D546C" w:rsidR="00D875CF">
        <w:rPr>
          <w:i/>
          <w:szCs w:val="24"/>
          <w:lang w:val="en-GB"/>
        </w:rPr>
        <w:t>S</w:t>
      </w:r>
      <w:r w:rsidRPr="007368FC" w:rsidR="00D875CF">
        <w:rPr>
          <w:i/>
          <w:szCs w:val="24"/>
          <w:lang w:val="uk-UA"/>
        </w:rPr>
        <w:t>.</w:t>
      </w:r>
      <w:r w:rsidRPr="004D546C" w:rsidR="00D875CF">
        <w:rPr>
          <w:i/>
          <w:szCs w:val="24"/>
          <w:lang w:val="en-GB"/>
        </w:rPr>
        <w:t>P</w:t>
      </w:r>
      <w:r w:rsidRPr="007368FC" w:rsidR="00D875CF">
        <w:rPr>
          <w:i/>
          <w:szCs w:val="24"/>
          <w:lang w:val="uk-UA"/>
        </w:rPr>
        <w:t xml:space="preserve">., </w:t>
      </w:r>
      <w:r w:rsidRPr="004D546C" w:rsidR="00D875CF">
        <w:rPr>
          <w:i/>
          <w:szCs w:val="24"/>
          <w:lang w:val="en-GB"/>
        </w:rPr>
        <w:t>D</w:t>
      </w:r>
      <w:r w:rsidRPr="007368FC" w:rsidR="00D875CF">
        <w:rPr>
          <w:i/>
          <w:szCs w:val="24"/>
          <w:lang w:val="uk-UA"/>
        </w:rPr>
        <w:t>.</w:t>
      </w:r>
      <w:r w:rsidRPr="004D546C" w:rsidR="00D875CF">
        <w:rPr>
          <w:i/>
          <w:szCs w:val="24"/>
          <w:lang w:val="en-GB"/>
        </w:rPr>
        <w:t>P</w:t>
      </w:r>
      <w:r w:rsidRPr="007368FC" w:rsidR="00D875CF">
        <w:rPr>
          <w:i/>
          <w:szCs w:val="24"/>
          <w:lang w:val="uk-UA"/>
        </w:rPr>
        <w:t xml:space="preserve">. </w:t>
      </w:r>
      <w:r w:rsidR="000256EE">
        <w:rPr>
          <w:i/>
          <w:szCs w:val="24"/>
          <w:lang w:val="uk-UA"/>
        </w:rPr>
        <w:t>і</w:t>
      </w:r>
      <w:r w:rsidRPr="007368FC" w:rsidR="00D875CF">
        <w:rPr>
          <w:i/>
          <w:szCs w:val="24"/>
          <w:lang w:val="uk-UA"/>
        </w:rPr>
        <w:t xml:space="preserve"> </w:t>
      </w:r>
      <w:r w:rsidRPr="004D546C" w:rsidR="00D875CF">
        <w:rPr>
          <w:i/>
          <w:szCs w:val="24"/>
          <w:lang w:val="en-GB"/>
        </w:rPr>
        <w:t>A</w:t>
      </w:r>
      <w:r w:rsidRPr="007368FC" w:rsidR="00D875CF">
        <w:rPr>
          <w:i/>
          <w:szCs w:val="24"/>
          <w:lang w:val="uk-UA"/>
        </w:rPr>
        <w:t>.</w:t>
      </w:r>
      <w:r w:rsidRPr="004D546C" w:rsidR="00D875CF">
        <w:rPr>
          <w:i/>
          <w:szCs w:val="24"/>
          <w:lang w:val="en-GB"/>
        </w:rPr>
        <w:t>T</w:t>
      </w:r>
      <w:r w:rsidRPr="007368FC" w:rsidR="00D875CF">
        <w:rPr>
          <w:i/>
          <w:szCs w:val="24"/>
          <w:lang w:val="uk-UA"/>
        </w:rPr>
        <w:t xml:space="preserve">. </w:t>
      </w:r>
      <w:r w:rsidR="000256EE">
        <w:rPr>
          <w:i/>
          <w:szCs w:val="24"/>
          <w:lang w:val="uk-UA"/>
        </w:rPr>
        <w:t>проти Сполученого Королівства</w:t>
      </w:r>
      <w:r w:rsidRPr="007368FC" w:rsidR="00D875CF">
        <w:rPr>
          <w:szCs w:val="24"/>
          <w:lang w:val="uk-UA"/>
        </w:rPr>
        <w:t xml:space="preserve">, </w:t>
      </w:r>
      <w:r w:rsidR="000256EE">
        <w:rPr>
          <w:szCs w:val="24"/>
          <w:lang w:val="uk-UA"/>
        </w:rPr>
        <w:t>№</w:t>
      </w:r>
      <w:r w:rsidRPr="004D546C" w:rsidR="00394ACE">
        <w:rPr>
          <w:szCs w:val="24"/>
          <w:lang w:val="en-GB"/>
        </w:rPr>
        <w:t> </w:t>
      </w:r>
      <w:r w:rsidRPr="007368FC" w:rsidR="00D875CF">
        <w:rPr>
          <w:szCs w:val="24"/>
          <w:lang w:val="uk-UA"/>
        </w:rPr>
        <w:t xml:space="preserve">23715/94, </w:t>
      </w:r>
      <w:r w:rsidR="000256EE">
        <w:rPr>
          <w:szCs w:val="24"/>
          <w:lang w:val="uk-UA"/>
        </w:rPr>
        <w:t xml:space="preserve">рішення Комісії від </w:t>
      </w:r>
      <w:r w:rsidRPr="007368FC" w:rsidR="00D875CF">
        <w:rPr>
          <w:szCs w:val="24"/>
          <w:lang w:val="uk-UA"/>
        </w:rPr>
        <w:t xml:space="preserve">20 </w:t>
      </w:r>
      <w:r w:rsidR="000256EE">
        <w:rPr>
          <w:szCs w:val="24"/>
          <w:lang w:val="uk-UA"/>
        </w:rPr>
        <w:t>травня</w:t>
      </w:r>
      <w:r w:rsidRPr="007368FC" w:rsidR="00D875CF">
        <w:rPr>
          <w:szCs w:val="24"/>
          <w:lang w:val="uk-UA"/>
        </w:rPr>
        <w:t xml:space="preserve"> 1996</w:t>
      </w:r>
      <w:r w:rsidR="000256EE">
        <w:rPr>
          <w:szCs w:val="24"/>
          <w:lang w:val="uk-UA"/>
        </w:rPr>
        <w:t xml:space="preserve"> року</w:t>
      </w:r>
      <w:r w:rsidRPr="007368FC" w:rsidR="0055278F">
        <w:rPr>
          <w:szCs w:val="24"/>
          <w:lang w:val="uk-UA"/>
        </w:rPr>
        <w:t xml:space="preserve">; </w:t>
      </w:r>
      <w:r w:rsidRPr="004D546C" w:rsidR="00D862B2">
        <w:rPr>
          <w:i/>
          <w:szCs w:val="24"/>
          <w:lang w:val="en-GB"/>
        </w:rPr>
        <w:t>Storck</w:t>
      </w:r>
      <w:r w:rsidRPr="007368FC" w:rsidR="00D862B2">
        <w:rPr>
          <w:i/>
          <w:szCs w:val="24"/>
          <w:lang w:val="uk-UA"/>
        </w:rPr>
        <w:t xml:space="preserve"> </w:t>
      </w:r>
      <w:r w:rsidR="000256EE">
        <w:rPr>
          <w:i/>
          <w:szCs w:val="24"/>
          <w:lang w:val="uk-UA"/>
        </w:rPr>
        <w:t>проти Німеччини</w:t>
      </w:r>
      <w:r w:rsidRPr="007368FC" w:rsidR="00D862B2">
        <w:rPr>
          <w:szCs w:val="24"/>
          <w:lang w:val="uk-UA"/>
        </w:rPr>
        <w:t xml:space="preserve">, </w:t>
      </w:r>
      <w:r w:rsidR="000256EE">
        <w:rPr>
          <w:szCs w:val="24"/>
          <w:lang w:val="uk-UA"/>
        </w:rPr>
        <w:t>№</w:t>
      </w:r>
      <w:r w:rsidR="00D60808">
        <w:rPr>
          <w:szCs w:val="24"/>
          <w:lang w:val="en-GB"/>
        </w:rPr>
        <w:t> </w:t>
      </w:r>
      <w:r w:rsidRPr="007368FC" w:rsidR="00D862B2">
        <w:rPr>
          <w:szCs w:val="24"/>
          <w:lang w:val="uk-UA"/>
        </w:rPr>
        <w:t xml:space="preserve">61603/00, </w:t>
      </w:r>
      <w:r w:rsidRPr="004D546C" w:rsidR="00D862B2">
        <w:rPr>
          <w:szCs w:val="24"/>
          <w:lang w:val="en-GB"/>
        </w:rPr>
        <w:t>ECHR</w:t>
      </w:r>
      <w:r w:rsidRPr="007368FC" w:rsidR="00D862B2">
        <w:rPr>
          <w:szCs w:val="24"/>
          <w:lang w:val="uk-UA"/>
        </w:rPr>
        <w:t xml:space="preserve"> 2005</w:t>
      </w:r>
      <w:r w:rsidRPr="007368FC" w:rsidR="00D862B2">
        <w:rPr>
          <w:szCs w:val="24"/>
          <w:lang w:val="uk-UA"/>
        </w:rPr>
        <w:noBreakHyphen/>
      </w:r>
      <w:r w:rsidRPr="004D546C" w:rsidR="00D862B2">
        <w:rPr>
          <w:szCs w:val="24"/>
          <w:lang w:val="en-GB"/>
        </w:rPr>
        <w:t>V</w:t>
      </w:r>
      <w:r w:rsidRPr="007368FC" w:rsidR="00D862B2">
        <w:rPr>
          <w:szCs w:val="24"/>
          <w:lang w:val="uk-UA"/>
        </w:rPr>
        <w:t xml:space="preserve">; </w:t>
      </w:r>
      <w:r w:rsidR="000256EE">
        <w:rPr>
          <w:szCs w:val="24"/>
          <w:lang w:val="uk-UA"/>
        </w:rPr>
        <w:t>і</w:t>
      </w:r>
      <w:r w:rsidRPr="007368FC" w:rsidR="00394ACE">
        <w:rPr>
          <w:szCs w:val="24"/>
          <w:lang w:val="uk-UA"/>
        </w:rPr>
        <w:t xml:space="preserve"> </w:t>
      </w:r>
      <w:r w:rsidRPr="007368FC" w:rsidR="00D862B2">
        <w:rPr>
          <w:i/>
          <w:szCs w:val="24"/>
          <w:lang w:val="uk-UA"/>
        </w:rPr>
        <w:t>Ö</w:t>
      </w:r>
      <w:r w:rsidRPr="004D546C" w:rsidR="00D862B2">
        <w:rPr>
          <w:i/>
          <w:szCs w:val="24"/>
          <w:lang w:val="en-GB"/>
        </w:rPr>
        <w:t>calan</w:t>
      </w:r>
      <w:r w:rsidRPr="007368FC" w:rsidR="00D862B2">
        <w:rPr>
          <w:i/>
          <w:szCs w:val="24"/>
          <w:lang w:val="uk-UA"/>
        </w:rPr>
        <w:t xml:space="preserve"> </w:t>
      </w:r>
      <w:r w:rsidR="000256EE">
        <w:rPr>
          <w:i/>
          <w:szCs w:val="24"/>
          <w:lang w:val="uk-UA"/>
        </w:rPr>
        <w:t>проти Туреччини</w:t>
      </w:r>
      <w:r w:rsidRPr="007368FC" w:rsidR="004D546C">
        <w:rPr>
          <w:szCs w:val="24"/>
          <w:lang w:val="uk-UA"/>
        </w:rPr>
        <w:t xml:space="preserve"> [</w:t>
      </w:r>
      <w:r w:rsidR="000256EE">
        <w:rPr>
          <w:szCs w:val="24"/>
          <w:lang w:val="uk-UA"/>
        </w:rPr>
        <w:t>ВП</w:t>
      </w:r>
      <w:r w:rsidRPr="007368FC" w:rsidR="004D546C">
        <w:rPr>
          <w:szCs w:val="24"/>
          <w:lang w:val="uk-UA"/>
        </w:rPr>
        <w:t xml:space="preserve">], </w:t>
      </w:r>
      <w:r w:rsidR="000256EE">
        <w:rPr>
          <w:szCs w:val="24"/>
          <w:lang w:val="uk-UA"/>
        </w:rPr>
        <w:t>№</w:t>
      </w:r>
      <w:r w:rsidR="004D546C">
        <w:rPr>
          <w:szCs w:val="24"/>
          <w:lang w:val="en-GB"/>
        </w:rPr>
        <w:t> </w:t>
      </w:r>
      <w:r w:rsidRPr="007368FC" w:rsidR="004D546C">
        <w:rPr>
          <w:szCs w:val="24"/>
          <w:lang w:val="uk-UA"/>
        </w:rPr>
        <w:t xml:space="preserve">46221/99, </w:t>
      </w:r>
      <w:r w:rsidR="004D546C">
        <w:rPr>
          <w:szCs w:val="24"/>
          <w:lang w:val="en-GB"/>
        </w:rPr>
        <w:t>ECHR </w:t>
      </w:r>
      <w:r w:rsidRPr="007368FC" w:rsidR="00D862B2">
        <w:rPr>
          <w:szCs w:val="24"/>
          <w:lang w:val="uk-UA"/>
        </w:rPr>
        <w:t>2005</w:t>
      </w:r>
      <w:r w:rsidRPr="007368FC" w:rsidR="00D862B2">
        <w:rPr>
          <w:szCs w:val="24"/>
          <w:lang w:val="uk-UA"/>
        </w:rPr>
        <w:noBreakHyphen/>
      </w:r>
      <w:r w:rsidRPr="004D546C" w:rsidR="00D862B2">
        <w:rPr>
          <w:szCs w:val="24"/>
          <w:lang w:val="en-GB"/>
        </w:rPr>
        <w:t>IV</w:t>
      </w:r>
      <w:r w:rsidRPr="007368FC">
        <w:rPr>
          <w:lang w:val="uk-UA"/>
        </w:rPr>
        <w:t>).</w:t>
      </w:r>
    </w:p>
    <w:p w:rsidRPr="007368FC" w:rsidR="003F694D" w:rsidP="00AB4425" w:rsidRDefault="00A126FD">
      <w:pPr>
        <w:pStyle w:val="ECHRPara"/>
        <w:rPr>
          <w:lang w:val="uk-UA"/>
        </w:rPr>
      </w:pPr>
      <w:r>
        <w:rPr>
          <w:lang w:val="uk-UA"/>
        </w:rPr>
        <w:t xml:space="preserve">Суд вже відступав від правила про </w:t>
      </w:r>
      <w:r w:rsidRPr="007368FC" w:rsidR="003F694D">
        <w:rPr>
          <w:lang w:val="uk-UA"/>
        </w:rPr>
        <w:t>“</w:t>
      </w:r>
      <w:r>
        <w:rPr>
          <w:lang w:val="uk-UA"/>
        </w:rPr>
        <w:t>статус потерпілого</w:t>
      </w:r>
      <w:r w:rsidRPr="007368FC" w:rsidR="003F694D">
        <w:rPr>
          <w:lang w:val="uk-UA"/>
        </w:rPr>
        <w:t xml:space="preserve">” </w:t>
      </w:r>
      <w:r>
        <w:rPr>
          <w:lang w:val="uk-UA"/>
        </w:rPr>
        <w:t>на підставі</w:t>
      </w:r>
      <w:r w:rsidRPr="007368FC" w:rsidR="003F694D">
        <w:rPr>
          <w:lang w:val="uk-UA"/>
        </w:rPr>
        <w:t xml:space="preserve"> “</w:t>
      </w:r>
      <w:r>
        <w:rPr>
          <w:lang w:val="uk-UA"/>
        </w:rPr>
        <w:t>інтересів прав людини</w:t>
      </w:r>
      <w:r w:rsidRPr="007368FC" w:rsidR="003F694D">
        <w:rPr>
          <w:lang w:val="uk-UA"/>
        </w:rPr>
        <w:t xml:space="preserve">”, </w:t>
      </w:r>
      <w:r>
        <w:rPr>
          <w:lang w:val="uk-UA"/>
        </w:rPr>
        <w:t xml:space="preserve">постановляючи, що його рішення служать не лише розгляду поданих справ, але й, загальніше, </w:t>
      </w:r>
      <w:r w:rsidRPr="007368FC" w:rsidR="003F694D">
        <w:rPr>
          <w:lang w:val="uk-UA"/>
        </w:rPr>
        <w:t>“</w:t>
      </w:r>
      <w:r>
        <w:rPr>
          <w:lang w:val="uk-UA"/>
        </w:rPr>
        <w:t>роз</w:t>
      </w:r>
      <w:r w:rsidR="00CE22AF">
        <w:rPr>
          <w:lang w:val="uk-UA"/>
        </w:rPr>
        <w:t>’</w:t>
      </w:r>
      <w:r w:rsidRPr="007368FC">
        <w:rPr>
          <w:lang w:val="uk-UA"/>
        </w:rPr>
        <w:t xml:space="preserve">ясненню, захисту і розвитку </w:t>
      </w:r>
      <w:r>
        <w:rPr>
          <w:lang w:val="uk-UA"/>
        </w:rPr>
        <w:t>запроваджених Конвенцією норм, сприяючи таким чином дотриманню державами зобов</w:t>
      </w:r>
      <w:r w:rsidR="00CE22AF">
        <w:rPr>
          <w:lang w:val="uk-UA"/>
        </w:rPr>
        <w:t>’</w:t>
      </w:r>
      <w:r w:rsidRPr="007368FC">
        <w:rPr>
          <w:lang w:val="uk-UA"/>
        </w:rPr>
        <w:t xml:space="preserve">язань, </w:t>
      </w:r>
      <w:r>
        <w:rPr>
          <w:lang w:val="uk-UA"/>
        </w:rPr>
        <w:t>котрі вони взяли на себе як держави-учасниці</w:t>
      </w:r>
      <w:r w:rsidRPr="007368FC" w:rsidR="003F694D">
        <w:rPr>
          <w:lang w:val="uk-UA"/>
        </w:rPr>
        <w:t>” (</w:t>
      </w:r>
      <w:r w:rsidRPr="004D546C" w:rsidR="003F694D">
        <w:rPr>
          <w:lang w:val="en-GB"/>
        </w:rPr>
        <w:t>CLR</w:t>
      </w:r>
      <w:r w:rsidRPr="007368FC" w:rsidR="003F694D">
        <w:rPr>
          <w:lang w:val="uk-UA"/>
        </w:rPr>
        <w:t xml:space="preserve"> </w:t>
      </w:r>
      <w:r>
        <w:rPr>
          <w:lang w:val="uk-UA"/>
        </w:rPr>
        <w:t>посилався на справу</w:t>
      </w:r>
      <w:r w:rsidRPr="007368FC" w:rsidR="003F694D">
        <w:rPr>
          <w:lang w:val="uk-UA"/>
        </w:rPr>
        <w:t xml:space="preserve"> </w:t>
      </w:r>
      <w:r w:rsidRPr="004D546C" w:rsidR="008A3B9D">
        <w:rPr>
          <w:i/>
          <w:lang w:val="en-GB"/>
        </w:rPr>
        <w:t>Karner</w:t>
      </w:r>
      <w:r w:rsidRPr="007368FC" w:rsidR="008A3B9D">
        <w:rPr>
          <w:i/>
          <w:lang w:val="uk-UA"/>
        </w:rPr>
        <w:t xml:space="preserve"> </w:t>
      </w:r>
      <w:r>
        <w:rPr>
          <w:i/>
          <w:lang w:val="uk-UA"/>
        </w:rPr>
        <w:t>проти Австрії</w:t>
      </w:r>
      <w:r w:rsidRPr="007368FC" w:rsidR="008A3B9D">
        <w:rPr>
          <w:lang w:val="uk-UA"/>
        </w:rPr>
        <w:t>,</w:t>
      </w:r>
      <w:r w:rsidRPr="007368FC" w:rsidR="008A3B9D">
        <w:rPr>
          <w:i/>
          <w:lang w:val="uk-UA"/>
        </w:rPr>
        <w:t xml:space="preserve"> </w:t>
      </w:r>
      <w:r>
        <w:rPr>
          <w:lang w:val="uk-UA"/>
        </w:rPr>
        <w:t>№</w:t>
      </w:r>
      <w:r w:rsidRPr="004D546C" w:rsidR="00DB64B5">
        <w:rPr>
          <w:lang w:val="en-GB"/>
        </w:rPr>
        <w:t> </w:t>
      </w:r>
      <w:r w:rsidRPr="007368FC" w:rsidR="008A3B9D">
        <w:rPr>
          <w:lang w:val="uk-UA"/>
        </w:rPr>
        <w:t xml:space="preserve">40016/98, § 26, </w:t>
      </w:r>
      <w:r w:rsidRPr="004D546C" w:rsidR="008A3B9D">
        <w:rPr>
          <w:lang w:val="en-GB"/>
        </w:rPr>
        <w:t>ECHR</w:t>
      </w:r>
      <w:r w:rsidRPr="007368FC" w:rsidR="008A3B9D">
        <w:rPr>
          <w:lang w:val="uk-UA"/>
        </w:rPr>
        <w:t xml:space="preserve"> 2003</w:t>
      </w:r>
      <w:r w:rsidRPr="007368FC" w:rsidR="008A3B9D">
        <w:rPr>
          <w:lang w:val="uk-UA"/>
        </w:rPr>
        <w:noBreakHyphen/>
      </w:r>
      <w:r w:rsidRPr="004D546C" w:rsidR="008A3B9D">
        <w:rPr>
          <w:lang w:val="en-GB"/>
        </w:rPr>
        <w:t>IX</w:t>
      </w:r>
      <w:r w:rsidRPr="007368FC" w:rsidR="003F694D">
        <w:rPr>
          <w:lang w:val="uk-UA"/>
        </w:rPr>
        <w:t>).</w:t>
      </w:r>
    </w:p>
    <w:p w:rsidRPr="000B3A7E" w:rsidR="003F694D" w:rsidP="00AB4425" w:rsidRDefault="003F694D">
      <w:pPr>
        <w:pStyle w:val="ECHRPara"/>
        <w:rPr>
          <w:lang w:val="ru-RU"/>
        </w:rPr>
      </w:pPr>
      <w:r w:rsidRPr="004D546C">
        <w:rPr>
          <w:lang w:val="en-GB"/>
        </w:rPr>
        <w:t>CLR</w:t>
      </w:r>
      <w:r w:rsidRPr="007368FC">
        <w:rPr>
          <w:lang w:val="uk-UA"/>
        </w:rPr>
        <w:t xml:space="preserve"> </w:t>
      </w:r>
      <w:r w:rsidR="00855E48">
        <w:rPr>
          <w:lang w:val="uk-UA"/>
        </w:rPr>
        <w:t>далі повідомив, що держава має певні обов</w:t>
      </w:r>
      <w:r w:rsidR="00CE22AF">
        <w:rPr>
          <w:lang w:val="uk-UA"/>
        </w:rPr>
        <w:t>’</w:t>
      </w:r>
      <w:r w:rsidRPr="007368FC" w:rsidR="00855E48">
        <w:rPr>
          <w:lang w:val="uk-UA"/>
        </w:rPr>
        <w:t>язки за статтею</w:t>
      </w:r>
      <w:r w:rsidRPr="004D546C" w:rsidR="00E12AB4">
        <w:rPr>
          <w:lang w:val="en-GB"/>
        </w:rPr>
        <w:t> </w:t>
      </w:r>
      <w:r w:rsidRPr="000B3A7E">
        <w:rPr>
          <w:lang w:val="ru-RU"/>
        </w:rPr>
        <w:t xml:space="preserve">2, </w:t>
      </w:r>
      <w:r w:rsidR="00855E48">
        <w:rPr>
          <w:lang w:val="uk-UA"/>
        </w:rPr>
        <w:t>наприклад</w:t>
      </w:r>
      <w:r w:rsidRPr="000B3A7E">
        <w:rPr>
          <w:lang w:val="ru-RU"/>
        </w:rPr>
        <w:t xml:space="preserve">, </w:t>
      </w:r>
      <w:r w:rsidR="00855E48">
        <w:rPr>
          <w:lang w:val="uk-UA"/>
        </w:rPr>
        <w:t>незважаючи на наявність родичів або їхнє бажання здійснювати провадження від імені заявника</w:t>
      </w:r>
      <w:r w:rsidRPr="000B3A7E">
        <w:rPr>
          <w:lang w:val="ru-RU"/>
        </w:rPr>
        <w:t xml:space="preserve">; </w:t>
      </w:r>
      <w:r w:rsidR="00855E48">
        <w:rPr>
          <w:lang w:val="uk-UA"/>
        </w:rPr>
        <w:t>окрім того</w:t>
      </w:r>
      <w:r w:rsidRPr="000B3A7E">
        <w:rPr>
          <w:lang w:val="ru-RU"/>
        </w:rPr>
        <w:t xml:space="preserve">, </w:t>
      </w:r>
      <w:r w:rsidR="00855E48">
        <w:rPr>
          <w:lang w:val="uk-UA"/>
        </w:rPr>
        <w:t xml:space="preserve">нагляд </w:t>
      </w:r>
      <w:r w:rsidR="008D5674">
        <w:rPr>
          <w:lang w:val="uk-UA"/>
        </w:rPr>
        <w:t>за</w:t>
      </w:r>
      <w:r w:rsidR="00855E48">
        <w:rPr>
          <w:lang w:val="uk-UA"/>
        </w:rPr>
        <w:t xml:space="preserve"> дотриманням державами своїх зобов</w:t>
      </w:r>
      <w:r w:rsidR="00CE22AF">
        <w:rPr>
          <w:lang w:val="ru-RU"/>
        </w:rPr>
        <w:t>’</w:t>
      </w:r>
      <w:r w:rsidR="00855E48">
        <w:rPr>
          <w:lang w:val="uk-UA"/>
        </w:rPr>
        <w:t>язань за статтею</w:t>
      </w:r>
      <w:r w:rsidRPr="000B3A7E">
        <w:rPr>
          <w:lang w:val="ru-RU"/>
        </w:rPr>
        <w:t xml:space="preserve"> </w:t>
      </w:r>
      <w:r w:rsidRPr="000B3A7E" w:rsidR="00855E48">
        <w:rPr>
          <w:lang w:val="ru-RU"/>
        </w:rPr>
        <w:t xml:space="preserve">2 за умови наявності родичів може спричинити ризик нехтування вимогами статті </w:t>
      </w:r>
      <w:r w:rsidRPr="000B3A7E">
        <w:rPr>
          <w:lang w:val="ru-RU"/>
        </w:rPr>
        <w:t xml:space="preserve">19 </w:t>
      </w:r>
      <w:r w:rsidR="00855E48">
        <w:rPr>
          <w:lang w:val="uk-UA"/>
        </w:rPr>
        <w:t>Конвенції</w:t>
      </w:r>
      <w:r w:rsidRPr="000B3A7E">
        <w:rPr>
          <w:lang w:val="ru-RU"/>
        </w:rPr>
        <w:t>.</w:t>
      </w:r>
    </w:p>
    <w:p w:rsidRPr="000B3A7E" w:rsidR="003F694D" w:rsidP="00AB4425" w:rsidRDefault="007025D6">
      <w:pPr>
        <w:pStyle w:val="ECHRPara"/>
        <w:rPr>
          <w:lang w:val="ru-RU"/>
        </w:rPr>
      </w:pPr>
      <w:r w:rsidRPr="004D546C">
        <w:rPr>
          <w:lang w:val="en-GB"/>
        </w:rPr>
        <w:fldChar w:fldCharType="begin"/>
      </w:r>
      <w:r w:rsidRPr="004D546C" w:rsidR="003F694D">
        <w:rPr>
          <w:lang w:val="en-GB"/>
        </w:rPr>
        <w:instrText xml:space="preserve"> SEQ level0 \*arabic </w:instrText>
      </w:r>
      <w:r w:rsidRPr="004D546C">
        <w:rPr>
          <w:lang w:val="en-GB"/>
        </w:rPr>
        <w:fldChar w:fldCharType="separate"/>
      </w:r>
      <w:r w:rsidR="00171C57">
        <w:rPr>
          <w:noProof/>
          <w:lang w:val="en-GB"/>
        </w:rPr>
        <w:t>88</w:t>
      </w:r>
      <w:r w:rsidRPr="004D546C">
        <w:rPr>
          <w:lang w:val="en-GB"/>
        </w:rPr>
        <w:fldChar w:fldCharType="end"/>
      </w:r>
      <w:r w:rsidRPr="004D546C" w:rsidR="003F694D">
        <w:rPr>
          <w:lang w:val="en-GB"/>
        </w:rPr>
        <w:t xml:space="preserve">.  CLR </w:t>
      </w:r>
      <w:r w:rsidR="00855E48">
        <w:rPr>
          <w:lang w:val="uk-UA"/>
        </w:rPr>
        <w:t>посилався на міжнародну практику Міжамериканської комісії з прав людини і Африканської комісії з прав людини і народів</w:t>
      </w:r>
      <w:r w:rsidRPr="004D546C" w:rsidR="003F694D">
        <w:rPr>
          <w:lang w:val="en-GB"/>
        </w:rPr>
        <w:t xml:space="preserve">, </w:t>
      </w:r>
      <w:r w:rsidR="00855E48">
        <w:rPr>
          <w:lang w:val="uk-UA"/>
        </w:rPr>
        <w:t>які за виняткових обставин дозволяли подавати заяви іншим особам від імені ймовірних потерпілих, якщо самі потерпілі були неспроможні подати звернення</w:t>
      </w:r>
      <w:r w:rsidRPr="004D546C" w:rsidR="003F694D">
        <w:rPr>
          <w:lang w:val="en-GB"/>
        </w:rPr>
        <w:t xml:space="preserve">. </w:t>
      </w:r>
      <w:r w:rsidR="00855E48">
        <w:rPr>
          <w:lang w:val="uk-UA"/>
        </w:rPr>
        <w:t>У таких випадках громадські організації були поміж найактивнішими захисниками прав людини</w:t>
      </w:r>
      <w:r w:rsidRPr="000B3A7E" w:rsidR="003F694D">
        <w:rPr>
          <w:lang w:val="ru-RU"/>
        </w:rPr>
        <w:t xml:space="preserve">; </w:t>
      </w:r>
      <w:r w:rsidR="00855E48">
        <w:rPr>
          <w:lang w:val="uk-UA"/>
        </w:rPr>
        <w:t>окрім того</w:t>
      </w:r>
      <w:r w:rsidRPr="000B3A7E" w:rsidR="003F694D">
        <w:rPr>
          <w:lang w:val="ru-RU"/>
        </w:rPr>
        <w:t>,</w:t>
      </w:r>
      <w:r w:rsidR="00855E48">
        <w:rPr>
          <w:lang w:val="uk-UA"/>
        </w:rPr>
        <w:t xml:space="preserve"> їхні повноваження подавати справи до суду від імені або на підтримку таких потерпілих широко визнається багатьма державами-учасницями Ради Європи</w:t>
      </w:r>
      <w:r w:rsidRPr="000B3A7E" w:rsidR="003F694D">
        <w:rPr>
          <w:lang w:val="ru-RU"/>
        </w:rPr>
        <w:t xml:space="preserve"> </w:t>
      </w:r>
      <w:r w:rsidRPr="000B3A7E" w:rsidR="00660374">
        <w:rPr>
          <w:lang w:val="ru-RU"/>
        </w:rPr>
        <w:t>(</w:t>
      </w:r>
      <w:r w:rsidR="00855E48">
        <w:rPr>
          <w:lang w:val="uk-UA"/>
        </w:rPr>
        <w:t>відповідно до звіту за</w:t>
      </w:r>
      <w:r w:rsidRPr="000B3A7E" w:rsidR="00660374">
        <w:rPr>
          <w:lang w:val="ru-RU"/>
        </w:rPr>
        <w:t xml:space="preserve"> 2011</w:t>
      </w:r>
      <w:r w:rsidR="00660374">
        <w:rPr>
          <w:lang w:val="en-GB"/>
        </w:rPr>
        <w:t> </w:t>
      </w:r>
      <w:r w:rsidR="00855E48">
        <w:rPr>
          <w:lang w:val="uk-UA"/>
        </w:rPr>
        <w:t>рік Агенції ЄС з основоположних прав «Доступ до правосуддя у Європі</w:t>
      </w:r>
      <w:r w:rsidRPr="000B3A7E" w:rsidR="003F694D">
        <w:rPr>
          <w:i/>
          <w:lang w:val="ru-RU"/>
        </w:rPr>
        <w:t xml:space="preserve">: </w:t>
      </w:r>
      <w:r w:rsidRPr="00855E48" w:rsidR="00855E48">
        <w:rPr>
          <w:lang w:val="uk-UA"/>
        </w:rPr>
        <w:t>огляд проблем і можливостей</w:t>
      </w:r>
      <w:r w:rsidR="00855E48">
        <w:rPr>
          <w:lang w:val="uk-UA"/>
        </w:rPr>
        <w:t>»</w:t>
      </w:r>
      <w:r w:rsidRPr="000B3A7E" w:rsidR="003F694D">
        <w:rPr>
          <w:lang w:val="ru-RU"/>
        </w:rPr>
        <w:t>).</w:t>
      </w:r>
    </w:p>
    <w:p w:rsidRPr="000B3A7E" w:rsidR="001F10B6" w:rsidP="00AB4425" w:rsidRDefault="007025D6">
      <w:pPr>
        <w:pStyle w:val="ECHRPara"/>
        <w:rPr>
          <w:lang w:val="ru-RU"/>
        </w:rPr>
      </w:pPr>
      <w:r w:rsidRPr="004D546C">
        <w:rPr>
          <w:lang w:val="en-GB"/>
        </w:rPr>
        <w:fldChar w:fldCharType="begin"/>
      </w:r>
      <w:r w:rsidRPr="000B3A7E" w:rsidR="003F694D">
        <w:rPr>
          <w:lang w:val="ru-RU"/>
        </w:rPr>
        <w:instrText xml:space="preserve"> </w:instrText>
      </w:r>
      <w:r w:rsidRPr="004D546C" w:rsidR="003F694D">
        <w:rPr>
          <w:lang w:val="en-GB"/>
        </w:rPr>
        <w:instrText>SEQ</w:instrText>
      </w:r>
      <w:r w:rsidRPr="000B3A7E" w:rsidR="003F694D">
        <w:rPr>
          <w:lang w:val="ru-RU"/>
        </w:rPr>
        <w:instrText xml:space="preserve"> </w:instrText>
      </w:r>
      <w:r w:rsidRPr="004D546C" w:rsidR="003F694D">
        <w:rPr>
          <w:lang w:val="en-GB"/>
        </w:rPr>
        <w:instrText>level</w:instrText>
      </w:r>
      <w:r w:rsidRPr="000B3A7E" w:rsidR="003F694D">
        <w:rPr>
          <w:lang w:val="ru-RU"/>
        </w:rPr>
        <w:instrText>0 \*</w:instrText>
      </w:r>
      <w:r w:rsidRPr="004D546C" w:rsidR="003F694D">
        <w:rPr>
          <w:lang w:val="en-GB"/>
        </w:rPr>
        <w:instrText>arabic</w:instrText>
      </w:r>
      <w:r w:rsidRPr="000B3A7E" w:rsidR="003F694D">
        <w:rPr>
          <w:lang w:val="ru-RU"/>
        </w:rPr>
        <w:instrText xml:space="preserve"> </w:instrText>
      </w:r>
      <w:r w:rsidRPr="004D546C">
        <w:rPr>
          <w:lang w:val="en-GB"/>
        </w:rPr>
        <w:fldChar w:fldCharType="separate"/>
      </w:r>
      <w:r w:rsidRPr="000B3A7E" w:rsidR="00171C57">
        <w:rPr>
          <w:noProof/>
          <w:lang w:val="ru-RU"/>
        </w:rPr>
        <w:t>89</w:t>
      </w:r>
      <w:r w:rsidRPr="004D546C">
        <w:rPr>
          <w:lang w:val="en-GB"/>
        </w:rPr>
        <w:fldChar w:fldCharType="end"/>
      </w:r>
      <w:r w:rsidRPr="000B3A7E" w:rsidR="003F694D">
        <w:rPr>
          <w:lang w:val="ru-RU"/>
        </w:rPr>
        <w:t>.</w:t>
      </w:r>
      <w:r w:rsidRPr="004D546C" w:rsidR="003F694D">
        <w:rPr>
          <w:lang w:val="en-GB"/>
        </w:rPr>
        <w:t>  </w:t>
      </w:r>
      <w:r w:rsidR="00775D30">
        <w:rPr>
          <w:lang w:val="uk-UA"/>
        </w:rPr>
        <w:t xml:space="preserve">Повертаючись до особливостей даної справи </w:t>
      </w:r>
      <w:r w:rsidRPr="004D546C" w:rsidR="003F694D">
        <w:rPr>
          <w:lang w:val="en-GB"/>
        </w:rPr>
        <w:t>CLR</w:t>
      </w:r>
      <w:r w:rsidRPr="000B3A7E" w:rsidR="003F694D">
        <w:rPr>
          <w:lang w:val="ru-RU"/>
        </w:rPr>
        <w:t xml:space="preserve"> </w:t>
      </w:r>
      <w:r w:rsidR="00775D30">
        <w:rPr>
          <w:lang w:val="uk-UA"/>
        </w:rPr>
        <w:t xml:space="preserve">підкреслив, що важливим чинником у оцінці питання </w:t>
      </w:r>
      <w:r w:rsidRPr="004D546C" w:rsidR="003F694D">
        <w:rPr>
          <w:i/>
          <w:lang w:val="en-GB"/>
        </w:rPr>
        <w:t>locus</w:t>
      </w:r>
      <w:r w:rsidRPr="000B3A7E" w:rsidR="003F694D">
        <w:rPr>
          <w:i/>
          <w:lang w:val="ru-RU"/>
        </w:rPr>
        <w:t xml:space="preserve"> </w:t>
      </w:r>
      <w:r w:rsidRPr="004D546C" w:rsidR="003F694D">
        <w:rPr>
          <w:i/>
          <w:lang w:val="en-GB"/>
        </w:rPr>
        <w:t>standi</w:t>
      </w:r>
      <w:r w:rsidRPr="000B3A7E" w:rsidR="003F694D">
        <w:rPr>
          <w:lang w:val="ru-RU"/>
        </w:rPr>
        <w:t xml:space="preserve"> </w:t>
      </w:r>
      <w:r w:rsidR="00AA051C">
        <w:rPr>
          <w:lang w:val="uk-UA"/>
        </w:rPr>
        <w:t>є те, що його ревізори під час візиту до ПМЛ встановили короткий візуальний контакт з паном Кампяну і засвідчили його труднощі</w:t>
      </w:r>
      <w:r w:rsidRPr="000B3A7E" w:rsidR="003F694D">
        <w:rPr>
          <w:lang w:val="ru-RU"/>
        </w:rPr>
        <w:t xml:space="preserve">; </w:t>
      </w:r>
      <w:r w:rsidR="00AA051C">
        <w:rPr>
          <w:lang w:val="uk-UA"/>
        </w:rPr>
        <w:t xml:space="preserve">після цього </w:t>
      </w:r>
      <w:r w:rsidRPr="004D546C" w:rsidR="003F694D">
        <w:rPr>
          <w:lang w:val="en-GB"/>
        </w:rPr>
        <w:t>CLR</w:t>
      </w:r>
      <w:r w:rsidRPr="000B3A7E" w:rsidR="003F694D">
        <w:rPr>
          <w:lang w:val="ru-RU"/>
        </w:rPr>
        <w:t xml:space="preserve"> </w:t>
      </w:r>
      <w:r w:rsidR="00AA051C">
        <w:rPr>
          <w:lang w:val="uk-UA"/>
        </w:rPr>
        <w:t>вжив негайних заходів і звертався до рі</w:t>
      </w:r>
      <w:r w:rsidR="008D5674">
        <w:rPr>
          <w:lang w:val="uk-UA"/>
        </w:rPr>
        <w:t>з</w:t>
      </w:r>
      <w:r w:rsidR="00AA051C">
        <w:rPr>
          <w:lang w:val="uk-UA"/>
        </w:rPr>
        <w:t>них державних органів, закликаючи їх вирішити цю критичну ситуацію</w:t>
      </w:r>
      <w:r w:rsidRPr="000B3A7E" w:rsidR="003F694D">
        <w:rPr>
          <w:lang w:val="ru-RU"/>
        </w:rPr>
        <w:t xml:space="preserve">. </w:t>
      </w:r>
      <w:r w:rsidR="00AA051C">
        <w:rPr>
          <w:lang w:val="uk-UA"/>
        </w:rPr>
        <w:t>У зв</w:t>
      </w:r>
      <w:r w:rsidR="00CE22AF">
        <w:rPr>
          <w:lang w:val="uk-UA"/>
        </w:rPr>
        <w:t>’</w:t>
      </w:r>
      <w:r w:rsidRPr="000B3A7E" w:rsidR="00AA051C">
        <w:rPr>
          <w:lang w:val="ru-RU"/>
        </w:rPr>
        <w:t xml:space="preserve">язку з цим тривалий досвід організації у захисті прав людини </w:t>
      </w:r>
      <w:r w:rsidR="00AA051C">
        <w:rPr>
          <w:lang w:val="uk-UA"/>
        </w:rPr>
        <w:t>інвалідів відіграє ключову роль</w:t>
      </w:r>
      <w:r w:rsidRPr="000B3A7E" w:rsidR="003F694D">
        <w:rPr>
          <w:lang w:val="ru-RU"/>
        </w:rPr>
        <w:t>.</w:t>
      </w:r>
    </w:p>
    <w:p w:rsidRPr="000B3A7E" w:rsidR="003F694D" w:rsidP="00AB4425" w:rsidRDefault="00AA051C">
      <w:pPr>
        <w:pStyle w:val="ECHRPara"/>
        <w:rPr>
          <w:lang w:val="ru-RU"/>
        </w:rPr>
      </w:pPr>
      <w:r>
        <w:rPr>
          <w:lang w:val="uk-UA"/>
        </w:rPr>
        <w:t xml:space="preserve">Вказуючи, що на національному рівні було визнано його </w:t>
      </w:r>
      <w:r w:rsidRPr="004D546C" w:rsidR="003F694D">
        <w:rPr>
          <w:i/>
          <w:lang w:val="en-GB"/>
        </w:rPr>
        <w:t>locus</w:t>
      </w:r>
      <w:r w:rsidRPr="000B3A7E" w:rsidR="003F694D">
        <w:rPr>
          <w:i/>
          <w:lang w:val="ru-RU"/>
        </w:rPr>
        <w:t xml:space="preserve"> </w:t>
      </w:r>
      <w:r w:rsidRPr="004D546C" w:rsidR="003F694D">
        <w:rPr>
          <w:i/>
          <w:lang w:val="en-GB"/>
        </w:rPr>
        <w:t>standi</w:t>
      </w:r>
      <w:r w:rsidRPr="000B3A7E" w:rsidR="003F694D">
        <w:rPr>
          <w:lang w:val="ru-RU"/>
        </w:rPr>
        <w:t xml:space="preserve">, </w:t>
      </w:r>
      <w:r w:rsidRPr="004D546C" w:rsidR="003F694D">
        <w:rPr>
          <w:lang w:val="en-GB"/>
        </w:rPr>
        <w:t>CLR</w:t>
      </w:r>
      <w:r w:rsidRPr="000B3A7E" w:rsidR="003F694D">
        <w:rPr>
          <w:lang w:val="ru-RU"/>
        </w:rPr>
        <w:t xml:space="preserve"> </w:t>
      </w:r>
      <w:r>
        <w:rPr>
          <w:lang w:val="uk-UA"/>
        </w:rPr>
        <w:t xml:space="preserve">стверджував, що Суд часто брав до уваги національні процесуальні норми щодо представництва, аби вирішити, хто має </w:t>
      </w:r>
      <w:r w:rsidRPr="004D546C" w:rsidR="003F694D">
        <w:rPr>
          <w:i/>
          <w:lang w:val="en-GB"/>
        </w:rPr>
        <w:t>locus</w:t>
      </w:r>
      <w:r w:rsidRPr="000B3A7E" w:rsidR="003F694D">
        <w:rPr>
          <w:i/>
          <w:lang w:val="ru-RU"/>
        </w:rPr>
        <w:t xml:space="preserve"> </w:t>
      </w:r>
      <w:r w:rsidRPr="004D546C" w:rsidR="003F694D">
        <w:rPr>
          <w:i/>
          <w:lang w:val="en-GB"/>
        </w:rPr>
        <w:t>standi</w:t>
      </w:r>
      <w:r w:rsidRPr="000B3A7E" w:rsidR="003F694D">
        <w:rPr>
          <w:lang w:val="ru-RU"/>
        </w:rPr>
        <w:t xml:space="preserve"> </w:t>
      </w:r>
      <w:r>
        <w:rPr>
          <w:lang w:val="uk-UA"/>
        </w:rPr>
        <w:t xml:space="preserve">подавати заяви від імені інвалідів </w:t>
      </w:r>
      <w:r w:rsidRPr="000B3A7E" w:rsidR="003F694D">
        <w:rPr>
          <w:lang w:val="ru-RU"/>
        </w:rPr>
        <w:t>(</w:t>
      </w:r>
      <w:r>
        <w:rPr>
          <w:lang w:val="uk-UA"/>
        </w:rPr>
        <w:t>він цитував</w:t>
      </w:r>
      <w:r w:rsidRPr="000B3A7E" w:rsidR="003F694D">
        <w:rPr>
          <w:lang w:val="ru-RU"/>
        </w:rPr>
        <w:t xml:space="preserve"> </w:t>
      </w:r>
      <w:r w:rsidR="00D60808">
        <w:rPr>
          <w:i/>
          <w:lang w:val="en-GB"/>
        </w:rPr>
        <w:t>Glass</w:t>
      </w:r>
      <w:r w:rsidRPr="000B3A7E" w:rsidR="00D60808">
        <w:rPr>
          <w:i/>
          <w:lang w:val="ru-RU"/>
        </w:rPr>
        <w:t xml:space="preserve"> </w:t>
      </w:r>
      <w:r>
        <w:rPr>
          <w:i/>
          <w:lang w:val="uk-UA"/>
        </w:rPr>
        <w:t>проти Сполученого Королівства</w:t>
      </w:r>
      <w:r w:rsidRPr="000B3A7E" w:rsidR="003F694D">
        <w:rPr>
          <w:lang w:val="ru-RU"/>
        </w:rPr>
        <w:t xml:space="preserve">, </w:t>
      </w:r>
      <w:r>
        <w:rPr>
          <w:lang w:val="uk-UA"/>
        </w:rPr>
        <w:t>№</w:t>
      </w:r>
      <w:r w:rsidRPr="000B3A7E" w:rsidR="003F694D">
        <w:rPr>
          <w:lang w:val="ru-RU"/>
        </w:rPr>
        <w:t xml:space="preserve"> 61827/00, </w:t>
      </w:r>
      <w:r w:rsidRPr="004D546C" w:rsidR="003F694D">
        <w:rPr>
          <w:lang w:val="en-GB"/>
        </w:rPr>
        <w:t>ECHR</w:t>
      </w:r>
      <w:r w:rsidRPr="000B3A7E" w:rsidR="003F694D">
        <w:rPr>
          <w:lang w:val="ru-RU"/>
        </w:rPr>
        <w:t xml:space="preserve"> 2004</w:t>
      </w:r>
      <w:r w:rsidRPr="000B3A7E" w:rsidR="003F694D">
        <w:rPr>
          <w:lang w:val="ru-RU"/>
        </w:rPr>
        <w:noBreakHyphen/>
      </w:r>
      <w:r w:rsidRPr="004D546C" w:rsidR="003F694D">
        <w:rPr>
          <w:lang w:val="en-GB"/>
        </w:rPr>
        <w:t>II</w:t>
      </w:r>
      <w:r w:rsidRPr="000B3A7E" w:rsidR="003F694D">
        <w:rPr>
          <w:lang w:val="ru-RU"/>
        </w:rPr>
        <w:t xml:space="preserve">). </w:t>
      </w:r>
      <w:r w:rsidR="00764EF4">
        <w:rPr>
          <w:lang w:val="uk-UA"/>
        </w:rPr>
        <w:t>Окрім того</w:t>
      </w:r>
      <w:r w:rsidRPr="000B3A7E" w:rsidR="003F694D">
        <w:rPr>
          <w:lang w:val="ru-RU"/>
        </w:rPr>
        <w:t>,</w:t>
      </w:r>
      <w:r w:rsidR="00764EF4">
        <w:rPr>
          <w:lang w:val="uk-UA"/>
        </w:rPr>
        <w:t xml:space="preserve"> Суд встановив порушення у справах, коли національні органи негнучко застосовували процесуальні норми, що обмежувало доступ інвалідів до правосуддя</w:t>
      </w:r>
      <w:r w:rsidRPr="000B3A7E" w:rsidR="003F694D">
        <w:rPr>
          <w:lang w:val="ru-RU"/>
        </w:rPr>
        <w:t xml:space="preserve"> (</w:t>
      </w:r>
      <w:r w:rsidR="00764EF4">
        <w:rPr>
          <w:lang w:val="uk-UA"/>
        </w:rPr>
        <w:t>наприклад</w:t>
      </w:r>
      <w:r w:rsidRPr="000B3A7E" w:rsidR="003F694D">
        <w:rPr>
          <w:lang w:val="ru-RU"/>
        </w:rPr>
        <w:t>,</w:t>
      </w:r>
      <w:r w:rsidRPr="000B3A7E" w:rsidR="003F694D">
        <w:rPr>
          <w:i/>
          <w:lang w:val="ru-RU"/>
        </w:rPr>
        <w:t xml:space="preserve"> </w:t>
      </w:r>
      <w:r w:rsidRPr="004D546C" w:rsidR="003F694D">
        <w:rPr>
          <w:i/>
          <w:lang w:val="en-GB"/>
        </w:rPr>
        <w:t>X</w:t>
      </w:r>
      <w:r w:rsidRPr="000B3A7E" w:rsidR="003F694D">
        <w:rPr>
          <w:i/>
          <w:lang w:val="ru-RU"/>
        </w:rPr>
        <w:t xml:space="preserve"> </w:t>
      </w:r>
      <w:r w:rsidR="00764EF4">
        <w:rPr>
          <w:i/>
          <w:lang w:val="uk-UA"/>
        </w:rPr>
        <w:t>і</w:t>
      </w:r>
      <w:r w:rsidRPr="000B3A7E" w:rsidR="003F694D">
        <w:rPr>
          <w:i/>
          <w:lang w:val="ru-RU"/>
        </w:rPr>
        <w:t xml:space="preserve"> </w:t>
      </w:r>
      <w:r w:rsidRPr="004D546C" w:rsidR="003F694D">
        <w:rPr>
          <w:i/>
          <w:lang w:val="en-GB"/>
        </w:rPr>
        <w:t>Y</w:t>
      </w:r>
      <w:r w:rsidRPr="000B3A7E" w:rsidR="003F694D">
        <w:rPr>
          <w:i/>
          <w:lang w:val="ru-RU"/>
        </w:rPr>
        <w:t xml:space="preserve"> </w:t>
      </w:r>
      <w:r w:rsidR="00764EF4">
        <w:rPr>
          <w:i/>
          <w:lang w:val="uk-UA"/>
        </w:rPr>
        <w:t>проти Нідерландів</w:t>
      </w:r>
      <w:r w:rsidRPr="000B3A7E" w:rsidR="00D60808">
        <w:rPr>
          <w:lang w:val="ru-RU"/>
        </w:rPr>
        <w:t>, 26</w:t>
      </w:r>
      <w:r w:rsidR="00D60808">
        <w:rPr>
          <w:lang w:val="en-GB"/>
        </w:rPr>
        <w:t> </w:t>
      </w:r>
      <w:r w:rsidR="00764EF4">
        <w:rPr>
          <w:lang w:val="uk-UA"/>
        </w:rPr>
        <w:t>березня</w:t>
      </w:r>
      <w:r w:rsidR="00D60808">
        <w:rPr>
          <w:lang w:val="en-GB"/>
        </w:rPr>
        <w:t> </w:t>
      </w:r>
      <w:r w:rsidRPr="000B3A7E" w:rsidR="00D60808">
        <w:rPr>
          <w:lang w:val="ru-RU"/>
        </w:rPr>
        <w:t>1985</w:t>
      </w:r>
      <w:r w:rsidR="00764EF4">
        <w:rPr>
          <w:lang w:val="uk-UA"/>
        </w:rPr>
        <w:t xml:space="preserve"> року</w:t>
      </w:r>
      <w:r w:rsidRPr="000B3A7E" w:rsidR="00D60808">
        <w:rPr>
          <w:lang w:val="ru-RU"/>
        </w:rPr>
        <w:t xml:space="preserve">, </w:t>
      </w:r>
      <w:r w:rsidR="00D60808">
        <w:rPr>
          <w:lang w:val="en-GB"/>
        </w:rPr>
        <w:t>Series </w:t>
      </w:r>
      <w:r w:rsidRPr="004D546C" w:rsidR="003F694D">
        <w:rPr>
          <w:lang w:val="en-GB"/>
        </w:rPr>
        <w:t>A</w:t>
      </w:r>
      <w:r w:rsidRPr="000B3A7E" w:rsidR="003F694D">
        <w:rPr>
          <w:lang w:val="ru-RU"/>
        </w:rPr>
        <w:t xml:space="preserve"> </w:t>
      </w:r>
      <w:r w:rsidR="00764EF4">
        <w:rPr>
          <w:lang w:val="uk-UA"/>
        </w:rPr>
        <w:t>№</w:t>
      </w:r>
      <w:r w:rsidRPr="000B3A7E" w:rsidR="003F694D">
        <w:rPr>
          <w:lang w:val="ru-RU"/>
        </w:rPr>
        <w:t xml:space="preserve"> 91).</w:t>
      </w:r>
    </w:p>
    <w:p w:rsidRPr="004D546C" w:rsidR="0055278F" w:rsidP="00AB4425" w:rsidRDefault="00764EF4">
      <w:pPr>
        <w:pStyle w:val="ECHRPara"/>
        <w:rPr>
          <w:lang w:val="en-GB"/>
        </w:rPr>
      </w:pPr>
      <w:r>
        <w:rPr>
          <w:lang w:val="uk-UA"/>
        </w:rPr>
        <w:t>У зв</w:t>
      </w:r>
      <w:r w:rsidR="00CE22AF">
        <w:rPr>
          <w:lang w:val="uk-UA"/>
        </w:rPr>
        <w:t>’</w:t>
      </w:r>
      <w:r>
        <w:rPr>
          <w:lang w:val="fr-FR"/>
        </w:rPr>
        <w:t>язку</w:t>
      </w:r>
      <w:r w:rsidRPr="00764EF4">
        <w:t xml:space="preserve"> </w:t>
      </w:r>
      <w:r>
        <w:rPr>
          <w:lang w:val="fr-FR"/>
        </w:rPr>
        <w:t>з</w:t>
      </w:r>
      <w:r w:rsidRPr="00764EF4">
        <w:t xml:space="preserve"> </w:t>
      </w:r>
      <w:r>
        <w:rPr>
          <w:lang w:val="fr-FR"/>
        </w:rPr>
        <w:t>цим</w:t>
      </w:r>
      <w:r w:rsidRPr="004D546C" w:rsidR="0055278F">
        <w:rPr>
          <w:lang w:val="en-GB"/>
        </w:rPr>
        <w:t xml:space="preserve"> CLR </w:t>
      </w:r>
      <w:r>
        <w:rPr>
          <w:lang w:val="uk-UA"/>
        </w:rPr>
        <w:t xml:space="preserve">стверджував, що </w:t>
      </w:r>
      <w:r w:rsidR="002E6C2E">
        <w:rPr>
          <w:lang w:val="uk-UA"/>
        </w:rPr>
        <w:t xml:space="preserve">кроки, вжиті ним перед національними органами, </w:t>
      </w:r>
      <w:r w:rsidR="00445E2F">
        <w:rPr>
          <w:lang w:val="uk-UA"/>
        </w:rPr>
        <w:t xml:space="preserve">суттєво відрізняли його від громадської організації-заявника у недавній справі </w:t>
      </w:r>
      <w:r w:rsidRPr="004D546C" w:rsidR="0055278F">
        <w:rPr>
          <w:i/>
          <w:lang w:val="en-GB"/>
        </w:rPr>
        <w:t xml:space="preserve">Nencheva </w:t>
      </w:r>
      <w:r w:rsidR="008D5674">
        <w:rPr>
          <w:i/>
          <w:lang w:val="uk-UA"/>
        </w:rPr>
        <w:t>і Інші проти Болгарії</w:t>
      </w:r>
      <w:r w:rsidRPr="004D546C" w:rsidR="004D72A5">
        <w:rPr>
          <w:lang w:val="en-GB"/>
        </w:rPr>
        <w:t xml:space="preserve"> (</w:t>
      </w:r>
      <w:r w:rsidR="008D5674">
        <w:rPr>
          <w:lang w:val="uk-UA"/>
        </w:rPr>
        <w:t>№</w:t>
      </w:r>
      <w:r w:rsidR="00D60808">
        <w:rPr>
          <w:lang w:val="en-GB"/>
        </w:rPr>
        <w:t> </w:t>
      </w:r>
      <w:r w:rsidRPr="004D546C" w:rsidR="0055278F">
        <w:rPr>
          <w:lang w:val="en-GB"/>
        </w:rPr>
        <w:t>48609/06,</w:t>
      </w:r>
      <w:r w:rsidRPr="004D546C" w:rsidR="004D72A5">
        <w:rPr>
          <w:lang w:val="en-GB"/>
        </w:rPr>
        <w:t xml:space="preserve"> </w:t>
      </w:r>
      <w:r w:rsidR="00D60808">
        <w:rPr>
          <w:lang w:val="en-GB"/>
        </w:rPr>
        <w:t>18 </w:t>
      </w:r>
      <w:r w:rsidR="008D5674">
        <w:rPr>
          <w:lang w:val="uk-UA"/>
        </w:rPr>
        <w:t>червня</w:t>
      </w:r>
      <w:r w:rsidR="00D60808">
        <w:rPr>
          <w:lang w:val="en-GB"/>
        </w:rPr>
        <w:t> </w:t>
      </w:r>
      <w:r w:rsidRPr="004D546C" w:rsidR="0055278F">
        <w:rPr>
          <w:lang w:val="en-GB"/>
        </w:rPr>
        <w:t>2013</w:t>
      </w:r>
      <w:r w:rsidR="008D5674">
        <w:rPr>
          <w:lang w:val="uk-UA"/>
        </w:rPr>
        <w:t xml:space="preserve"> року</w:t>
      </w:r>
      <w:r w:rsidRPr="004D546C" w:rsidR="004D72A5">
        <w:rPr>
          <w:lang w:val="en-GB"/>
        </w:rPr>
        <w:t>)</w:t>
      </w:r>
      <w:r w:rsidRPr="004D546C" w:rsidR="005F4867">
        <w:rPr>
          <w:lang w:val="en-GB"/>
        </w:rPr>
        <w:t>,</w:t>
      </w:r>
      <w:r w:rsidRPr="004D546C" w:rsidR="0055278F">
        <w:rPr>
          <w:lang w:val="en-GB"/>
        </w:rPr>
        <w:t xml:space="preserve"> </w:t>
      </w:r>
      <w:r w:rsidR="00DC7294">
        <w:rPr>
          <w:lang w:val="uk-UA"/>
        </w:rPr>
        <w:t>яка стосувалась смерті п</w:t>
      </w:r>
      <w:r w:rsidR="00CE22AF">
        <w:rPr>
          <w:lang w:val="uk-UA"/>
        </w:rPr>
        <w:t>’</w:t>
      </w:r>
      <w:r w:rsidR="00DC7294">
        <w:rPr>
          <w:lang w:val="fr-FR"/>
        </w:rPr>
        <w:t>ятнадцяти</w:t>
      </w:r>
      <w:r w:rsidRPr="00DC7294" w:rsidR="00DC7294">
        <w:rPr>
          <w:lang w:val="en-GB"/>
        </w:rPr>
        <w:t xml:space="preserve"> </w:t>
      </w:r>
      <w:r w:rsidR="00DC7294">
        <w:rPr>
          <w:lang w:val="fr-FR"/>
        </w:rPr>
        <w:t>дітей</w:t>
      </w:r>
      <w:r w:rsidRPr="00DC7294" w:rsidR="00DC7294">
        <w:rPr>
          <w:lang w:val="en-GB"/>
        </w:rPr>
        <w:t xml:space="preserve"> </w:t>
      </w:r>
      <w:r w:rsidR="00DC7294">
        <w:rPr>
          <w:lang w:val="fr-FR"/>
        </w:rPr>
        <w:t>і</w:t>
      </w:r>
      <w:r w:rsidRPr="00DC7294" w:rsidR="00DC7294">
        <w:rPr>
          <w:lang w:val="en-GB"/>
        </w:rPr>
        <w:t xml:space="preserve"> </w:t>
      </w:r>
      <w:r w:rsidR="00DC7294">
        <w:rPr>
          <w:lang w:val="fr-FR"/>
        </w:rPr>
        <w:t>молодих</w:t>
      </w:r>
      <w:r w:rsidRPr="00DC7294" w:rsidR="00DC7294">
        <w:rPr>
          <w:lang w:val="en-GB"/>
        </w:rPr>
        <w:t xml:space="preserve"> </w:t>
      </w:r>
      <w:r w:rsidR="00DC7294">
        <w:rPr>
          <w:lang w:val="fr-FR"/>
        </w:rPr>
        <w:t>осіб</w:t>
      </w:r>
      <w:r w:rsidRPr="00DC7294" w:rsidR="00DC7294">
        <w:rPr>
          <w:lang w:val="en-GB"/>
        </w:rPr>
        <w:t>-</w:t>
      </w:r>
      <w:r w:rsidR="00DC7294">
        <w:rPr>
          <w:lang w:val="fr-FR"/>
        </w:rPr>
        <w:t>інвалідів</w:t>
      </w:r>
      <w:r w:rsidRPr="00DC7294" w:rsidR="00DC7294">
        <w:rPr>
          <w:lang w:val="en-GB"/>
        </w:rPr>
        <w:t xml:space="preserve"> </w:t>
      </w:r>
      <w:r w:rsidR="00DC7294">
        <w:rPr>
          <w:lang w:val="fr-FR"/>
        </w:rPr>
        <w:t>у</w:t>
      </w:r>
      <w:r w:rsidRPr="00DC7294" w:rsidR="00DC7294">
        <w:rPr>
          <w:lang w:val="en-GB"/>
        </w:rPr>
        <w:t xml:space="preserve"> </w:t>
      </w:r>
      <w:r w:rsidR="00DC7294">
        <w:rPr>
          <w:lang w:val="fr-FR"/>
        </w:rPr>
        <w:t>будинку</w:t>
      </w:r>
      <w:r w:rsidRPr="00DC7294" w:rsidR="00DC7294">
        <w:rPr>
          <w:lang w:val="en-GB"/>
        </w:rPr>
        <w:t xml:space="preserve"> </w:t>
      </w:r>
      <w:r w:rsidR="00DC7294">
        <w:rPr>
          <w:lang w:val="fr-FR"/>
        </w:rPr>
        <w:t>соціального</w:t>
      </w:r>
      <w:r w:rsidRPr="00DC7294" w:rsidR="00DC7294">
        <w:rPr>
          <w:lang w:val="en-GB"/>
        </w:rPr>
        <w:t xml:space="preserve"> </w:t>
      </w:r>
      <w:r w:rsidR="00DC7294">
        <w:rPr>
          <w:lang w:val="fr-FR"/>
        </w:rPr>
        <w:t>догляду</w:t>
      </w:r>
      <w:r w:rsidRPr="004D546C" w:rsidR="006901B6">
        <w:rPr>
          <w:lang w:val="en-GB"/>
        </w:rPr>
        <w:t>.</w:t>
      </w:r>
      <w:r w:rsidRPr="004D546C" w:rsidR="0055278F">
        <w:rPr>
          <w:lang w:val="en-GB"/>
        </w:rPr>
        <w:t xml:space="preserve"> </w:t>
      </w:r>
      <w:r w:rsidR="00DC7294">
        <w:rPr>
          <w:lang w:val="uk-UA"/>
        </w:rPr>
        <w:t>У тій справі, зазначаючи загалом, що можуть бути необхідні виняткові заходи для забезпечення доступу до представництва для осіб, які не можуть самі захистити себе, Суд відзначив, що Асоціація європейської інтеграції і прав людини попередньо не підтримувала справу на національному рівні</w:t>
      </w:r>
      <w:r w:rsidRPr="004D546C" w:rsidR="005F4867">
        <w:rPr>
          <w:lang w:val="en-GB"/>
        </w:rPr>
        <w:t xml:space="preserve">. </w:t>
      </w:r>
      <w:r w:rsidR="00DC7294">
        <w:rPr>
          <w:lang w:val="uk-UA"/>
        </w:rPr>
        <w:t xml:space="preserve">Тому Суд залишив заяву без розгляду як несумісну </w:t>
      </w:r>
      <w:r w:rsidRPr="004D546C" w:rsidR="0055278F">
        <w:rPr>
          <w:i/>
          <w:lang w:val="en-GB"/>
        </w:rPr>
        <w:t>ratione personae</w:t>
      </w:r>
      <w:r w:rsidRPr="004D546C" w:rsidR="0055278F">
        <w:rPr>
          <w:lang w:val="en-GB"/>
        </w:rPr>
        <w:t xml:space="preserve"> </w:t>
      </w:r>
      <w:r w:rsidR="00DC7294">
        <w:rPr>
          <w:lang w:val="uk-UA"/>
        </w:rPr>
        <w:t xml:space="preserve">з положеннями Конвенції стосовно згаданої громадської організації </w:t>
      </w:r>
      <w:r w:rsidRPr="004D546C" w:rsidR="00D92735">
        <w:rPr>
          <w:lang w:val="en-GB"/>
        </w:rPr>
        <w:t>(</w:t>
      </w:r>
      <w:r w:rsidRPr="004D546C" w:rsidR="005F4867">
        <w:rPr>
          <w:lang w:val="en-GB"/>
        </w:rPr>
        <w:t xml:space="preserve">ibid., </w:t>
      </w:r>
      <w:r w:rsidRPr="004D546C" w:rsidR="00D92735">
        <w:rPr>
          <w:lang w:val="en-GB"/>
        </w:rPr>
        <w:t>§</w:t>
      </w:r>
      <w:r w:rsidR="00D60808">
        <w:rPr>
          <w:lang w:val="en-GB"/>
        </w:rPr>
        <w:t> </w:t>
      </w:r>
      <w:r w:rsidRPr="004D546C" w:rsidR="00D92735">
        <w:rPr>
          <w:lang w:val="en-GB"/>
        </w:rPr>
        <w:t>93)</w:t>
      </w:r>
      <w:r w:rsidRPr="004D546C" w:rsidR="00D875CF">
        <w:rPr>
          <w:lang w:val="en-GB"/>
        </w:rPr>
        <w:t>.</w:t>
      </w:r>
    </w:p>
    <w:p w:rsidRPr="004D546C" w:rsidR="003F694D" w:rsidP="00AB4425" w:rsidRDefault="007025D6">
      <w:pPr>
        <w:pStyle w:val="ECHRPara"/>
        <w:rPr>
          <w:lang w:val="en-GB"/>
        </w:rPr>
      </w:pPr>
      <w:r w:rsidRPr="004D546C">
        <w:rPr>
          <w:lang w:val="en-GB"/>
        </w:rPr>
        <w:fldChar w:fldCharType="begin"/>
      </w:r>
      <w:r w:rsidRPr="004D546C" w:rsidR="00B04069">
        <w:rPr>
          <w:lang w:val="en-GB"/>
        </w:rPr>
        <w:instrText xml:space="preserve"> SEQ level0 \*arabic </w:instrText>
      </w:r>
      <w:r w:rsidRPr="004D546C">
        <w:rPr>
          <w:lang w:val="en-GB"/>
        </w:rPr>
        <w:fldChar w:fldCharType="separate"/>
      </w:r>
      <w:r w:rsidR="00171C57">
        <w:rPr>
          <w:noProof/>
          <w:lang w:val="en-GB"/>
        </w:rPr>
        <w:t>90</w:t>
      </w:r>
      <w:r w:rsidRPr="004D546C">
        <w:rPr>
          <w:lang w:val="en-GB"/>
        </w:rPr>
        <w:fldChar w:fldCharType="end"/>
      </w:r>
      <w:r w:rsidRPr="004D546C" w:rsidR="00B04069">
        <w:rPr>
          <w:lang w:val="en-GB"/>
        </w:rPr>
        <w:t>.  </w:t>
      </w:r>
      <w:r w:rsidR="00DC7294">
        <w:rPr>
          <w:lang w:val="uk-UA"/>
        </w:rPr>
        <w:t xml:space="preserve">Посилаючись на коментарі Комісара Ради Європи з прав людини, у яких підкреслено труднощі, з якими стикаються </w:t>
      </w:r>
      <w:r w:rsidR="00E54D42">
        <w:rPr>
          <w:lang w:val="uk-UA"/>
        </w:rPr>
        <w:t>інваліди у забезпеченні доступу до правосуддя, а також на</w:t>
      </w:r>
      <w:r w:rsidR="00E518F5">
        <w:rPr>
          <w:lang w:val="uk-UA"/>
        </w:rPr>
        <w:t xml:space="preserve"> висловлену Спеціальним доповіда</w:t>
      </w:r>
      <w:r w:rsidR="00E54D42">
        <w:rPr>
          <w:lang w:val="uk-UA"/>
        </w:rPr>
        <w:t>чем ООН з катувань стурбованість</w:t>
      </w:r>
      <w:r w:rsidR="008D5674">
        <w:rPr>
          <w:lang w:val="uk-UA"/>
        </w:rPr>
        <w:t xml:space="preserve"> тим</w:t>
      </w:r>
      <w:r w:rsidR="00E54D42">
        <w:rPr>
          <w:lang w:val="uk-UA"/>
        </w:rPr>
        <w:t>, що випа</w:t>
      </w:r>
      <w:r w:rsidR="008D5674">
        <w:rPr>
          <w:lang w:val="uk-UA"/>
        </w:rPr>
        <w:t>д</w:t>
      </w:r>
      <w:r w:rsidR="00E54D42">
        <w:rPr>
          <w:lang w:val="uk-UA"/>
        </w:rPr>
        <w:t>к</w:t>
      </w:r>
      <w:r w:rsidR="008D5674">
        <w:rPr>
          <w:lang w:val="uk-UA"/>
        </w:rPr>
        <w:t>и</w:t>
      </w:r>
      <w:r w:rsidR="00E54D42">
        <w:rPr>
          <w:lang w:val="uk-UA"/>
        </w:rPr>
        <w:t xml:space="preserve"> зловживань щодо інвалідів, замкнених у державних закладах, часто </w:t>
      </w:r>
      <w:r w:rsidRPr="004D546C" w:rsidR="003F694D">
        <w:rPr>
          <w:lang w:val="en-GB"/>
        </w:rPr>
        <w:t>“</w:t>
      </w:r>
      <w:r w:rsidR="00E54D42">
        <w:rPr>
          <w:lang w:val="uk-UA"/>
        </w:rPr>
        <w:t>залишаються непомітними</w:t>
      </w:r>
      <w:r w:rsidRPr="004D546C" w:rsidR="003F694D">
        <w:rPr>
          <w:lang w:val="en-GB"/>
        </w:rPr>
        <w:t xml:space="preserve">”, CLR </w:t>
      </w:r>
      <w:r w:rsidR="00E54D42">
        <w:rPr>
          <w:lang w:val="uk-UA"/>
        </w:rPr>
        <w:t>повідомив, що</w:t>
      </w:r>
      <w:r w:rsidRPr="004D546C" w:rsidR="003F694D">
        <w:rPr>
          <w:lang w:val="en-GB"/>
        </w:rPr>
        <w:t xml:space="preserve"> “</w:t>
      </w:r>
      <w:r w:rsidR="00E54D42">
        <w:rPr>
          <w:lang w:val="uk-UA"/>
        </w:rPr>
        <w:t>інтереси прав людини</w:t>
      </w:r>
      <w:r w:rsidRPr="004D546C" w:rsidR="003F694D">
        <w:rPr>
          <w:lang w:val="en-GB"/>
        </w:rPr>
        <w:t xml:space="preserve">” </w:t>
      </w:r>
      <w:r w:rsidR="00E54D42">
        <w:rPr>
          <w:lang w:val="uk-UA"/>
        </w:rPr>
        <w:t>вимагають розгляду даної справи за суттю</w:t>
      </w:r>
      <w:r w:rsidRPr="004D546C" w:rsidR="003F694D">
        <w:rPr>
          <w:lang w:val="en-GB"/>
        </w:rPr>
        <w:t>.</w:t>
      </w:r>
    </w:p>
    <w:p w:rsidRPr="004D546C" w:rsidR="00833D7E" w:rsidP="00AB4425" w:rsidRDefault="00833D7E">
      <w:pPr>
        <w:pStyle w:val="ECHRPara"/>
        <w:rPr>
          <w:lang w:val="en-GB"/>
        </w:rPr>
      </w:pPr>
      <w:r w:rsidRPr="004D546C">
        <w:rPr>
          <w:lang w:val="en-GB"/>
        </w:rPr>
        <w:t>CLR</w:t>
      </w:r>
      <w:r w:rsidRPr="004D546C" w:rsidR="009F4212">
        <w:rPr>
          <w:lang w:val="en-GB"/>
        </w:rPr>
        <w:t xml:space="preserve"> </w:t>
      </w:r>
      <w:r w:rsidR="00E54D42">
        <w:rPr>
          <w:lang w:val="uk-UA"/>
        </w:rPr>
        <w:t xml:space="preserve">далі вказав на кілька критеріїв, які вважає корисними для визначення </w:t>
      </w:r>
      <w:r w:rsidRPr="004D546C" w:rsidR="005F4867">
        <w:rPr>
          <w:i/>
          <w:lang w:val="en-GB"/>
        </w:rPr>
        <w:t>locus standi</w:t>
      </w:r>
      <w:r w:rsidRPr="004D546C" w:rsidR="005F4867">
        <w:rPr>
          <w:lang w:val="en-GB"/>
        </w:rPr>
        <w:t xml:space="preserve"> </w:t>
      </w:r>
      <w:r w:rsidR="00E54D42">
        <w:rPr>
          <w:lang w:val="uk-UA"/>
        </w:rPr>
        <w:t>у справах, подібних до даної</w:t>
      </w:r>
      <w:r w:rsidRPr="004D546C" w:rsidR="009F4212">
        <w:rPr>
          <w:lang w:val="en-GB"/>
        </w:rPr>
        <w:t xml:space="preserve">: </w:t>
      </w:r>
      <w:r w:rsidR="00E54D42">
        <w:rPr>
          <w:lang w:val="uk-UA"/>
        </w:rPr>
        <w:t>уразливість потерпілого, яка спричиняє потенційну абсолютну неспроможність скаржитись</w:t>
      </w:r>
      <w:r w:rsidRPr="004D546C" w:rsidR="009F4212">
        <w:rPr>
          <w:lang w:val="en-GB"/>
        </w:rPr>
        <w:t xml:space="preserve">; </w:t>
      </w:r>
      <w:r w:rsidR="00E54D42">
        <w:rPr>
          <w:lang w:val="uk-UA"/>
        </w:rPr>
        <w:t>практичні або природні перешкоди для потерпілого вичерпати національні засоби захисту, такі як позбавлення волі або неможливість контактувати з юристом або родичами</w:t>
      </w:r>
      <w:r w:rsidRPr="004D546C" w:rsidR="009F4212">
        <w:rPr>
          <w:lang w:val="en-GB"/>
        </w:rPr>
        <w:t xml:space="preserve">; </w:t>
      </w:r>
      <w:r w:rsidR="00E54D42">
        <w:rPr>
          <w:lang w:val="uk-UA"/>
        </w:rPr>
        <w:t xml:space="preserve">характер порушення, особливо у випадку статті </w:t>
      </w:r>
      <w:r w:rsidRPr="004D546C" w:rsidR="00E663D7">
        <w:rPr>
          <w:lang w:val="en-GB"/>
        </w:rPr>
        <w:t xml:space="preserve">2, </w:t>
      </w:r>
      <w:r w:rsidR="00E54D42">
        <w:rPr>
          <w:lang w:val="uk-UA"/>
        </w:rPr>
        <w:t>коли безпосередній потерпілий</w:t>
      </w:r>
      <w:r w:rsidRPr="004D546C" w:rsidR="005F4867">
        <w:rPr>
          <w:lang w:val="en-GB"/>
        </w:rPr>
        <w:t xml:space="preserve"> </w:t>
      </w:r>
      <w:r w:rsidRPr="004D546C" w:rsidR="00E663D7">
        <w:rPr>
          <w:i/>
          <w:lang w:val="en-GB"/>
        </w:rPr>
        <w:t>ipso facto</w:t>
      </w:r>
      <w:r w:rsidRPr="004D546C" w:rsidR="00E663D7">
        <w:rPr>
          <w:lang w:val="en-GB"/>
        </w:rPr>
        <w:t xml:space="preserve"> </w:t>
      </w:r>
      <w:r w:rsidR="00E54D42">
        <w:rPr>
          <w:lang w:val="uk-UA"/>
        </w:rPr>
        <w:t>не може надати письмову довіреність третій особі</w:t>
      </w:r>
      <w:r w:rsidRPr="004D546C" w:rsidR="00E663D7">
        <w:rPr>
          <w:lang w:val="en-GB"/>
        </w:rPr>
        <w:t>;</w:t>
      </w:r>
      <w:r w:rsidRPr="004D546C" w:rsidR="009F4212">
        <w:rPr>
          <w:lang w:val="en-GB"/>
        </w:rPr>
        <w:t xml:space="preserve"> </w:t>
      </w:r>
      <w:r w:rsidR="005929DF">
        <w:rPr>
          <w:lang w:val="uk-UA"/>
        </w:rPr>
        <w:t>відсутність належних альтернативних інституційних механізмів для забезпечення ефективного представництва потерпілого</w:t>
      </w:r>
      <w:r w:rsidRPr="004D546C" w:rsidR="00E663D7">
        <w:rPr>
          <w:lang w:val="en-GB"/>
        </w:rPr>
        <w:t>;</w:t>
      </w:r>
      <w:r w:rsidRPr="004D546C" w:rsidR="005F4867">
        <w:rPr>
          <w:lang w:val="en-GB"/>
        </w:rPr>
        <w:t xml:space="preserve"> </w:t>
      </w:r>
      <w:r w:rsidR="005929DF">
        <w:rPr>
          <w:lang w:val="uk-UA"/>
        </w:rPr>
        <w:t>характер зв</w:t>
      </w:r>
      <w:r w:rsidR="00CE22AF">
        <w:rPr>
          <w:lang w:val="uk-UA"/>
        </w:rPr>
        <w:t>’</w:t>
      </w:r>
      <w:r w:rsidR="005929DF">
        <w:rPr>
          <w:lang w:val="fr-FR"/>
        </w:rPr>
        <w:t>язку</w:t>
      </w:r>
      <w:r w:rsidRPr="005929DF" w:rsidR="005929DF">
        <w:rPr>
          <w:lang w:val="en-GB"/>
        </w:rPr>
        <w:t xml:space="preserve"> </w:t>
      </w:r>
      <w:r w:rsidR="005929DF">
        <w:rPr>
          <w:lang w:val="fr-FR"/>
        </w:rPr>
        <w:t>між</w:t>
      </w:r>
      <w:r w:rsidRPr="005929DF" w:rsidR="005929DF">
        <w:rPr>
          <w:lang w:val="en-GB"/>
        </w:rPr>
        <w:t xml:space="preserve"> </w:t>
      </w:r>
      <w:r w:rsidR="005929DF">
        <w:rPr>
          <w:lang w:val="fr-FR"/>
        </w:rPr>
        <w:t>заявою</w:t>
      </w:r>
      <w:r w:rsidRPr="005929DF" w:rsidR="005929DF">
        <w:rPr>
          <w:lang w:val="en-GB"/>
        </w:rPr>
        <w:t xml:space="preserve"> </w:t>
      </w:r>
      <w:r w:rsidR="005929DF">
        <w:rPr>
          <w:lang w:val="fr-FR"/>
        </w:rPr>
        <w:t>третьої</w:t>
      </w:r>
      <w:r w:rsidRPr="005929DF" w:rsidR="005929DF">
        <w:rPr>
          <w:lang w:val="en-GB"/>
        </w:rPr>
        <w:t xml:space="preserve"> </w:t>
      </w:r>
      <w:r w:rsidR="005929DF">
        <w:rPr>
          <w:lang w:val="fr-FR"/>
        </w:rPr>
        <w:t>особи</w:t>
      </w:r>
      <w:r w:rsidRPr="005929DF" w:rsidR="005929DF">
        <w:rPr>
          <w:lang w:val="en-GB"/>
        </w:rPr>
        <w:t xml:space="preserve"> </w:t>
      </w:r>
      <w:r w:rsidR="005929DF">
        <w:rPr>
          <w:lang w:val="fr-FR"/>
        </w:rPr>
        <w:t>щодо</w:t>
      </w:r>
      <w:r w:rsidRPr="005929DF" w:rsidR="005929DF">
        <w:rPr>
          <w:lang w:val="en-GB"/>
        </w:rPr>
        <w:t xml:space="preserve"> </w:t>
      </w:r>
      <w:r w:rsidRPr="004D546C" w:rsidR="005F4867">
        <w:rPr>
          <w:i/>
          <w:lang w:val="en-GB"/>
        </w:rPr>
        <w:t>locus standi</w:t>
      </w:r>
      <w:r w:rsidRPr="004D546C" w:rsidR="005F4867">
        <w:rPr>
          <w:lang w:val="en-GB"/>
        </w:rPr>
        <w:t xml:space="preserve"> </w:t>
      </w:r>
      <w:r w:rsidR="005929DF">
        <w:rPr>
          <w:lang w:val="uk-UA"/>
        </w:rPr>
        <w:t>і безпосереднім потерпілим</w:t>
      </w:r>
      <w:r w:rsidRPr="004D546C" w:rsidR="00E663D7">
        <w:rPr>
          <w:lang w:val="en-GB"/>
        </w:rPr>
        <w:t xml:space="preserve">; </w:t>
      </w:r>
      <w:r w:rsidR="005929DF">
        <w:rPr>
          <w:lang w:val="uk-UA"/>
        </w:rPr>
        <w:t>сприятливі національні норми щодо</w:t>
      </w:r>
      <w:r w:rsidRPr="004D546C" w:rsidR="00E663D7">
        <w:rPr>
          <w:lang w:val="en-GB"/>
        </w:rPr>
        <w:t xml:space="preserve"> </w:t>
      </w:r>
      <w:r w:rsidRPr="004D546C" w:rsidR="005F4867">
        <w:rPr>
          <w:i/>
          <w:lang w:val="en-GB"/>
        </w:rPr>
        <w:t>locus standi</w:t>
      </w:r>
      <w:r w:rsidRPr="004D546C" w:rsidR="00E663D7">
        <w:rPr>
          <w:lang w:val="en-GB"/>
        </w:rPr>
        <w:t xml:space="preserve">; </w:t>
      </w:r>
      <w:r w:rsidR="005929DF">
        <w:rPr>
          <w:lang w:val="uk-UA"/>
        </w:rPr>
        <w:t>якщо заявлені скарги порушують серйозні проблеми загального значення</w:t>
      </w:r>
      <w:r w:rsidRPr="004D546C" w:rsidR="00E663D7">
        <w:rPr>
          <w:lang w:val="en-GB"/>
        </w:rPr>
        <w:t>.</w:t>
      </w:r>
    </w:p>
    <w:p w:rsidRPr="004D546C" w:rsidR="00B04069" w:rsidP="00AB4425" w:rsidRDefault="007025D6">
      <w:pPr>
        <w:pStyle w:val="ECHRPara"/>
        <w:rPr>
          <w:lang w:val="en-GB"/>
        </w:rPr>
      </w:pPr>
      <w:r w:rsidRPr="004D546C">
        <w:rPr>
          <w:lang w:val="en-GB"/>
        </w:rPr>
        <w:fldChar w:fldCharType="begin"/>
      </w:r>
      <w:r w:rsidRPr="004D546C" w:rsidR="003F694D">
        <w:rPr>
          <w:lang w:val="en-GB"/>
        </w:rPr>
        <w:instrText xml:space="preserve"> SEQ level0 \*arabic </w:instrText>
      </w:r>
      <w:r w:rsidRPr="004D546C">
        <w:rPr>
          <w:lang w:val="en-GB"/>
        </w:rPr>
        <w:fldChar w:fldCharType="separate"/>
      </w:r>
      <w:r w:rsidR="00171C57">
        <w:rPr>
          <w:noProof/>
          <w:lang w:val="en-GB"/>
        </w:rPr>
        <w:t>91</w:t>
      </w:r>
      <w:r w:rsidRPr="004D546C">
        <w:rPr>
          <w:lang w:val="en-GB"/>
        </w:rPr>
        <w:fldChar w:fldCharType="end"/>
      </w:r>
      <w:r w:rsidRPr="004D546C" w:rsidR="003F694D">
        <w:rPr>
          <w:lang w:val="en-GB"/>
        </w:rPr>
        <w:t>.  </w:t>
      </w:r>
      <w:r w:rsidR="005929DF">
        <w:rPr>
          <w:lang w:val="uk-UA"/>
        </w:rPr>
        <w:t>У світлі наведених критеріїв і стосовно того, що він діяв від імені безпосереднього потерпілого, пана Кампяну, як до його смерті, закликаючи пер</w:t>
      </w:r>
      <w:r w:rsidR="008D5674">
        <w:rPr>
          <w:lang w:val="uk-UA"/>
        </w:rPr>
        <w:t>е</w:t>
      </w:r>
      <w:r w:rsidR="005929DF">
        <w:rPr>
          <w:lang w:val="uk-UA"/>
        </w:rPr>
        <w:t xml:space="preserve">вести його з ПМЛ, і одразу після цього і протягом наступних чотирьох років, намагаючись встановити у національних судах винних у його смерті, </w:t>
      </w:r>
      <w:r w:rsidRPr="004D546C" w:rsidR="00B04069">
        <w:rPr>
          <w:lang w:val="en-GB"/>
        </w:rPr>
        <w:t>CLR</w:t>
      </w:r>
      <w:r w:rsidR="005929DF">
        <w:rPr>
          <w:lang w:val="uk-UA"/>
        </w:rPr>
        <w:t xml:space="preserve"> стверджував, що має право порушувати цю справу в Суді</w:t>
      </w:r>
      <w:r w:rsidRPr="004D546C" w:rsidR="00B04069">
        <w:rPr>
          <w:lang w:val="en-GB"/>
        </w:rPr>
        <w:t>.</w:t>
      </w:r>
    </w:p>
    <w:p w:rsidRPr="004D546C" w:rsidR="003F694D" w:rsidP="00AB4425" w:rsidRDefault="003F694D">
      <w:pPr>
        <w:pStyle w:val="ECHRPara"/>
        <w:rPr>
          <w:lang w:val="en-GB"/>
        </w:rPr>
      </w:pPr>
      <w:r w:rsidRPr="004D546C">
        <w:rPr>
          <w:lang w:val="en-GB"/>
        </w:rPr>
        <w:t xml:space="preserve">CLR </w:t>
      </w:r>
      <w:r w:rsidR="00B250BE">
        <w:rPr>
          <w:lang w:val="uk-UA"/>
        </w:rPr>
        <w:t>підсумовував, що невизнання його повноваження діяти від імені пана Кампяну дозволить Уряду скористатись його сумними обставинами і уникнути контролю з боку Суду, тим самим заблокувавши доступ до Суду найуразливішим членам суспільства</w:t>
      </w:r>
      <w:r w:rsidRPr="004D546C">
        <w:rPr>
          <w:lang w:val="en-GB"/>
        </w:rPr>
        <w:t>.</w:t>
      </w:r>
    </w:p>
    <w:p w:rsidRPr="00917550" w:rsidR="003F694D" w:rsidP="00AB4425" w:rsidRDefault="00242ED3">
      <w:pPr>
        <w:pStyle w:val="ECHRHeading4"/>
        <w:keepNext w:val="0"/>
        <w:keepLines w:val="0"/>
        <w:rPr>
          <w:lang w:val="uk-UA"/>
        </w:rPr>
      </w:pPr>
      <w:r w:rsidRPr="004D546C">
        <w:rPr>
          <w:lang w:val="en-GB"/>
        </w:rPr>
        <w:t>(c)  </w:t>
      </w:r>
      <w:r w:rsidR="00917550">
        <w:rPr>
          <w:lang w:val="uk-UA"/>
        </w:rPr>
        <w:t>Відповідні подання третіх осіб</w:t>
      </w:r>
    </w:p>
    <w:p w:rsidRPr="00917550" w:rsidR="00B64F78" w:rsidP="00AB4425" w:rsidRDefault="00183B53">
      <w:pPr>
        <w:pStyle w:val="ECHRHeading5"/>
        <w:keepNext w:val="0"/>
        <w:keepLines w:val="0"/>
        <w:rPr>
          <w:lang w:val="uk-UA"/>
        </w:rPr>
      </w:pPr>
      <w:r w:rsidRPr="004D546C">
        <w:rPr>
          <w:lang w:val="en-GB"/>
        </w:rPr>
        <w:t>(</w:t>
      </w:r>
      <w:r w:rsidRPr="004D546C" w:rsidR="008637D9">
        <w:rPr>
          <w:lang w:val="en-GB"/>
        </w:rPr>
        <w:t>i</w:t>
      </w:r>
      <w:r w:rsidRPr="004D546C">
        <w:rPr>
          <w:lang w:val="en-GB"/>
        </w:rPr>
        <w:t>)</w:t>
      </w:r>
      <w:r w:rsidRPr="004D546C" w:rsidR="00242ED3">
        <w:rPr>
          <w:lang w:val="en-GB"/>
        </w:rPr>
        <w:t>  </w:t>
      </w:r>
      <w:r w:rsidR="00917550">
        <w:rPr>
          <w:lang w:val="uk-UA"/>
        </w:rPr>
        <w:t>Комісар Ради Європи з прав людини</w:t>
      </w:r>
    </w:p>
    <w:p w:rsidRPr="00692025" w:rsidR="003F694D" w:rsidP="00AB4425" w:rsidRDefault="007025D6">
      <w:pPr>
        <w:pStyle w:val="ECHRPara"/>
        <w:rPr>
          <w:lang w:val="uk-UA"/>
        </w:rPr>
      </w:pPr>
      <w:r w:rsidRPr="004D546C">
        <w:rPr>
          <w:lang w:val="en-GB"/>
        </w:rPr>
        <w:fldChar w:fldCharType="begin"/>
      </w:r>
      <w:r w:rsidRPr="00692025" w:rsidR="003F694D">
        <w:rPr>
          <w:lang w:val="uk-UA"/>
        </w:rPr>
        <w:instrText xml:space="preserve"> </w:instrText>
      </w:r>
      <w:r w:rsidRPr="004D546C" w:rsidR="003F694D">
        <w:rPr>
          <w:lang w:val="en-GB"/>
        </w:rPr>
        <w:instrText>SEQ</w:instrText>
      </w:r>
      <w:r w:rsidRPr="00692025" w:rsidR="003F694D">
        <w:rPr>
          <w:lang w:val="uk-UA"/>
        </w:rPr>
        <w:instrText xml:space="preserve"> </w:instrText>
      </w:r>
      <w:r w:rsidRPr="004D546C" w:rsidR="003F694D">
        <w:rPr>
          <w:lang w:val="en-GB"/>
        </w:rPr>
        <w:instrText>level</w:instrText>
      </w:r>
      <w:r w:rsidRPr="00692025" w:rsidR="003F694D">
        <w:rPr>
          <w:lang w:val="uk-UA"/>
        </w:rPr>
        <w:instrText>0 \*</w:instrText>
      </w:r>
      <w:r w:rsidRPr="004D546C" w:rsidR="003F694D">
        <w:rPr>
          <w:lang w:val="en-GB"/>
        </w:rPr>
        <w:instrText>arabic</w:instrText>
      </w:r>
      <w:r w:rsidRPr="00692025" w:rsidR="003F694D">
        <w:rPr>
          <w:lang w:val="uk-UA"/>
        </w:rPr>
        <w:instrText xml:space="preserve"> </w:instrText>
      </w:r>
      <w:r w:rsidRPr="004D546C">
        <w:rPr>
          <w:lang w:val="en-GB"/>
        </w:rPr>
        <w:fldChar w:fldCharType="separate"/>
      </w:r>
      <w:r w:rsidRPr="00692025" w:rsidR="00171C57">
        <w:rPr>
          <w:noProof/>
          <w:lang w:val="uk-UA"/>
        </w:rPr>
        <w:t>92</w:t>
      </w:r>
      <w:r w:rsidRPr="004D546C">
        <w:rPr>
          <w:lang w:val="en-GB"/>
        </w:rPr>
        <w:fldChar w:fldCharType="end"/>
      </w:r>
      <w:r w:rsidRPr="00692025" w:rsidR="003F694D">
        <w:rPr>
          <w:lang w:val="uk-UA"/>
        </w:rPr>
        <w:t>.</w:t>
      </w:r>
      <w:r w:rsidRPr="004D546C" w:rsidR="003F694D">
        <w:rPr>
          <w:lang w:val="en-GB"/>
        </w:rPr>
        <w:t>  </w:t>
      </w:r>
      <w:r w:rsidR="00C51A70">
        <w:rPr>
          <w:lang w:val="uk-UA"/>
        </w:rPr>
        <w:t>Комісар Ради Європи з прав людини</w:t>
      </w:r>
      <w:r w:rsidR="00D97886">
        <w:rPr>
          <w:lang w:val="uk-UA"/>
        </w:rPr>
        <w:t>, чий виступ перед Судом обмежувався прийнятністю даної заяви, повідомив, що доступ до правосуддя для інвалідів залишається великою проблемою, особливо з огляду на неналежні правові процедури надання повноважень на представництво і обмежені норми щодо можливості представництва</w:t>
      </w:r>
      <w:r w:rsidRPr="00692025" w:rsidR="003F694D">
        <w:rPr>
          <w:lang w:val="uk-UA"/>
        </w:rPr>
        <w:t xml:space="preserve">. </w:t>
      </w:r>
      <w:r w:rsidR="00D97886">
        <w:rPr>
          <w:lang w:val="uk-UA"/>
        </w:rPr>
        <w:t>Через це непоодинокі зловживання</w:t>
      </w:r>
      <w:r w:rsidR="00352ADA">
        <w:rPr>
          <w:lang w:val="uk-UA"/>
        </w:rPr>
        <w:t xml:space="preserve"> відносно інвалідів част</w:t>
      </w:r>
      <w:r w:rsidR="00D97886">
        <w:rPr>
          <w:lang w:val="uk-UA"/>
        </w:rPr>
        <w:t>о не доводяться до відома влади і ігноруються, а самі порушення оточує атмосфера безкарності</w:t>
      </w:r>
      <w:r w:rsidRPr="00692025" w:rsidR="003F694D">
        <w:rPr>
          <w:lang w:val="uk-UA"/>
        </w:rPr>
        <w:t xml:space="preserve">. </w:t>
      </w:r>
      <w:r w:rsidR="00D97886">
        <w:rPr>
          <w:lang w:val="uk-UA"/>
        </w:rPr>
        <w:t xml:space="preserve">Громадські організації відіграють важливу роль у запобіганні таким зловживанням і їх припиненні, включно з полегшенням доступу до правосуддя для </w:t>
      </w:r>
      <w:r w:rsidR="008D5674">
        <w:rPr>
          <w:lang w:val="uk-UA"/>
        </w:rPr>
        <w:t>у</w:t>
      </w:r>
      <w:r w:rsidR="00D97886">
        <w:rPr>
          <w:lang w:val="uk-UA"/>
        </w:rPr>
        <w:t>разливих осіб</w:t>
      </w:r>
      <w:r w:rsidRPr="00692025" w:rsidR="003F694D">
        <w:rPr>
          <w:lang w:val="uk-UA"/>
        </w:rPr>
        <w:t xml:space="preserve">. </w:t>
      </w:r>
      <w:r w:rsidR="00D97886">
        <w:rPr>
          <w:lang w:val="uk-UA"/>
        </w:rPr>
        <w:t>З огляду на такі обставини, надання громадським організаціям можливості подавати заяви до Суду від імені інвалідів цілковито відповідатиме основоположному у Конвенції при</w:t>
      </w:r>
      <w:r w:rsidR="009A5AB9">
        <w:rPr>
          <w:lang w:val="uk-UA"/>
        </w:rPr>
        <w:t>н</w:t>
      </w:r>
      <w:r w:rsidR="00D97886">
        <w:rPr>
          <w:lang w:val="uk-UA"/>
        </w:rPr>
        <w:t xml:space="preserve">ципу ефективності, а також змінам, які існують на національному рівні у багатьох європейських країнах, і юриспруденції інших міжнародних судів, таких як Міжамериканський суд з прав людини, який визнав </w:t>
      </w:r>
      <w:r w:rsidRPr="004D546C" w:rsidR="003F694D">
        <w:rPr>
          <w:i/>
          <w:lang w:val="en-GB"/>
        </w:rPr>
        <w:t>locus</w:t>
      </w:r>
      <w:r w:rsidRPr="00692025" w:rsidR="003F694D">
        <w:rPr>
          <w:i/>
          <w:lang w:val="uk-UA"/>
        </w:rPr>
        <w:t xml:space="preserve"> </w:t>
      </w:r>
      <w:r w:rsidRPr="004D546C" w:rsidR="003F694D">
        <w:rPr>
          <w:i/>
          <w:lang w:val="en-GB"/>
        </w:rPr>
        <w:t>standi</w:t>
      </w:r>
      <w:r w:rsidRPr="00692025" w:rsidR="003F694D">
        <w:rPr>
          <w:lang w:val="uk-UA"/>
        </w:rPr>
        <w:t xml:space="preserve"> </w:t>
      </w:r>
      <w:r w:rsidR="00D97886">
        <w:rPr>
          <w:lang w:val="uk-UA"/>
        </w:rPr>
        <w:t xml:space="preserve">за громадськими організаціями, які діяли від імені можливих потерпілих, навіть коли потерпілі не призначали ці організації своїми представниками </w:t>
      </w:r>
      <w:r w:rsidRPr="00692025" w:rsidR="003F694D">
        <w:rPr>
          <w:lang w:val="uk-UA"/>
        </w:rPr>
        <w:t>(</w:t>
      </w:r>
      <w:r w:rsidR="00D97886">
        <w:rPr>
          <w:lang w:val="uk-UA"/>
        </w:rPr>
        <w:t>наприклад</w:t>
      </w:r>
      <w:r w:rsidRPr="00692025" w:rsidR="003F694D">
        <w:rPr>
          <w:lang w:val="uk-UA"/>
        </w:rPr>
        <w:t xml:space="preserve">, </w:t>
      </w:r>
      <w:r w:rsidR="00D97886">
        <w:rPr>
          <w:lang w:val="uk-UA"/>
        </w:rPr>
        <w:t>у справі</w:t>
      </w:r>
      <w:r w:rsidRPr="00692025" w:rsidR="003F694D">
        <w:rPr>
          <w:lang w:val="uk-UA"/>
        </w:rPr>
        <w:t xml:space="preserve"> </w:t>
      </w:r>
      <w:r w:rsidRPr="004D546C" w:rsidR="003F694D">
        <w:rPr>
          <w:i/>
          <w:lang w:val="en-GB"/>
        </w:rPr>
        <w:t>Yatama</w:t>
      </w:r>
      <w:r w:rsidRPr="00692025" w:rsidR="003F694D">
        <w:rPr>
          <w:i/>
          <w:lang w:val="uk-UA"/>
        </w:rPr>
        <w:t xml:space="preserve"> </w:t>
      </w:r>
      <w:r w:rsidR="00D97886">
        <w:rPr>
          <w:i/>
          <w:lang w:val="uk-UA"/>
        </w:rPr>
        <w:t>проти Нікарагуа</w:t>
      </w:r>
      <w:r w:rsidRPr="00692025" w:rsidR="003F694D">
        <w:rPr>
          <w:lang w:val="uk-UA"/>
        </w:rPr>
        <w:t xml:space="preserve">, </w:t>
      </w:r>
      <w:r w:rsidR="00D97886">
        <w:rPr>
          <w:lang w:val="uk-UA"/>
        </w:rPr>
        <w:t>рішення від</w:t>
      </w:r>
      <w:r w:rsidRPr="00692025" w:rsidR="003F694D">
        <w:rPr>
          <w:lang w:val="uk-UA"/>
        </w:rPr>
        <w:t xml:space="preserve"> 23 </w:t>
      </w:r>
      <w:r w:rsidR="00D97886">
        <w:rPr>
          <w:lang w:val="uk-UA"/>
        </w:rPr>
        <w:t xml:space="preserve">червня </w:t>
      </w:r>
      <w:r w:rsidRPr="00692025" w:rsidR="003F694D">
        <w:rPr>
          <w:lang w:val="uk-UA"/>
        </w:rPr>
        <w:t>2005</w:t>
      </w:r>
      <w:r w:rsidR="00D97886">
        <w:rPr>
          <w:lang w:val="uk-UA"/>
        </w:rPr>
        <w:t xml:space="preserve"> року</w:t>
      </w:r>
      <w:r w:rsidRPr="00692025" w:rsidR="003F694D">
        <w:rPr>
          <w:lang w:val="uk-UA"/>
        </w:rPr>
        <w:t>).</w:t>
      </w:r>
    </w:p>
    <w:p w:rsidRPr="00692025" w:rsidR="003F694D" w:rsidP="00AB4425" w:rsidRDefault="00CB0F03">
      <w:pPr>
        <w:pStyle w:val="ECHRPara"/>
        <w:rPr>
          <w:lang w:val="uk-UA"/>
        </w:rPr>
      </w:pPr>
      <w:r>
        <w:rPr>
          <w:lang w:val="uk-UA"/>
        </w:rPr>
        <w:t xml:space="preserve">На думку Комісара, суворий підхід до вимог </w:t>
      </w:r>
      <w:r w:rsidRPr="004D546C" w:rsidR="00DA23D4">
        <w:rPr>
          <w:i/>
          <w:lang w:val="en-GB"/>
        </w:rPr>
        <w:t>locus</w:t>
      </w:r>
      <w:r w:rsidRPr="00692025" w:rsidR="00DA23D4">
        <w:rPr>
          <w:i/>
          <w:lang w:val="uk-UA"/>
        </w:rPr>
        <w:t xml:space="preserve"> </w:t>
      </w:r>
      <w:r w:rsidRPr="004D546C" w:rsidR="00DA23D4">
        <w:rPr>
          <w:i/>
          <w:lang w:val="en-GB"/>
        </w:rPr>
        <w:t>standi</w:t>
      </w:r>
      <w:r w:rsidRPr="00692025" w:rsidR="003F694D">
        <w:rPr>
          <w:lang w:val="uk-UA"/>
        </w:rPr>
        <w:t xml:space="preserve"> </w:t>
      </w:r>
      <w:r>
        <w:rPr>
          <w:lang w:val="uk-UA"/>
        </w:rPr>
        <w:t xml:space="preserve">стосовно інвалідів </w:t>
      </w:r>
      <w:r w:rsidRPr="00692025" w:rsidR="00DA23D4">
        <w:rPr>
          <w:lang w:val="uk-UA"/>
        </w:rPr>
        <w:t>(</w:t>
      </w:r>
      <w:r>
        <w:rPr>
          <w:lang w:val="uk-UA"/>
        </w:rPr>
        <w:t xml:space="preserve">у </w:t>
      </w:r>
      <w:r w:rsidR="00CD6F14">
        <w:rPr>
          <w:lang w:val="uk-UA"/>
        </w:rPr>
        <w:t>д</w:t>
      </w:r>
      <w:r>
        <w:rPr>
          <w:lang w:val="uk-UA"/>
        </w:rPr>
        <w:t>аній справі розумових</w:t>
      </w:r>
      <w:r w:rsidRPr="00692025" w:rsidR="00DA23D4">
        <w:rPr>
          <w:lang w:val="uk-UA"/>
        </w:rPr>
        <w:t xml:space="preserve">) </w:t>
      </w:r>
      <w:r>
        <w:rPr>
          <w:lang w:val="uk-UA"/>
        </w:rPr>
        <w:t>матиме небажаний наслідок – позбавлення ціє</w:t>
      </w:r>
      <w:r w:rsidR="00D809C3">
        <w:rPr>
          <w:lang w:val="uk-UA"/>
        </w:rPr>
        <w:t>ї уразливої групи можливості шук</w:t>
      </w:r>
      <w:r>
        <w:rPr>
          <w:lang w:val="uk-UA"/>
        </w:rPr>
        <w:t>ати і отримати відшкодування за порушення їхніх прав людини, що суперечитиме основоположним цілям Конвенції</w:t>
      </w:r>
      <w:r w:rsidRPr="00692025" w:rsidR="003F694D">
        <w:rPr>
          <w:lang w:val="uk-UA"/>
        </w:rPr>
        <w:t>.</w:t>
      </w:r>
    </w:p>
    <w:p w:rsidRPr="00692025" w:rsidR="003F694D" w:rsidP="00AB4425" w:rsidRDefault="007025D6">
      <w:pPr>
        <w:pStyle w:val="ECHRPara"/>
        <w:rPr>
          <w:lang w:val="uk-UA"/>
        </w:rPr>
      </w:pPr>
      <w:r w:rsidRPr="004D546C">
        <w:rPr>
          <w:lang w:val="en-GB"/>
        </w:rPr>
        <w:fldChar w:fldCharType="begin"/>
      </w:r>
      <w:r w:rsidRPr="00692025" w:rsidR="003F694D">
        <w:rPr>
          <w:lang w:val="uk-UA"/>
        </w:rPr>
        <w:instrText xml:space="preserve"> </w:instrText>
      </w:r>
      <w:r w:rsidRPr="004D546C" w:rsidR="003F694D">
        <w:rPr>
          <w:lang w:val="en-GB"/>
        </w:rPr>
        <w:instrText>SEQ</w:instrText>
      </w:r>
      <w:r w:rsidRPr="00692025" w:rsidR="003F694D">
        <w:rPr>
          <w:lang w:val="uk-UA"/>
        </w:rPr>
        <w:instrText xml:space="preserve"> </w:instrText>
      </w:r>
      <w:r w:rsidRPr="004D546C" w:rsidR="003F694D">
        <w:rPr>
          <w:lang w:val="en-GB"/>
        </w:rPr>
        <w:instrText>level</w:instrText>
      </w:r>
      <w:r w:rsidRPr="00692025" w:rsidR="003F694D">
        <w:rPr>
          <w:lang w:val="uk-UA"/>
        </w:rPr>
        <w:instrText>0 \*</w:instrText>
      </w:r>
      <w:r w:rsidRPr="004D546C" w:rsidR="003F694D">
        <w:rPr>
          <w:lang w:val="en-GB"/>
        </w:rPr>
        <w:instrText>arabic</w:instrText>
      </w:r>
      <w:r w:rsidRPr="00692025" w:rsidR="003F694D">
        <w:rPr>
          <w:lang w:val="uk-UA"/>
        </w:rPr>
        <w:instrText xml:space="preserve"> </w:instrText>
      </w:r>
      <w:r w:rsidRPr="004D546C">
        <w:rPr>
          <w:lang w:val="en-GB"/>
        </w:rPr>
        <w:fldChar w:fldCharType="separate"/>
      </w:r>
      <w:r w:rsidRPr="00692025" w:rsidR="00171C57">
        <w:rPr>
          <w:noProof/>
          <w:lang w:val="uk-UA"/>
        </w:rPr>
        <w:t>93</w:t>
      </w:r>
      <w:r w:rsidRPr="004D546C">
        <w:rPr>
          <w:lang w:val="en-GB"/>
        </w:rPr>
        <w:fldChar w:fldCharType="end"/>
      </w:r>
      <w:r w:rsidRPr="00692025" w:rsidR="003F694D">
        <w:rPr>
          <w:lang w:val="uk-UA"/>
        </w:rPr>
        <w:t>.</w:t>
      </w:r>
      <w:r w:rsidRPr="004D546C" w:rsidR="003F694D">
        <w:rPr>
          <w:lang w:val="en-GB"/>
        </w:rPr>
        <w:t>  </w:t>
      </w:r>
      <w:r w:rsidR="00CB0F03">
        <w:rPr>
          <w:lang w:val="uk-UA"/>
        </w:rPr>
        <w:t>Комісар також заявив, що за виняткових обставин, які має визначити Суд, громадські організації повинні мати можливість подавати заяви до Суду від імені конкретних потерпілих, які прямо постраждали від стверджуваного порушення</w:t>
      </w:r>
      <w:r w:rsidRPr="00692025" w:rsidR="003F694D">
        <w:rPr>
          <w:lang w:val="uk-UA"/>
        </w:rPr>
        <w:t xml:space="preserve">. </w:t>
      </w:r>
      <w:r w:rsidR="00CB0F03">
        <w:rPr>
          <w:lang w:val="uk-UA"/>
        </w:rPr>
        <w:t>Такі виняткові обставини можуть стосуватись вкрай уразливих потерпілих, наприклад осіб, які перебувають у психіатричних і соціальних закладах, не мають родини і жодного альтернативного засобу представництва, чиї заяви, подані від їхнього імені особою або організацією, з якою було встановлено достатній зв</w:t>
      </w:r>
      <w:r w:rsidR="00CE22AF">
        <w:rPr>
          <w:lang w:val="uk-UA"/>
        </w:rPr>
        <w:t>’</w:t>
      </w:r>
      <w:r w:rsidRPr="00692025" w:rsidR="00CB0F03">
        <w:rPr>
          <w:lang w:val="uk-UA"/>
        </w:rPr>
        <w:t xml:space="preserve">язок, </w:t>
      </w:r>
      <w:r w:rsidR="00CB0F03">
        <w:rPr>
          <w:lang w:val="uk-UA"/>
        </w:rPr>
        <w:t>торкаються важливих питань, що мають загальний інтерес</w:t>
      </w:r>
      <w:r w:rsidRPr="00692025" w:rsidR="003F694D">
        <w:rPr>
          <w:lang w:val="uk-UA"/>
        </w:rPr>
        <w:t>.</w:t>
      </w:r>
    </w:p>
    <w:p w:rsidRPr="00692025" w:rsidR="001F10B6" w:rsidP="00AB4425" w:rsidRDefault="00CB0F03">
      <w:pPr>
        <w:pStyle w:val="ECHRPara"/>
        <w:rPr>
          <w:lang w:val="uk-UA"/>
        </w:rPr>
      </w:pPr>
      <w:r>
        <w:rPr>
          <w:lang w:val="uk-UA"/>
        </w:rPr>
        <w:t>Такий підхід відповідатиме європейській тенденції до розширення правового представництва і визнання неоціненного внеску громадських організацій у галузі прав людини для інвалідів</w:t>
      </w:r>
      <w:r w:rsidRPr="00692025" w:rsidR="00D06B3A">
        <w:rPr>
          <w:lang w:val="uk-UA"/>
        </w:rPr>
        <w:t xml:space="preserve">; </w:t>
      </w:r>
      <w:r>
        <w:rPr>
          <w:lang w:val="uk-UA"/>
        </w:rPr>
        <w:t>водночас</w:t>
      </w:r>
      <w:r w:rsidRPr="00692025" w:rsidR="00D06B3A">
        <w:rPr>
          <w:lang w:val="uk-UA"/>
        </w:rPr>
        <w:t>,</w:t>
      </w:r>
      <w:r>
        <w:rPr>
          <w:lang w:val="uk-UA"/>
        </w:rPr>
        <w:t xml:space="preserve"> це відповідатиме також останній юриспруденції Суду, яка значно розвинулась протягом останніх років, і не востаннє внаслідок втручання громадських організацій</w:t>
      </w:r>
      <w:r w:rsidRPr="00692025" w:rsidR="00D06B3A">
        <w:rPr>
          <w:lang w:val="uk-UA"/>
        </w:rPr>
        <w:t>.</w:t>
      </w:r>
    </w:p>
    <w:p w:rsidRPr="00FF33AA" w:rsidR="002C7821" w:rsidP="00AB4425" w:rsidRDefault="00183B53">
      <w:pPr>
        <w:pStyle w:val="ECHRHeading5"/>
        <w:keepNext w:val="0"/>
        <w:keepLines w:val="0"/>
        <w:rPr>
          <w:lang w:val="uk-UA"/>
        </w:rPr>
      </w:pPr>
      <w:r w:rsidRPr="00692025">
        <w:rPr>
          <w:lang w:val="uk-UA"/>
        </w:rPr>
        <w:t>(</w:t>
      </w:r>
      <w:r w:rsidRPr="004D546C" w:rsidR="008637D9">
        <w:rPr>
          <w:lang w:val="en-GB"/>
        </w:rPr>
        <w:t>ii</w:t>
      </w:r>
      <w:r w:rsidRPr="00692025">
        <w:rPr>
          <w:lang w:val="uk-UA"/>
        </w:rPr>
        <w:t>)</w:t>
      </w:r>
      <w:r w:rsidRPr="004D546C" w:rsidR="00242ED3">
        <w:rPr>
          <w:lang w:val="en-GB"/>
        </w:rPr>
        <w:t>  </w:t>
      </w:r>
      <w:r w:rsidR="00FF33AA">
        <w:rPr>
          <w:lang w:val="uk-UA"/>
        </w:rPr>
        <w:t>Болгарський Гельсинський комітет</w:t>
      </w:r>
    </w:p>
    <w:p w:rsidRPr="00692025" w:rsidR="003F694D" w:rsidP="00AB4425" w:rsidRDefault="007025D6">
      <w:pPr>
        <w:pStyle w:val="ECHRPara"/>
        <w:rPr>
          <w:lang w:val="uk-UA"/>
        </w:rPr>
      </w:pPr>
      <w:r w:rsidRPr="004D546C">
        <w:rPr>
          <w:lang w:val="en-GB"/>
        </w:rPr>
        <w:fldChar w:fldCharType="begin"/>
      </w:r>
      <w:r w:rsidRPr="00692025" w:rsidR="003F694D">
        <w:rPr>
          <w:lang w:val="uk-UA"/>
        </w:rPr>
        <w:instrText xml:space="preserve"> </w:instrText>
      </w:r>
      <w:r w:rsidRPr="004D546C" w:rsidR="003F694D">
        <w:rPr>
          <w:lang w:val="en-GB"/>
        </w:rPr>
        <w:instrText>SEQ</w:instrText>
      </w:r>
      <w:r w:rsidRPr="00692025" w:rsidR="003F694D">
        <w:rPr>
          <w:lang w:val="uk-UA"/>
        </w:rPr>
        <w:instrText xml:space="preserve"> </w:instrText>
      </w:r>
      <w:r w:rsidRPr="004D546C" w:rsidR="003F694D">
        <w:rPr>
          <w:lang w:val="en-GB"/>
        </w:rPr>
        <w:instrText>level</w:instrText>
      </w:r>
      <w:r w:rsidRPr="00692025" w:rsidR="003F694D">
        <w:rPr>
          <w:lang w:val="uk-UA"/>
        </w:rPr>
        <w:instrText>0 \*</w:instrText>
      </w:r>
      <w:r w:rsidRPr="004D546C" w:rsidR="003F694D">
        <w:rPr>
          <w:lang w:val="en-GB"/>
        </w:rPr>
        <w:instrText>arabic</w:instrText>
      </w:r>
      <w:r w:rsidRPr="00692025" w:rsidR="003F694D">
        <w:rPr>
          <w:lang w:val="uk-UA"/>
        </w:rPr>
        <w:instrText xml:space="preserve"> </w:instrText>
      </w:r>
      <w:r w:rsidRPr="004D546C">
        <w:rPr>
          <w:lang w:val="en-GB"/>
        </w:rPr>
        <w:fldChar w:fldCharType="separate"/>
      </w:r>
      <w:r w:rsidRPr="00692025" w:rsidR="00171C57">
        <w:rPr>
          <w:noProof/>
          <w:lang w:val="uk-UA"/>
        </w:rPr>
        <w:t>94</w:t>
      </w:r>
      <w:r w:rsidRPr="004D546C">
        <w:rPr>
          <w:lang w:val="en-GB"/>
        </w:rPr>
        <w:fldChar w:fldCharType="end"/>
      </w:r>
      <w:r w:rsidRPr="00692025" w:rsidR="003F694D">
        <w:rPr>
          <w:lang w:val="uk-UA"/>
        </w:rPr>
        <w:t>.</w:t>
      </w:r>
      <w:r w:rsidRPr="004D546C" w:rsidR="003F694D">
        <w:rPr>
          <w:lang w:val="en-GB"/>
        </w:rPr>
        <w:t>  </w:t>
      </w:r>
      <w:r w:rsidR="00817D66">
        <w:rPr>
          <w:lang w:val="uk-UA"/>
        </w:rPr>
        <w:t>Болгарський Гельсинський комітет</w:t>
      </w:r>
      <w:r w:rsidRPr="00692025" w:rsidR="00817D66">
        <w:rPr>
          <w:lang w:val="uk-UA"/>
        </w:rPr>
        <w:t xml:space="preserve"> </w:t>
      </w:r>
      <w:r w:rsidR="00817D66">
        <w:rPr>
          <w:lang w:val="uk-UA"/>
        </w:rPr>
        <w:t xml:space="preserve">на підставі свого великого досвіду правозахисної громадської організації стверджував, що постійно госпіталізовані інваліди позбавлені кримінально-правового захисту, </w:t>
      </w:r>
      <w:r w:rsidR="00A254BB">
        <w:rPr>
          <w:lang w:val="uk-UA"/>
        </w:rPr>
        <w:t>якщо громадська організація не виступає від їхнього імені, використовуючи правові засоби на додаток до громадських кампаній, і навіть за таких обставин практичні наслідки лишаються недостатніми, оскільки залишається брак основного доступу до судів для таких потерпілих, які і зараз часто позбавлені правосуддя на процесуальних підставах</w:t>
      </w:r>
      <w:r w:rsidRPr="00692025" w:rsidR="003F694D">
        <w:rPr>
          <w:lang w:val="uk-UA"/>
        </w:rPr>
        <w:t xml:space="preserve">. </w:t>
      </w:r>
      <w:r w:rsidR="00A254BB">
        <w:rPr>
          <w:lang w:val="uk-UA"/>
        </w:rPr>
        <w:t>Внаслідок цього злочини проти постійно госпіталізованих осіб з розумовою інвалідністю залишаються захищеними від застосування законів, спрямованих на їхнє запобігання, покарання і відшкодування</w:t>
      </w:r>
      <w:r w:rsidRPr="00692025" w:rsidR="003F694D">
        <w:rPr>
          <w:lang w:val="uk-UA"/>
        </w:rPr>
        <w:t>.</w:t>
      </w:r>
    </w:p>
    <w:p w:rsidRPr="00692025" w:rsidR="00183B53" w:rsidP="00AB4425" w:rsidRDefault="008637D9">
      <w:pPr>
        <w:pStyle w:val="ECHRHeading5"/>
        <w:keepNext w:val="0"/>
        <w:keepLines w:val="0"/>
        <w:rPr>
          <w:lang w:val="uk-UA"/>
        </w:rPr>
      </w:pPr>
      <w:r w:rsidRPr="00692025">
        <w:rPr>
          <w:lang w:val="uk-UA"/>
        </w:rPr>
        <w:t>(</w:t>
      </w:r>
      <w:r w:rsidRPr="004D546C">
        <w:rPr>
          <w:lang w:val="en-GB"/>
        </w:rPr>
        <w:t>iii</w:t>
      </w:r>
      <w:r w:rsidRPr="00692025" w:rsidR="00183B53">
        <w:rPr>
          <w:lang w:val="uk-UA"/>
        </w:rPr>
        <w:t>)</w:t>
      </w:r>
      <w:r w:rsidRPr="004D546C" w:rsidR="00A16BD1">
        <w:rPr>
          <w:lang w:val="en-GB"/>
        </w:rPr>
        <w:t>  </w:t>
      </w:r>
      <w:r w:rsidR="00A254BB">
        <w:rPr>
          <w:lang w:val="uk-UA"/>
        </w:rPr>
        <w:t>Центр правового захисту психічно неповносправних осіб</w:t>
      </w:r>
    </w:p>
    <w:p w:rsidRPr="00692025" w:rsidR="003F694D" w:rsidP="00AB4425" w:rsidRDefault="007025D6">
      <w:pPr>
        <w:pStyle w:val="ECHRPara"/>
        <w:rPr>
          <w:lang w:val="uk-UA"/>
        </w:rPr>
      </w:pPr>
      <w:r w:rsidRPr="004D546C">
        <w:rPr>
          <w:lang w:val="en-GB"/>
        </w:rPr>
        <w:fldChar w:fldCharType="begin"/>
      </w:r>
      <w:r w:rsidRPr="00692025" w:rsidR="003F694D">
        <w:rPr>
          <w:lang w:val="uk-UA"/>
        </w:rPr>
        <w:instrText xml:space="preserve"> </w:instrText>
      </w:r>
      <w:r w:rsidRPr="004D546C" w:rsidR="003F694D">
        <w:rPr>
          <w:lang w:val="en-GB"/>
        </w:rPr>
        <w:instrText>SEQ</w:instrText>
      </w:r>
      <w:r w:rsidRPr="00692025" w:rsidR="003F694D">
        <w:rPr>
          <w:lang w:val="uk-UA"/>
        </w:rPr>
        <w:instrText xml:space="preserve"> </w:instrText>
      </w:r>
      <w:r w:rsidRPr="004D546C" w:rsidR="003F694D">
        <w:rPr>
          <w:lang w:val="en-GB"/>
        </w:rPr>
        <w:instrText>level</w:instrText>
      </w:r>
      <w:r w:rsidRPr="00692025" w:rsidR="003F694D">
        <w:rPr>
          <w:lang w:val="uk-UA"/>
        </w:rPr>
        <w:instrText>0 \*</w:instrText>
      </w:r>
      <w:r w:rsidRPr="004D546C" w:rsidR="003F694D">
        <w:rPr>
          <w:lang w:val="en-GB"/>
        </w:rPr>
        <w:instrText>arabic</w:instrText>
      </w:r>
      <w:r w:rsidRPr="00692025" w:rsidR="003F694D">
        <w:rPr>
          <w:lang w:val="uk-UA"/>
        </w:rPr>
        <w:instrText xml:space="preserve"> </w:instrText>
      </w:r>
      <w:r w:rsidRPr="004D546C">
        <w:rPr>
          <w:lang w:val="en-GB"/>
        </w:rPr>
        <w:fldChar w:fldCharType="separate"/>
      </w:r>
      <w:r w:rsidRPr="00692025" w:rsidR="00171C57">
        <w:rPr>
          <w:noProof/>
          <w:lang w:val="uk-UA"/>
        </w:rPr>
        <w:t>95</w:t>
      </w:r>
      <w:r w:rsidRPr="004D546C">
        <w:rPr>
          <w:lang w:val="en-GB"/>
        </w:rPr>
        <w:fldChar w:fldCharType="end"/>
      </w:r>
      <w:r w:rsidRPr="00692025" w:rsidR="003F694D">
        <w:rPr>
          <w:lang w:val="uk-UA"/>
        </w:rPr>
        <w:t>.</w:t>
      </w:r>
      <w:r w:rsidRPr="004D546C" w:rsidR="003F694D">
        <w:rPr>
          <w:lang w:val="en-GB"/>
        </w:rPr>
        <w:t>  </w:t>
      </w:r>
      <w:r w:rsidR="00A254BB">
        <w:rPr>
          <w:lang w:val="uk-UA"/>
        </w:rPr>
        <w:t>Центр правового захисту психічно неповносправних осіб повідомив, що фактична або правова неспроможність осіб з розумовою інвалідністю мати доступ</w:t>
      </w:r>
      <w:r w:rsidR="00996018">
        <w:rPr>
          <w:lang w:val="uk-UA"/>
        </w:rPr>
        <w:t xml:space="preserve"> до правосуддя, яка вже вивчала</w:t>
      </w:r>
      <w:r w:rsidR="00A254BB">
        <w:rPr>
          <w:lang w:val="uk-UA"/>
        </w:rPr>
        <w:t xml:space="preserve">сь Судом у кількох справах </w:t>
      </w:r>
      <w:r w:rsidRPr="00692025" w:rsidR="003F694D">
        <w:rPr>
          <w:lang w:val="uk-UA"/>
        </w:rPr>
        <w:t>(</w:t>
      </w:r>
      <w:r w:rsidR="00A254BB">
        <w:rPr>
          <w:lang w:val="uk-UA"/>
        </w:rPr>
        <w:t>наприклад</w:t>
      </w:r>
      <w:r w:rsidRPr="00692025" w:rsidR="003F694D">
        <w:rPr>
          <w:lang w:val="uk-UA"/>
        </w:rPr>
        <w:t xml:space="preserve">, </w:t>
      </w:r>
      <w:r w:rsidRPr="004D546C" w:rsidR="003F694D">
        <w:rPr>
          <w:i/>
          <w:lang w:val="en-GB"/>
        </w:rPr>
        <w:t>Stanev</w:t>
      </w:r>
      <w:r w:rsidRPr="00692025" w:rsidR="003F694D">
        <w:rPr>
          <w:lang w:val="uk-UA"/>
        </w:rPr>
        <w:t xml:space="preserve">, </w:t>
      </w:r>
      <w:r w:rsidR="00A254BB">
        <w:rPr>
          <w:lang w:val="uk-UA"/>
        </w:rPr>
        <w:t>ц</w:t>
      </w:r>
      <w:r w:rsidR="00996018">
        <w:rPr>
          <w:lang w:val="uk-UA"/>
        </w:rPr>
        <w:t>и</w:t>
      </w:r>
      <w:r w:rsidR="00A254BB">
        <w:rPr>
          <w:lang w:val="uk-UA"/>
        </w:rPr>
        <w:t>товано вище</w:t>
      </w:r>
      <w:r w:rsidRPr="00692025" w:rsidR="003F694D">
        <w:rPr>
          <w:snapToGrid w:val="0"/>
          <w:szCs w:val="24"/>
          <w:lang w:val="uk-UA"/>
        </w:rPr>
        <w:t>)</w:t>
      </w:r>
      <w:r w:rsidRPr="00692025" w:rsidR="003F694D">
        <w:rPr>
          <w:lang w:val="uk-UA"/>
        </w:rPr>
        <w:t xml:space="preserve">, </w:t>
      </w:r>
      <w:r w:rsidR="00760F17">
        <w:rPr>
          <w:lang w:val="uk-UA"/>
        </w:rPr>
        <w:t>призводить зрештою до безкарності за порушення їхніх прав</w:t>
      </w:r>
      <w:r w:rsidRPr="00692025" w:rsidR="003F694D">
        <w:rPr>
          <w:lang w:val="uk-UA"/>
        </w:rPr>
        <w:t xml:space="preserve">. </w:t>
      </w:r>
      <w:r w:rsidR="00996018">
        <w:rPr>
          <w:lang w:val="uk-UA"/>
        </w:rPr>
        <w:t xml:space="preserve">У ситуаціях, коли уразливі потерпілі позбавлені дієздатності і/або перебувають у державних закладах, держава може </w:t>
      </w:r>
      <w:r w:rsidRPr="00692025" w:rsidR="003F694D">
        <w:rPr>
          <w:lang w:val="uk-UA"/>
        </w:rPr>
        <w:t>“</w:t>
      </w:r>
      <w:r w:rsidR="00996018">
        <w:rPr>
          <w:lang w:val="uk-UA"/>
        </w:rPr>
        <w:t>уникнути</w:t>
      </w:r>
      <w:r w:rsidRPr="00692025" w:rsidR="003F694D">
        <w:rPr>
          <w:lang w:val="uk-UA"/>
        </w:rPr>
        <w:t xml:space="preserve">” </w:t>
      </w:r>
      <w:r w:rsidR="00996018">
        <w:rPr>
          <w:lang w:val="uk-UA"/>
        </w:rPr>
        <w:t>будь-якої відповідальності за захист їхнього життя, не надаючи їм жодної допомоги у правових питаннях, включно з тими, які стосуються захисту їхніх прав людини</w:t>
      </w:r>
      <w:r w:rsidRPr="00692025" w:rsidR="003F694D">
        <w:rPr>
          <w:lang w:val="uk-UA"/>
        </w:rPr>
        <w:t xml:space="preserve">. </w:t>
      </w:r>
      <w:r w:rsidR="00996018">
        <w:rPr>
          <w:lang w:val="uk-UA"/>
        </w:rPr>
        <w:t>Центр цитував юриспруденцію канадського Верховного суду, ірландського Верховного суду, Верховного суду</w:t>
      </w:r>
      <w:r w:rsidRPr="00692025" w:rsidR="00996018">
        <w:rPr>
          <w:lang w:val="uk-UA"/>
        </w:rPr>
        <w:t xml:space="preserve"> </w:t>
      </w:r>
      <w:r w:rsidR="00996018">
        <w:rPr>
          <w:lang w:val="uk-UA"/>
        </w:rPr>
        <w:t>Англії і Уельсу</w:t>
      </w:r>
      <w:r w:rsidR="002B1C6A">
        <w:rPr>
          <w:lang w:val="uk-UA"/>
        </w:rPr>
        <w:t>, яка надавала право представництва громадським організаціям у випадках, коли більше ніхто не був здатен порушити в судах питання громадського інтересу</w:t>
      </w:r>
      <w:r w:rsidRPr="00692025" w:rsidR="003F694D">
        <w:rPr>
          <w:lang w:val="uk-UA"/>
        </w:rPr>
        <w:t xml:space="preserve">. </w:t>
      </w:r>
      <w:r w:rsidR="002B1C6A">
        <w:rPr>
          <w:lang w:val="uk-UA"/>
        </w:rPr>
        <w:t xml:space="preserve">Згадані рішення судів з питання </w:t>
      </w:r>
      <w:r w:rsidRPr="004D546C" w:rsidR="003F694D">
        <w:rPr>
          <w:i/>
          <w:lang w:val="en-GB"/>
        </w:rPr>
        <w:t>locus</w:t>
      </w:r>
      <w:r w:rsidRPr="00692025" w:rsidR="003F694D">
        <w:rPr>
          <w:i/>
          <w:lang w:val="uk-UA"/>
        </w:rPr>
        <w:t xml:space="preserve"> </w:t>
      </w:r>
      <w:r w:rsidRPr="004D546C" w:rsidR="003F694D">
        <w:rPr>
          <w:i/>
          <w:lang w:val="en-GB"/>
        </w:rPr>
        <w:t>standi</w:t>
      </w:r>
      <w:r w:rsidRPr="00692025" w:rsidR="003F694D">
        <w:rPr>
          <w:lang w:val="uk-UA"/>
        </w:rPr>
        <w:t xml:space="preserve"> </w:t>
      </w:r>
      <w:r w:rsidR="002B1C6A">
        <w:rPr>
          <w:lang w:val="uk-UA"/>
        </w:rPr>
        <w:t>громадських організацій ґрунтувались переважно на оцінці того, чи справа стосується серйозної проблеми, чи заявник мав дійсний інтерес у порушенні справи, на досвіді заявника у даній галузі і чи були будь-які інші розумні і ефективні засоби порушити цю проблему в суді</w:t>
      </w:r>
      <w:r w:rsidRPr="00692025" w:rsidR="003F694D">
        <w:rPr>
          <w:lang w:val="uk-UA"/>
        </w:rPr>
        <w:t>.</w:t>
      </w:r>
    </w:p>
    <w:p w:rsidRPr="00070736" w:rsidR="00287A90" w:rsidP="00AB4425" w:rsidRDefault="008637D9">
      <w:pPr>
        <w:pStyle w:val="ECHRHeading3"/>
        <w:keepNext w:val="0"/>
        <w:keepLines w:val="0"/>
        <w:rPr>
          <w:lang w:val="uk-UA"/>
        </w:rPr>
      </w:pPr>
      <w:r w:rsidRPr="00692025">
        <w:rPr>
          <w:lang w:val="uk-UA"/>
        </w:rPr>
        <w:t>2</w:t>
      </w:r>
      <w:r w:rsidRPr="00692025" w:rsidR="00287A90">
        <w:rPr>
          <w:lang w:val="uk-UA"/>
        </w:rPr>
        <w:t>.</w:t>
      </w:r>
      <w:r w:rsidRPr="004D546C" w:rsidR="002B2EE9">
        <w:rPr>
          <w:lang w:val="en-GB"/>
        </w:rPr>
        <w:t>  </w:t>
      </w:r>
      <w:r w:rsidR="00070736">
        <w:rPr>
          <w:lang w:val="uk-UA"/>
        </w:rPr>
        <w:t>Оцінка Суду</w:t>
      </w:r>
    </w:p>
    <w:p w:rsidRPr="00070736" w:rsidR="00E049DD" w:rsidP="00AB4425" w:rsidRDefault="008637D9">
      <w:pPr>
        <w:pStyle w:val="ECHRHeading4"/>
        <w:keepNext w:val="0"/>
        <w:keepLines w:val="0"/>
        <w:rPr>
          <w:lang w:val="uk-UA"/>
        </w:rPr>
      </w:pPr>
      <w:r w:rsidRPr="00692025">
        <w:rPr>
          <w:lang w:val="uk-UA"/>
        </w:rPr>
        <w:t>(</w:t>
      </w:r>
      <w:r w:rsidRPr="004D546C">
        <w:rPr>
          <w:lang w:val="en-GB"/>
        </w:rPr>
        <w:t>a</w:t>
      </w:r>
      <w:r w:rsidRPr="00692025">
        <w:rPr>
          <w:lang w:val="uk-UA"/>
        </w:rPr>
        <w:t>)</w:t>
      </w:r>
      <w:r w:rsidRPr="004D546C" w:rsidR="002B2EE9">
        <w:rPr>
          <w:lang w:val="en-GB"/>
        </w:rPr>
        <w:t>  </w:t>
      </w:r>
      <w:r w:rsidR="00070736">
        <w:rPr>
          <w:lang w:val="uk-UA"/>
        </w:rPr>
        <w:t>Під</w:t>
      </w:r>
      <w:r w:rsidR="00CD6F14">
        <w:rPr>
          <w:lang w:val="uk-UA"/>
        </w:rPr>
        <w:t>х</w:t>
      </w:r>
      <w:r w:rsidR="00070736">
        <w:rPr>
          <w:lang w:val="uk-UA"/>
        </w:rPr>
        <w:t>ід Суду у попередніх справах</w:t>
      </w:r>
    </w:p>
    <w:p w:rsidRPr="00070736" w:rsidR="00E049DD" w:rsidP="00AB4425" w:rsidRDefault="002B2EE9">
      <w:pPr>
        <w:pStyle w:val="ECHRHeading5"/>
        <w:keepNext w:val="0"/>
        <w:keepLines w:val="0"/>
        <w:rPr>
          <w:lang w:val="uk-UA"/>
        </w:rPr>
      </w:pPr>
      <w:r w:rsidRPr="007368FC">
        <w:rPr>
          <w:lang w:val="uk-UA"/>
        </w:rPr>
        <w:t>(</w:t>
      </w:r>
      <w:r w:rsidRPr="004D546C" w:rsidR="008637D9">
        <w:rPr>
          <w:lang w:val="en-GB"/>
        </w:rPr>
        <w:t>i</w:t>
      </w:r>
      <w:r w:rsidRPr="007368FC" w:rsidR="00E049DD">
        <w:rPr>
          <w:lang w:val="uk-UA"/>
        </w:rPr>
        <w:t>)</w:t>
      </w:r>
      <w:r w:rsidRPr="004D546C">
        <w:rPr>
          <w:lang w:val="en-GB"/>
        </w:rPr>
        <w:t>  </w:t>
      </w:r>
      <w:r w:rsidR="00070736">
        <w:rPr>
          <w:lang w:val="uk-UA"/>
        </w:rPr>
        <w:t>Безпосередні потерпілі</w:t>
      </w:r>
    </w:p>
    <w:bookmarkStart w:name="p96" w:id="47"/>
    <w:p w:rsidRPr="00692025" w:rsidR="00E049DD" w:rsidP="00AB4425" w:rsidRDefault="007025D6">
      <w:pPr>
        <w:pStyle w:val="ECHRPara"/>
        <w:rPr>
          <w:lang w:val="uk-UA"/>
        </w:rPr>
      </w:pPr>
      <w:r w:rsidRPr="004D546C">
        <w:rPr>
          <w:lang w:val="en-GB"/>
        </w:rPr>
        <w:fldChar w:fldCharType="begin"/>
      </w:r>
      <w:r w:rsidRPr="00692025" w:rsidR="00E049DD">
        <w:rPr>
          <w:lang w:val="uk-UA"/>
        </w:rPr>
        <w:instrText xml:space="preserve"> </w:instrText>
      </w:r>
      <w:r w:rsidRPr="004D546C" w:rsidR="00E049DD">
        <w:rPr>
          <w:lang w:val="en-GB"/>
        </w:rPr>
        <w:instrText>SEQ</w:instrText>
      </w:r>
      <w:r w:rsidRPr="00692025" w:rsidR="00E049DD">
        <w:rPr>
          <w:lang w:val="uk-UA"/>
        </w:rPr>
        <w:instrText xml:space="preserve"> </w:instrText>
      </w:r>
      <w:r w:rsidRPr="004D546C" w:rsidR="00E049DD">
        <w:rPr>
          <w:lang w:val="en-GB"/>
        </w:rPr>
        <w:instrText>level</w:instrText>
      </w:r>
      <w:r w:rsidRPr="00692025" w:rsidR="00E049DD">
        <w:rPr>
          <w:lang w:val="uk-UA"/>
        </w:rPr>
        <w:instrText>0 \*</w:instrText>
      </w:r>
      <w:r w:rsidRPr="004D546C" w:rsidR="00E049DD">
        <w:rPr>
          <w:lang w:val="en-GB"/>
        </w:rPr>
        <w:instrText>arabic</w:instrText>
      </w:r>
      <w:r w:rsidRPr="00692025" w:rsidR="00E049DD">
        <w:rPr>
          <w:lang w:val="uk-UA"/>
        </w:rPr>
        <w:instrText xml:space="preserve"> </w:instrText>
      </w:r>
      <w:r w:rsidRPr="004D546C">
        <w:rPr>
          <w:lang w:val="en-GB"/>
        </w:rPr>
        <w:fldChar w:fldCharType="separate"/>
      </w:r>
      <w:r w:rsidRPr="00692025" w:rsidR="00171C57">
        <w:rPr>
          <w:noProof/>
          <w:lang w:val="uk-UA"/>
        </w:rPr>
        <w:t>96</w:t>
      </w:r>
      <w:r w:rsidRPr="004D546C">
        <w:rPr>
          <w:lang w:val="en-GB"/>
        </w:rPr>
        <w:fldChar w:fldCharType="end"/>
      </w:r>
      <w:bookmarkEnd w:id="47"/>
      <w:r w:rsidRPr="00692025" w:rsidR="00E049DD">
        <w:rPr>
          <w:lang w:val="uk-UA"/>
        </w:rPr>
        <w:t>.</w:t>
      </w:r>
      <w:r w:rsidRPr="004D546C" w:rsidR="00E049DD">
        <w:rPr>
          <w:lang w:val="en-GB"/>
        </w:rPr>
        <w:t>  </w:t>
      </w:r>
      <w:r w:rsidR="00FD2EBD">
        <w:rPr>
          <w:lang w:val="uk-UA"/>
        </w:rPr>
        <w:t xml:space="preserve">Для того, щоб мати можливість подати заяву відповідно до статті </w:t>
      </w:r>
      <w:r w:rsidRPr="00692025" w:rsidR="00E049DD">
        <w:rPr>
          <w:lang w:val="uk-UA"/>
        </w:rPr>
        <w:t xml:space="preserve">34, </w:t>
      </w:r>
      <w:r w:rsidR="00FD2EBD">
        <w:rPr>
          <w:lang w:val="uk-UA"/>
        </w:rPr>
        <w:t xml:space="preserve">особа повинна довести, що він чи вона були </w:t>
      </w:r>
      <w:r w:rsidRPr="00692025" w:rsidR="00E049DD">
        <w:rPr>
          <w:lang w:val="uk-UA"/>
        </w:rPr>
        <w:t>“</w:t>
      </w:r>
      <w:r w:rsidR="00FD2EBD">
        <w:rPr>
          <w:lang w:val="uk-UA"/>
        </w:rPr>
        <w:t>безпосередньо уражені</w:t>
      </w:r>
      <w:r w:rsidRPr="00692025" w:rsidR="00E049DD">
        <w:rPr>
          <w:lang w:val="uk-UA"/>
        </w:rPr>
        <w:t xml:space="preserve">” </w:t>
      </w:r>
      <w:r w:rsidR="00FD2EBD">
        <w:rPr>
          <w:lang w:val="uk-UA"/>
        </w:rPr>
        <w:t>оскаржуваним заходом</w:t>
      </w:r>
      <w:r w:rsidRPr="00692025" w:rsidR="00E049DD">
        <w:rPr>
          <w:lang w:val="uk-UA"/>
        </w:rPr>
        <w:t xml:space="preserve"> (</w:t>
      </w:r>
      <w:r w:rsidR="00FD2EBD">
        <w:rPr>
          <w:lang w:val="uk-UA"/>
        </w:rPr>
        <w:t>див.</w:t>
      </w:r>
      <w:r w:rsidRPr="00692025" w:rsidR="00E049DD">
        <w:rPr>
          <w:lang w:val="uk-UA"/>
        </w:rPr>
        <w:t xml:space="preserve"> </w:t>
      </w:r>
      <w:r w:rsidRPr="004D546C" w:rsidR="00E049DD">
        <w:rPr>
          <w:i/>
          <w:lang w:val="en-GB"/>
        </w:rPr>
        <w:t>Burden</w:t>
      </w:r>
      <w:r w:rsidRPr="00692025" w:rsidR="00E049DD">
        <w:rPr>
          <w:i/>
          <w:lang w:val="uk-UA"/>
        </w:rPr>
        <w:t xml:space="preserve"> </w:t>
      </w:r>
      <w:r w:rsidR="00FD2EBD">
        <w:rPr>
          <w:i/>
          <w:lang w:val="uk-UA"/>
        </w:rPr>
        <w:t>проти Сполученого Королівства</w:t>
      </w:r>
      <w:r w:rsidRPr="00692025" w:rsidR="00E049DD">
        <w:rPr>
          <w:lang w:val="uk-UA"/>
        </w:rPr>
        <w:t xml:space="preserve"> [</w:t>
      </w:r>
      <w:r w:rsidR="00FD2EBD">
        <w:rPr>
          <w:lang w:val="uk-UA"/>
        </w:rPr>
        <w:t>ВП</w:t>
      </w:r>
      <w:r w:rsidRPr="00692025" w:rsidR="00E049DD">
        <w:rPr>
          <w:lang w:val="uk-UA"/>
        </w:rPr>
        <w:t xml:space="preserve">], </w:t>
      </w:r>
      <w:r w:rsidR="00FD2EBD">
        <w:rPr>
          <w:lang w:val="uk-UA"/>
        </w:rPr>
        <w:t>№</w:t>
      </w:r>
      <w:r w:rsidRPr="00692025" w:rsidR="00D60808">
        <w:rPr>
          <w:lang w:val="uk-UA"/>
        </w:rPr>
        <w:t xml:space="preserve"> </w:t>
      </w:r>
      <w:r w:rsidRPr="00692025" w:rsidR="00E049DD">
        <w:rPr>
          <w:lang w:val="uk-UA"/>
        </w:rPr>
        <w:t>13378/05</w:t>
      </w:r>
      <w:r w:rsidRPr="00692025" w:rsidR="00660374">
        <w:rPr>
          <w:lang w:val="uk-UA"/>
        </w:rPr>
        <w:t xml:space="preserve">, § </w:t>
      </w:r>
      <w:r w:rsidRPr="00692025" w:rsidR="00E049DD">
        <w:rPr>
          <w:lang w:val="uk-UA"/>
        </w:rPr>
        <w:t xml:space="preserve">33, </w:t>
      </w:r>
      <w:r w:rsidRPr="004D546C" w:rsidR="00E049DD">
        <w:rPr>
          <w:lang w:val="en-GB"/>
        </w:rPr>
        <w:t>ECHR</w:t>
      </w:r>
      <w:r w:rsidRPr="00692025" w:rsidR="00E049DD">
        <w:rPr>
          <w:lang w:val="uk-UA"/>
        </w:rPr>
        <w:t xml:space="preserve"> 2008, </w:t>
      </w:r>
      <w:r w:rsidR="00FD2EBD">
        <w:rPr>
          <w:lang w:val="uk-UA"/>
        </w:rPr>
        <w:t>і</w:t>
      </w:r>
      <w:r w:rsidRPr="00692025" w:rsidR="00E049DD">
        <w:rPr>
          <w:lang w:val="uk-UA"/>
        </w:rPr>
        <w:t xml:space="preserve"> </w:t>
      </w:r>
      <w:r w:rsidRPr="00692025" w:rsidR="00E049DD">
        <w:rPr>
          <w:i/>
          <w:lang w:val="uk-UA"/>
        </w:rPr>
        <w:t>İ</w:t>
      </w:r>
      <w:r w:rsidRPr="004D546C" w:rsidR="00E049DD">
        <w:rPr>
          <w:i/>
          <w:lang w:val="en-GB"/>
        </w:rPr>
        <w:t>lhan</w:t>
      </w:r>
      <w:r w:rsidRPr="00692025" w:rsidR="00E049DD">
        <w:rPr>
          <w:i/>
          <w:lang w:val="uk-UA"/>
        </w:rPr>
        <w:t xml:space="preserve"> </w:t>
      </w:r>
      <w:r w:rsidR="00FD2EBD">
        <w:rPr>
          <w:i/>
          <w:lang w:val="uk-UA"/>
        </w:rPr>
        <w:t>проти Туреччини</w:t>
      </w:r>
      <w:r w:rsidRPr="00692025" w:rsidR="00E049DD">
        <w:rPr>
          <w:lang w:val="uk-UA"/>
        </w:rPr>
        <w:t xml:space="preserve"> [</w:t>
      </w:r>
      <w:r w:rsidR="00FD2EBD">
        <w:rPr>
          <w:lang w:val="uk-UA"/>
        </w:rPr>
        <w:t>ВП</w:t>
      </w:r>
      <w:r w:rsidRPr="00692025" w:rsidR="00E049DD">
        <w:rPr>
          <w:lang w:val="uk-UA"/>
        </w:rPr>
        <w:t xml:space="preserve">], </w:t>
      </w:r>
      <w:r w:rsidR="00FD2EBD">
        <w:rPr>
          <w:lang w:val="uk-UA"/>
        </w:rPr>
        <w:t>№</w:t>
      </w:r>
      <w:r w:rsidRPr="004D546C" w:rsidR="00F138A7">
        <w:rPr>
          <w:lang w:val="en-GB"/>
        </w:rPr>
        <w:t> </w:t>
      </w:r>
      <w:r w:rsidRPr="00692025" w:rsidR="00E049DD">
        <w:rPr>
          <w:lang w:val="uk-UA"/>
        </w:rPr>
        <w:t>22277/93, §</w:t>
      </w:r>
      <w:r w:rsidRPr="00692025" w:rsidR="00D60808">
        <w:rPr>
          <w:lang w:val="uk-UA"/>
        </w:rPr>
        <w:t xml:space="preserve"> </w:t>
      </w:r>
      <w:r w:rsidRPr="00692025" w:rsidR="00E049DD">
        <w:rPr>
          <w:lang w:val="uk-UA"/>
        </w:rPr>
        <w:t>5</w:t>
      </w:r>
      <w:r w:rsidRPr="00692025" w:rsidR="00C27609">
        <w:rPr>
          <w:lang w:val="uk-UA"/>
        </w:rPr>
        <w:t>2</w:t>
      </w:r>
      <w:r w:rsidRPr="00692025" w:rsidR="00E049DD">
        <w:rPr>
          <w:lang w:val="uk-UA"/>
        </w:rPr>
        <w:t xml:space="preserve">, </w:t>
      </w:r>
      <w:r w:rsidRPr="004D546C" w:rsidR="00E049DD">
        <w:rPr>
          <w:lang w:val="en-GB"/>
        </w:rPr>
        <w:t>ECHR</w:t>
      </w:r>
      <w:r w:rsidRPr="00692025" w:rsidR="00E049DD">
        <w:rPr>
          <w:lang w:val="uk-UA"/>
        </w:rPr>
        <w:t xml:space="preserve"> 2000</w:t>
      </w:r>
      <w:r w:rsidRPr="00692025" w:rsidR="00E049DD">
        <w:rPr>
          <w:lang w:val="uk-UA"/>
        </w:rPr>
        <w:noBreakHyphen/>
      </w:r>
      <w:r w:rsidRPr="004D546C" w:rsidR="00E049DD">
        <w:rPr>
          <w:lang w:val="en-GB"/>
        </w:rPr>
        <w:t>VII</w:t>
      </w:r>
      <w:r w:rsidRPr="00692025" w:rsidR="00E049DD">
        <w:rPr>
          <w:lang w:val="uk-UA"/>
        </w:rPr>
        <w:t>).</w:t>
      </w:r>
      <w:r w:rsidRPr="00692025" w:rsidR="00C4634D">
        <w:rPr>
          <w:lang w:val="uk-UA"/>
        </w:rPr>
        <w:t xml:space="preserve"> </w:t>
      </w:r>
      <w:r w:rsidR="00DA37EE">
        <w:rPr>
          <w:lang w:val="uk-UA"/>
        </w:rPr>
        <w:t>Це необхідно для запуску захисного механізму Конвенці</w:t>
      </w:r>
      <w:r w:rsidR="00CD6F14">
        <w:rPr>
          <w:lang w:val="uk-UA"/>
        </w:rPr>
        <w:t>ї</w:t>
      </w:r>
      <w:r w:rsidR="00DA37EE">
        <w:rPr>
          <w:lang w:val="uk-UA"/>
        </w:rPr>
        <w:t xml:space="preserve">, хоча цей критерій не повинен застосовуватись у суворий, механічний і негнучкий спосіб протягом провадження </w:t>
      </w:r>
      <w:r w:rsidRPr="00692025" w:rsidR="00C4634D">
        <w:rPr>
          <w:lang w:val="uk-UA"/>
        </w:rPr>
        <w:t>(</w:t>
      </w:r>
      <w:r w:rsidR="00DA37EE">
        <w:rPr>
          <w:lang w:val="uk-UA"/>
        </w:rPr>
        <w:t>див.</w:t>
      </w:r>
      <w:r w:rsidRPr="00692025" w:rsidR="00C4634D">
        <w:rPr>
          <w:lang w:val="uk-UA"/>
        </w:rPr>
        <w:t xml:space="preserve"> </w:t>
      </w:r>
      <w:r w:rsidRPr="004D546C" w:rsidR="00C4634D">
        <w:rPr>
          <w:i/>
          <w:lang w:val="en-GB"/>
        </w:rPr>
        <w:t>Karner</w:t>
      </w:r>
      <w:r w:rsidRPr="00692025" w:rsidR="00C4634D">
        <w:rPr>
          <w:lang w:val="uk-UA"/>
        </w:rPr>
        <w:t xml:space="preserve">, </w:t>
      </w:r>
      <w:r w:rsidR="00DA37EE">
        <w:rPr>
          <w:lang w:val="uk-UA"/>
        </w:rPr>
        <w:t>ц</w:t>
      </w:r>
      <w:r w:rsidR="00D23A44">
        <w:rPr>
          <w:lang w:val="uk-UA"/>
        </w:rPr>
        <w:t>и</w:t>
      </w:r>
      <w:r w:rsidR="00DA37EE">
        <w:rPr>
          <w:lang w:val="uk-UA"/>
        </w:rPr>
        <w:t>товано вище</w:t>
      </w:r>
      <w:r w:rsidRPr="00692025" w:rsidR="008A3B9D">
        <w:rPr>
          <w:lang w:val="uk-UA"/>
        </w:rPr>
        <w:t>, § 25</w:t>
      </w:r>
      <w:r w:rsidRPr="00692025" w:rsidR="00B12F71">
        <w:rPr>
          <w:lang w:val="uk-UA"/>
        </w:rPr>
        <w:t xml:space="preserve">, </w:t>
      </w:r>
      <w:r w:rsidR="00DA37EE">
        <w:rPr>
          <w:lang w:val="uk-UA"/>
        </w:rPr>
        <w:t xml:space="preserve">і </w:t>
      </w:r>
      <w:r w:rsidRPr="004D546C" w:rsidR="00C4634D">
        <w:rPr>
          <w:i/>
          <w:lang w:val="en-GB"/>
        </w:rPr>
        <w:t>Fairfield</w:t>
      </w:r>
      <w:r w:rsidRPr="00692025" w:rsidR="00C4634D">
        <w:rPr>
          <w:i/>
          <w:lang w:val="uk-UA"/>
        </w:rPr>
        <w:t xml:space="preserve"> </w:t>
      </w:r>
      <w:r w:rsidR="00DA37EE">
        <w:rPr>
          <w:i/>
          <w:lang w:val="uk-UA"/>
        </w:rPr>
        <w:t>і Інші</w:t>
      </w:r>
      <w:r w:rsidRPr="00692025" w:rsidR="00C4634D">
        <w:rPr>
          <w:i/>
          <w:lang w:val="uk-UA"/>
        </w:rPr>
        <w:t xml:space="preserve"> </w:t>
      </w:r>
      <w:r w:rsidR="00DA37EE">
        <w:rPr>
          <w:i/>
          <w:lang w:val="uk-UA"/>
        </w:rPr>
        <w:t>проти Сполученого Королівства</w:t>
      </w:r>
      <w:r w:rsidRPr="00692025" w:rsidR="00C4634D">
        <w:rPr>
          <w:i/>
          <w:lang w:val="uk-UA"/>
        </w:rPr>
        <w:t xml:space="preserve"> </w:t>
      </w:r>
      <w:r w:rsidRPr="00692025" w:rsidR="00D60808">
        <w:rPr>
          <w:lang w:val="uk-UA"/>
        </w:rPr>
        <w:t>(</w:t>
      </w:r>
      <w:r w:rsidR="00D60808">
        <w:rPr>
          <w:lang w:val="en-GB"/>
        </w:rPr>
        <w:t>dec</w:t>
      </w:r>
      <w:r w:rsidRPr="00692025" w:rsidR="00D60808">
        <w:rPr>
          <w:lang w:val="uk-UA"/>
        </w:rPr>
        <w:t xml:space="preserve">.), </w:t>
      </w:r>
      <w:r w:rsidR="00DA37EE">
        <w:rPr>
          <w:lang w:val="uk-UA"/>
        </w:rPr>
        <w:t>№</w:t>
      </w:r>
      <w:r w:rsidRPr="00692025" w:rsidR="00D60808">
        <w:rPr>
          <w:lang w:val="uk-UA"/>
        </w:rPr>
        <w:t xml:space="preserve"> </w:t>
      </w:r>
      <w:r w:rsidRPr="00692025" w:rsidR="00C4634D">
        <w:rPr>
          <w:lang w:val="uk-UA"/>
        </w:rPr>
        <w:t xml:space="preserve">24790/04, </w:t>
      </w:r>
      <w:r w:rsidRPr="004D546C" w:rsidR="00C4634D">
        <w:rPr>
          <w:lang w:val="en-GB"/>
        </w:rPr>
        <w:t>ECHR</w:t>
      </w:r>
      <w:r w:rsidRPr="00692025" w:rsidR="00C4634D">
        <w:rPr>
          <w:lang w:val="uk-UA"/>
        </w:rPr>
        <w:t xml:space="preserve"> 2005</w:t>
      </w:r>
      <w:r w:rsidRPr="00692025" w:rsidR="00C4634D">
        <w:rPr>
          <w:lang w:val="uk-UA"/>
        </w:rPr>
        <w:noBreakHyphen/>
      </w:r>
      <w:r w:rsidRPr="004D546C" w:rsidR="00C4634D">
        <w:rPr>
          <w:lang w:val="en-GB"/>
        </w:rPr>
        <w:t>VI</w:t>
      </w:r>
      <w:r w:rsidRPr="00692025" w:rsidR="00C4634D">
        <w:rPr>
          <w:lang w:val="uk-UA"/>
        </w:rPr>
        <w:t>).</w:t>
      </w:r>
    </w:p>
    <w:p w:rsidRPr="00692025" w:rsidR="002C7821" w:rsidP="00AB4425" w:rsidRDefault="00692025">
      <w:pPr>
        <w:pStyle w:val="ECHRPara"/>
        <w:rPr>
          <w:lang w:val="uk-UA"/>
        </w:rPr>
      </w:pPr>
      <w:r>
        <w:rPr>
          <w:lang w:val="uk-UA"/>
        </w:rPr>
        <w:t>Окрім того</w:t>
      </w:r>
      <w:r w:rsidRPr="00692025" w:rsidR="001D338E">
        <w:rPr>
          <w:lang w:val="uk-UA"/>
        </w:rPr>
        <w:t xml:space="preserve">, </w:t>
      </w:r>
      <w:r>
        <w:rPr>
          <w:lang w:val="uk-UA"/>
        </w:rPr>
        <w:t xml:space="preserve">відповідно до практики Суду і статті </w:t>
      </w:r>
      <w:r w:rsidRPr="00692025" w:rsidR="001D338E">
        <w:rPr>
          <w:lang w:val="uk-UA"/>
        </w:rPr>
        <w:t xml:space="preserve">34 </w:t>
      </w:r>
      <w:r>
        <w:rPr>
          <w:lang w:val="uk-UA"/>
        </w:rPr>
        <w:t xml:space="preserve">Конвенції, заяви можуть подаватись лише особами, які є живими, або від їхнього імені </w:t>
      </w:r>
      <w:r w:rsidRPr="00692025" w:rsidR="00496905">
        <w:rPr>
          <w:lang w:val="uk-UA"/>
        </w:rPr>
        <w:t>(</w:t>
      </w:r>
      <w:r>
        <w:rPr>
          <w:lang w:val="uk-UA"/>
        </w:rPr>
        <w:t>див.</w:t>
      </w:r>
      <w:r w:rsidRPr="00692025" w:rsidR="00496905">
        <w:rPr>
          <w:lang w:val="uk-UA"/>
        </w:rPr>
        <w:t xml:space="preserve"> </w:t>
      </w:r>
      <w:r w:rsidRPr="004D546C" w:rsidR="00496905">
        <w:rPr>
          <w:i/>
          <w:lang w:val="en-GB"/>
        </w:rPr>
        <w:t>Varnava</w:t>
      </w:r>
      <w:r w:rsidRPr="00692025" w:rsidR="00496905">
        <w:rPr>
          <w:i/>
          <w:lang w:val="uk-UA"/>
        </w:rPr>
        <w:t xml:space="preserve"> </w:t>
      </w:r>
      <w:r>
        <w:rPr>
          <w:i/>
          <w:lang w:val="uk-UA"/>
        </w:rPr>
        <w:t>і Інші проти Туреччини</w:t>
      </w:r>
      <w:r w:rsidRPr="00692025" w:rsidR="00496905">
        <w:rPr>
          <w:lang w:val="uk-UA"/>
        </w:rPr>
        <w:t xml:space="preserve"> [</w:t>
      </w:r>
      <w:r>
        <w:rPr>
          <w:lang w:val="uk-UA"/>
        </w:rPr>
        <w:t>ВП</w:t>
      </w:r>
      <w:r w:rsidRPr="00692025" w:rsidR="00496905">
        <w:rPr>
          <w:lang w:val="uk-UA"/>
        </w:rPr>
        <w:t xml:space="preserve">], </w:t>
      </w:r>
      <w:r>
        <w:rPr>
          <w:lang w:val="uk-UA"/>
        </w:rPr>
        <w:t>№№</w:t>
      </w:r>
      <w:r w:rsidRPr="004D546C" w:rsidR="00B12F71">
        <w:rPr>
          <w:lang w:val="en-GB"/>
        </w:rPr>
        <w:t> </w:t>
      </w:r>
      <w:r w:rsidRPr="00692025" w:rsidR="00496905">
        <w:rPr>
          <w:lang w:val="uk-UA"/>
        </w:rPr>
        <w:t xml:space="preserve">16064/90, 16065/90, 16066/90, 16068/90, 16069/90, 16070/90, 16071/90, 16072/90 </w:t>
      </w:r>
      <w:r>
        <w:rPr>
          <w:lang w:val="uk-UA"/>
        </w:rPr>
        <w:t>і</w:t>
      </w:r>
      <w:r w:rsidRPr="00692025" w:rsidR="00496905">
        <w:rPr>
          <w:lang w:val="uk-UA"/>
        </w:rPr>
        <w:t xml:space="preserve">16073/90, § 111, </w:t>
      </w:r>
      <w:r w:rsidRPr="004D546C" w:rsidR="00496905">
        <w:rPr>
          <w:lang w:val="en-GB"/>
        </w:rPr>
        <w:t>ECHR</w:t>
      </w:r>
      <w:r w:rsidRPr="00692025" w:rsidR="00496905">
        <w:rPr>
          <w:lang w:val="uk-UA"/>
        </w:rPr>
        <w:t xml:space="preserve"> 2009</w:t>
      </w:r>
      <w:r w:rsidRPr="00692025" w:rsidR="00857BDE">
        <w:rPr>
          <w:lang w:val="uk-UA"/>
        </w:rPr>
        <w:t xml:space="preserve">). </w:t>
      </w:r>
      <w:r>
        <w:rPr>
          <w:lang w:val="uk-UA"/>
        </w:rPr>
        <w:t xml:space="preserve">Тому у низці справ, у яких безпосередній потерпілий помер до подання заяви, Суд не погоджувався, що безпосередній потерпілий, навіть через представника, може вважатись заявником у розумінні статті </w:t>
      </w:r>
      <w:r w:rsidRPr="00692025" w:rsidR="00857BDE">
        <w:rPr>
          <w:lang w:val="uk-UA"/>
        </w:rPr>
        <w:t xml:space="preserve">34 </w:t>
      </w:r>
      <w:r>
        <w:rPr>
          <w:lang w:val="uk-UA"/>
        </w:rPr>
        <w:t>Конвенції</w:t>
      </w:r>
      <w:r w:rsidRPr="00692025" w:rsidR="007F50F4">
        <w:rPr>
          <w:lang w:val="uk-UA"/>
        </w:rPr>
        <w:t xml:space="preserve"> </w:t>
      </w:r>
      <w:r w:rsidRPr="00692025" w:rsidR="00857BDE">
        <w:rPr>
          <w:lang w:val="uk-UA"/>
        </w:rPr>
        <w:t>(</w:t>
      </w:r>
      <w:r>
        <w:rPr>
          <w:lang w:val="uk-UA"/>
        </w:rPr>
        <w:t>див.</w:t>
      </w:r>
      <w:r w:rsidRPr="00692025" w:rsidR="00857BDE">
        <w:rPr>
          <w:lang w:val="uk-UA"/>
        </w:rPr>
        <w:t xml:space="preserve"> </w:t>
      </w:r>
      <w:r w:rsidR="00660374">
        <w:rPr>
          <w:i/>
          <w:lang w:val="en-GB"/>
        </w:rPr>
        <w:t>Aizpurua</w:t>
      </w:r>
      <w:r w:rsidRPr="00692025" w:rsidR="00660374">
        <w:rPr>
          <w:i/>
          <w:lang w:val="uk-UA"/>
        </w:rPr>
        <w:t xml:space="preserve"> </w:t>
      </w:r>
      <w:r w:rsidR="00660374">
        <w:rPr>
          <w:i/>
          <w:lang w:val="en-GB"/>
        </w:rPr>
        <w:t>Ortiz</w:t>
      </w:r>
      <w:r w:rsidRPr="00692025" w:rsidR="00660374">
        <w:rPr>
          <w:i/>
          <w:lang w:val="uk-UA"/>
        </w:rPr>
        <w:t xml:space="preserve"> </w:t>
      </w:r>
      <w:r>
        <w:rPr>
          <w:i/>
          <w:lang w:val="uk-UA"/>
        </w:rPr>
        <w:t>і Інші проти Іспанії</w:t>
      </w:r>
      <w:r w:rsidRPr="00692025" w:rsidR="00931C32">
        <w:rPr>
          <w:lang w:val="uk-UA"/>
        </w:rPr>
        <w:t xml:space="preserve">, </w:t>
      </w:r>
      <w:r>
        <w:rPr>
          <w:lang w:val="uk-UA"/>
        </w:rPr>
        <w:t>№</w:t>
      </w:r>
      <w:r w:rsidR="00D60808">
        <w:rPr>
          <w:lang w:val="en-GB"/>
        </w:rPr>
        <w:t> </w:t>
      </w:r>
      <w:r w:rsidRPr="00692025" w:rsidR="00D60808">
        <w:rPr>
          <w:lang w:val="uk-UA"/>
        </w:rPr>
        <w:t>42430/05, §</w:t>
      </w:r>
      <w:r w:rsidR="00D60808">
        <w:rPr>
          <w:lang w:val="en-GB"/>
        </w:rPr>
        <w:t> </w:t>
      </w:r>
      <w:r w:rsidRPr="00692025" w:rsidR="00D60808">
        <w:rPr>
          <w:lang w:val="uk-UA"/>
        </w:rPr>
        <w:t xml:space="preserve">30, 2 </w:t>
      </w:r>
      <w:r>
        <w:rPr>
          <w:lang w:val="uk-UA"/>
        </w:rPr>
        <w:t>лютого</w:t>
      </w:r>
      <w:r w:rsidRPr="00692025" w:rsidR="00931C32">
        <w:rPr>
          <w:lang w:val="uk-UA"/>
        </w:rPr>
        <w:t xml:space="preserve"> 2010</w:t>
      </w:r>
      <w:r>
        <w:rPr>
          <w:lang w:val="uk-UA"/>
        </w:rPr>
        <w:t xml:space="preserve"> року</w:t>
      </w:r>
      <w:r w:rsidRPr="00692025" w:rsidR="00B12F71">
        <w:rPr>
          <w:lang w:val="uk-UA"/>
        </w:rPr>
        <w:t>;</w:t>
      </w:r>
      <w:r w:rsidRPr="00692025" w:rsidR="00931C32">
        <w:rPr>
          <w:lang w:val="uk-UA"/>
        </w:rPr>
        <w:t xml:space="preserve"> </w:t>
      </w:r>
      <w:r w:rsidRPr="004D546C" w:rsidR="00931C32">
        <w:rPr>
          <w:i/>
          <w:lang w:val="en-GB"/>
        </w:rPr>
        <w:t>Dvo</w:t>
      </w:r>
      <w:r w:rsidRPr="00692025" w:rsidR="00931C32">
        <w:rPr>
          <w:i/>
          <w:lang w:val="uk-UA"/>
        </w:rPr>
        <w:t>řáč</w:t>
      </w:r>
      <w:r w:rsidRPr="004D546C" w:rsidR="00931C32">
        <w:rPr>
          <w:i/>
          <w:lang w:val="en-GB"/>
        </w:rPr>
        <w:t>ek</w:t>
      </w:r>
      <w:r w:rsidRPr="00692025" w:rsidR="00931C32">
        <w:rPr>
          <w:i/>
          <w:lang w:val="uk-UA"/>
        </w:rPr>
        <w:t xml:space="preserve"> </w:t>
      </w:r>
      <w:r>
        <w:rPr>
          <w:i/>
          <w:lang w:val="uk-UA"/>
        </w:rPr>
        <w:t>і</w:t>
      </w:r>
      <w:r w:rsidRPr="00692025" w:rsidR="00931C32">
        <w:rPr>
          <w:i/>
          <w:lang w:val="uk-UA"/>
        </w:rPr>
        <w:t xml:space="preserve"> </w:t>
      </w:r>
      <w:r w:rsidRPr="004D546C" w:rsidR="00931C32">
        <w:rPr>
          <w:i/>
          <w:lang w:val="en-GB"/>
        </w:rPr>
        <w:t>Dvo</w:t>
      </w:r>
      <w:r w:rsidRPr="00692025" w:rsidR="00931C32">
        <w:rPr>
          <w:i/>
          <w:lang w:val="uk-UA"/>
        </w:rPr>
        <w:t>řáč</w:t>
      </w:r>
      <w:r w:rsidRPr="004D546C" w:rsidR="00931C32">
        <w:rPr>
          <w:i/>
          <w:lang w:val="en-GB"/>
        </w:rPr>
        <w:t>kov</w:t>
      </w:r>
      <w:r w:rsidRPr="00692025" w:rsidR="00931C32">
        <w:rPr>
          <w:i/>
          <w:lang w:val="uk-UA"/>
        </w:rPr>
        <w:t xml:space="preserve">á </w:t>
      </w:r>
      <w:r>
        <w:rPr>
          <w:i/>
          <w:lang w:val="uk-UA"/>
        </w:rPr>
        <w:t>проти Словаччини</w:t>
      </w:r>
      <w:r w:rsidRPr="00692025" w:rsidR="00931C32">
        <w:rPr>
          <w:lang w:val="uk-UA"/>
        </w:rPr>
        <w:t xml:space="preserve">, </w:t>
      </w:r>
      <w:r>
        <w:rPr>
          <w:lang w:val="uk-UA"/>
        </w:rPr>
        <w:t>№</w:t>
      </w:r>
      <w:r w:rsidRPr="004D546C" w:rsidR="00931C32">
        <w:rPr>
          <w:lang w:val="en-GB"/>
        </w:rPr>
        <w:t> </w:t>
      </w:r>
      <w:r w:rsidRPr="00692025" w:rsidR="00931C32">
        <w:rPr>
          <w:lang w:val="uk-UA"/>
        </w:rPr>
        <w:t>30754/04, §</w:t>
      </w:r>
      <w:r w:rsidRPr="00692025" w:rsidR="00D60808">
        <w:rPr>
          <w:lang w:val="uk-UA"/>
        </w:rPr>
        <w:t xml:space="preserve"> </w:t>
      </w:r>
      <w:r w:rsidRPr="00692025" w:rsidR="00931C32">
        <w:rPr>
          <w:lang w:val="uk-UA"/>
        </w:rPr>
        <w:t>41, 28</w:t>
      </w:r>
      <w:r w:rsidRPr="00692025" w:rsidR="00D60808">
        <w:rPr>
          <w:lang w:val="uk-UA"/>
        </w:rPr>
        <w:t xml:space="preserve"> </w:t>
      </w:r>
      <w:r>
        <w:rPr>
          <w:lang w:val="uk-UA"/>
        </w:rPr>
        <w:t>липня</w:t>
      </w:r>
      <w:r w:rsidRPr="00692025" w:rsidR="00931C32">
        <w:rPr>
          <w:lang w:val="uk-UA"/>
        </w:rPr>
        <w:t xml:space="preserve"> 2009</w:t>
      </w:r>
      <w:r>
        <w:rPr>
          <w:lang w:val="uk-UA"/>
        </w:rPr>
        <w:t xml:space="preserve"> року</w:t>
      </w:r>
      <w:r w:rsidRPr="00692025" w:rsidR="00931C32">
        <w:rPr>
          <w:lang w:val="uk-UA"/>
        </w:rPr>
        <w:t xml:space="preserve">; </w:t>
      </w:r>
      <w:r>
        <w:rPr>
          <w:lang w:val="uk-UA"/>
        </w:rPr>
        <w:t>і</w:t>
      </w:r>
      <w:r w:rsidRPr="00692025" w:rsidR="00D60808">
        <w:rPr>
          <w:i/>
          <w:lang w:val="uk-UA"/>
        </w:rPr>
        <w:t xml:space="preserve"> </w:t>
      </w:r>
      <w:r w:rsidR="00D60808">
        <w:rPr>
          <w:i/>
          <w:lang w:val="en-GB"/>
        </w:rPr>
        <w:t>Kaya</w:t>
      </w:r>
      <w:r w:rsidRPr="00692025" w:rsidR="00D60808">
        <w:rPr>
          <w:i/>
          <w:lang w:val="uk-UA"/>
        </w:rPr>
        <w:t xml:space="preserve"> </w:t>
      </w:r>
      <w:r>
        <w:rPr>
          <w:i/>
          <w:lang w:val="uk-UA"/>
        </w:rPr>
        <w:t>і</w:t>
      </w:r>
      <w:r w:rsidRPr="00692025" w:rsidR="00D60808">
        <w:rPr>
          <w:i/>
          <w:lang w:val="uk-UA"/>
        </w:rPr>
        <w:t xml:space="preserve"> </w:t>
      </w:r>
      <w:r w:rsidR="00D60808">
        <w:rPr>
          <w:i/>
          <w:lang w:val="en-GB"/>
        </w:rPr>
        <w:t>Polat</w:t>
      </w:r>
      <w:r w:rsidRPr="00692025" w:rsidR="00D60808">
        <w:rPr>
          <w:i/>
          <w:lang w:val="uk-UA"/>
        </w:rPr>
        <w:t xml:space="preserve"> </w:t>
      </w:r>
      <w:r>
        <w:rPr>
          <w:i/>
          <w:lang w:val="uk-UA"/>
        </w:rPr>
        <w:t>проти Туреччини</w:t>
      </w:r>
      <w:r w:rsidRPr="00692025">
        <w:rPr>
          <w:lang w:val="uk-UA"/>
        </w:rPr>
        <w:t xml:space="preserve"> </w:t>
      </w:r>
      <w:r w:rsidRPr="00692025" w:rsidR="00931C32">
        <w:rPr>
          <w:lang w:val="uk-UA"/>
        </w:rPr>
        <w:t>(</w:t>
      </w:r>
      <w:r w:rsidRPr="004D546C" w:rsidR="00931C32">
        <w:rPr>
          <w:lang w:val="en-GB"/>
        </w:rPr>
        <w:t>dec</w:t>
      </w:r>
      <w:r w:rsidRPr="00692025" w:rsidR="00931C32">
        <w:rPr>
          <w:lang w:val="uk-UA"/>
        </w:rPr>
        <w:t>.)</w:t>
      </w:r>
      <w:r w:rsidRPr="00692025" w:rsidR="00D60808">
        <w:rPr>
          <w:lang w:val="uk-UA"/>
        </w:rPr>
        <w:t xml:space="preserve">, </w:t>
      </w:r>
      <w:r>
        <w:rPr>
          <w:lang w:val="uk-UA"/>
        </w:rPr>
        <w:t>№№</w:t>
      </w:r>
      <w:r w:rsidR="00D60808">
        <w:rPr>
          <w:lang w:val="en-GB"/>
        </w:rPr>
        <w:t> </w:t>
      </w:r>
      <w:r w:rsidRPr="00692025" w:rsidR="00D60808">
        <w:rPr>
          <w:lang w:val="uk-UA"/>
        </w:rPr>
        <w:t xml:space="preserve">2794/05 </w:t>
      </w:r>
      <w:r>
        <w:rPr>
          <w:lang w:val="uk-UA"/>
        </w:rPr>
        <w:t>і</w:t>
      </w:r>
      <w:r w:rsidRPr="00692025" w:rsidR="00D60808">
        <w:rPr>
          <w:lang w:val="uk-UA"/>
        </w:rPr>
        <w:t xml:space="preserve"> 40345/05, 21 </w:t>
      </w:r>
      <w:r>
        <w:rPr>
          <w:lang w:val="uk-UA"/>
        </w:rPr>
        <w:t xml:space="preserve">жовтня </w:t>
      </w:r>
      <w:r w:rsidRPr="00692025" w:rsidR="00931C32">
        <w:rPr>
          <w:lang w:val="uk-UA"/>
        </w:rPr>
        <w:t>2008</w:t>
      </w:r>
      <w:r>
        <w:rPr>
          <w:lang w:val="uk-UA"/>
        </w:rPr>
        <w:t xml:space="preserve"> року</w:t>
      </w:r>
      <w:r w:rsidRPr="00692025" w:rsidR="00496905">
        <w:rPr>
          <w:lang w:val="uk-UA"/>
        </w:rPr>
        <w:t>)</w:t>
      </w:r>
      <w:r w:rsidRPr="00692025" w:rsidR="001D338E">
        <w:rPr>
          <w:lang w:val="uk-UA"/>
        </w:rPr>
        <w:t>.</w:t>
      </w:r>
    </w:p>
    <w:p w:rsidRPr="00692025" w:rsidR="008637D9" w:rsidP="00AB4425" w:rsidRDefault="008637D9">
      <w:pPr>
        <w:pStyle w:val="ECHRHeading5"/>
        <w:keepNext w:val="0"/>
        <w:keepLines w:val="0"/>
        <w:rPr>
          <w:lang w:val="uk-UA"/>
        </w:rPr>
      </w:pPr>
      <w:r w:rsidRPr="006E6DD5">
        <w:rPr>
          <w:lang w:val="uk-UA"/>
        </w:rPr>
        <w:t>(</w:t>
      </w:r>
      <w:r w:rsidRPr="004D546C">
        <w:rPr>
          <w:lang w:val="en-GB"/>
        </w:rPr>
        <w:t>ii</w:t>
      </w:r>
      <w:r w:rsidRPr="006E6DD5">
        <w:rPr>
          <w:lang w:val="uk-UA"/>
        </w:rPr>
        <w:t>)</w:t>
      </w:r>
      <w:r w:rsidRPr="004D546C">
        <w:rPr>
          <w:lang w:val="en-GB"/>
        </w:rPr>
        <w:t>  </w:t>
      </w:r>
      <w:r w:rsidR="00692025">
        <w:rPr>
          <w:lang w:val="uk-UA"/>
        </w:rPr>
        <w:t>Непрямі потерпілі</w:t>
      </w:r>
    </w:p>
    <w:bookmarkStart w:name="p99" w:id="48"/>
    <w:p w:rsidRPr="006E6DD5" w:rsidR="00747C01" w:rsidP="00AB4425" w:rsidRDefault="007025D6">
      <w:pPr>
        <w:pStyle w:val="ECHRPara"/>
        <w:rPr>
          <w:lang w:val="uk-UA"/>
        </w:rPr>
      </w:pPr>
      <w:r w:rsidRPr="004D546C">
        <w:rPr>
          <w:lang w:val="en-GB"/>
        </w:rPr>
        <w:fldChar w:fldCharType="begin"/>
      </w:r>
      <w:r w:rsidRPr="006E6DD5" w:rsidR="002B750F">
        <w:rPr>
          <w:lang w:val="uk-UA"/>
        </w:rPr>
        <w:instrText xml:space="preserve"> </w:instrText>
      </w:r>
      <w:r w:rsidRPr="004D546C" w:rsidR="002B750F">
        <w:rPr>
          <w:lang w:val="en-GB"/>
        </w:rPr>
        <w:instrText>SEQ</w:instrText>
      </w:r>
      <w:r w:rsidRPr="006E6DD5" w:rsidR="002B750F">
        <w:rPr>
          <w:lang w:val="uk-UA"/>
        </w:rPr>
        <w:instrText xml:space="preserve"> </w:instrText>
      </w:r>
      <w:r w:rsidRPr="004D546C" w:rsidR="002B750F">
        <w:rPr>
          <w:lang w:val="en-GB"/>
        </w:rPr>
        <w:instrText>level</w:instrText>
      </w:r>
      <w:r w:rsidRPr="006E6DD5" w:rsidR="002B750F">
        <w:rPr>
          <w:lang w:val="uk-UA"/>
        </w:rPr>
        <w:instrText>0 \*</w:instrText>
      </w:r>
      <w:r w:rsidRPr="004D546C" w:rsidR="002B750F">
        <w:rPr>
          <w:lang w:val="en-GB"/>
        </w:rPr>
        <w:instrText>arabic</w:instrText>
      </w:r>
      <w:r w:rsidRPr="006E6DD5" w:rsidR="002B750F">
        <w:rPr>
          <w:lang w:val="uk-UA"/>
        </w:rPr>
        <w:instrText xml:space="preserve"> </w:instrText>
      </w:r>
      <w:r w:rsidRPr="004D546C">
        <w:rPr>
          <w:lang w:val="en-GB"/>
        </w:rPr>
        <w:fldChar w:fldCharType="separate"/>
      </w:r>
      <w:r w:rsidRPr="006E6DD5" w:rsidR="00171C57">
        <w:rPr>
          <w:noProof/>
          <w:lang w:val="uk-UA"/>
        </w:rPr>
        <w:t>97</w:t>
      </w:r>
      <w:r w:rsidRPr="004D546C">
        <w:rPr>
          <w:lang w:val="en-GB"/>
        </w:rPr>
        <w:fldChar w:fldCharType="end"/>
      </w:r>
      <w:bookmarkEnd w:id="48"/>
      <w:r w:rsidRPr="006E6DD5" w:rsidR="002B750F">
        <w:rPr>
          <w:lang w:val="uk-UA"/>
        </w:rPr>
        <w:t>.</w:t>
      </w:r>
      <w:r w:rsidRPr="004D546C" w:rsidR="002B750F">
        <w:rPr>
          <w:lang w:val="en-GB"/>
        </w:rPr>
        <w:t>  </w:t>
      </w:r>
      <w:r w:rsidR="00EE5E43">
        <w:rPr>
          <w:lang w:val="uk-UA"/>
        </w:rPr>
        <w:t>Згадані справи слід відрізняти від справ, у яких спадкоємцям заявника було дозволено підтримувати вже подану заяву</w:t>
      </w:r>
      <w:r w:rsidRPr="006E6DD5" w:rsidR="002B750F">
        <w:rPr>
          <w:lang w:val="uk-UA"/>
        </w:rPr>
        <w:t xml:space="preserve">. </w:t>
      </w:r>
      <w:r w:rsidR="00EE5E43">
        <w:rPr>
          <w:lang w:val="uk-UA"/>
        </w:rPr>
        <w:t>Взірцевою з цієї проблеми є справа</w:t>
      </w:r>
      <w:r w:rsidRPr="006E6DD5" w:rsidR="00747C01">
        <w:rPr>
          <w:lang w:val="uk-UA"/>
        </w:rPr>
        <w:t xml:space="preserve"> </w:t>
      </w:r>
      <w:r w:rsidRPr="004D546C" w:rsidR="00977CF3">
        <w:rPr>
          <w:i/>
          <w:lang w:val="en-GB"/>
        </w:rPr>
        <w:t>Fairfield</w:t>
      </w:r>
      <w:r w:rsidRPr="006E6DD5" w:rsidR="00977CF3">
        <w:rPr>
          <w:i/>
          <w:lang w:val="uk-UA"/>
        </w:rPr>
        <w:t xml:space="preserve"> </w:t>
      </w:r>
      <w:r w:rsidR="00EE5E43">
        <w:rPr>
          <w:i/>
          <w:lang w:val="uk-UA"/>
        </w:rPr>
        <w:t>і Інші</w:t>
      </w:r>
      <w:r w:rsidRPr="006E6DD5" w:rsidR="00977CF3">
        <w:rPr>
          <w:lang w:val="uk-UA"/>
        </w:rPr>
        <w:t xml:space="preserve"> </w:t>
      </w:r>
      <w:r w:rsidRPr="006E6DD5" w:rsidR="00B12F71">
        <w:rPr>
          <w:lang w:val="uk-UA"/>
        </w:rPr>
        <w:t>(</w:t>
      </w:r>
      <w:r w:rsidR="00996018">
        <w:rPr>
          <w:lang w:val="uk-UA"/>
        </w:rPr>
        <w:t>цитовано вище</w:t>
      </w:r>
      <w:r w:rsidRPr="006E6DD5" w:rsidR="00747C01">
        <w:rPr>
          <w:lang w:val="uk-UA"/>
        </w:rPr>
        <w:t xml:space="preserve">), </w:t>
      </w:r>
      <w:r w:rsidR="00EE5E43">
        <w:rPr>
          <w:lang w:val="uk-UA"/>
        </w:rPr>
        <w:t>у якій до</w:t>
      </w:r>
      <w:r w:rsidR="00812284">
        <w:rPr>
          <w:lang w:val="uk-UA"/>
        </w:rPr>
        <w:t>чка подала заяву після смерті ба</w:t>
      </w:r>
      <w:r w:rsidR="00EE5E43">
        <w:rPr>
          <w:lang w:val="uk-UA"/>
        </w:rPr>
        <w:t>тька, стверджуючи про порушення його права на свободу думки, релігії і слова</w:t>
      </w:r>
      <w:r w:rsidRPr="006E6DD5" w:rsidR="00747C01">
        <w:rPr>
          <w:lang w:val="uk-UA"/>
        </w:rPr>
        <w:t xml:space="preserve"> (</w:t>
      </w:r>
      <w:r w:rsidR="00EE5E43">
        <w:rPr>
          <w:lang w:val="uk-UA"/>
        </w:rPr>
        <w:t>статті</w:t>
      </w:r>
      <w:r w:rsidRPr="006E6DD5" w:rsidR="00747C01">
        <w:rPr>
          <w:lang w:val="uk-UA"/>
        </w:rPr>
        <w:t xml:space="preserve"> 9 </w:t>
      </w:r>
      <w:r w:rsidR="00EE5E43">
        <w:rPr>
          <w:lang w:val="uk-UA"/>
        </w:rPr>
        <w:t>і</w:t>
      </w:r>
      <w:r w:rsidRPr="006E6DD5" w:rsidR="00747C01">
        <w:rPr>
          <w:lang w:val="uk-UA"/>
        </w:rPr>
        <w:t xml:space="preserve"> 10 </w:t>
      </w:r>
      <w:r w:rsidR="00EE5E43">
        <w:rPr>
          <w:lang w:val="uk-UA"/>
        </w:rPr>
        <w:t>Конвенції</w:t>
      </w:r>
      <w:r w:rsidRPr="006E6DD5" w:rsidR="00747C01">
        <w:rPr>
          <w:lang w:val="uk-UA"/>
        </w:rPr>
        <w:t xml:space="preserve">). </w:t>
      </w:r>
      <w:r w:rsidR="00EB3CF0">
        <w:rPr>
          <w:lang w:val="uk-UA"/>
        </w:rPr>
        <w:t xml:space="preserve">Хоча національні суди дозволили пані Феафілд подати апеляцію після смерті батька, Суд не визнав </w:t>
      </w:r>
      <w:r w:rsidR="003351AD">
        <w:rPr>
          <w:lang w:val="uk-UA"/>
        </w:rPr>
        <w:t xml:space="preserve">за </w:t>
      </w:r>
      <w:r w:rsidR="00EB3CF0">
        <w:rPr>
          <w:lang w:val="uk-UA"/>
        </w:rPr>
        <w:t>дочк</w:t>
      </w:r>
      <w:r w:rsidR="003351AD">
        <w:rPr>
          <w:lang w:val="uk-UA"/>
        </w:rPr>
        <w:t>ою статус потерпілої і відокремив</w:t>
      </w:r>
      <w:r w:rsidR="00CE22AF">
        <w:rPr>
          <w:lang w:val="uk-UA"/>
        </w:rPr>
        <w:t xml:space="preserve"> </w:t>
      </w:r>
      <w:r w:rsidR="003351AD">
        <w:rPr>
          <w:lang w:val="uk-UA"/>
        </w:rPr>
        <w:t xml:space="preserve">цю справу від ситуації у справі </w:t>
      </w:r>
      <w:r w:rsidR="00D60808">
        <w:rPr>
          <w:i/>
          <w:lang w:val="en-GB"/>
        </w:rPr>
        <w:t>Dalban</w:t>
      </w:r>
      <w:r w:rsidRPr="006E6DD5" w:rsidR="00D60808">
        <w:rPr>
          <w:i/>
          <w:lang w:val="uk-UA"/>
        </w:rPr>
        <w:t xml:space="preserve"> </w:t>
      </w:r>
      <w:r w:rsidR="003351AD">
        <w:rPr>
          <w:i/>
          <w:lang w:val="uk-UA"/>
        </w:rPr>
        <w:t>проти Румунії</w:t>
      </w:r>
      <w:r w:rsidRPr="006E6DD5" w:rsidR="00747C01">
        <w:rPr>
          <w:lang w:val="uk-UA"/>
        </w:rPr>
        <w:t xml:space="preserve"> ([</w:t>
      </w:r>
      <w:r w:rsidR="003351AD">
        <w:rPr>
          <w:lang w:val="uk-UA"/>
        </w:rPr>
        <w:t>ВП</w:t>
      </w:r>
      <w:r w:rsidRPr="006E6DD5" w:rsidR="00747C01">
        <w:rPr>
          <w:lang w:val="uk-UA"/>
        </w:rPr>
        <w:t xml:space="preserve">], </w:t>
      </w:r>
      <w:r w:rsidR="003351AD">
        <w:rPr>
          <w:lang w:val="uk-UA"/>
        </w:rPr>
        <w:t>№</w:t>
      </w:r>
      <w:r w:rsidRPr="004D546C" w:rsidR="00747C01">
        <w:rPr>
          <w:lang w:val="en-GB"/>
        </w:rPr>
        <w:t> </w:t>
      </w:r>
      <w:r w:rsidRPr="006E6DD5" w:rsidR="00747C01">
        <w:rPr>
          <w:lang w:val="uk-UA"/>
        </w:rPr>
        <w:t xml:space="preserve">28114/95, </w:t>
      </w:r>
      <w:r w:rsidRPr="004D546C" w:rsidR="00747C01">
        <w:rPr>
          <w:lang w:val="en-GB"/>
        </w:rPr>
        <w:t>ECHR</w:t>
      </w:r>
      <w:r w:rsidRPr="006E6DD5" w:rsidR="00747C01">
        <w:rPr>
          <w:lang w:val="uk-UA"/>
        </w:rPr>
        <w:t xml:space="preserve"> 1999</w:t>
      </w:r>
      <w:r w:rsidRPr="006E6DD5" w:rsidR="00747C01">
        <w:rPr>
          <w:lang w:val="uk-UA"/>
        </w:rPr>
        <w:noBreakHyphen/>
      </w:r>
      <w:r w:rsidRPr="004D546C" w:rsidR="00747C01">
        <w:rPr>
          <w:lang w:val="en-GB"/>
        </w:rPr>
        <w:t>VI</w:t>
      </w:r>
      <w:r w:rsidRPr="006E6DD5" w:rsidR="00747C01">
        <w:rPr>
          <w:lang w:val="uk-UA"/>
        </w:rPr>
        <w:t xml:space="preserve">), </w:t>
      </w:r>
      <w:r w:rsidR="003351AD">
        <w:rPr>
          <w:lang w:val="uk-UA"/>
        </w:rPr>
        <w:t>у якій заява була подана самим заявником, а вдова підтримала її після його смерті</w:t>
      </w:r>
      <w:r w:rsidRPr="006E6DD5" w:rsidR="00747C01">
        <w:rPr>
          <w:lang w:val="uk-UA"/>
        </w:rPr>
        <w:t>.</w:t>
      </w:r>
    </w:p>
    <w:p w:rsidRPr="006E6DD5" w:rsidR="002B750F" w:rsidP="00AB4425" w:rsidRDefault="003351AD">
      <w:pPr>
        <w:pStyle w:val="ECHRPara"/>
        <w:rPr>
          <w:i/>
          <w:lang w:val="uk-UA"/>
        </w:rPr>
      </w:pPr>
      <w:r>
        <w:rPr>
          <w:lang w:val="uk-UA"/>
        </w:rPr>
        <w:t>У зв</w:t>
      </w:r>
      <w:r w:rsidR="00CE22AF">
        <w:rPr>
          <w:lang w:val="uk-UA"/>
        </w:rPr>
        <w:t>’</w:t>
      </w:r>
      <w:r w:rsidRPr="006E6DD5">
        <w:rPr>
          <w:lang w:val="uk-UA"/>
        </w:rPr>
        <w:t xml:space="preserve">язку з цим Суд розрізняє заяви, у яких безпосередні потерпілі померли після подання заяви, від тих, у яких </w:t>
      </w:r>
      <w:r>
        <w:rPr>
          <w:lang w:val="uk-UA"/>
        </w:rPr>
        <w:t>в</w:t>
      </w:r>
      <w:r w:rsidRPr="006E6DD5">
        <w:rPr>
          <w:lang w:val="uk-UA"/>
        </w:rPr>
        <w:t xml:space="preserve">они </w:t>
      </w:r>
      <w:r>
        <w:rPr>
          <w:lang w:val="uk-UA"/>
        </w:rPr>
        <w:t>померли раніше</w:t>
      </w:r>
      <w:r w:rsidRPr="006E6DD5" w:rsidR="002B750F">
        <w:rPr>
          <w:lang w:val="uk-UA"/>
        </w:rPr>
        <w:t>.</w:t>
      </w:r>
    </w:p>
    <w:p w:rsidRPr="00652927" w:rsidR="00747C01" w:rsidP="00AB4425" w:rsidRDefault="00652927">
      <w:pPr>
        <w:pStyle w:val="ECHRPara"/>
        <w:rPr>
          <w:lang w:val="uk-UA"/>
        </w:rPr>
      </w:pPr>
      <w:r>
        <w:rPr>
          <w:lang w:val="uk-UA"/>
        </w:rPr>
        <w:t xml:space="preserve">Якщо заявник помирає </w:t>
      </w:r>
      <w:r>
        <w:rPr>
          <w:i/>
          <w:lang w:val="uk-UA"/>
        </w:rPr>
        <w:t>після</w:t>
      </w:r>
      <w:r>
        <w:rPr>
          <w:lang w:val="uk-UA"/>
        </w:rPr>
        <w:t xml:space="preserve"> </w:t>
      </w:r>
      <w:r w:rsidRPr="007368FC">
        <w:rPr>
          <w:lang w:val="uk-UA"/>
        </w:rPr>
        <w:t>подання заяви</w:t>
      </w:r>
      <w:r>
        <w:rPr>
          <w:lang w:val="uk-UA"/>
        </w:rPr>
        <w:t>, Суд погоджується з тим, що його родичі або спадкоємці в принци</w:t>
      </w:r>
      <w:r w:rsidR="00CD6F14">
        <w:rPr>
          <w:lang w:val="uk-UA"/>
        </w:rPr>
        <w:t>п</w:t>
      </w:r>
      <w:r>
        <w:rPr>
          <w:lang w:val="uk-UA"/>
        </w:rPr>
        <w:t>і можуть підтримувати заяву за умови, що вони мають достатній інтерес до справи</w:t>
      </w:r>
      <w:r w:rsidRPr="00652927" w:rsidR="0004417C">
        <w:rPr>
          <w:lang w:val="uk-UA"/>
        </w:rPr>
        <w:t xml:space="preserve"> </w:t>
      </w:r>
      <w:r w:rsidRPr="00652927" w:rsidR="002A5E91">
        <w:rPr>
          <w:lang w:val="uk-UA"/>
        </w:rPr>
        <w:t>(</w:t>
      </w:r>
      <w:r>
        <w:rPr>
          <w:lang w:val="uk-UA"/>
        </w:rPr>
        <w:t>див.</w:t>
      </w:r>
      <w:r w:rsidRPr="00652927" w:rsidR="002A5E91">
        <w:rPr>
          <w:lang w:val="uk-UA"/>
        </w:rPr>
        <w:t xml:space="preserve">, </w:t>
      </w:r>
      <w:r>
        <w:rPr>
          <w:lang w:val="uk-UA"/>
        </w:rPr>
        <w:t>наприклад</w:t>
      </w:r>
      <w:r w:rsidRPr="00652927" w:rsidR="002A5E91">
        <w:rPr>
          <w:lang w:val="uk-UA"/>
        </w:rPr>
        <w:t xml:space="preserve">, </w:t>
      </w:r>
      <w:r>
        <w:rPr>
          <w:lang w:val="uk-UA"/>
        </w:rPr>
        <w:t>відносно вдови і дітей у справі</w:t>
      </w:r>
      <w:r w:rsidRPr="00652927" w:rsidR="002A5E91">
        <w:rPr>
          <w:lang w:val="uk-UA"/>
        </w:rPr>
        <w:t xml:space="preserve"> </w:t>
      </w:r>
      <w:r w:rsidRPr="004D546C" w:rsidR="002A5E91">
        <w:rPr>
          <w:i/>
          <w:lang w:val="en-GB"/>
        </w:rPr>
        <w:t>Raimondo</w:t>
      </w:r>
      <w:r w:rsidRPr="00652927" w:rsidR="002A5E91">
        <w:rPr>
          <w:i/>
          <w:lang w:val="uk-UA"/>
        </w:rPr>
        <w:t xml:space="preserve"> </w:t>
      </w:r>
      <w:r>
        <w:rPr>
          <w:i/>
          <w:lang w:val="uk-UA"/>
        </w:rPr>
        <w:t>проти Італії</w:t>
      </w:r>
      <w:r w:rsidRPr="00652927" w:rsidR="00D60808">
        <w:rPr>
          <w:lang w:val="uk-UA"/>
        </w:rPr>
        <w:t>, 22</w:t>
      </w:r>
      <w:r w:rsidR="00D60808">
        <w:rPr>
          <w:lang w:val="en-GB"/>
        </w:rPr>
        <w:t> </w:t>
      </w:r>
      <w:r>
        <w:rPr>
          <w:lang w:val="uk-UA"/>
        </w:rPr>
        <w:t xml:space="preserve">лютого </w:t>
      </w:r>
      <w:r w:rsidRPr="00652927" w:rsidR="00D60808">
        <w:rPr>
          <w:lang w:val="uk-UA"/>
        </w:rPr>
        <w:t>1994</w:t>
      </w:r>
      <w:r>
        <w:rPr>
          <w:lang w:val="uk-UA"/>
        </w:rPr>
        <w:t xml:space="preserve"> року</w:t>
      </w:r>
      <w:r w:rsidRPr="00652927" w:rsidR="00D60808">
        <w:rPr>
          <w:lang w:val="uk-UA"/>
        </w:rPr>
        <w:t xml:space="preserve">, § 2, </w:t>
      </w:r>
      <w:r w:rsidR="00D60808">
        <w:rPr>
          <w:lang w:val="en-GB"/>
        </w:rPr>
        <w:t>Series</w:t>
      </w:r>
      <w:r w:rsidRPr="00652927" w:rsidR="00D60808">
        <w:rPr>
          <w:lang w:val="uk-UA"/>
        </w:rPr>
        <w:t xml:space="preserve"> </w:t>
      </w:r>
      <w:r w:rsidR="00D60808">
        <w:rPr>
          <w:lang w:val="en-GB"/>
        </w:rPr>
        <w:t>A</w:t>
      </w:r>
      <w:r w:rsidRPr="00652927" w:rsidR="00D60808">
        <w:rPr>
          <w:lang w:val="uk-UA"/>
        </w:rPr>
        <w:t xml:space="preserve"> </w:t>
      </w:r>
      <w:r>
        <w:rPr>
          <w:lang w:val="uk-UA"/>
        </w:rPr>
        <w:t>№</w:t>
      </w:r>
      <w:r w:rsidRPr="00652927" w:rsidR="00D60808">
        <w:rPr>
          <w:lang w:val="uk-UA"/>
        </w:rPr>
        <w:t xml:space="preserve"> </w:t>
      </w:r>
      <w:r w:rsidRPr="00652927" w:rsidR="002A5E91">
        <w:rPr>
          <w:lang w:val="uk-UA"/>
        </w:rPr>
        <w:t>281</w:t>
      </w:r>
      <w:r w:rsidRPr="00652927" w:rsidR="002A5E91">
        <w:rPr>
          <w:lang w:val="uk-UA"/>
        </w:rPr>
        <w:noBreakHyphen/>
      </w:r>
      <w:r w:rsidRPr="004D546C" w:rsidR="002A5E91">
        <w:rPr>
          <w:lang w:val="en-GB"/>
        </w:rPr>
        <w:t>A</w:t>
      </w:r>
      <w:r w:rsidRPr="00652927" w:rsidR="002A5E91">
        <w:rPr>
          <w:lang w:val="uk-UA"/>
        </w:rPr>
        <w:t xml:space="preserve">, </w:t>
      </w:r>
      <w:r>
        <w:rPr>
          <w:lang w:val="uk-UA"/>
        </w:rPr>
        <w:t>і</w:t>
      </w:r>
      <w:r w:rsidRPr="00652927" w:rsidR="002A5E91">
        <w:rPr>
          <w:lang w:val="uk-UA"/>
        </w:rPr>
        <w:t xml:space="preserve"> </w:t>
      </w:r>
      <w:r w:rsidR="00D60808">
        <w:rPr>
          <w:i/>
          <w:lang w:val="en-GB"/>
        </w:rPr>
        <w:t>Stojkovic</w:t>
      </w:r>
      <w:r w:rsidRPr="00652927" w:rsidR="00D60808">
        <w:rPr>
          <w:i/>
          <w:lang w:val="uk-UA"/>
        </w:rPr>
        <w:t xml:space="preserve"> </w:t>
      </w:r>
      <w:r>
        <w:rPr>
          <w:i/>
          <w:lang w:val="uk-UA"/>
        </w:rPr>
        <w:t>проти</w:t>
      </w:r>
      <w:r w:rsidRPr="00652927" w:rsidR="00D60808">
        <w:rPr>
          <w:i/>
          <w:lang w:val="uk-UA"/>
        </w:rPr>
        <w:t xml:space="preserve"> </w:t>
      </w:r>
      <w:r w:rsidRPr="00652927" w:rsidR="002A5E91">
        <w:rPr>
          <w:i/>
          <w:lang w:val="uk-UA"/>
        </w:rPr>
        <w:t>“</w:t>
      </w:r>
      <w:r w:rsidR="00D809C3">
        <w:rPr>
          <w:i/>
          <w:lang w:val="uk-UA"/>
        </w:rPr>
        <w:t>Коли</w:t>
      </w:r>
      <w:r>
        <w:rPr>
          <w:i/>
          <w:lang w:val="uk-UA"/>
        </w:rPr>
        <w:t>шньої Югославської Республіки Македонія</w:t>
      </w:r>
      <w:r w:rsidRPr="00652927" w:rsidR="002A5E91">
        <w:rPr>
          <w:i/>
          <w:lang w:val="uk-UA"/>
        </w:rPr>
        <w:t>”</w:t>
      </w:r>
      <w:r w:rsidRPr="00652927" w:rsidR="00D60808">
        <w:rPr>
          <w:lang w:val="uk-UA"/>
        </w:rPr>
        <w:t xml:space="preserve">, </w:t>
      </w:r>
      <w:r>
        <w:rPr>
          <w:lang w:val="uk-UA"/>
        </w:rPr>
        <w:t>№</w:t>
      </w:r>
      <w:r w:rsidRPr="00652927" w:rsidR="00D60808">
        <w:rPr>
          <w:lang w:val="uk-UA"/>
        </w:rPr>
        <w:t xml:space="preserve"> 14818/02, § </w:t>
      </w:r>
      <w:r w:rsidRPr="00652927" w:rsidR="002A5E91">
        <w:rPr>
          <w:lang w:val="uk-UA"/>
        </w:rPr>
        <w:t>25, 8</w:t>
      </w:r>
      <w:r w:rsidRPr="004D546C" w:rsidR="002A5E91">
        <w:rPr>
          <w:lang w:val="en-GB"/>
        </w:rPr>
        <w:t> </w:t>
      </w:r>
      <w:r>
        <w:rPr>
          <w:lang w:val="uk-UA"/>
        </w:rPr>
        <w:t>листопада</w:t>
      </w:r>
      <w:r w:rsidR="00D60808">
        <w:rPr>
          <w:lang w:val="en-GB"/>
        </w:rPr>
        <w:t> </w:t>
      </w:r>
      <w:r w:rsidRPr="00652927" w:rsidR="002A5E91">
        <w:rPr>
          <w:lang w:val="uk-UA"/>
        </w:rPr>
        <w:t>2007</w:t>
      </w:r>
      <w:r>
        <w:rPr>
          <w:lang w:val="uk-UA"/>
        </w:rPr>
        <w:t xml:space="preserve"> року</w:t>
      </w:r>
      <w:r w:rsidRPr="00652927" w:rsidR="002A5E91">
        <w:rPr>
          <w:lang w:val="uk-UA"/>
        </w:rPr>
        <w:t xml:space="preserve">; </w:t>
      </w:r>
      <w:r>
        <w:rPr>
          <w:lang w:val="uk-UA"/>
        </w:rPr>
        <w:t>батьки у справі</w:t>
      </w:r>
      <w:r w:rsidRPr="00652927" w:rsidR="002A5E91">
        <w:rPr>
          <w:lang w:val="uk-UA"/>
        </w:rPr>
        <w:t xml:space="preserve"> </w:t>
      </w:r>
      <w:r w:rsidR="00D60808">
        <w:rPr>
          <w:i/>
          <w:lang w:val="en-GB"/>
        </w:rPr>
        <w:t>X</w:t>
      </w:r>
      <w:r w:rsidRPr="00652927" w:rsidR="00D60808">
        <w:rPr>
          <w:i/>
          <w:lang w:val="uk-UA"/>
        </w:rPr>
        <w:t xml:space="preserve"> </w:t>
      </w:r>
      <w:r>
        <w:rPr>
          <w:i/>
          <w:lang w:val="uk-UA"/>
        </w:rPr>
        <w:t>проти Франції</w:t>
      </w:r>
      <w:r w:rsidRPr="00652927" w:rsidR="00D60808">
        <w:rPr>
          <w:lang w:val="uk-UA"/>
        </w:rPr>
        <w:t xml:space="preserve">, </w:t>
      </w:r>
      <w:r>
        <w:rPr>
          <w:lang w:val="uk-UA"/>
        </w:rPr>
        <w:t>№</w:t>
      </w:r>
      <w:r w:rsidRPr="00652927" w:rsidR="00D60808">
        <w:rPr>
          <w:lang w:val="uk-UA"/>
        </w:rPr>
        <w:t xml:space="preserve"> 18020/91,</w:t>
      </w:r>
      <w:r w:rsidR="00CE22AF">
        <w:rPr>
          <w:lang w:val="uk-UA"/>
        </w:rPr>
        <w:t xml:space="preserve"> </w:t>
      </w:r>
      <w:r w:rsidRPr="00652927" w:rsidR="00D60808">
        <w:rPr>
          <w:lang w:val="uk-UA"/>
        </w:rPr>
        <w:t xml:space="preserve">§ </w:t>
      </w:r>
      <w:r w:rsidRPr="00652927" w:rsidR="002A5E91">
        <w:rPr>
          <w:lang w:val="uk-UA"/>
        </w:rPr>
        <w:t>26, 31</w:t>
      </w:r>
      <w:r w:rsidRPr="00652927" w:rsidR="00D60808">
        <w:rPr>
          <w:lang w:val="uk-UA"/>
        </w:rPr>
        <w:t xml:space="preserve"> </w:t>
      </w:r>
      <w:r>
        <w:rPr>
          <w:lang w:val="uk-UA"/>
        </w:rPr>
        <w:t>березня</w:t>
      </w:r>
      <w:r w:rsidRPr="00652927" w:rsidR="002A5E91">
        <w:rPr>
          <w:lang w:val="uk-UA"/>
        </w:rPr>
        <w:t xml:space="preserve"> 1992</w:t>
      </w:r>
      <w:r>
        <w:rPr>
          <w:lang w:val="uk-UA"/>
        </w:rPr>
        <w:t xml:space="preserve"> року</w:t>
      </w:r>
      <w:r w:rsidRPr="00652927" w:rsidR="002A5E91">
        <w:rPr>
          <w:lang w:val="uk-UA"/>
        </w:rPr>
        <w:t xml:space="preserve">; </w:t>
      </w:r>
      <w:r>
        <w:rPr>
          <w:lang w:val="uk-UA"/>
        </w:rPr>
        <w:t>племінник і потенційний спадкоємець у справі</w:t>
      </w:r>
      <w:r w:rsidRPr="00652927" w:rsidR="002A5E91">
        <w:rPr>
          <w:lang w:val="uk-UA"/>
        </w:rPr>
        <w:t xml:space="preserve"> </w:t>
      </w:r>
      <w:r w:rsidR="00D60808">
        <w:rPr>
          <w:i/>
          <w:lang w:val="en-GB"/>
        </w:rPr>
        <w:t>Malhous</w:t>
      </w:r>
      <w:r w:rsidRPr="00652927" w:rsidR="00D60808">
        <w:rPr>
          <w:i/>
          <w:lang w:val="uk-UA"/>
        </w:rPr>
        <w:t xml:space="preserve"> </w:t>
      </w:r>
      <w:r>
        <w:rPr>
          <w:i/>
          <w:lang w:val="uk-UA"/>
        </w:rPr>
        <w:t>проти Чехії</w:t>
      </w:r>
      <w:r w:rsidRPr="00652927" w:rsidR="002A5E91">
        <w:rPr>
          <w:i/>
          <w:lang w:val="uk-UA"/>
        </w:rPr>
        <w:t xml:space="preserve"> </w:t>
      </w:r>
      <w:r w:rsidRPr="00652927" w:rsidR="007E3A9F">
        <w:rPr>
          <w:lang w:val="uk-UA"/>
        </w:rPr>
        <w:t>(</w:t>
      </w:r>
      <w:r w:rsidR="007E3A9F">
        <w:rPr>
          <w:lang w:val="en-GB"/>
        </w:rPr>
        <w:t>dec</w:t>
      </w:r>
      <w:r w:rsidRPr="00652927" w:rsidR="007E3A9F">
        <w:rPr>
          <w:lang w:val="uk-UA"/>
        </w:rPr>
        <w:t xml:space="preserve">.), </w:t>
      </w:r>
      <w:r>
        <w:rPr>
          <w:lang w:val="uk-UA"/>
        </w:rPr>
        <w:t>№</w:t>
      </w:r>
      <w:r w:rsidR="007E3A9F">
        <w:rPr>
          <w:lang w:val="en-GB"/>
        </w:rPr>
        <w:t> </w:t>
      </w:r>
      <w:r w:rsidRPr="00652927" w:rsidR="007E3A9F">
        <w:rPr>
          <w:lang w:val="uk-UA"/>
        </w:rPr>
        <w:t xml:space="preserve">33071/96, </w:t>
      </w:r>
      <w:r w:rsidR="007E3A9F">
        <w:rPr>
          <w:lang w:val="en-GB"/>
        </w:rPr>
        <w:t>ECHR </w:t>
      </w:r>
      <w:r w:rsidRPr="00652927" w:rsidR="002A5E91">
        <w:rPr>
          <w:lang w:val="uk-UA"/>
        </w:rPr>
        <w:t>2000</w:t>
      </w:r>
      <w:r w:rsidRPr="00652927" w:rsidR="002A5E91">
        <w:rPr>
          <w:lang w:val="uk-UA"/>
        </w:rPr>
        <w:noBreakHyphen/>
      </w:r>
      <w:r w:rsidRPr="004D546C" w:rsidR="002A5E91">
        <w:rPr>
          <w:lang w:val="en-GB"/>
        </w:rPr>
        <w:t>XII</w:t>
      </w:r>
      <w:r w:rsidRPr="00652927" w:rsidR="002A5E91">
        <w:rPr>
          <w:lang w:val="uk-UA"/>
        </w:rPr>
        <w:t xml:space="preserve">; </w:t>
      </w:r>
      <w:r>
        <w:rPr>
          <w:lang w:val="uk-UA"/>
        </w:rPr>
        <w:t>або неодружений або</w:t>
      </w:r>
      <w:r w:rsidRPr="00652927" w:rsidR="002A5E91">
        <w:rPr>
          <w:lang w:val="uk-UA"/>
        </w:rPr>
        <w:t xml:space="preserve"> </w:t>
      </w:r>
      <w:r w:rsidRPr="004D546C" w:rsidR="002A5E91">
        <w:rPr>
          <w:i/>
          <w:lang w:val="en-GB"/>
        </w:rPr>
        <w:t>de</w:t>
      </w:r>
      <w:r w:rsidRPr="00652927" w:rsidR="002A5E91">
        <w:rPr>
          <w:i/>
          <w:lang w:val="uk-UA"/>
        </w:rPr>
        <w:t xml:space="preserve"> </w:t>
      </w:r>
      <w:r w:rsidRPr="004D546C" w:rsidR="002A5E91">
        <w:rPr>
          <w:i/>
          <w:lang w:val="en-GB"/>
        </w:rPr>
        <w:t>facto</w:t>
      </w:r>
      <w:r w:rsidRPr="00652927" w:rsidR="002A5E91">
        <w:rPr>
          <w:i/>
          <w:lang w:val="uk-UA"/>
        </w:rPr>
        <w:t xml:space="preserve"> </w:t>
      </w:r>
      <w:r>
        <w:rPr>
          <w:lang w:val="uk-UA"/>
        </w:rPr>
        <w:t>партнер у справі</w:t>
      </w:r>
      <w:r w:rsidRPr="00652927" w:rsidR="002A5E91">
        <w:rPr>
          <w:lang w:val="uk-UA"/>
        </w:rPr>
        <w:t xml:space="preserve"> </w:t>
      </w:r>
      <w:r w:rsidR="00D60808">
        <w:rPr>
          <w:i/>
          <w:lang w:val="en-GB"/>
        </w:rPr>
        <w:t>Velikova</w:t>
      </w:r>
      <w:r w:rsidRPr="00652927" w:rsidR="00D60808">
        <w:rPr>
          <w:i/>
          <w:lang w:val="uk-UA"/>
        </w:rPr>
        <w:t xml:space="preserve"> </w:t>
      </w:r>
      <w:r>
        <w:rPr>
          <w:i/>
          <w:lang w:val="uk-UA"/>
        </w:rPr>
        <w:t>проти Болгарії</w:t>
      </w:r>
      <w:r w:rsidRPr="00652927" w:rsidR="002A5E91">
        <w:rPr>
          <w:i/>
          <w:lang w:val="uk-UA"/>
        </w:rPr>
        <w:t xml:space="preserve"> </w:t>
      </w:r>
      <w:r w:rsidRPr="00652927" w:rsidR="00D60808">
        <w:rPr>
          <w:lang w:val="uk-UA"/>
        </w:rPr>
        <w:t>(</w:t>
      </w:r>
      <w:r w:rsidR="00D60808">
        <w:rPr>
          <w:lang w:val="en-GB"/>
        </w:rPr>
        <w:t>dec</w:t>
      </w:r>
      <w:r w:rsidRPr="00652927" w:rsidR="00D60808">
        <w:rPr>
          <w:lang w:val="uk-UA"/>
        </w:rPr>
        <w:t xml:space="preserve">.), </w:t>
      </w:r>
      <w:r>
        <w:rPr>
          <w:lang w:val="uk-UA"/>
        </w:rPr>
        <w:t>№</w:t>
      </w:r>
      <w:r w:rsidRPr="00652927" w:rsidR="00D60808">
        <w:rPr>
          <w:lang w:val="uk-UA"/>
        </w:rPr>
        <w:t xml:space="preserve"> 41488/98, 18 </w:t>
      </w:r>
      <w:r>
        <w:rPr>
          <w:lang w:val="uk-UA"/>
        </w:rPr>
        <w:t>травня</w:t>
      </w:r>
      <w:r w:rsidRPr="00652927" w:rsidR="002A5E91">
        <w:rPr>
          <w:lang w:val="uk-UA"/>
        </w:rPr>
        <w:t xml:space="preserve"> 1999</w:t>
      </w:r>
      <w:r>
        <w:rPr>
          <w:lang w:val="uk-UA"/>
        </w:rPr>
        <w:t xml:space="preserve"> року</w:t>
      </w:r>
      <w:r w:rsidRPr="00652927" w:rsidR="002A5E91">
        <w:rPr>
          <w:lang w:val="uk-UA"/>
        </w:rPr>
        <w:t xml:space="preserve">; </w:t>
      </w:r>
      <w:r w:rsidR="00D613AB">
        <w:rPr>
          <w:lang w:val="uk-UA"/>
        </w:rPr>
        <w:t>і, навпаки, загальний спадкоємець, не пов</w:t>
      </w:r>
      <w:r w:rsidR="00CE22AF">
        <w:rPr>
          <w:lang w:val="uk-UA"/>
        </w:rPr>
        <w:t>’</w:t>
      </w:r>
      <w:r w:rsidRPr="00D613AB" w:rsidR="00D613AB">
        <w:rPr>
          <w:lang w:val="uk-UA"/>
        </w:rPr>
        <w:t xml:space="preserve">язаний з померлим, у справі </w:t>
      </w:r>
      <w:r w:rsidRPr="004D546C" w:rsidR="002A5E91">
        <w:rPr>
          <w:i/>
          <w:lang w:val="en-GB"/>
        </w:rPr>
        <w:t>Th</w:t>
      </w:r>
      <w:r w:rsidRPr="00652927" w:rsidR="002A5E91">
        <w:rPr>
          <w:i/>
          <w:lang w:val="uk-UA"/>
        </w:rPr>
        <w:t>é</w:t>
      </w:r>
      <w:r w:rsidRPr="004D546C" w:rsidR="002A5E91">
        <w:rPr>
          <w:i/>
          <w:lang w:val="en-GB"/>
        </w:rPr>
        <w:t>venon</w:t>
      </w:r>
      <w:r w:rsidRPr="00652927" w:rsidR="002A5E91">
        <w:rPr>
          <w:i/>
          <w:lang w:val="uk-UA"/>
        </w:rPr>
        <w:t xml:space="preserve"> </w:t>
      </w:r>
      <w:r w:rsidR="00D613AB">
        <w:rPr>
          <w:i/>
          <w:lang w:val="uk-UA"/>
        </w:rPr>
        <w:t>проти Франції</w:t>
      </w:r>
      <w:r w:rsidRPr="00652927" w:rsidR="002A5E91">
        <w:rPr>
          <w:i/>
          <w:lang w:val="uk-UA"/>
        </w:rPr>
        <w:t xml:space="preserve"> </w:t>
      </w:r>
      <w:r w:rsidRPr="00652927" w:rsidR="00D60808">
        <w:rPr>
          <w:lang w:val="uk-UA"/>
        </w:rPr>
        <w:t>(</w:t>
      </w:r>
      <w:r w:rsidR="00D60808">
        <w:rPr>
          <w:lang w:val="en-GB"/>
        </w:rPr>
        <w:t>dec</w:t>
      </w:r>
      <w:r w:rsidRPr="00652927" w:rsidR="00D60808">
        <w:rPr>
          <w:lang w:val="uk-UA"/>
        </w:rPr>
        <w:t xml:space="preserve">.), </w:t>
      </w:r>
      <w:r w:rsidR="00D613AB">
        <w:rPr>
          <w:lang w:val="uk-UA"/>
        </w:rPr>
        <w:t>№</w:t>
      </w:r>
      <w:r w:rsidR="00D60808">
        <w:rPr>
          <w:lang w:val="en-GB"/>
        </w:rPr>
        <w:t> </w:t>
      </w:r>
      <w:r w:rsidRPr="00652927" w:rsidR="00D60808">
        <w:rPr>
          <w:lang w:val="uk-UA"/>
        </w:rPr>
        <w:t xml:space="preserve">2476/02, </w:t>
      </w:r>
      <w:r w:rsidR="00D60808">
        <w:rPr>
          <w:lang w:val="en-GB"/>
        </w:rPr>
        <w:t>ECHR</w:t>
      </w:r>
      <w:r w:rsidRPr="00652927" w:rsidR="00D60808">
        <w:rPr>
          <w:lang w:val="uk-UA"/>
        </w:rPr>
        <w:t xml:space="preserve"> 200–</w:t>
      </w:r>
      <w:r w:rsidRPr="004D546C" w:rsidR="002A5E91">
        <w:rPr>
          <w:lang w:val="en-GB"/>
        </w:rPr>
        <w:t>III</w:t>
      </w:r>
      <w:r w:rsidRPr="00652927" w:rsidR="002A5E91">
        <w:rPr>
          <w:lang w:val="uk-UA"/>
        </w:rPr>
        <w:t xml:space="preserve">; </w:t>
      </w:r>
      <w:r w:rsidR="00D613AB">
        <w:rPr>
          <w:lang w:val="uk-UA"/>
        </w:rPr>
        <w:t>три племінниці у справі</w:t>
      </w:r>
      <w:r w:rsidRPr="00652927" w:rsidR="002A5E91">
        <w:rPr>
          <w:lang w:val="uk-UA"/>
        </w:rPr>
        <w:t xml:space="preserve"> </w:t>
      </w:r>
      <w:r w:rsidR="00D60808">
        <w:rPr>
          <w:i/>
          <w:lang w:val="en-GB"/>
        </w:rPr>
        <w:t>L</w:t>
      </w:r>
      <w:r w:rsidRPr="00652927" w:rsidR="00D60808">
        <w:rPr>
          <w:i/>
          <w:lang w:val="uk-UA"/>
        </w:rPr>
        <w:t>é</w:t>
      </w:r>
      <w:r w:rsidR="00D60808">
        <w:rPr>
          <w:i/>
          <w:lang w:val="en-GB"/>
        </w:rPr>
        <w:t>ger</w:t>
      </w:r>
      <w:r w:rsidRPr="00652927" w:rsidR="00D60808">
        <w:rPr>
          <w:i/>
          <w:lang w:val="uk-UA"/>
        </w:rPr>
        <w:t xml:space="preserve"> </w:t>
      </w:r>
      <w:r w:rsidR="00D613AB">
        <w:rPr>
          <w:i/>
          <w:lang w:val="uk-UA"/>
        </w:rPr>
        <w:t>проти Франції</w:t>
      </w:r>
      <w:r w:rsidRPr="00652927" w:rsidR="00D613AB">
        <w:rPr>
          <w:lang w:val="uk-UA"/>
        </w:rPr>
        <w:t xml:space="preserve"> </w:t>
      </w:r>
      <w:r w:rsidRPr="00652927" w:rsidR="002A5E91">
        <w:rPr>
          <w:lang w:val="uk-UA"/>
        </w:rPr>
        <w:t>(</w:t>
      </w:r>
      <w:r w:rsidR="00D613AB">
        <w:rPr>
          <w:lang w:val="uk-UA"/>
        </w:rPr>
        <w:t>викреслення з переліку справ</w:t>
      </w:r>
      <w:r w:rsidRPr="00652927" w:rsidR="00D60808">
        <w:rPr>
          <w:lang w:val="uk-UA"/>
        </w:rPr>
        <w:t>) [</w:t>
      </w:r>
      <w:r w:rsidR="00D613AB">
        <w:rPr>
          <w:lang w:val="uk-UA"/>
        </w:rPr>
        <w:t>ВП</w:t>
      </w:r>
      <w:r w:rsidRPr="00652927" w:rsidR="00D60808">
        <w:rPr>
          <w:lang w:val="uk-UA"/>
        </w:rPr>
        <w:t xml:space="preserve">], </w:t>
      </w:r>
      <w:r w:rsidR="00D613AB">
        <w:rPr>
          <w:lang w:val="uk-UA"/>
        </w:rPr>
        <w:t>№</w:t>
      </w:r>
      <w:r w:rsidRPr="00652927" w:rsidR="00D60808">
        <w:rPr>
          <w:lang w:val="uk-UA"/>
        </w:rPr>
        <w:t xml:space="preserve"> 19324/02, § </w:t>
      </w:r>
      <w:r w:rsidRPr="00652927" w:rsidR="002A5E91">
        <w:rPr>
          <w:lang w:val="uk-UA"/>
        </w:rPr>
        <w:t>50, 30</w:t>
      </w:r>
      <w:r w:rsidRPr="00652927" w:rsidR="00D60808">
        <w:rPr>
          <w:lang w:val="uk-UA"/>
        </w:rPr>
        <w:t xml:space="preserve"> </w:t>
      </w:r>
      <w:r w:rsidR="00D613AB">
        <w:rPr>
          <w:lang w:val="uk-UA"/>
        </w:rPr>
        <w:t>березня</w:t>
      </w:r>
      <w:r w:rsidRPr="00652927" w:rsidR="002A5E91">
        <w:rPr>
          <w:lang w:val="uk-UA"/>
        </w:rPr>
        <w:t xml:space="preserve"> 2009</w:t>
      </w:r>
      <w:r w:rsidR="00D613AB">
        <w:rPr>
          <w:lang w:val="uk-UA"/>
        </w:rPr>
        <w:t xml:space="preserve"> року</w:t>
      </w:r>
      <w:r w:rsidRPr="00652927" w:rsidR="002A5E91">
        <w:rPr>
          <w:lang w:val="uk-UA"/>
        </w:rPr>
        <w:t xml:space="preserve">; </w:t>
      </w:r>
      <w:r w:rsidR="00770B29">
        <w:rPr>
          <w:lang w:val="uk-UA"/>
        </w:rPr>
        <w:t xml:space="preserve">і дочка однієї з первинних заявниць у справі щодо прав, які не передаються у спадок, відповідно до статей </w:t>
      </w:r>
      <w:r w:rsidRPr="00652927" w:rsidR="002A5E91">
        <w:rPr>
          <w:lang w:val="uk-UA"/>
        </w:rPr>
        <w:t xml:space="preserve">3 </w:t>
      </w:r>
      <w:r w:rsidR="00770B29">
        <w:rPr>
          <w:lang w:val="uk-UA"/>
        </w:rPr>
        <w:t>і</w:t>
      </w:r>
      <w:r w:rsidRPr="00652927" w:rsidR="002A5E91">
        <w:rPr>
          <w:lang w:val="uk-UA"/>
        </w:rPr>
        <w:t xml:space="preserve"> 8</w:t>
      </w:r>
      <w:r w:rsidR="00770B29">
        <w:rPr>
          <w:lang w:val="uk-UA"/>
        </w:rPr>
        <w:t>, у якій не було питання загального інтересу</w:t>
      </w:r>
      <w:r w:rsidRPr="00652927" w:rsidR="002A5E91">
        <w:rPr>
          <w:lang w:val="uk-UA"/>
        </w:rPr>
        <w:t xml:space="preserve">, </w:t>
      </w:r>
      <w:r w:rsidRPr="004D546C" w:rsidR="002A5E91">
        <w:rPr>
          <w:i/>
          <w:lang w:val="en-GB"/>
        </w:rPr>
        <w:t>M</w:t>
      </w:r>
      <w:r w:rsidRPr="00652927" w:rsidR="002A5E91">
        <w:rPr>
          <w:i/>
          <w:lang w:val="uk-UA"/>
        </w:rPr>
        <w:t>.</w:t>
      </w:r>
      <w:r w:rsidRPr="004D546C" w:rsidR="002A5E91">
        <w:rPr>
          <w:i/>
          <w:lang w:val="en-GB"/>
        </w:rPr>
        <w:t>P</w:t>
      </w:r>
      <w:r w:rsidRPr="00652927" w:rsidR="002A5E91">
        <w:rPr>
          <w:i/>
          <w:lang w:val="uk-UA"/>
        </w:rPr>
        <w:t xml:space="preserve">. </w:t>
      </w:r>
      <w:r w:rsidR="00770B29">
        <w:rPr>
          <w:i/>
          <w:lang w:val="uk-UA"/>
        </w:rPr>
        <w:t>і Інші проти Болгарії</w:t>
      </w:r>
      <w:r w:rsidRPr="00652927" w:rsidR="00D60808">
        <w:rPr>
          <w:lang w:val="uk-UA"/>
        </w:rPr>
        <w:t xml:space="preserve">, </w:t>
      </w:r>
      <w:r w:rsidR="00770B29">
        <w:rPr>
          <w:lang w:val="uk-UA"/>
        </w:rPr>
        <w:t>№</w:t>
      </w:r>
      <w:r w:rsidRPr="00652927" w:rsidR="00D60808">
        <w:rPr>
          <w:lang w:val="uk-UA"/>
        </w:rPr>
        <w:t xml:space="preserve"> 22457/08, §§ 96-100, 15 </w:t>
      </w:r>
      <w:r w:rsidR="00770B29">
        <w:rPr>
          <w:lang w:val="uk-UA"/>
        </w:rPr>
        <w:t>листопада</w:t>
      </w:r>
      <w:r w:rsidRPr="00652927" w:rsidR="002A5E91">
        <w:rPr>
          <w:lang w:val="uk-UA"/>
        </w:rPr>
        <w:t xml:space="preserve"> 2011</w:t>
      </w:r>
      <w:r w:rsidR="00770B29">
        <w:rPr>
          <w:lang w:val="uk-UA"/>
        </w:rPr>
        <w:t xml:space="preserve"> року</w:t>
      </w:r>
      <w:r w:rsidRPr="00652927" w:rsidR="002A5E91">
        <w:rPr>
          <w:lang w:val="uk-UA"/>
        </w:rPr>
        <w:t>)</w:t>
      </w:r>
      <w:r w:rsidRPr="00652927" w:rsidR="0004417C">
        <w:rPr>
          <w:lang w:val="uk-UA"/>
        </w:rPr>
        <w:t>.</w:t>
      </w:r>
    </w:p>
    <w:bookmarkStart w:name="p97" w:id="49"/>
    <w:p w:rsidRPr="007368FC" w:rsidR="00812B2C" w:rsidP="00AB4425" w:rsidRDefault="007025D6">
      <w:pPr>
        <w:pStyle w:val="ECHRPara"/>
        <w:rPr>
          <w:szCs w:val="24"/>
          <w:lang w:val="uk-UA"/>
        </w:rPr>
      </w:pPr>
      <w:r w:rsidRPr="004D546C">
        <w:rPr>
          <w:lang w:val="en-GB"/>
        </w:rPr>
        <w:fldChar w:fldCharType="begin"/>
      </w:r>
      <w:r w:rsidRPr="007368FC" w:rsidR="00354266">
        <w:rPr>
          <w:lang w:val="uk-UA"/>
        </w:rPr>
        <w:instrText xml:space="preserve"> </w:instrText>
      </w:r>
      <w:r w:rsidRPr="004D546C" w:rsidR="00354266">
        <w:rPr>
          <w:lang w:val="en-GB"/>
        </w:rPr>
        <w:instrText>SEQ</w:instrText>
      </w:r>
      <w:r w:rsidRPr="007368FC" w:rsidR="00354266">
        <w:rPr>
          <w:lang w:val="uk-UA"/>
        </w:rPr>
        <w:instrText xml:space="preserve"> </w:instrText>
      </w:r>
      <w:r w:rsidRPr="004D546C" w:rsidR="00354266">
        <w:rPr>
          <w:lang w:val="en-GB"/>
        </w:rPr>
        <w:instrText>level</w:instrText>
      </w:r>
      <w:r w:rsidRPr="007368FC" w:rsidR="00354266">
        <w:rPr>
          <w:lang w:val="uk-UA"/>
        </w:rPr>
        <w:instrText>0 \*</w:instrText>
      </w:r>
      <w:r w:rsidRPr="004D546C" w:rsidR="00354266">
        <w:rPr>
          <w:lang w:val="en-GB"/>
        </w:rPr>
        <w:instrText>arabic</w:instrText>
      </w:r>
      <w:r w:rsidRPr="007368FC" w:rsidR="00354266">
        <w:rPr>
          <w:lang w:val="uk-UA"/>
        </w:rPr>
        <w:instrText xml:space="preserve"> </w:instrText>
      </w:r>
      <w:r w:rsidRPr="004D546C">
        <w:rPr>
          <w:lang w:val="en-GB"/>
        </w:rPr>
        <w:fldChar w:fldCharType="separate"/>
      </w:r>
      <w:r w:rsidRPr="007368FC" w:rsidR="00171C57">
        <w:rPr>
          <w:noProof/>
          <w:lang w:val="uk-UA"/>
        </w:rPr>
        <w:t>98</w:t>
      </w:r>
      <w:r w:rsidRPr="004D546C">
        <w:rPr>
          <w:lang w:val="en-GB"/>
        </w:rPr>
        <w:fldChar w:fldCharType="end"/>
      </w:r>
      <w:bookmarkEnd w:id="49"/>
      <w:r w:rsidRPr="007368FC" w:rsidR="00354266">
        <w:rPr>
          <w:lang w:val="uk-UA"/>
        </w:rPr>
        <w:t>.</w:t>
      </w:r>
      <w:r w:rsidRPr="004D546C" w:rsidR="00354266">
        <w:rPr>
          <w:lang w:val="en-GB"/>
        </w:rPr>
        <w:t>  </w:t>
      </w:r>
      <w:r w:rsidR="006E6DD5">
        <w:rPr>
          <w:lang w:val="uk-UA"/>
        </w:rPr>
        <w:t>Проте, ситуац</w:t>
      </w:r>
      <w:r w:rsidR="006971F5">
        <w:rPr>
          <w:lang w:val="uk-UA"/>
        </w:rPr>
        <w:t>і</w:t>
      </w:r>
      <w:r w:rsidR="006E6DD5">
        <w:rPr>
          <w:lang w:val="uk-UA"/>
        </w:rPr>
        <w:t xml:space="preserve">я змінюється, коли безпосередній потерпілий помирає </w:t>
      </w:r>
      <w:r w:rsidR="006E6DD5">
        <w:rPr>
          <w:i/>
          <w:lang w:val="uk-UA"/>
        </w:rPr>
        <w:t xml:space="preserve">до </w:t>
      </w:r>
      <w:r w:rsidR="006E6DD5">
        <w:rPr>
          <w:lang w:val="uk-UA"/>
        </w:rPr>
        <w:t>подання заяви до Суду</w:t>
      </w:r>
      <w:r w:rsidRPr="007368FC" w:rsidR="00812B2C">
        <w:rPr>
          <w:lang w:val="uk-UA"/>
        </w:rPr>
        <w:t xml:space="preserve">. </w:t>
      </w:r>
      <w:r w:rsidR="006E6DD5">
        <w:rPr>
          <w:lang w:val="uk-UA"/>
        </w:rPr>
        <w:t>У таких справах, по</w:t>
      </w:r>
      <w:r w:rsidR="00D809C3">
        <w:rPr>
          <w:lang w:val="uk-UA"/>
        </w:rPr>
        <w:t>силаючись на автономну інтерпрет</w:t>
      </w:r>
      <w:r w:rsidR="006E6DD5">
        <w:rPr>
          <w:lang w:val="uk-UA"/>
        </w:rPr>
        <w:t xml:space="preserve">ацію поняття «потерпілий», Суд може визнати право на подання заяви за родичами, якщо скарги порушують проблему загального інтересу, що стосується </w:t>
      </w:r>
      <w:r w:rsidRPr="007368FC" w:rsidR="00360B00">
        <w:rPr>
          <w:lang w:val="uk-UA"/>
        </w:rPr>
        <w:t>“</w:t>
      </w:r>
      <w:r w:rsidR="006E6DD5">
        <w:rPr>
          <w:lang w:val="uk-UA"/>
        </w:rPr>
        <w:t xml:space="preserve">поваги </w:t>
      </w:r>
      <w:r w:rsidR="00CD6F14">
        <w:rPr>
          <w:lang w:val="uk-UA"/>
        </w:rPr>
        <w:t>д</w:t>
      </w:r>
      <w:r w:rsidR="006E6DD5">
        <w:rPr>
          <w:lang w:val="uk-UA"/>
        </w:rPr>
        <w:t>о прав людини</w:t>
      </w:r>
      <w:r w:rsidRPr="007368FC" w:rsidR="00360B00">
        <w:rPr>
          <w:lang w:val="uk-UA"/>
        </w:rPr>
        <w:t>” (</w:t>
      </w:r>
      <w:r w:rsidR="006E6DD5">
        <w:rPr>
          <w:lang w:val="uk-UA"/>
        </w:rPr>
        <w:t>стаття</w:t>
      </w:r>
      <w:r w:rsidR="00D60808">
        <w:rPr>
          <w:lang w:val="en-GB"/>
        </w:rPr>
        <w:t> </w:t>
      </w:r>
      <w:r w:rsidRPr="007368FC" w:rsidR="00360B00">
        <w:rPr>
          <w:lang w:val="uk-UA"/>
        </w:rPr>
        <w:t xml:space="preserve">37 § 1 </w:t>
      </w:r>
      <w:r w:rsidRPr="004D546C" w:rsidR="00360B00">
        <w:rPr>
          <w:i/>
          <w:lang w:val="en-GB"/>
        </w:rPr>
        <w:t>in</w:t>
      </w:r>
      <w:r w:rsidRPr="007368FC" w:rsidR="00360B00">
        <w:rPr>
          <w:i/>
          <w:lang w:val="uk-UA"/>
        </w:rPr>
        <w:t xml:space="preserve"> </w:t>
      </w:r>
      <w:r w:rsidRPr="004D546C" w:rsidR="00360B00">
        <w:rPr>
          <w:i/>
          <w:lang w:val="en-GB"/>
        </w:rPr>
        <w:t>fine</w:t>
      </w:r>
      <w:r w:rsidRPr="007368FC" w:rsidR="00360B00">
        <w:rPr>
          <w:lang w:val="uk-UA"/>
        </w:rPr>
        <w:t xml:space="preserve"> </w:t>
      </w:r>
      <w:r w:rsidR="006E6DD5">
        <w:rPr>
          <w:lang w:val="uk-UA"/>
        </w:rPr>
        <w:t>Конвенції</w:t>
      </w:r>
      <w:r w:rsidRPr="007368FC" w:rsidR="00360B00">
        <w:rPr>
          <w:lang w:val="uk-UA"/>
        </w:rPr>
        <w:t xml:space="preserve">) </w:t>
      </w:r>
      <w:r w:rsidR="006E6DD5">
        <w:rPr>
          <w:lang w:val="uk-UA"/>
        </w:rPr>
        <w:t xml:space="preserve">і заявники в якості спадкоємців мають законний інтерес підтримувати заяву, або на підставі прямого наслідку для прав самого заявника </w:t>
      </w:r>
      <w:r w:rsidRPr="007368FC" w:rsidR="00812B2C">
        <w:rPr>
          <w:lang w:val="uk-UA"/>
        </w:rPr>
        <w:t>(</w:t>
      </w:r>
      <w:r w:rsidR="006E6DD5">
        <w:rPr>
          <w:lang w:val="uk-UA"/>
        </w:rPr>
        <w:t>див.</w:t>
      </w:r>
      <w:r w:rsidRPr="007368FC" w:rsidR="00812B2C">
        <w:rPr>
          <w:lang w:val="uk-UA"/>
        </w:rPr>
        <w:t xml:space="preserve"> </w:t>
      </w:r>
      <w:r w:rsidRPr="004D546C" w:rsidR="00812B2C">
        <w:rPr>
          <w:i/>
          <w:lang w:val="en-GB"/>
        </w:rPr>
        <w:t>Micallef</w:t>
      </w:r>
      <w:r w:rsidRPr="007368FC" w:rsidR="00812B2C">
        <w:rPr>
          <w:i/>
          <w:lang w:val="uk-UA"/>
        </w:rPr>
        <w:t xml:space="preserve"> </w:t>
      </w:r>
      <w:r w:rsidR="006E6DD5">
        <w:rPr>
          <w:i/>
          <w:lang w:val="uk-UA"/>
        </w:rPr>
        <w:t>проти Мальти</w:t>
      </w:r>
      <w:r w:rsidRPr="007368FC" w:rsidR="00812B2C">
        <w:rPr>
          <w:lang w:val="uk-UA"/>
        </w:rPr>
        <w:t xml:space="preserve"> [</w:t>
      </w:r>
      <w:r w:rsidR="006E6DD5">
        <w:rPr>
          <w:lang w:val="uk-UA"/>
        </w:rPr>
        <w:t>ВП</w:t>
      </w:r>
      <w:r w:rsidRPr="007368FC" w:rsidR="00812B2C">
        <w:rPr>
          <w:lang w:val="uk-UA"/>
        </w:rPr>
        <w:t>],</w:t>
      </w:r>
      <w:r w:rsidR="00CE22AF">
        <w:rPr>
          <w:lang w:val="uk-UA"/>
        </w:rPr>
        <w:t xml:space="preserve">       </w:t>
      </w:r>
      <w:r w:rsidR="00CD6F14">
        <w:rPr>
          <w:lang w:val="uk-UA"/>
        </w:rPr>
        <w:t xml:space="preserve"> </w:t>
      </w:r>
      <w:r w:rsidR="006E6DD5">
        <w:rPr>
          <w:lang w:val="uk-UA"/>
        </w:rPr>
        <w:t xml:space="preserve">№ </w:t>
      </w:r>
      <w:r w:rsidRPr="007368FC" w:rsidR="00812B2C">
        <w:rPr>
          <w:lang w:val="uk-UA"/>
        </w:rPr>
        <w:t xml:space="preserve">17056/06, §§ 44-51, </w:t>
      </w:r>
      <w:r w:rsidRPr="004D546C" w:rsidR="00812B2C">
        <w:rPr>
          <w:lang w:val="en-GB"/>
        </w:rPr>
        <w:t>ECHR</w:t>
      </w:r>
      <w:r w:rsidRPr="007368FC" w:rsidR="00812B2C">
        <w:rPr>
          <w:lang w:val="uk-UA"/>
        </w:rPr>
        <w:t xml:space="preserve"> 2009, </w:t>
      </w:r>
      <w:r w:rsidR="006E6DD5">
        <w:rPr>
          <w:lang w:val="uk-UA"/>
        </w:rPr>
        <w:t>і</w:t>
      </w:r>
      <w:r w:rsidRPr="007368FC" w:rsidR="00812B2C">
        <w:rPr>
          <w:lang w:val="uk-UA"/>
        </w:rPr>
        <w:t xml:space="preserve"> </w:t>
      </w:r>
      <w:r w:rsidRPr="004D546C" w:rsidR="00812B2C">
        <w:rPr>
          <w:i/>
          <w:szCs w:val="24"/>
          <w:lang w:val="en-GB"/>
        </w:rPr>
        <w:t>Marie</w:t>
      </w:r>
      <w:r w:rsidRPr="007368FC" w:rsidR="00812B2C">
        <w:rPr>
          <w:i/>
          <w:szCs w:val="24"/>
          <w:lang w:val="uk-UA"/>
        </w:rPr>
        <w:t>-</w:t>
      </w:r>
      <w:r w:rsidRPr="004D546C" w:rsidR="00812B2C">
        <w:rPr>
          <w:i/>
          <w:szCs w:val="24"/>
          <w:lang w:val="en-GB"/>
        </w:rPr>
        <w:t>Louise</w:t>
      </w:r>
      <w:r w:rsidRPr="007368FC" w:rsidR="00812B2C">
        <w:rPr>
          <w:i/>
          <w:szCs w:val="24"/>
          <w:lang w:val="uk-UA"/>
        </w:rPr>
        <w:t xml:space="preserve"> </w:t>
      </w:r>
      <w:r w:rsidRPr="004D546C" w:rsidR="00812B2C">
        <w:rPr>
          <w:i/>
          <w:szCs w:val="24"/>
          <w:lang w:val="en-GB"/>
        </w:rPr>
        <w:t>Loyen</w:t>
      </w:r>
      <w:r w:rsidRPr="007368FC" w:rsidR="00812B2C">
        <w:rPr>
          <w:i/>
          <w:szCs w:val="24"/>
          <w:lang w:val="uk-UA"/>
        </w:rPr>
        <w:t xml:space="preserve"> </w:t>
      </w:r>
      <w:r w:rsidR="006E6DD5">
        <w:rPr>
          <w:i/>
          <w:szCs w:val="24"/>
          <w:lang w:val="uk-UA"/>
        </w:rPr>
        <w:t>і</w:t>
      </w:r>
      <w:r w:rsidRPr="007368FC" w:rsidR="00812B2C">
        <w:rPr>
          <w:i/>
          <w:szCs w:val="24"/>
          <w:lang w:val="uk-UA"/>
        </w:rPr>
        <w:t xml:space="preserve"> </w:t>
      </w:r>
      <w:r w:rsidRPr="004D546C" w:rsidR="00812B2C">
        <w:rPr>
          <w:i/>
          <w:szCs w:val="24"/>
          <w:lang w:val="en-GB"/>
        </w:rPr>
        <w:t>Bruneel</w:t>
      </w:r>
      <w:r w:rsidRPr="007368FC" w:rsidR="00812B2C">
        <w:rPr>
          <w:i/>
          <w:szCs w:val="24"/>
          <w:lang w:val="uk-UA"/>
        </w:rPr>
        <w:t xml:space="preserve"> </w:t>
      </w:r>
      <w:r w:rsidR="006E6DD5">
        <w:rPr>
          <w:i/>
          <w:szCs w:val="24"/>
          <w:lang w:val="uk-UA"/>
        </w:rPr>
        <w:t>проти Франції</w:t>
      </w:r>
      <w:r w:rsidRPr="007368FC" w:rsidR="00812B2C">
        <w:rPr>
          <w:szCs w:val="24"/>
          <w:lang w:val="uk-UA"/>
        </w:rPr>
        <w:t xml:space="preserve">, </w:t>
      </w:r>
      <w:r w:rsidR="006E6DD5">
        <w:rPr>
          <w:szCs w:val="24"/>
          <w:lang w:val="uk-UA"/>
        </w:rPr>
        <w:t>№</w:t>
      </w:r>
      <w:r w:rsidRPr="007368FC" w:rsidR="00812B2C">
        <w:rPr>
          <w:szCs w:val="24"/>
          <w:lang w:val="uk-UA"/>
        </w:rPr>
        <w:t xml:space="preserve"> 55929/00, §§ 21-31, 5 </w:t>
      </w:r>
      <w:r w:rsidR="006E6DD5">
        <w:rPr>
          <w:szCs w:val="24"/>
          <w:lang w:val="uk-UA"/>
        </w:rPr>
        <w:t>липня</w:t>
      </w:r>
      <w:r w:rsidRPr="007368FC" w:rsidR="00812B2C">
        <w:rPr>
          <w:szCs w:val="24"/>
          <w:lang w:val="uk-UA"/>
        </w:rPr>
        <w:t xml:space="preserve"> 2005</w:t>
      </w:r>
      <w:r w:rsidR="006E6DD5">
        <w:rPr>
          <w:szCs w:val="24"/>
          <w:lang w:val="uk-UA"/>
        </w:rPr>
        <w:t xml:space="preserve"> року</w:t>
      </w:r>
      <w:r w:rsidRPr="007368FC" w:rsidR="00812B2C">
        <w:rPr>
          <w:lang w:val="uk-UA"/>
        </w:rPr>
        <w:t xml:space="preserve">). </w:t>
      </w:r>
      <w:r w:rsidR="006E6DD5">
        <w:rPr>
          <w:lang w:val="uk-UA"/>
        </w:rPr>
        <w:t>Як видно, останні справи були подані до Суду після національного провадження або у зв</w:t>
      </w:r>
      <w:r w:rsidR="00CE22AF">
        <w:rPr>
          <w:lang w:val="uk-UA"/>
        </w:rPr>
        <w:t>’</w:t>
      </w:r>
      <w:r w:rsidRPr="007368FC" w:rsidR="006E6DD5">
        <w:rPr>
          <w:lang w:val="uk-UA"/>
        </w:rPr>
        <w:t>язку з ним, у якому безпосередній потерпілий сам</w:t>
      </w:r>
      <w:r w:rsidR="006E6DD5">
        <w:rPr>
          <w:lang w:val="uk-UA"/>
        </w:rPr>
        <w:t xml:space="preserve"> за життя брав участь</w:t>
      </w:r>
      <w:r w:rsidRPr="007368FC" w:rsidR="00812B2C">
        <w:rPr>
          <w:lang w:val="uk-UA"/>
        </w:rPr>
        <w:t>.</w:t>
      </w:r>
    </w:p>
    <w:p w:rsidRPr="009133BB" w:rsidR="007137D8" w:rsidP="00AB4425" w:rsidRDefault="006E6DD5">
      <w:pPr>
        <w:pStyle w:val="ECHRPara"/>
        <w:rPr>
          <w:rFonts w:eastAsia="Times New Roman"/>
          <w:lang w:val="uk-UA"/>
        </w:rPr>
      </w:pPr>
      <w:r>
        <w:rPr>
          <w:rFonts w:eastAsia="Times New Roman"/>
          <w:lang w:val="uk-UA"/>
        </w:rPr>
        <w:t>Тому С</w:t>
      </w:r>
      <w:r w:rsidR="00CD6F14">
        <w:rPr>
          <w:rFonts w:eastAsia="Times New Roman"/>
          <w:lang w:val="uk-UA"/>
        </w:rPr>
        <w:t>у</w:t>
      </w:r>
      <w:r>
        <w:rPr>
          <w:rFonts w:eastAsia="Times New Roman"/>
          <w:lang w:val="uk-UA"/>
        </w:rPr>
        <w:t xml:space="preserve">д визнав повноваження рідних потерпілого подавати заяву, коли потерпілий помирав або зникав за обставин, які могли спричинити відповідальність держави </w:t>
      </w:r>
      <w:r w:rsidRPr="009133BB" w:rsidR="009C3DA2">
        <w:rPr>
          <w:rFonts w:eastAsia="Times New Roman"/>
          <w:lang w:val="uk-UA"/>
        </w:rPr>
        <w:t>(</w:t>
      </w:r>
      <w:r w:rsidR="00231D01">
        <w:rPr>
          <w:rFonts w:eastAsia="Times New Roman"/>
          <w:szCs w:val="24"/>
          <w:lang w:val="uk-UA"/>
        </w:rPr>
        <w:t>див.</w:t>
      </w:r>
      <w:r w:rsidRPr="009133BB" w:rsidR="009C3DA2">
        <w:rPr>
          <w:rFonts w:eastAsia="Times New Roman"/>
          <w:szCs w:val="24"/>
          <w:lang w:val="uk-UA"/>
        </w:rPr>
        <w:t xml:space="preserve"> </w:t>
      </w:r>
      <w:r w:rsidRPr="009133BB" w:rsidR="00D60808">
        <w:rPr>
          <w:i/>
          <w:szCs w:val="24"/>
          <w:lang w:val="uk-UA"/>
        </w:rPr>
        <w:t>Ç</w:t>
      </w:r>
      <w:r w:rsidR="00D60808">
        <w:rPr>
          <w:i/>
          <w:szCs w:val="24"/>
          <w:lang w:val="en-GB"/>
        </w:rPr>
        <w:t>ak</w:t>
      </w:r>
      <w:r w:rsidRPr="009133BB" w:rsidR="00D60808">
        <w:rPr>
          <w:i/>
          <w:szCs w:val="24"/>
          <w:lang w:val="uk-UA"/>
        </w:rPr>
        <w:t>ı</w:t>
      </w:r>
      <w:r w:rsidR="00D60808">
        <w:rPr>
          <w:i/>
          <w:szCs w:val="24"/>
          <w:lang w:val="en-GB"/>
        </w:rPr>
        <w:t>c</w:t>
      </w:r>
      <w:r w:rsidRPr="009133BB" w:rsidR="00D60808">
        <w:rPr>
          <w:i/>
          <w:szCs w:val="24"/>
          <w:lang w:val="uk-UA"/>
        </w:rPr>
        <w:t xml:space="preserve">ı </w:t>
      </w:r>
      <w:r>
        <w:rPr>
          <w:i/>
          <w:szCs w:val="24"/>
          <w:lang w:val="uk-UA"/>
        </w:rPr>
        <w:t>проти Туреччини</w:t>
      </w:r>
      <w:r w:rsidRPr="009133BB" w:rsidR="003D78BF">
        <w:rPr>
          <w:szCs w:val="24"/>
          <w:lang w:val="uk-UA"/>
        </w:rPr>
        <w:t xml:space="preserve"> [</w:t>
      </w:r>
      <w:r>
        <w:rPr>
          <w:szCs w:val="24"/>
          <w:lang w:val="uk-UA"/>
        </w:rPr>
        <w:t>ВП</w:t>
      </w:r>
      <w:r w:rsidRPr="009133BB" w:rsidR="003D78BF">
        <w:rPr>
          <w:szCs w:val="24"/>
          <w:lang w:val="uk-UA"/>
        </w:rPr>
        <w:t xml:space="preserve">], </w:t>
      </w:r>
      <w:r>
        <w:rPr>
          <w:szCs w:val="24"/>
          <w:lang w:val="uk-UA"/>
        </w:rPr>
        <w:t>№</w:t>
      </w:r>
      <w:r w:rsidRPr="009133BB" w:rsidR="003D78BF">
        <w:rPr>
          <w:szCs w:val="24"/>
          <w:lang w:val="uk-UA"/>
        </w:rPr>
        <w:t xml:space="preserve"> 23657/94, § 92, </w:t>
      </w:r>
      <w:r w:rsidRPr="004D546C" w:rsidR="003D78BF">
        <w:rPr>
          <w:szCs w:val="24"/>
          <w:lang w:val="en-GB"/>
        </w:rPr>
        <w:t>ECHR</w:t>
      </w:r>
      <w:r w:rsidRPr="009133BB" w:rsidR="003D78BF">
        <w:rPr>
          <w:szCs w:val="24"/>
          <w:lang w:val="uk-UA"/>
        </w:rPr>
        <w:t xml:space="preserve"> 1999</w:t>
      </w:r>
      <w:r w:rsidRPr="009133BB" w:rsidR="003D78BF">
        <w:rPr>
          <w:szCs w:val="24"/>
          <w:lang w:val="uk-UA"/>
        </w:rPr>
        <w:noBreakHyphen/>
      </w:r>
      <w:r w:rsidRPr="004D546C" w:rsidR="00411E62">
        <w:rPr>
          <w:szCs w:val="24"/>
          <w:lang w:val="en-GB"/>
        </w:rPr>
        <w:t>IV</w:t>
      </w:r>
      <w:r w:rsidRPr="009133BB" w:rsidR="009C3DA2">
        <w:rPr>
          <w:rFonts w:eastAsia="Times New Roman"/>
          <w:lang w:val="uk-UA"/>
        </w:rPr>
        <w:t xml:space="preserve">, </w:t>
      </w:r>
      <w:r>
        <w:rPr>
          <w:rFonts w:eastAsia="Times New Roman"/>
          <w:lang w:val="uk-UA"/>
        </w:rPr>
        <w:t>і</w:t>
      </w:r>
      <w:r w:rsidRPr="009133BB" w:rsidR="009C3DA2">
        <w:rPr>
          <w:rFonts w:eastAsia="Times New Roman"/>
          <w:lang w:val="uk-UA"/>
        </w:rPr>
        <w:t xml:space="preserve"> </w:t>
      </w:r>
      <w:r w:rsidRPr="004D546C" w:rsidR="009C3DA2">
        <w:rPr>
          <w:rFonts w:eastAsia="Times New Roman"/>
          <w:i/>
          <w:lang w:val="en-GB"/>
        </w:rPr>
        <w:t>Bazorkina</w:t>
      </w:r>
      <w:r w:rsidRPr="009133BB" w:rsidR="009C3DA2">
        <w:rPr>
          <w:rFonts w:eastAsia="Times New Roman"/>
          <w:i/>
          <w:lang w:val="uk-UA"/>
        </w:rPr>
        <w:t xml:space="preserve"> </w:t>
      </w:r>
      <w:r>
        <w:rPr>
          <w:rFonts w:eastAsia="Times New Roman"/>
          <w:i/>
          <w:lang w:val="uk-UA"/>
        </w:rPr>
        <w:t>проти Росії</w:t>
      </w:r>
      <w:r w:rsidRPr="009133BB" w:rsidR="009C3DA2">
        <w:rPr>
          <w:rFonts w:eastAsia="Times New Roman"/>
          <w:lang w:val="uk-UA"/>
        </w:rPr>
        <w:t xml:space="preserve"> (</w:t>
      </w:r>
      <w:r w:rsidRPr="004D546C" w:rsidR="009C3DA2">
        <w:rPr>
          <w:rFonts w:eastAsia="Times New Roman"/>
          <w:lang w:val="en-GB"/>
        </w:rPr>
        <w:t>dec</w:t>
      </w:r>
      <w:r w:rsidRPr="009133BB" w:rsidR="009C3DA2">
        <w:rPr>
          <w:rFonts w:eastAsia="Times New Roman"/>
          <w:lang w:val="uk-UA"/>
        </w:rPr>
        <w:t xml:space="preserve">.), </w:t>
      </w:r>
      <w:r>
        <w:rPr>
          <w:rFonts w:eastAsia="Times New Roman"/>
          <w:lang w:val="uk-UA"/>
        </w:rPr>
        <w:t>№</w:t>
      </w:r>
      <w:r w:rsidRPr="009133BB" w:rsidR="003D78BF">
        <w:rPr>
          <w:rFonts w:eastAsia="Times New Roman"/>
          <w:lang w:val="uk-UA"/>
        </w:rPr>
        <w:t xml:space="preserve"> 69481/01</w:t>
      </w:r>
      <w:r w:rsidRPr="009133BB" w:rsidR="009C3DA2">
        <w:rPr>
          <w:rFonts w:eastAsia="Times New Roman"/>
          <w:lang w:val="uk-UA"/>
        </w:rPr>
        <w:t xml:space="preserve">, 15 </w:t>
      </w:r>
      <w:r>
        <w:rPr>
          <w:rFonts w:eastAsia="Times New Roman"/>
          <w:lang w:val="uk-UA"/>
        </w:rPr>
        <w:t>вересня</w:t>
      </w:r>
      <w:r w:rsidRPr="009133BB" w:rsidR="009C3DA2">
        <w:rPr>
          <w:rFonts w:eastAsia="Times New Roman"/>
          <w:lang w:val="uk-UA"/>
        </w:rPr>
        <w:t xml:space="preserve"> 2005</w:t>
      </w:r>
      <w:r>
        <w:rPr>
          <w:rFonts w:eastAsia="Times New Roman"/>
          <w:lang w:val="uk-UA"/>
        </w:rPr>
        <w:t xml:space="preserve"> року</w:t>
      </w:r>
      <w:r w:rsidRPr="009133BB" w:rsidR="009C3DA2">
        <w:rPr>
          <w:rFonts w:eastAsia="Times New Roman"/>
          <w:lang w:val="uk-UA"/>
        </w:rPr>
        <w:t>)</w:t>
      </w:r>
      <w:r w:rsidRPr="009133BB" w:rsidR="007137D8">
        <w:rPr>
          <w:rFonts w:eastAsia="Times New Roman"/>
          <w:lang w:val="uk-UA"/>
        </w:rPr>
        <w:t>.</w:t>
      </w:r>
    </w:p>
    <w:p w:rsidRPr="002033FC" w:rsidR="007137D8" w:rsidP="00AB4425" w:rsidRDefault="007025D6">
      <w:pPr>
        <w:pStyle w:val="ECHRPara"/>
        <w:rPr>
          <w:lang w:val="uk-UA"/>
        </w:rPr>
      </w:pPr>
      <w:r w:rsidRPr="004D546C">
        <w:rPr>
          <w:lang w:val="en-GB"/>
        </w:rPr>
        <w:fldChar w:fldCharType="begin"/>
      </w:r>
      <w:r w:rsidRPr="009133BB" w:rsidR="00954CC3">
        <w:rPr>
          <w:lang w:val="uk-UA"/>
        </w:rPr>
        <w:instrText xml:space="preserve"> </w:instrText>
      </w:r>
      <w:r w:rsidRPr="004D546C" w:rsidR="00954CC3">
        <w:rPr>
          <w:lang w:val="en-GB"/>
        </w:rPr>
        <w:instrText>SEQ</w:instrText>
      </w:r>
      <w:r w:rsidRPr="009133BB" w:rsidR="00954CC3">
        <w:rPr>
          <w:lang w:val="uk-UA"/>
        </w:rPr>
        <w:instrText xml:space="preserve"> </w:instrText>
      </w:r>
      <w:r w:rsidRPr="004D546C" w:rsidR="00954CC3">
        <w:rPr>
          <w:lang w:val="en-GB"/>
        </w:rPr>
        <w:instrText>level</w:instrText>
      </w:r>
      <w:r w:rsidRPr="009133BB" w:rsidR="00954CC3">
        <w:rPr>
          <w:lang w:val="uk-UA"/>
        </w:rPr>
        <w:instrText>0 \*</w:instrText>
      </w:r>
      <w:r w:rsidRPr="004D546C" w:rsidR="00954CC3">
        <w:rPr>
          <w:lang w:val="en-GB"/>
        </w:rPr>
        <w:instrText>arabic</w:instrText>
      </w:r>
      <w:r w:rsidRPr="009133BB" w:rsidR="00954CC3">
        <w:rPr>
          <w:lang w:val="uk-UA"/>
        </w:rPr>
        <w:instrText xml:space="preserve"> </w:instrText>
      </w:r>
      <w:r w:rsidRPr="004D546C">
        <w:rPr>
          <w:lang w:val="en-GB"/>
        </w:rPr>
        <w:fldChar w:fldCharType="separate"/>
      </w:r>
      <w:r w:rsidRPr="009133BB" w:rsidR="00171C57">
        <w:rPr>
          <w:noProof/>
          <w:lang w:val="uk-UA"/>
        </w:rPr>
        <w:t>99</w:t>
      </w:r>
      <w:r w:rsidRPr="004D546C">
        <w:rPr>
          <w:lang w:val="en-GB"/>
        </w:rPr>
        <w:fldChar w:fldCharType="end"/>
      </w:r>
      <w:r w:rsidRPr="009133BB" w:rsidR="00954CC3">
        <w:rPr>
          <w:lang w:val="uk-UA"/>
        </w:rPr>
        <w:t>.</w:t>
      </w:r>
      <w:r w:rsidRPr="004D546C" w:rsidR="00954CC3">
        <w:rPr>
          <w:lang w:val="en-GB"/>
        </w:rPr>
        <w:t>  </w:t>
      </w:r>
      <w:r w:rsidR="006E6DD5">
        <w:rPr>
          <w:lang w:val="uk-UA"/>
        </w:rPr>
        <w:t xml:space="preserve">У справі </w:t>
      </w:r>
      <w:r w:rsidRPr="004D546C" w:rsidR="007137D8">
        <w:rPr>
          <w:i/>
          <w:lang w:val="en-GB"/>
        </w:rPr>
        <w:t>Varnava</w:t>
      </w:r>
      <w:r w:rsidRPr="009133BB" w:rsidR="007137D8">
        <w:rPr>
          <w:i/>
          <w:lang w:val="uk-UA"/>
        </w:rPr>
        <w:t xml:space="preserve"> </w:t>
      </w:r>
      <w:r w:rsidR="006E6DD5">
        <w:rPr>
          <w:i/>
          <w:lang w:val="uk-UA"/>
        </w:rPr>
        <w:t>і Інші</w:t>
      </w:r>
      <w:r w:rsidRPr="009133BB" w:rsidR="00977CF3">
        <w:rPr>
          <w:i/>
          <w:lang w:val="uk-UA"/>
        </w:rPr>
        <w:t xml:space="preserve"> </w:t>
      </w:r>
      <w:r w:rsidRPr="009133BB" w:rsidR="007A2852">
        <w:rPr>
          <w:lang w:val="uk-UA"/>
        </w:rPr>
        <w:t>(</w:t>
      </w:r>
      <w:r w:rsidR="00996018">
        <w:rPr>
          <w:lang w:val="uk-UA"/>
        </w:rPr>
        <w:t>цитовано вище</w:t>
      </w:r>
      <w:r w:rsidRPr="009133BB" w:rsidR="007137D8">
        <w:rPr>
          <w:lang w:val="uk-UA"/>
        </w:rPr>
        <w:t xml:space="preserve">) </w:t>
      </w:r>
      <w:r w:rsidR="002033FC">
        <w:rPr>
          <w:lang w:val="uk-UA"/>
        </w:rPr>
        <w:t>заявники подали заяву як від свого імені, так і від імені зниклих родичів</w:t>
      </w:r>
      <w:r w:rsidRPr="009133BB" w:rsidR="007137D8">
        <w:rPr>
          <w:lang w:val="uk-UA"/>
        </w:rPr>
        <w:t xml:space="preserve">. </w:t>
      </w:r>
      <w:r w:rsidR="002033FC">
        <w:rPr>
          <w:lang w:val="uk-UA"/>
        </w:rPr>
        <w:t>Суд визнав недоцільним вирішувати, чи зниклі особи повинні або не повинні отримува</w:t>
      </w:r>
      <w:r w:rsidR="00D809C3">
        <w:rPr>
          <w:lang w:val="uk-UA"/>
        </w:rPr>
        <w:t>т</w:t>
      </w:r>
      <w:r w:rsidR="002033FC">
        <w:rPr>
          <w:lang w:val="uk-UA"/>
        </w:rPr>
        <w:t>и статус заявників, оскільки у бу</w:t>
      </w:r>
      <w:r w:rsidR="00CD6F14">
        <w:rPr>
          <w:lang w:val="uk-UA"/>
        </w:rPr>
        <w:t xml:space="preserve">дь-якому випадку близькі родичі </w:t>
      </w:r>
      <w:r w:rsidR="002033FC">
        <w:rPr>
          <w:lang w:val="uk-UA"/>
        </w:rPr>
        <w:t>зниклих осіб мають</w:t>
      </w:r>
      <w:r w:rsidR="00D809C3">
        <w:rPr>
          <w:lang w:val="uk-UA"/>
        </w:rPr>
        <w:t xml:space="preserve"> право порушувати скарги стосов</w:t>
      </w:r>
      <w:r w:rsidR="002033FC">
        <w:rPr>
          <w:lang w:val="uk-UA"/>
        </w:rPr>
        <w:t xml:space="preserve">но їхнього зникнення </w:t>
      </w:r>
      <w:r w:rsidRPr="002033FC" w:rsidR="007137D8">
        <w:rPr>
          <w:lang w:val="uk-UA"/>
        </w:rPr>
        <w:t>(</w:t>
      </w:r>
      <w:r w:rsidRPr="004D546C" w:rsidR="00FD4844">
        <w:rPr>
          <w:lang w:val="en-GB"/>
        </w:rPr>
        <w:t>ibid</w:t>
      </w:r>
      <w:r w:rsidRPr="002033FC" w:rsidR="00FD4844">
        <w:rPr>
          <w:lang w:val="uk-UA"/>
        </w:rPr>
        <w:t xml:space="preserve">., </w:t>
      </w:r>
      <w:r w:rsidRPr="002033FC" w:rsidR="00D60808">
        <w:rPr>
          <w:lang w:val="uk-UA"/>
        </w:rPr>
        <w:t xml:space="preserve">§ </w:t>
      </w:r>
      <w:r w:rsidRPr="002033FC" w:rsidR="007137D8">
        <w:rPr>
          <w:lang w:val="uk-UA"/>
        </w:rPr>
        <w:t xml:space="preserve">112). </w:t>
      </w:r>
      <w:r w:rsidR="002033FC">
        <w:rPr>
          <w:lang w:val="uk-UA"/>
        </w:rPr>
        <w:t xml:space="preserve">Суд розглянув справу на тій підставі, що родичі зниклих осіб є заявниками у розумінні статті </w:t>
      </w:r>
      <w:r w:rsidRPr="002033FC" w:rsidR="007137D8">
        <w:rPr>
          <w:lang w:val="uk-UA"/>
        </w:rPr>
        <w:t xml:space="preserve">34 </w:t>
      </w:r>
      <w:r w:rsidR="002033FC">
        <w:rPr>
          <w:lang w:val="uk-UA"/>
        </w:rPr>
        <w:t>Конвенції</w:t>
      </w:r>
      <w:r w:rsidRPr="002033FC" w:rsidR="007137D8">
        <w:rPr>
          <w:lang w:val="uk-UA"/>
        </w:rPr>
        <w:t>.</w:t>
      </w:r>
    </w:p>
    <w:bookmarkStart w:name="p98" w:id="50"/>
    <w:bookmarkStart w:name="p101" w:id="51"/>
    <w:p w:rsidRPr="004B5900" w:rsidR="009C3DA2" w:rsidP="00AB4425" w:rsidRDefault="007025D6">
      <w:pPr>
        <w:pStyle w:val="ECHRPara"/>
        <w:rPr>
          <w:lang w:val="uk-UA"/>
        </w:rPr>
      </w:pPr>
      <w:r w:rsidRPr="004D546C">
        <w:rPr>
          <w:rFonts w:eastAsia="Times New Roman"/>
          <w:lang w:val="en-GB"/>
        </w:rPr>
        <w:fldChar w:fldCharType="begin"/>
      </w:r>
      <w:r w:rsidRPr="009133BB" w:rsidR="00354266">
        <w:rPr>
          <w:rFonts w:eastAsia="Times New Roman"/>
          <w:lang w:val="uk-UA"/>
        </w:rPr>
        <w:instrText xml:space="preserve"> </w:instrText>
      </w:r>
      <w:r w:rsidRPr="004D546C" w:rsidR="00354266">
        <w:rPr>
          <w:rFonts w:eastAsia="Times New Roman"/>
          <w:lang w:val="en-GB"/>
        </w:rPr>
        <w:instrText>SEQ</w:instrText>
      </w:r>
      <w:r w:rsidRPr="009133BB" w:rsidR="00354266">
        <w:rPr>
          <w:rFonts w:eastAsia="Times New Roman"/>
          <w:lang w:val="uk-UA"/>
        </w:rPr>
        <w:instrText xml:space="preserve"> </w:instrText>
      </w:r>
      <w:r w:rsidRPr="004D546C" w:rsidR="00354266">
        <w:rPr>
          <w:rFonts w:eastAsia="Times New Roman"/>
          <w:lang w:val="en-GB"/>
        </w:rPr>
        <w:instrText>level</w:instrText>
      </w:r>
      <w:r w:rsidRPr="009133BB" w:rsidR="00354266">
        <w:rPr>
          <w:rFonts w:eastAsia="Times New Roman"/>
          <w:lang w:val="uk-UA"/>
        </w:rPr>
        <w:instrText>0 \*</w:instrText>
      </w:r>
      <w:r w:rsidRPr="004D546C" w:rsidR="00354266">
        <w:rPr>
          <w:rFonts w:eastAsia="Times New Roman"/>
          <w:lang w:val="en-GB"/>
        </w:rPr>
        <w:instrText>arabic</w:instrText>
      </w:r>
      <w:r w:rsidRPr="009133BB" w:rsidR="00354266">
        <w:rPr>
          <w:rFonts w:eastAsia="Times New Roman"/>
          <w:lang w:val="uk-UA"/>
        </w:rPr>
        <w:instrText xml:space="preserve"> </w:instrText>
      </w:r>
      <w:r w:rsidRPr="004D546C">
        <w:rPr>
          <w:rFonts w:eastAsia="Times New Roman"/>
          <w:lang w:val="en-GB"/>
        </w:rPr>
        <w:fldChar w:fldCharType="separate"/>
      </w:r>
      <w:r w:rsidRPr="009133BB" w:rsidR="00171C57">
        <w:rPr>
          <w:rFonts w:eastAsia="Times New Roman"/>
          <w:noProof/>
          <w:lang w:val="uk-UA"/>
        </w:rPr>
        <w:t>100</w:t>
      </w:r>
      <w:r w:rsidRPr="004D546C">
        <w:rPr>
          <w:rFonts w:eastAsia="Times New Roman"/>
          <w:lang w:val="en-GB"/>
        </w:rPr>
        <w:fldChar w:fldCharType="end"/>
      </w:r>
      <w:bookmarkEnd w:id="50"/>
      <w:bookmarkEnd w:id="51"/>
      <w:r w:rsidRPr="009133BB" w:rsidR="00354266">
        <w:rPr>
          <w:rFonts w:eastAsia="Times New Roman"/>
          <w:lang w:val="uk-UA"/>
        </w:rPr>
        <w:t>.</w:t>
      </w:r>
      <w:r w:rsidRPr="004D546C" w:rsidR="00354266">
        <w:rPr>
          <w:rFonts w:eastAsia="Times New Roman"/>
          <w:lang w:val="en-GB"/>
        </w:rPr>
        <w:t>  </w:t>
      </w:r>
      <w:r w:rsidR="007368FC">
        <w:rPr>
          <w:rFonts w:eastAsia="Times New Roman"/>
          <w:lang w:val="uk-UA"/>
        </w:rPr>
        <w:t>У справах, де стверджуване порушення Конвенції не було тісно пов</w:t>
      </w:r>
      <w:r w:rsidR="00CE22AF">
        <w:rPr>
          <w:rFonts w:eastAsia="Times New Roman"/>
          <w:lang w:val="uk-UA"/>
        </w:rPr>
        <w:t>’</w:t>
      </w:r>
      <w:r w:rsidRPr="009133BB" w:rsidR="007368FC">
        <w:rPr>
          <w:rFonts w:eastAsia="Times New Roman"/>
          <w:lang w:val="uk-UA"/>
        </w:rPr>
        <w:t xml:space="preserve">язане зі зникненнями чи смертями, що порушують питання за статтею </w:t>
      </w:r>
      <w:r w:rsidRPr="009133BB" w:rsidR="009C3DA2">
        <w:rPr>
          <w:rFonts w:eastAsia="Times New Roman"/>
          <w:lang w:val="uk-UA"/>
        </w:rPr>
        <w:t xml:space="preserve">2, </w:t>
      </w:r>
      <w:r w:rsidR="007368FC">
        <w:rPr>
          <w:rFonts w:eastAsia="Times New Roman"/>
          <w:lang w:val="uk-UA"/>
        </w:rPr>
        <w:t xml:space="preserve">підхід Суду був більш обмежувальним, як у справі </w:t>
      </w:r>
      <w:r w:rsidRPr="004D546C" w:rsidR="009C3DA2">
        <w:rPr>
          <w:rFonts w:eastAsia="Times New Roman"/>
          <w:i/>
          <w:lang w:val="en-GB"/>
        </w:rPr>
        <w:t>Sanles</w:t>
      </w:r>
      <w:r w:rsidRPr="009133BB" w:rsidR="009C3DA2">
        <w:rPr>
          <w:rFonts w:eastAsia="Times New Roman"/>
          <w:i/>
          <w:lang w:val="uk-UA"/>
        </w:rPr>
        <w:t xml:space="preserve"> </w:t>
      </w:r>
      <w:r w:rsidRPr="004D546C" w:rsidR="009C3DA2">
        <w:rPr>
          <w:rFonts w:eastAsia="Times New Roman"/>
          <w:i/>
          <w:lang w:val="en-GB"/>
        </w:rPr>
        <w:t>Sanles</w:t>
      </w:r>
      <w:r w:rsidRPr="009133BB" w:rsidR="009C3DA2">
        <w:rPr>
          <w:rFonts w:eastAsia="Times New Roman"/>
          <w:lang w:val="uk-UA"/>
        </w:rPr>
        <w:t xml:space="preserve"> </w:t>
      </w:r>
      <w:r w:rsidR="007368FC">
        <w:rPr>
          <w:i/>
          <w:lang w:val="uk-UA"/>
        </w:rPr>
        <w:t>проти Іспанії</w:t>
      </w:r>
      <w:r w:rsidRPr="009133BB" w:rsidR="007A2852">
        <w:rPr>
          <w:lang w:val="uk-UA"/>
        </w:rPr>
        <w:t xml:space="preserve"> ((</w:t>
      </w:r>
      <w:r w:rsidRPr="004D546C" w:rsidR="007A2852">
        <w:rPr>
          <w:lang w:val="en-GB"/>
        </w:rPr>
        <w:t>dec</w:t>
      </w:r>
      <w:r w:rsidRPr="009133BB" w:rsidR="007A2852">
        <w:rPr>
          <w:lang w:val="uk-UA"/>
        </w:rPr>
        <w:t xml:space="preserve">.), </w:t>
      </w:r>
      <w:r w:rsidR="007368FC">
        <w:rPr>
          <w:lang w:val="uk-UA"/>
        </w:rPr>
        <w:t>№</w:t>
      </w:r>
      <w:r w:rsidRPr="009133BB" w:rsidR="007A2852">
        <w:rPr>
          <w:lang w:val="uk-UA"/>
        </w:rPr>
        <w:t xml:space="preserve"> 48335/99</w:t>
      </w:r>
      <w:r w:rsidRPr="009133BB" w:rsidR="007A2852">
        <w:rPr>
          <w:szCs w:val="24"/>
          <w:lang w:val="uk-UA"/>
        </w:rPr>
        <w:t xml:space="preserve">, </w:t>
      </w:r>
      <w:r w:rsidRPr="004D546C" w:rsidR="007A2852">
        <w:rPr>
          <w:lang w:val="en-GB"/>
        </w:rPr>
        <w:t>ECHR</w:t>
      </w:r>
      <w:r w:rsidRPr="009133BB" w:rsidR="007A2852">
        <w:rPr>
          <w:lang w:val="uk-UA"/>
        </w:rPr>
        <w:t xml:space="preserve"> 2000</w:t>
      </w:r>
      <w:r w:rsidRPr="009133BB" w:rsidR="007A2852">
        <w:rPr>
          <w:lang w:val="uk-UA"/>
        </w:rPr>
        <w:noBreakHyphen/>
      </w:r>
      <w:r w:rsidRPr="004D546C" w:rsidR="007A2852">
        <w:rPr>
          <w:lang w:val="en-GB"/>
        </w:rPr>
        <w:t>XI</w:t>
      </w:r>
      <w:r w:rsidRPr="009133BB" w:rsidR="00C914A7">
        <w:rPr>
          <w:rFonts w:eastAsia="Times New Roman"/>
          <w:lang w:val="uk-UA"/>
        </w:rPr>
        <w:t>)</w:t>
      </w:r>
      <w:r w:rsidRPr="009133BB" w:rsidR="007137D8">
        <w:rPr>
          <w:rFonts w:eastAsia="Times New Roman"/>
          <w:lang w:val="uk-UA"/>
        </w:rPr>
        <w:t xml:space="preserve">, </w:t>
      </w:r>
      <w:r w:rsidR="007368FC">
        <w:rPr>
          <w:rFonts w:eastAsia="Times New Roman"/>
          <w:lang w:val="uk-UA"/>
        </w:rPr>
        <w:t>яка стосувалась заборони самогубства з чужо</w:t>
      </w:r>
      <w:r w:rsidR="00CD6F14">
        <w:rPr>
          <w:rFonts w:eastAsia="Times New Roman"/>
          <w:lang w:val="uk-UA"/>
        </w:rPr>
        <w:t>ю</w:t>
      </w:r>
      <w:r w:rsidR="007368FC">
        <w:rPr>
          <w:rFonts w:eastAsia="Times New Roman"/>
          <w:lang w:val="uk-UA"/>
        </w:rPr>
        <w:t xml:space="preserve"> допомог</w:t>
      </w:r>
      <w:r w:rsidR="00CD6F14">
        <w:rPr>
          <w:rFonts w:eastAsia="Times New Roman"/>
          <w:lang w:val="uk-UA"/>
        </w:rPr>
        <w:t>ою</w:t>
      </w:r>
      <w:r w:rsidRPr="009133BB" w:rsidR="007137D8">
        <w:rPr>
          <w:rFonts w:eastAsia="Times New Roman"/>
          <w:lang w:val="uk-UA"/>
        </w:rPr>
        <w:t xml:space="preserve">. </w:t>
      </w:r>
      <w:r w:rsidR="007368FC">
        <w:rPr>
          <w:rFonts w:eastAsia="Times New Roman"/>
          <w:lang w:val="uk-UA"/>
        </w:rPr>
        <w:t xml:space="preserve">Суд вирішив, що права, про які стверджувала заявниця за статтями </w:t>
      </w:r>
      <w:r w:rsidRPr="009133BB" w:rsidR="009C3DA2">
        <w:rPr>
          <w:rFonts w:eastAsia="Times New Roman"/>
          <w:lang w:val="uk-UA"/>
        </w:rPr>
        <w:t xml:space="preserve">2, 3, 5, 8, 9 </w:t>
      </w:r>
      <w:r w:rsidR="007368FC">
        <w:rPr>
          <w:rFonts w:eastAsia="Times New Roman"/>
          <w:lang w:val="uk-UA"/>
        </w:rPr>
        <w:t>і</w:t>
      </w:r>
      <w:r w:rsidRPr="009133BB" w:rsidR="009C3DA2">
        <w:rPr>
          <w:rFonts w:eastAsia="Times New Roman"/>
          <w:lang w:val="uk-UA"/>
        </w:rPr>
        <w:t xml:space="preserve"> 14 </w:t>
      </w:r>
      <w:r w:rsidR="007368FC">
        <w:rPr>
          <w:rFonts w:eastAsia="Times New Roman"/>
          <w:lang w:val="uk-UA"/>
        </w:rPr>
        <w:t>Кон</w:t>
      </w:r>
      <w:r w:rsidR="00464957">
        <w:rPr>
          <w:rFonts w:eastAsia="Times New Roman"/>
          <w:lang w:val="uk-UA"/>
        </w:rPr>
        <w:t>венції, нал</w:t>
      </w:r>
      <w:r w:rsidR="007368FC">
        <w:rPr>
          <w:rFonts w:eastAsia="Times New Roman"/>
          <w:lang w:val="uk-UA"/>
        </w:rPr>
        <w:t>ежать до категорії особистих нематеріальних прав, які не успадковуються, і тому постановив, що заявниця, зовиця і спадкоємець померлого, не може стверджувати, що є потерпілою від порушення від імені свого покійного швагра</w:t>
      </w:r>
      <w:r w:rsidRPr="009133BB" w:rsidR="009C3DA2">
        <w:rPr>
          <w:rFonts w:eastAsia="Times New Roman"/>
          <w:lang w:val="uk-UA"/>
        </w:rPr>
        <w:t xml:space="preserve">. </w:t>
      </w:r>
      <w:r w:rsidR="007368FC">
        <w:rPr>
          <w:rFonts w:eastAsia="Times New Roman"/>
          <w:lang w:val="uk-UA"/>
        </w:rPr>
        <w:t xml:space="preserve">Такий же висновок було зроблено щодо скарг за статтями </w:t>
      </w:r>
      <w:r w:rsidRPr="009133BB" w:rsidR="009C3DA2">
        <w:rPr>
          <w:rFonts w:eastAsia="Times New Roman"/>
          <w:lang w:val="uk-UA"/>
        </w:rPr>
        <w:t xml:space="preserve">9 </w:t>
      </w:r>
      <w:r w:rsidR="007368FC">
        <w:rPr>
          <w:rFonts w:eastAsia="Times New Roman"/>
          <w:lang w:val="uk-UA"/>
        </w:rPr>
        <w:t>і</w:t>
      </w:r>
      <w:r w:rsidRPr="009133BB" w:rsidR="009C3DA2">
        <w:rPr>
          <w:rFonts w:eastAsia="Times New Roman"/>
          <w:lang w:val="uk-UA"/>
        </w:rPr>
        <w:t xml:space="preserve"> 10</w:t>
      </w:r>
      <w:r w:rsidR="007368FC">
        <w:rPr>
          <w:rFonts w:eastAsia="Times New Roman"/>
          <w:lang w:val="uk-UA"/>
        </w:rPr>
        <w:t>, порушеними дочкою можливого потерпілого</w:t>
      </w:r>
      <w:r w:rsidRPr="009133BB" w:rsidR="009C3DA2">
        <w:rPr>
          <w:rFonts w:eastAsia="Times New Roman"/>
          <w:lang w:val="uk-UA"/>
        </w:rPr>
        <w:t xml:space="preserve"> (</w:t>
      </w:r>
      <w:r w:rsidR="007368FC">
        <w:rPr>
          <w:rFonts w:eastAsia="Times New Roman"/>
          <w:lang w:val="uk-UA"/>
        </w:rPr>
        <w:t xml:space="preserve">див. </w:t>
      </w:r>
      <w:r w:rsidRPr="004D546C" w:rsidR="009C3DA2">
        <w:rPr>
          <w:rFonts w:eastAsia="Times New Roman"/>
          <w:i/>
          <w:lang w:val="en-GB"/>
        </w:rPr>
        <w:t>Fairfield</w:t>
      </w:r>
      <w:r w:rsidRPr="004B5900" w:rsidR="007A2852">
        <w:rPr>
          <w:rFonts w:eastAsia="Times New Roman"/>
          <w:i/>
          <w:lang w:val="uk-UA"/>
        </w:rPr>
        <w:t xml:space="preserve"> </w:t>
      </w:r>
      <w:r w:rsidR="007368FC">
        <w:rPr>
          <w:rFonts w:eastAsia="Times New Roman"/>
          <w:i/>
          <w:lang w:val="uk-UA"/>
        </w:rPr>
        <w:t>і Інші</w:t>
      </w:r>
      <w:r w:rsidRPr="004B5900" w:rsidR="009C3DA2">
        <w:rPr>
          <w:rFonts w:eastAsia="Times New Roman"/>
          <w:lang w:val="uk-UA"/>
        </w:rPr>
        <w:t xml:space="preserve">, </w:t>
      </w:r>
      <w:r w:rsidR="00996018">
        <w:rPr>
          <w:lang w:val="uk-UA"/>
        </w:rPr>
        <w:t>цитовано вище</w:t>
      </w:r>
      <w:r w:rsidRPr="004B5900" w:rsidR="009C3DA2">
        <w:rPr>
          <w:rFonts w:eastAsia="Times New Roman"/>
          <w:lang w:val="uk-UA"/>
        </w:rPr>
        <w:t>).</w:t>
      </w:r>
    </w:p>
    <w:p w:rsidRPr="009133BB" w:rsidR="001F10B6" w:rsidP="00AB4425" w:rsidRDefault="009133BB">
      <w:pPr>
        <w:pStyle w:val="ECHRPara"/>
        <w:rPr>
          <w:rFonts w:eastAsia="Times New Roman"/>
          <w:lang w:val="uk-UA"/>
        </w:rPr>
      </w:pPr>
      <w:r>
        <w:rPr>
          <w:rFonts w:eastAsia="Times New Roman"/>
          <w:lang w:val="uk-UA"/>
        </w:rPr>
        <w:t xml:space="preserve">У інших справах стосовно скарг за статтями </w:t>
      </w:r>
      <w:r w:rsidRPr="004B5900" w:rsidR="009C3DA2">
        <w:rPr>
          <w:rFonts w:eastAsia="Times New Roman"/>
          <w:lang w:val="uk-UA"/>
        </w:rPr>
        <w:t xml:space="preserve">5, 6 </w:t>
      </w:r>
      <w:r>
        <w:rPr>
          <w:rFonts w:eastAsia="Times New Roman"/>
          <w:lang w:val="uk-UA"/>
        </w:rPr>
        <w:t xml:space="preserve">або </w:t>
      </w:r>
      <w:r w:rsidRPr="004B5900" w:rsidR="009C3DA2">
        <w:rPr>
          <w:rFonts w:eastAsia="Times New Roman"/>
          <w:lang w:val="uk-UA"/>
        </w:rPr>
        <w:t xml:space="preserve">8 </w:t>
      </w:r>
      <w:r>
        <w:rPr>
          <w:rFonts w:eastAsia="Times New Roman"/>
          <w:lang w:val="uk-UA"/>
        </w:rPr>
        <w:t>Суд надавав статус потерпілих близьким родичам, дозволяючи їм подавати заяву</w:t>
      </w:r>
      <w:r w:rsidR="00424994">
        <w:rPr>
          <w:rFonts w:eastAsia="Times New Roman"/>
          <w:lang w:val="uk-UA"/>
        </w:rPr>
        <w:t>,</w:t>
      </w:r>
      <w:r>
        <w:rPr>
          <w:rFonts w:eastAsia="Times New Roman"/>
          <w:lang w:val="uk-UA"/>
        </w:rPr>
        <w:t xml:space="preserve"> </w:t>
      </w:r>
      <w:r w:rsidR="00424994">
        <w:rPr>
          <w:rFonts w:eastAsia="Times New Roman"/>
          <w:lang w:val="uk-UA"/>
        </w:rPr>
        <w:t>я</w:t>
      </w:r>
      <w:r>
        <w:rPr>
          <w:rFonts w:eastAsia="Times New Roman"/>
          <w:lang w:val="uk-UA"/>
        </w:rPr>
        <w:t xml:space="preserve">кщо вони доводили моральний інтерес виправдати померлого потерпілого від будь-яких обвинувачень </w:t>
      </w:r>
      <w:r w:rsidRPr="009133BB" w:rsidR="009C3DA2">
        <w:rPr>
          <w:rFonts w:eastAsia="Times New Roman"/>
          <w:lang w:val="uk-UA"/>
        </w:rPr>
        <w:t>(</w:t>
      </w:r>
      <w:r>
        <w:rPr>
          <w:rFonts w:eastAsia="Times New Roman"/>
          <w:lang w:val="uk-UA"/>
        </w:rPr>
        <w:t>див.</w:t>
      </w:r>
      <w:r w:rsidRPr="009133BB" w:rsidR="009C3DA2">
        <w:rPr>
          <w:rFonts w:eastAsia="Times New Roman"/>
          <w:lang w:val="uk-UA"/>
        </w:rPr>
        <w:t xml:space="preserve"> </w:t>
      </w:r>
      <w:r w:rsidRPr="004D546C" w:rsidR="009C3DA2">
        <w:rPr>
          <w:rFonts w:eastAsia="Times New Roman"/>
          <w:i/>
          <w:lang w:val="en-GB"/>
        </w:rPr>
        <w:t>N</w:t>
      </w:r>
      <w:r w:rsidRPr="009133BB" w:rsidR="009C3DA2">
        <w:rPr>
          <w:rFonts w:eastAsia="Times New Roman"/>
          <w:i/>
          <w:lang w:val="uk-UA"/>
        </w:rPr>
        <w:t>ö</w:t>
      </w:r>
      <w:r w:rsidRPr="004D546C" w:rsidR="009C3DA2">
        <w:rPr>
          <w:rFonts w:eastAsia="Times New Roman"/>
          <w:i/>
          <w:lang w:val="en-GB"/>
        </w:rPr>
        <w:t>lkenbockhoff</w:t>
      </w:r>
      <w:r w:rsidRPr="009133BB" w:rsidR="009C3DA2">
        <w:rPr>
          <w:rFonts w:eastAsia="Times New Roman"/>
          <w:i/>
          <w:lang w:val="uk-UA"/>
        </w:rPr>
        <w:t xml:space="preserve"> </w:t>
      </w:r>
      <w:r>
        <w:rPr>
          <w:rFonts w:eastAsia="Times New Roman"/>
          <w:i/>
          <w:lang w:val="uk-UA"/>
        </w:rPr>
        <w:t>проти Німеччини</w:t>
      </w:r>
      <w:r w:rsidRPr="009133BB" w:rsidR="009C3DA2">
        <w:rPr>
          <w:rFonts w:eastAsia="Times New Roman"/>
          <w:lang w:val="uk-UA"/>
        </w:rPr>
        <w:t xml:space="preserve">, </w:t>
      </w:r>
      <w:r>
        <w:rPr>
          <w:rFonts w:eastAsia="Times New Roman"/>
          <w:lang w:val="uk-UA"/>
        </w:rPr>
        <w:t>№</w:t>
      </w:r>
      <w:r w:rsidR="00D60808">
        <w:rPr>
          <w:rFonts w:eastAsia="Times New Roman"/>
          <w:lang w:val="en-GB"/>
        </w:rPr>
        <w:t> </w:t>
      </w:r>
      <w:r w:rsidRPr="009133BB" w:rsidR="003D78BF">
        <w:rPr>
          <w:rFonts w:eastAsia="Times New Roman"/>
          <w:lang w:val="uk-UA"/>
        </w:rPr>
        <w:t>10300/83</w:t>
      </w:r>
      <w:r w:rsidRPr="009133BB" w:rsidR="009C3DA2">
        <w:rPr>
          <w:rFonts w:eastAsia="Times New Roman"/>
          <w:lang w:val="uk-UA"/>
        </w:rPr>
        <w:t xml:space="preserve">, § 33, 25 </w:t>
      </w:r>
      <w:r>
        <w:rPr>
          <w:rFonts w:eastAsia="Times New Roman"/>
          <w:lang w:val="uk-UA"/>
        </w:rPr>
        <w:t>серпня</w:t>
      </w:r>
      <w:r w:rsidRPr="009133BB" w:rsidR="009C3DA2">
        <w:rPr>
          <w:rFonts w:eastAsia="Times New Roman"/>
          <w:lang w:val="uk-UA"/>
        </w:rPr>
        <w:t xml:space="preserve"> 1987</w:t>
      </w:r>
      <w:r>
        <w:rPr>
          <w:rFonts w:eastAsia="Times New Roman"/>
          <w:lang w:val="uk-UA"/>
        </w:rPr>
        <w:t xml:space="preserve"> року</w:t>
      </w:r>
      <w:r w:rsidRPr="009133BB" w:rsidR="009C3DA2">
        <w:rPr>
          <w:rFonts w:eastAsia="Times New Roman"/>
          <w:lang w:val="uk-UA"/>
        </w:rPr>
        <w:t xml:space="preserve">, </w:t>
      </w:r>
      <w:r>
        <w:rPr>
          <w:rFonts w:eastAsia="Times New Roman"/>
          <w:lang w:val="uk-UA"/>
        </w:rPr>
        <w:t>і</w:t>
      </w:r>
      <w:r w:rsidRPr="009133BB" w:rsidR="003D78BF">
        <w:rPr>
          <w:rFonts w:eastAsia="Times New Roman"/>
          <w:lang w:val="uk-UA"/>
        </w:rPr>
        <w:t xml:space="preserve"> </w:t>
      </w:r>
      <w:r w:rsidR="00D60808">
        <w:rPr>
          <w:i/>
          <w:szCs w:val="24"/>
          <w:lang w:val="en-GB"/>
        </w:rPr>
        <w:t>Gr</w:t>
      </w:r>
      <w:r w:rsidRPr="009133BB" w:rsidR="00D60808">
        <w:rPr>
          <w:i/>
          <w:szCs w:val="24"/>
          <w:lang w:val="uk-UA"/>
        </w:rPr>
        <w:t>ă</w:t>
      </w:r>
      <w:r w:rsidR="00D60808">
        <w:rPr>
          <w:i/>
          <w:szCs w:val="24"/>
          <w:lang w:val="en-GB"/>
        </w:rPr>
        <w:t>dinar</w:t>
      </w:r>
      <w:r w:rsidRPr="009133BB" w:rsidR="00D60808">
        <w:rPr>
          <w:i/>
          <w:szCs w:val="24"/>
          <w:lang w:val="uk-UA"/>
        </w:rPr>
        <w:t xml:space="preserve"> </w:t>
      </w:r>
      <w:r>
        <w:rPr>
          <w:i/>
          <w:szCs w:val="24"/>
          <w:lang w:val="uk-UA"/>
        </w:rPr>
        <w:t>проти Молдови</w:t>
      </w:r>
      <w:r w:rsidRPr="009133BB" w:rsidR="00D60808">
        <w:rPr>
          <w:szCs w:val="24"/>
          <w:lang w:val="uk-UA"/>
        </w:rPr>
        <w:t xml:space="preserve">, </w:t>
      </w:r>
      <w:r>
        <w:rPr>
          <w:szCs w:val="24"/>
          <w:lang w:val="uk-UA"/>
        </w:rPr>
        <w:t>№</w:t>
      </w:r>
      <w:r w:rsidR="00D60808">
        <w:rPr>
          <w:szCs w:val="24"/>
          <w:lang w:val="en-GB"/>
        </w:rPr>
        <w:t> </w:t>
      </w:r>
      <w:r w:rsidRPr="009133BB" w:rsidR="003D78BF">
        <w:rPr>
          <w:szCs w:val="24"/>
          <w:lang w:val="uk-UA"/>
        </w:rPr>
        <w:t xml:space="preserve">7170/02, </w:t>
      </w:r>
      <w:r w:rsidRPr="009133BB" w:rsidR="003D78BF">
        <w:rPr>
          <w:rFonts w:eastAsia="Times New Roman"/>
          <w:szCs w:val="24"/>
          <w:lang w:val="uk-UA"/>
        </w:rPr>
        <w:t xml:space="preserve">§§ 95 </w:t>
      </w:r>
      <w:r>
        <w:rPr>
          <w:rFonts w:eastAsia="Times New Roman"/>
          <w:szCs w:val="24"/>
          <w:lang w:val="uk-UA"/>
        </w:rPr>
        <w:t>і</w:t>
      </w:r>
      <w:r w:rsidRPr="009133BB" w:rsidR="003D78BF">
        <w:rPr>
          <w:rFonts w:eastAsia="Times New Roman"/>
          <w:szCs w:val="24"/>
          <w:lang w:val="uk-UA"/>
        </w:rPr>
        <w:t xml:space="preserve"> 97-98</w:t>
      </w:r>
      <w:r w:rsidRPr="009133BB" w:rsidR="003D78BF">
        <w:rPr>
          <w:szCs w:val="24"/>
          <w:lang w:val="uk-UA"/>
        </w:rPr>
        <w:t xml:space="preserve">, 8 </w:t>
      </w:r>
      <w:r>
        <w:rPr>
          <w:szCs w:val="24"/>
          <w:lang w:val="uk-UA"/>
        </w:rPr>
        <w:t xml:space="preserve">квітня </w:t>
      </w:r>
      <w:r w:rsidRPr="009133BB" w:rsidR="003D78BF">
        <w:rPr>
          <w:szCs w:val="24"/>
          <w:lang w:val="uk-UA"/>
        </w:rPr>
        <w:t>2008</w:t>
      </w:r>
      <w:r>
        <w:rPr>
          <w:szCs w:val="24"/>
          <w:lang w:val="uk-UA"/>
        </w:rPr>
        <w:t xml:space="preserve"> року</w:t>
      </w:r>
      <w:r w:rsidRPr="009133BB" w:rsidR="009C3DA2">
        <w:rPr>
          <w:rFonts w:eastAsia="Times New Roman"/>
          <w:lang w:val="uk-UA"/>
        </w:rPr>
        <w:t xml:space="preserve">) </w:t>
      </w:r>
      <w:r>
        <w:rPr>
          <w:rFonts w:eastAsia="Times New Roman"/>
          <w:lang w:val="uk-UA"/>
        </w:rPr>
        <w:t>або захистити свою репутацію і репутаці</w:t>
      </w:r>
      <w:r w:rsidR="00424994">
        <w:rPr>
          <w:rFonts w:eastAsia="Times New Roman"/>
          <w:lang w:val="uk-UA"/>
        </w:rPr>
        <w:t>ю</w:t>
      </w:r>
      <w:r>
        <w:rPr>
          <w:rFonts w:eastAsia="Times New Roman"/>
          <w:lang w:val="uk-UA"/>
        </w:rPr>
        <w:t xml:space="preserve"> своєї сім</w:t>
      </w:r>
      <w:r w:rsidR="00CE22AF">
        <w:rPr>
          <w:rFonts w:eastAsia="Times New Roman"/>
          <w:lang w:val="uk-UA"/>
        </w:rPr>
        <w:t>’</w:t>
      </w:r>
      <w:r w:rsidRPr="009133BB">
        <w:rPr>
          <w:rFonts w:eastAsia="Times New Roman"/>
          <w:lang w:val="uk-UA"/>
        </w:rPr>
        <w:t xml:space="preserve">ї </w:t>
      </w:r>
      <w:r w:rsidRPr="009133BB" w:rsidR="009C3DA2">
        <w:rPr>
          <w:rFonts w:eastAsia="Times New Roman"/>
          <w:lang w:val="uk-UA"/>
        </w:rPr>
        <w:t>(</w:t>
      </w:r>
      <w:r>
        <w:rPr>
          <w:rFonts w:eastAsia="Times New Roman"/>
          <w:lang w:val="uk-UA"/>
        </w:rPr>
        <w:t>див.</w:t>
      </w:r>
      <w:r w:rsidRPr="009133BB" w:rsidR="009C3DA2">
        <w:rPr>
          <w:rFonts w:eastAsia="Times New Roman"/>
          <w:lang w:val="uk-UA"/>
        </w:rPr>
        <w:t xml:space="preserve"> </w:t>
      </w:r>
      <w:r w:rsidRPr="004D546C" w:rsidR="003D78BF">
        <w:rPr>
          <w:i/>
          <w:szCs w:val="24"/>
          <w:lang w:val="en-GB"/>
        </w:rPr>
        <w:t>Brudnicka</w:t>
      </w:r>
      <w:r w:rsidRPr="009133BB" w:rsidR="003D78BF">
        <w:rPr>
          <w:i/>
          <w:szCs w:val="24"/>
          <w:lang w:val="uk-UA"/>
        </w:rPr>
        <w:t xml:space="preserve"> </w:t>
      </w:r>
      <w:r>
        <w:rPr>
          <w:i/>
          <w:szCs w:val="24"/>
          <w:lang w:val="uk-UA"/>
        </w:rPr>
        <w:t>і Інші проти Польщі</w:t>
      </w:r>
      <w:r w:rsidRPr="009133BB" w:rsidR="00D60808">
        <w:rPr>
          <w:szCs w:val="24"/>
          <w:lang w:val="uk-UA"/>
        </w:rPr>
        <w:t xml:space="preserve">, </w:t>
      </w:r>
      <w:r>
        <w:rPr>
          <w:szCs w:val="24"/>
          <w:lang w:val="uk-UA"/>
        </w:rPr>
        <w:t>№</w:t>
      </w:r>
      <w:r w:rsidR="00D60808">
        <w:rPr>
          <w:szCs w:val="24"/>
          <w:lang w:val="en-GB"/>
        </w:rPr>
        <w:t> </w:t>
      </w:r>
      <w:r w:rsidRPr="009133BB" w:rsidR="003D78BF">
        <w:rPr>
          <w:szCs w:val="24"/>
          <w:lang w:val="uk-UA"/>
        </w:rPr>
        <w:t xml:space="preserve">54723/00, </w:t>
      </w:r>
      <w:r w:rsidRPr="009133BB" w:rsidR="003D78BF">
        <w:rPr>
          <w:rFonts w:eastAsia="Times New Roman"/>
          <w:szCs w:val="24"/>
          <w:lang w:val="uk-UA"/>
        </w:rPr>
        <w:t>§§</w:t>
      </w:r>
      <w:r w:rsidRPr="009133BB" w:rsidR="00D60808">
        <w:rPr>
          <w:rFonts w:eastAsia="Times New Roman"/>
          <w:szCs w:val="24"/>
          <w:lang w:val="uk-UA"/>
        </w:rPr>
        <w:t xml:space="preserve"> </w:t>
      </w:r>
      <w:r w:rsidRPr="009133BB" w:rsidR="003D78BF">
        <w:rPr>
          <w:rFonts w:eastAsia="Times New Roman"/>
          <w:szCs w:val="24"/>
          <w:lang w:val="uk-UA"/>
        </w:rPr>
        <w:t>27-31</w:t>
      </w:r>
      <w:r w:rsidRPr="009133BB" w:rsidR="003D78BF">
        <w:rPr>
          <w:szCs w:val="24"/>
          <w:lang w:val="uk-UA"/>
        </w:rPr>
        <w:t xml:space="preserve">, </w:t>
      </w:r>
      <w:r w:rsidRPr="004D546C" w:rsidR="003D78BF">
        <w:rPr>
          <w:szCs w:val="24"/>
          <w:lang w:val="en-GB"/>
        </w:rPr>
        <w:t>ECHR</w:t>
      </w:r>
      <w:r w:rsidRPr="009133BB" w:rsidR="003D78BF">
        <w:rPr>
          <w:szCs w:val="24"/>
          <w:lang w:val="uk-UA"/>
        </w:rPr>
        <w:t xml:space="preserve"> 2005</w:t>
      </w:r>
      <w:r w:rsidRPr="009133BB" w:rsidR="003D78BF">
        <w:rPr>
          <w:szCs w:val="24"/>
          <w:lang w:val="uk-UA"/>
        </w:rPr>
        <w:noBreakHyphen/>
      </w:r>
      <w:r w:rsidRPr="004D546C" w:rsidR="003D78BF">
        <w:rPr>
          <w:szCs w:val="24"/>
          <w:lang w:val="en-GB"/>
        </w:rPr>
        <w:t>II</w:t>
      </w:r>
      <w:r w:rsidRPr="009133BB" w:rsidR="009C3DA2">
        <w:rPr>
          <w:rFonts w:eastAsia="Times New Roman"/>
          <w:szCs w:val="24"/>
          <w:lang w:val="uk-UA"/>
        </w:rPr>
        <w:t xml:space="preserve">; </w:t>
      </w:r>
      <w:r w:rsidRPr="004D546C" w:rsidR="003D78BF">
        <w:rPr>
          <w:i/>
          <w:szCs w:val="24"/>
          <w:lang w:val="en-GB"/>
        </w:rPr>
        <w:t>Armonien</w:t>
      </w:r>
      <w:r w:rsidRPr="009133BB" w:rsidR="003D78BF">
        <w:rPr>
          <w:i/>
          <w:szCs w:val="24"/>
          <w:lang w:val="uk-UA"/>
        </w:rPr>
        <w:t xml:space="preserve">ė </w:t>
      </w:r>
      <w:r>
        <w:rPr>
          <w:i/>
          <w:szCs w:val="24"/>
          <w:lang w:val="uk-UA"/>
        </w:rPr>
        <w:t>проти Литви</w:t>
      </w:r>
      <w:r w:rsidRPr="009133BB" w:rsidR="00D60808">
        <w:rPr>
          <w:szCs w:val="24"/>
          <w:lang w:val="uk-UA"/>
        </w:rPr>
        <w:t xml:space="preserve">, </w:t>
      </w:r>
      <w:r>
        <w:rPr>
          <w:szCs w:val="24"/>
          <w:lang w:val="uk-UA"/>
        </w:rPr>
        <w:t>№</w:t>
      </w:r>
      <w:r w:rsidR="00D60808">
        <w:rPr>
          <w:szCs w:val="24"/>
          <w:lang w:val="en-GB"/>
        </w:rPr>
        <w:t> </w:t>
      </w:r>
      <w:r w:rsidRPr="009133BB" w:rsidR="003D78BF">
        <w:rPr>
          <w:szCs w:val="24"/>
          <w:lang w:val="uk-UA"/>
        </w:rPr>
        <w:t>36919/02, § 29, 25</w:t>
      </w:r>
      <w:r w:rsidRPr="009133BB" w:rsidR="00D60808">
        <w:rPr>
          <w:szCs w:val="24"/>
          <w:lang w:val="uk-UA"/>
        </w:rPr>
        <w:t xml:space="preserve"> </w:t>
      </w:r>
      <w:r>
        <w:rPr>
          <w:szCs w:val="24"/>
          <w:lang w:val="uk-UA"/>
        </w:rPr>
        <w:t>листопада</w:t>
      </w:r>
      <w:r w:rsidRPr="009133BB" w:rsidR="003D78BF">
        <w:rPr>
          <w:szCs w:val="24"/>
          <w:lang w:val="uk-UA"/>
        </w:rPr>
        <w:t xml:space="preserve"> 2008</w:t>
      </w:r>
      <w:r>
        <w:rPr>
          <w:szCs w:val="24"/>
          <w:lang w:val="uk-UA"/>
        </w:rPr>
        <w:t xml:space="preserve"> року</w:t>
      </w:r>
      <w:r w:rsidRPr="009133BB" w:rsidR="003D78BF">
        <w:rPr>
          <w:szCs w:val="24"/>
          <w:lang w:val="uk-UA"/>
        </w:rPr>
        <w:t>;</w:t>
      </w:r>
      <w:r w:rsidRPr="009133BB" w:rsidR="009C3DA2">
        <w:rPr>
          <w:rFonts w:eastAsia="Times New Roman"/>
          <w:szCs w:val="24"/>
          <w:lang w:val="uk-UA"/>
        </w:rPr>
        <w:t xml:space="preserve"> </w:t>
      </w:r>
      <w:r>
        <w:rPr>
          <w:rFonts w:eastAsia="Times New Roman"/>
          <w:szCs w:val="24"/>
          <w:lang w:val="uk-UA"/>
        </w:rPr>
        <w:t>і</w:t>
      </w:r>
      <w:r w:rsidRPr="009133BB" w:rsidR="009C3DA2">
        <w:rPr>
          <w:rFonts w:eastAsia="Times New Roman"/>
          <w:szCs w:val="24"/>
          <w:lang w:val="uk-UA"/>
        </w:rPr>
        <w:t xml:space="preserve"> </w:t>
      </w:r>
      <w:r w:rsidRPr="004D546C" w:rsidR="003D78BF">
        <w:rPr>
          <w:i/>
          <w:szCs w:val="24"/>
          <w:lang w:val="en-GB"/>
        </w:rPr>
        <w:t>Polanco</w:t>
      </w:r>
      <w:r w:rsidRPr="009133BB" w:rsidR="003D78BF">
        <w:rPr>
          <w:i/>
          <w:szCs w:val="24"/>
          <w:lang w:val="uk-UA"/>
        </w:rPr>
        <w:t xml:space="preserve"> </w:t>
      </w:r>
      <w:r w:rsidRPr="004D546C" w:rsidR="003D78BF">
        <w:rPr>
          <w:i/>
          <w:szCs w:val="24"/>
          <w:lang w:val="en-GB"/>
        </w:rPr>
        <w:t>Torres</w:t>
      </w:r>
      <w:r w:rsidRPr="009133BB" w:rsidR="003D78BF">
        <w:rPr>
          <w:i/>
          <w:szCs w:val="24"/>
          <w:lang w:val="uk-UA"/>
        </w:rPr>
        <w:t xml:space="preserve"> </w:t>
      </w:r>
      <w:r>
        <w:rPr>
          <w:i/>
          <w:szCs w:val="24"/>
          <w:lang w:val="uk-UA"/>
        </w:rPr>
        <w:t>і</w:t>
      </w:r>
      <w:r w:rsidRPr="009133BB" w:rsidR="003D78BF">
        <w:rPr>
          <w:i/>
          <w:szCs w:val="24"/>
          <w:lang w:val="uk-UA"/>
        </w:rPr>
        <w:t xml:space="preserve"> </w:t>
      </w:r>
      <w:r w:rsidRPr="004D546C" w:rsidR="003D78BF">
        <w:rPr>
          <w:i/>
          <w:szCs w:val="24"/>
          <w:lang w:val="en-GB"/>
        </w:rPr>
        <w:t>Movilla</w:t>
      </w:r>
      <w:r w:rsidRPr="009133BB" w:rsidR="003D78BF">
        <w:rPr>
          <w:i/>
          <w:szCs w:val="24"/>
          <w:lang w:val="uk-UA"/>
        </w:rPr>
        <w:t xml:space="preserve"> </w:t>
      </w:r>
      <w:r w:rsidRPr="004D546C" w:rsidR="003D78BF">
        <w:rPr>
          <w:i/>
          <w:szCs w:val="24"/>
          <w:lang w:val="en-GB"/>
        </w:rPr>
        <w:t>Polanco</w:t>
      </w:r>
      <w:r w:rsidRPr="009133BB" w:rsidR="003D78BF">
        <w:rPr>
          <w:i/>
          <w:szCs w:val="24"/>
          <w:lang w:val="uk-UA"/>
        </w:rPr>
        <w:t xml:space="preserve"> </w:t>
      </w:r>
      <w:r>
        <w:rPr>
          <w:i/>
          <w:szCs w:val="24"/>
          <w:lang w:val="uk-UA"/>
        </w:rPr>
        <w:t>проти Іспанії</w:t>
      </w:r>
      <w:r w:rsidRPr="009133BB" w:rsidR="003D78BF">
        <w:rPr>
          <w:szCs w:val="24"/>
          <w:lang w:val="uk-UA"/>
        </w:rPr>
        <w:t xml:space="preserve">, </w:t>
      </w:r>
      <w:r>
        <w:rPr>
          <w:szCs w:val="24"/>
          <w:lang w:val="uk-UA"/>
        </w:rPr>
        <w:t>№</w:t>
      </w:r>
      <w:r w:rsidRPr="009133BB" w:rsidR="00D60808">
        <w:rPr>
          <w:szCs w:val="24"/>
          <w:lang w:val="uk-UA"/>
        </w:rPr>
        <w:t xml:space="preserve"> </w:t>
      </w:r>
      <w:r w:rsidRPr="009133BB" w:rsidR="003D78BF">
        <w:rPr>
          <w:szCs w:val="24"/>
          <w:lang w:val="uk-UA"/>
        </w:rPr>
        <w:t>34147/06</w:t>
      </w:r>
      <w:r w:rsidRPr="009133BB" w:rsidR="003D78BF">
        <w:rPr>
          <w:snapToGrid w:val="0"/>
          <w:szCs w:val="24"/>
          <w:lang w:val="uk-UA"/>
        </w:rPr>
        <w:t>, §§</w:t>
      </w:r>
      <w:r w:rsidRPr="009133BB" w:rsidR="00EB079E">
        <w:rPr>
          <w:snapToGrid w:val="0"/>
          <w:szCs w:val="24"/>
          <w:lang w:val="uk-UA"/>
        </w:rPr>
        <w:t xml:space="preserve"> </w:t>
      </w:r>
      <w:r w:rsidRPr="009133BB" w:rsidR="003D78BF">
        <w:rPr>
          <w:snapToGrid w:val="0"/>
          <w:szCs w:val="24"/>
          <w:lang w:val="uk-UA"/>
        </w:rPr>
        <w:t xml:space="preserve">31-33, 21 </w:t>
      </w:r>
      <w:r>
        <w:rPr>
          <w:snapToGrid w:val="0"/>
          <w:szCs w:val="24"/>
          <w:lang w:val="uk-UA"/>
        </w:rPr>
        <w:t>вересня</w:t>
      </w:r>
      <w:r w:rsidRPr="009133BB" w:rsidR="003D78BF">
        <w:rPr>
          <w:snapToGrid w:val="0"/>
          <w:szCs w:val="24"/>
          <w:lang w:val="uk-UA"/>
        </w:rPr>
        <w:t xml:space="preserve"> 2010</w:t>
      </w:r>
      <w:r>
        <w:rPr>
          <w:snapToGrid w:val="0"/>
          <w:szCs w:val="24"/>
          <w:lang w:val="uk-UA"/>
        </w:rPr>
        <w:t xml:space="preserve"> року</w:t>
      </w:r>
      <w:r w:rsidRPr="009133BB" w:rsidR="009C3DA2">
        <w:rPr>
          <w:rFonts w:eastAsia="Times New Roman"/>
          <w:lang w:val="uk-UA"/>
        </w:rPr>
        <w:t>),</w:t>
      </w:r>
      <w:r>
        <w:rPr>
          <w:rFonts w:eastAsia="Times New Roman"/>
          <w:lang w:val="uk-UA"/>
        </w:rPr>
        <w:t xml:space="preserve"> або якщо вони доводили матеріальний інтерес на підставі прямих наслідків їхніх матеріальний прав</w:t>
      </w:r>
      <w:r w:rsidRPr="009133BB" w:rsidR="009C3DA2">
        <w:rPr>
          <w:rFonts w:eastAsia="Times New Roman"/>
          <w:lang w:val="uk-UA"/>
        </w:rPr>
        <w:t xml:space="preserve"> (</w:t>
      </w:r>
      <w:r>
        <w:rPr>
          <w:rFonts w:eastAsia="Times New Roman"/>
          <w:lang w:val="uk-UA"/>
        </w:rPr>
        <w:t>див.</w:t>
      </w:r>
      <w:r w:rsidRPr="009133BB" w:rsidR="009C3DA2">
        <w:rPr>
          <w:rFonts w:eastAsia="Times New Roman"/>
          <w:lang w:val="uk-UA"/>
        </w:rPr>
        <w:t xml:space="preserve"> </w:t>
      </w:r>
      <w:r w:rsidRPr="004D546C" w:rsidR="003D78BF">
        <w:rPr>
          <w:i/>
          <w:szCs w:val="24"/>
          <w:lang w:val="en-GB"/>
        </w:rPr>
        <w:t>Ressegatti</w:t>
      </w:r>
      <w:r w:rsidRPr="009133BB" w:rsidR="003D78BF">
        <w:rPr>
          <w:i/>
          <w:szCs w:val="24"/>
          <w:lang w:val="uk-UA"/>
        </w:rPr>
        <w:t xml:space="preserve"> </w:t>
      </w:r>
      <w:r>
        <w:rPr>
          <w:i/>
          <w:szCs w:val="24"/>
          <w:lang w:val="uk-UA"/>
        </w:rPr>
        <w:t>проти Швейцарії</w:t>
      </w:r>
      <w:r w:rsidRPr="009133BB" w:rsidR="003D78BF">
        <w:rPr>
          <w:szCs w:val="24"/>
          <w:lang w:val="uk-UA"/>
        </w:rPr>
        <w:t>,</w:t>
      </w:r>
      <w:r w:rsidR="00CE22AF">
        <w:rPr>
          <w:szCs w:val="24"/>
          <w:lang w:val="uk-UA"/>
        </w:rPr>
        <w:t xml:space="preserve"> </w:t>
      </w:r>
      <w:r>
        <w:rPr>
          <w:szCs w:val="24"/>
          <w:lang w:val="uk-UA"/>
        </w:rPr>
        <w:t xml:space="preserve"> №</w:t>
      </w:r>
      <w:r w:rsidRPr="009133BB" w:rsidR="003D78BF">
        <w:rPr>
          <w:szCs w:val="24"/>
          <w:lang w:val="uk-UA"/>
        </w:rPr>
        <w:t xml:space="preserve"> 17671/02, </w:t>
      </w:r>
      <w:r w:rsidRPr="009133BB" w:rsidR="00D60808">
        <w:rPr>
          <w:rFonts w:eastAsia="Times New Roman"/>
          <w:szCs w:val="24"/>
          <w:lang w:val="uk-UA"/>
        </w:rPr>
        <w:t>§§</w:t>
      </w:r>
      <w:r w:rsidR="00D60808">
        <w:rPr>
          <w:rFonts w:eastAsia="Times New Roman"/>
          <w:szCs w:val="24"/>
          <w:lang w:val="en-GB"/>
        </w:rPr>
        <w:t> </w:t>
      </w:r>
      <w:r w:rsidRPr="009133BB" w:rsidR="007137D8">
        <w:rPr>
          <w:rFonts w:eastAsia="Times New Roman"/>
          <w:szCs w:val="24"/>
          <w:lang w:val="uk-UA"/>
        </w:rPr>
        <w:t>23-25</w:t>
      </w:r>
      <w:r w:rsidRPr="009133BB" w:rsidR="00D60808">
        <w:rPr>
          <w:szCs w:val="24"/>
          <w:lang w:val="uk-UA"/>
        </w:rPr>
        <w:t>, 13</w:t>
      </w:r>
      <w:r w:rsidR="00D60808">
        <w:rPr>
          <w:szCs w:val="24"/>
          <w:lang w:val="en-GB"/>
        </w:rPr>
        <w:t> </w:t>
      </w:r>
      <w:r>
        <w:rPr>
          <w:szCs w:val="24"/>
          <w:lang w:val="uk-UA"/>
        </w:rPr>
        <w:t>липня</w:t>
      </w:r>
      <w:r w:rsidR="00D60808">
        <w:rPr>
          <w:szCs w:val="24"/>
          <w:lang w:val="en-GB"/>
        </w:rPr>
        <w:t> </w:t>
      </w:r>
      <w:r w:rsidRPr="009133BB" w:rsidR="003D78BF">
        <w:rPr>
          <w:szCs w:val="24"/>
          <w:lang w:val="uk-UA"/>
        </w:rPr>
        <w:t>2006</w:t>
      </w:r>
      <w:r>
        <w:rPr>
          <w:szCs w:val="24"/>
          <w:lang w:val="uk-UA"/>
        </w:rPr>
        <w:t xml:space="preserve"> року</w:t>
      </w:r>
      <w:r w:rsidRPr="009133BB" w:rsidR="009C3DA2">
        <w:rPr>
          <w:rFonts w:eastAsia="Times New Roman"/>
          <w:szCs w:val="24"/>
          <w:lang w:val="uk-UA"/>
        </w:rPr>
        <w:t xml:space="preserve">; </w:t>
      </w:r>
      <w:r>
        <w:rPr>
          <w:rFonts w:eastAsia="Times New Roman"/>
          <w:szCs w:val="24"/>
          <w:lang w:val="uk-UA"/>
        </w:rPr>
        <w:t>і</w:t>
      </w:r>
      <w:r w:rsidRPr="009133BB" w:rsidR="00C914A7">
        <w:rPr>
          <w:rFonts w:eastAsia="Times New Roman"/>
          <w:szCs w:val="24"/>
          <w:lang w:val="uk-UA"/>
        </w:rPr>
        <w:t xml:space="preserve"> </w:t>
      </w:r>
      <w:r w:rsidRPr="004D546C" w:rsidR="009C3DA2">
        <w:rPr>
          <w:rFonts w:eastAsia="Times New Roman"/>
          <w:i/>
          <w:szCs w:val="24"/>
          <w:lang w:val="en-GB"/>
        </w:rPr>
        <w:t>Marie</w:t>
      </w:r>
      <w:r w:rsidRPr="009133BB" w:rsidR="009C3DA2">
        <w:rPr>
          <w:rFonts w:eastAsia="Times New Roman"/>
          <w:i/>
          <w:szCs w:val="24"/>
          <w:lang w:val="uk-UA"/>
        </w:rPr>
        <w:t>-</w:t>
      </w:r>
      <w:r w:rsidRPr="004D546C" w:rsidR="009C3DA2">
        <w:rPr>
          <w:rFonts w:eastAsia="Times New Roman"/>
          <w:i/>
          <w:szCs w:val="24"/>
          <w:lang w:val="en-GB"/>
        </w:rPr>
        <w:t>Louise</w:t>
      </w:r>
      <w:r w:rsidRPr="009133BB" w:rsidR="009C3DA2">
        <w:rPr>
          <w:rFonts w:eastAsia="Times New Roman"/>
          <w:i/>
          <w:szCs w:val="24"/>
          <w:lang w:val="uk-UA"/>
        </w:rPr>
        <w:t xml:space="preserve"> </w:t>
      </w:r>
      <w:r w:rsidRPr="004D546C" w:rsidR="009C3DA2">
        <w:rPr>
          <w:rFonts w:eastAsia="Times New Roman"/>
          <w:i/>
          <w:szCs w:val="24"/>
          <w:lang w:val="en-GB"/>
        </w:rPr>
        <w:t>Loyen</w:t>
      </w:r>
      <w:r w:rsidRPr="009133BB" w:rsidR="009C3DA2">
        <w:rPr>
          <w:rFonts w:eastAsia="Times New Roman"/>
          <w:i/>
          <w:szCs w:val="24"/>
          <w:lang w:val="uk-UA"/>
        </w:rPr>
        <w:t xml:space="preserve"> </w:t>
      </w:r>
      <w:r>
        <w:rPr>
          <w:rFonts w:eastAsia="Times New Roman"/>
          <w:i/>
          <w:szCs w:val="24"/>
          <w:lang w:val="uk-UA"/>
        </w:rPr>
        <w:t>і</w:t>
      </w:r>
      <w:r w:rsidRPr="009133BB" w:rsidR="009C3DA2">
        <w:rPr>
          <w:rFonts w:eastAsia="Times New Roman"/>
          <w:i/>
          <w:szCs w:val="24"/>
          <w:lang w:val="uk-UA"/>
        </w:rPr>
        <w:t xml:space="preserve"> </w:t>
      </w:r>
      <w:r w:rsidRPr="004D546C" w:rsidR="009C3DA2">
        <w:rPr>
          <w:rFonts w:eastAsia="Times New Roman"/>
          <w:i/>
          <w:szCs w:val="24"/>
          <w:lang w:val="en-GB"/>
        </w:rPr>
        <w:t>Bruneel</w:t>
      </w:r>
      <w:r w:rsidRPr="009133BB" w:rsidR="009C3DA2">
        <w:rPr>
          <w:rFonts w:eastAsia="Times New Roman"/>
          <w:szCs w:val="24"/>
          <w:lang w:val="uk-UA"/>
        </w:rPr>
        <w:t xml:space="preserve">, </w:t>
      </w:r>
      <w:r w:rsidRPr="009133BB" w:rsidR="00D60808">
        <w:rPr>
          <w:rFonts w:eastAsia="Times New Roman"/>
          <w:szCs w:val="24"/>
          <w:lang w:val="uk-UA"/>
        </w:rPr>
        <w:t>§§</w:t>
      </w:r>
      <w:r w:rsidR="00D60808">
        <w:rPr>
          <w:rFonts w:eastAsia="Times New Roman"/>
          <w:szCs w:val="24"/>
          <w:lang w:val="en-GB"/>
        </w:rPr>
        <w:t> </w:t>
      </w:r>
      <w:r w:rsidRPr="009133BB" w:rsidR="007137D8">
        <w:rPr>
          <w:rFonts w:eastAsia="Times New Roman"/>
          <w:szCs w:val="24"/>
          <w:lang w:val="uk-UA"/>
        </w:rPr>
        <w:t>29-30</w:t>
      </w:r>
      <w:r w:rsidRPr="009133BB" w:rsidR="009C3DA2">
        <w:rPr>
          <w:rFonts w:eastAsia="Times New Roman"/>
          <w:szCs w:val="24"/>
          <w:lang w:val="uk-UA"/>
        </w:rPr>
        <w:t xml:space="preserve">; </w:t>
      </w:r>
      <w:r w:rsidRPr="004D546C" w:rsidR="009C3DA2">
        <w:rPr>
          <w:rFonts w:eastAsia="Times New Roman"/>
          <w:i/>
          <w:szCs w:val="24"/>
          <w:lang w:val="en-GB"/>
        </w:rPr>
        <w:t>N</w:t>
      </w:r>
      <w:r w:rsidRPr="009133BB" w:rsidR="009C3DA2">
        <w:rPr>
          <w:rFonts w:eastAsia="Times New Roman"/>
          <w:i/>
          <w:szCs w:val="24"/>
          <w:lang w:val="uk-UA"/>
        </w:rPr>
        <w:t>ö</w:t>
      </w:r>
      <w:r w:rsidRPr="004D546C" w:rsidR="009C3DA2">
        <w:rPr>
          <w:rFonts w:eastAsia="Times New Roman"/>
          <w:i/>
          <w:szCs w:val="24"/>
          <w:lang w:val="en-GB"/>
        </w:rPr>
        <w:t>lkenbockhoff</w:t>
      </w:r>
      <w:r w:rsidRPr="009133BB" w:rsidR="009C3DA2">
        <w:rPr>
          <w:rFonts w:eastAsia="Times New Roman"/>
          <w:szCs w:val="24"/>
          <w:lang w:val="uk-UA"/>
        </w:rPr>
        <w:t>, §</w:t>
      </w:r>
      <w:r w:rsidRPr="009133BB" w:rsidR="00D60808">
        <w:rPr>
          <w:rFonts w:eastAsia="Times New Roman"/>
          <w:szCs w:val="24"/>
          <w:lang w:val="uk-UA"/>
        </w:rPr>
        <w:t xml:space="preserve"> </w:t>
      </w:r>
      <w:r w:rsidRPr="009133BB" w:rsidR="009C3DA2">
        <w:rPr>
          <w:rFonts w:eastAsia="Times New Roman"/>
          <w:szCs w:val="24"/>
          <w:lang w:val="uk-UA"/>
        </w:rPr>
        <w:t>33</w:t>
      </w:r>
      <w:r w:rsidRPr="009133BB" w:rsidR="007A2852">
        <w:rPr>
          <w:rFonts w:eastAsia="Times New Roman"/>
          <w:szCs w:val="24"/>
          <w:lang w:val="uk-UA"/>
        </w:rPr>
        <w:t>;</w:t>
      </w:r>
      <w:r w:rsidRPr="009133BB" w:rsidR="009C3DA2">
        <w:rPr>
          <w:rFonts w:eastAsia="Times New Roman"/>
          <w:szCs w:val="24"/>
          <w:lang w:val="uk-UA"/>
        </w:rPr>
        <w:t xml:space="preserve"> </w:t>
      </w:r>
      <w:r w:rsidRPr="004D546C" w:rsidR="009C3DA2">
        <w:rPr>
          <w:rFonts w:eastAsia="Times New Roman"/>
          <w:i/>
          <w:szCs w:val="24"/>
          <w:lang w:val="en-GB"/>
        </w:rPr>
        <w:t>Gr</w:t>
      </w:r>
      <w:r w:rsidRPr="009133BB" w:rsidR="009C3DA2">
        <w:rPr>
          <w:rFonts w:eastAsia="Times New Roman"/>
          <w:i/>
          <w:szCs w:val="24"/>
          <w:lang w:val="uk-UA"/>
        </w:rPr>
        <w:t>ă</w:t>
      </w:r>
      <w:r w:rsidRPr="004D546C" w:rsidR="009C3DA2">
        <w:rPr>
          <w:rFonts w:eastAsia="Times New Roman"/>
          <w:i/>
          <w:szCs w:val="24"/>
          <w:lang w:val="en-GB"/>
        </w:rPr>
        <w:t>dinar</w:t>
      </w:r>
      <w:r w:rsidRPr="009133BB" w:rsidR="009C3DA2">
        <w:rPr>
          <w:rFonts w:eastAsia="Times New Roman"/>
          <w:szCs w:val="24"/>
          <w:lang w:val="uk-UA"/>
        </w:rPr>
        <w:t>, § 97</w:t>
      </w:r>
      <w:r w:rsidRPr="009133BB" w:rsidR="00C914A7">
        <w:rPr>
          <w:rFonts w:eastAsia="Times New Roman"/>
          <w:szCs w:val="24"/>
          <w:lang w:val="uk-UA"/>
        </w:rPr>
        <w:t>;</w:t>
      </w:r>
      <w:r w:rsidRPr="009133BB" w:rsidR="009C3DA2">
        <w:rPr>
          <w:rFonts w:eastAsia="Times New Roman"/>
          <w:szCs w:val="24"/>
          <w:lang w:val="uk-UA"/>
        </w:rPr>
        <w:t xml:space="preserve"> </w:t>
      </w:r>
      <w:r>
        <w:rPr>
          <w:rFonts w:eastAsia="Times New Roman"/>
          <w:szCs w:val="24"/>
          <w:lang w:val="uk-UA"/>
        </w:rPr>
        <w:t>і</w:t>
      </w:r>
      <w:r w:rsidRPr="009133BB" w:rsidR="009C3DA2">
        <w:rPr>
          <w:rFonts w:eastAsia="Times New Roman"/>
          <w:szCs w:val="24"/>
          <w:lang w:val="uk-UA"/>
        </w:rPr>
        <w:t xml:space="preserve"> </w:t>
      </w:r>
      <w:r w:rsidRPr="004D546C" w:rsidR="009C3DA2">
        <w:rPr>
          <w:rFonts w:eastAsia="Times New Roman"/>
          <w:i/>
          <w:szCs w:val="24"/>
          <w:lang w:val="en-GB"/>
        </w:rPr>
        <w:t>Micallef</w:t>
      </w:r>
      <w:r w:rsidRPr="009133BB" w:rsidR="009C3DA2">
        <w:rPr>
          <w:rFonts w:eastAsia="Times New Roman"/>
          <w:szCs w:val="24"/>
          <w:lang w:val="uk-UA"/>
        </w:rPr>
        <w:t xml:space="preserve">, § </w:t>
      </w:r>
      <w:r w:rsidRPr="009133BB" w:rsidR="0025362A">
        <w:rPr>
          <w:rFonts w:eastAsia="Times New Roman"/>
          <w:szCs w:val="24"/>
          <w:lang w:val="uk-UA"/>
        </w:rPr>
        <w:t>48</w:t>
      </w:r>
      <w:r w:rsidRPr="009133BB" w:rsidR="00C914A7">
        <w:rPr>
          <w:rFonts w:eastAsia="Times New Roman"/>
          <w:szCs w:val="24"/>
          <w:lang w:val="uk-UA"/>
        </w:rPr>
        <w:t xml:space="preserve">, </w:t>
      </w:r>
      <w:r>
        <w:rPr>
          <w:rFonts w:eastAsia="Times New Roman"/>
          <w:szCs w:val="24"/>
          <w:lang w:val="uk-UA"/>
        </w:rPr>
        <w:t>усі цитовані вище</w:t>
      </w:r>
      <w:r w:rsidRPr="009133BB" w:rsidR="009C3DA2">
        <w:rPr>
          <w:rFonts w:eastAsia="Times New Roman"/>
          <w:lang w:val="uk-UA"/>
        </w:rPr>
        <w:t xml:space="preserve">). </w:t>
      </w:r>
      <w:r>
        <w:rPr>
          <w:rFonts w:eastAsia="Times New Roman"/>
          <w:lang w:val="uk-UA"/>
        </w:rPr>
        <w:t>Існування загального інтересу, яке робить обов</w:t>
      </w:r>
      <w:r w:rsidR="00CE22AF">
        <w:rPr>
          <w:rFonts w:eastAsia="Times New Roman"/>
          <w:lang w:val="uk-UA"/>
        </w:rPr>
        <w:t>’</w:t>
      </w:r>
      <w:r w:rsidRPr="009133BB">
        <w:rPr>
          <w:rFonts w:eastAsia="Times New Roman"/>
          <w:lang w:val="uk-UA"/>
        </w:rPr>
        <w:t>яз</w:t>
      </w:r>
      <w:r>
        <w:rPr>
          <w:rFonts w:eastAsia="Times New Roman"/>
          <w:lang w:val="uk-UA"/>
        </w:rPr>
        <w:t>к</w:t>
      </w:r>
      <w:r w:rsidRPr="009133BB">
        <w:rPr>
          <w:rFonts w:eastAsia="Times New Roman"/>
          <w:lang w:val="uk-UA"/>
        </w:rPr>
        <w:t>овим</w:t>
      </w:r>
      <w:r>
        <w:rPr>
          <w:rFonts w:eastAsia="Times New Roman"/>
          <w:lang w:val="uk-UA"/>
        </w:rPr>
        <w:t xml:space="preserve"> провадження стосовно скарг, також береться до уваги</w:t>
      </w:r>
      <w:r w:rsidRPr="009133BB">
        <w:rPr>
          <w:rFonts w:eastAsia="Times New Roman"/>
          <w:lang w:val="uk-UA"/>
        </w:rPr>
        <w:t xml:space="preserve"> </w:t>
      </w:r>
      <w:r w:rsidRPr="009133BB" w:rsidR="009C3DA2">
        <w:rPr>
          <w:rFonts w:eastAsia="Times New Roman"/>
          <w:lang w:val="uk-UA"/>
        </w:rPr>
        <w:t>(</w:t>
      </w:r>
      <w:r>
        <w:rPr>
          <w:rFonts w:eastAsia="Times New Roman"/>
          <w:lang w:val="uk-UA"/>
        </w:rPr>
        <w:t>див.</w:t>
      </w:r>
      <w:r w:rsidRPr="009133BB" w:rsidR="009C3DA2">
        <w:rPr>
          <w:rFonts w:eastAsia="Times New Roman"/>
          <w:lang w:val="uk-UA"/>
        </w:rPr>
        <w:t xml:space="preserve"> </w:t>
      </w:r>
      <w:r w:rsidRPr="004D546C" w:rsidR="009C3DA2">
        <w:rPr>
          <w:rFonts w:eastAsia="Times New Roman"/>
          <w:i/>
          <w:lang w:val="en-GB"/>
        </w:rPr>
        <w:t>Marie</w:t>
      </w:r>
      <w:r w:rsidRPr="009133BB" w:rsidR="009C3DA2">
        <w:rPr>
          <w:rFonts w:eastAsia="Times New Roman"/>
          <w:i/>
          <w:lang w:val="uk-UA"/>
        </w:rPr>
        <w:t>-</w:t>
      </w:r>
      <w:r w:rsidRPr="004D546C" w:rsidR="009C3DA2">
        <w:rPr>
          <w:rFonts w:eastAsia="Times New Roman"/>
          <w:i/>
          <w:lang w:val="en-GB"/>
        </w:rPr>
        <w:t>Louise</w:t>
      </w:r>
      <w:r w:rsidRPr="009133BB" w:rsidR="009C3DA2">
        <w:rPr>
          <w:rFonts w:eastAsia="Times New Roman"/>
          <w:i/>
          <w:lang w:val="uk-UA"/>
        </w:rPr>
        <w:t xml:space="preserve"> </w:t>
      </w:r>
      <w:r w:rsidRPr="004D546C" w:rsidR="009C3DA2">
        <w:rPr>
          <w:rFonts w:eastAsia="Times New Roman"/>
          <w:i/>
          <w:lang w:val="en-GB"/>
        </w:rPr>
        <w:t>Loyen</w:t>
      </w:r>
      <w:r w:rsidRPr="009133BB" w:rsidR="009C3DA2">
        <w:rPr>
          <w:rFonts w:eastAsia="Times New Roman"/>
          <w:i/>
          <w:lang w:val="uk-UA"/>
        </w:rPr>
        <w:t xml:space="preserve"> </w:t>
      </w:r>
      <w:r>
        <w:rPr>
          <w:rFonts w:eastAsia="Times New Roman"/>
          <w:i/>
          <w:lang w:val="uk-UA"/>
        </w:rPr>
        <w:t>і</w:t>
      </w:r>
      <w:r w:rsidRPr="009133BB" w:rsidR="009C3DA2">
        <w:rPr>
          <w:rFonts w:eastAsia="Times New Roman"/>
          <w:i/>
          <w:lang w:val="uk-UA"/>
        </w:rPr>
        <w:t xml:space="preserve"> </w:t>
      </w:r>
      <w:r w:rsidRPr="004D546C" w:rsidR="009C3DA2">
        <w:rPr>
          <w:rFonts w:eastAsia="Times New Roman"/>
          <w:i/>
          <w:lang w:val="en-GB"/>
        </w:rPr>
        <w:t>Bruneel</w:t>
      </w:r>
      <w:r w:rsidRPr="009133BB" w:rsidR="009C3DA2">
        <w:rPr>
          <w:rFonts w:eastAsia="Times New Roman"/>
          <w:lang w:val="uk-UA"/>
        </w:rPr>
        <w:t>, § 29</w:t>
      </w:r>
      <w:r w:rsidRPr="009133BB" w:rsidR="00D662A0">
        <w:rPr>
          <w:rFonts w:eastAsia="Times New Roman"/>
          <w:lang w:val="uk-UA"/>
        </w:rPr>
        <w:t>;</w:t>
      </w:r>
      <w:r w:rsidRPr="009133BB" w:rsidR="009C3DA2">
        <w:rPr>
          <w:rFonts w:eastAsia="Times New Roman"/>
          <w:lang w:val="uk-UA"/>
        </w:rPr>
        <w:t xml:space="preserve"> </w:t>
      </w:r>
      <w:r w:rsidRPr="004D546C" w:rsidR="009C3DA2">
        <w:rPr>
          <w:rFonts w:eastAsia="Times New Roman"/>
          <w:i/>
          <w:lang w:val="en-GB"/>
        </w:rPr>
        <w:t>Ressegatti</w:t>
      </w:r>
      <w:r w:rsidRPr="009133BB" w:rsidR="009C3DA2">
        <w:rPr>
          <w:rFonts w:eastAsia="Times New Roman"/>
          <w:lang w:val="uk-UA"/>
        </w:rPr>
        <w:t>, § 26</w:t>
      </w:r>
      <w:r w:rsidRPr="009133BB" w:rsidR="00D662A0">
        <w:rPr>
          <w:rFonts w:eastAsia="Times New Roman"/>
          <w:lang w:val="uk-UA"/>
        </w:rPr>
        <w:t>;</w:t>
      </w:r>
      <w:r w:rsidRPr="009133BB" w:rsidR="009C3DA2">
        <w:rPr>
          <w:rFonts w:eastAsia="Times New Roman"/>
          <w:lang w:val="uk-UA"/>
        </w:rPr>
        <w:t xml:space="preserve"> </w:t>
      </w:r>
      <w:r w:rsidRPr="004D546C" w:rsidR="009C3DA2">
        <w:rPr>
          <w:rFonts w:eastAsia="Times New Roman"/>
          <w:i/>
          <w:lang w:val="en-GB"/>
        </w:rPr>
        <w:t>Micallef</w:t>
      </w:r>
      <w:r w:rsidRPr="009133BB" w:rsidR="009C3DA2">
        <w:rPr>
          <w:rFonts w:eastAsia="Times New Roman"/>
          <w:lang w:val="uk-UA"/>
        </w:rPr>
        <w:t>, §§</w:t>
      </w:r>
      <w:r w:rsidR="00D60808">
        <w:rPr>
          <w:rFonts w:eastAsia="Times New Roman"/>
          <w:lang w:val="en-GB"/>
        </w:rPr>
        <w:t> </w:t>
      </w:r>
      <w:r w:rsidRPr="009133BB" w:rsidR="009C3DA2">
        <w:rPr>
          <w:rFonts w:eastAsia="Times New Roman"/>
          <w:lang w:val="uk-UA"/>
        </w:rPr>
        <w:t xml:space="preserve">46 </w:t>
      </w:r>
      <w:r>
        <w:rPr>
          <w:rFonts w:eastAsia="Times New Roman"/>
          <w:lang w:val="uk-UA"/>
        </w:rPr>
        <w:t>і</w:t>
      </w:r>
      <w:r w:rsidRPr="009133BB" w:rsidR="009C3DA2">
        <w:rPr>
          <w:rFonts w:eastAsia="Times New Roman"/>
          <w:lang w:val="uk-UA"/>
        </w:rPr>
        <w:t xml:space="preserve"> 50, </w:t>
      </w:r>
      <w:r>
        <w:rPr>
          <w:rFonts w:eastAsia="Times New Roman"/>
          <w:szCs w:val="24"/>
          <w:lang w:val="uk-UA"/>
        </w:rPr>
        <w:t>усі цитовані вище</w:t>
      </w:r>
      <w:r w:rsidRPr="009133BB" w:rsidR="00D662A0">
        <w:rPr>
          <w:rFonts w:eastAsia="Times New Roman"/>
          <w:lang w:val="uk-UA"/>
        </w:rPr>
        <w:t>;</w:t>
      </w:r>
      <w:r w:rsidRPr="009133BB" w:rsidR="009C3DA2">
        <w:rPr>
          <w:rFonts w:eastAsia="Times New Roman"/>
          <w:lang w:val="uk-UA"/>
        </w:rPr>
        <w:t xml:space="preserve"> </w:t>
      </w:r>
      <w:r>
        <w:rPr>
          <w:rFonts w:eastAsia="Times New Roman"/>
          <w:lang w:val="uk-UA"/>
        </w:rPr>
        <w:t>і</w:t>
      </w:r>
      <w:r w:rsidRPr="009133BB" w:rsidR="009C3DA2">
        <w:rPr>
          <w:rFonts w:eastAsia="Times New Roman"/>
          <w:lang w:val="uk-UA"/>
        </w:rPr>
        <w:t xml:space="preserve"> </w:t>
      </w:r>
      <w:r w:rsidRPr="004D546C" w:rsidR="009C3DA2">
        <w:rPr>
          <w:rFonts w:eastAsia="Times New Roman"/>
          <w:i/>
          <w:lang w:val="en-GB"/>
        </w:rPr>
        <w:t>B</w:t>
      </w:r>
      <w:r w:rsidRPr="004D546C" w:rsidR="00230B7E">
        <w:rPr>
          <w:rFonts w:eastAsia="Times New Roman"/>
          <w:i/>
          <w:lang w:val="en-GB"/>
        </w:rPr>
        <w:t>i</w:t>
      </w:r>
      <w:r w:rsidRPr="009133BB" w:rsidR="00230B7E">
        <w:rPr>
          <w:rFonts w:eastAsia="Times New Roman"/>
          <w:i/>
          <w:lang w:val="uk-UA"/>
        </w:rPr>
        <w:t xml:space="preserve">ç </w:t>
      </w:r>
      <w:r>
        <w:rPr>
          <w:rFonts w:eastAsia="Times New Roman"/>
          <w:i/>
          <w:lang w:val="uk-UA"/>
        </w:rPr>
        <w:t>і Інші проти Туреччини</w:t>
      </w:r>
      <w:r w:rsidRPr="009133BB" w:rsidR="009C3DA2">
        <w:rPr>
          <w:rFonts w:eastAsia="Times New Roman"/>
          <w:lang w:val="uk-UA"/>
        </w:rPr>
        <w:t xml:space="preserve">, </w:t>
      </w:r>
      <w:r>
        <w:rPr>
          <w:rFonts w:eastAsia="Times New Roman"/>
          <w:lang w:val="uk-UA"/>
        </w:rPr>
        <w:t>№</w:t>
      </w:r>
      <w:r w:rsidR="00D60808">
        <w:rPr>
          <w:rFonts w:eastAsia="Times New Roman"/>
          <w:lang w:val="en-GB"/>
        </w:rPr>
        <w:t> </w:t>
      </w:r>
      <w:r w:rsidRPr="009133BB" w:rsidR="007137D8">
        <w:rPr>
          <w:rFonts w:eastAsia="Times New Roman"/>
          <w:lang w:val="uk-UA"/>
        </w:rPr>
        <w:t>55955/00</w:t>
      </w:r>
      <w:r w:rsidRPr="009133BB" w:rsidR="009C3DA2">
        <w:rPr>
          <w:rFonts w:eastAsia="Times New Roman"/>
          <w:lang w:val="uk-UA"/>
        </w:rPr>
        <w:t>,</w:t>
      </w:r>
      <w:r w:rsidRPr="009133BB" w:rsidR="007137D8">
        <w:rPr>
          <w:rFonts w:eastAsia="Times New Roman"/>
          <w:lang w:val="uk-UA"/>
        </w:rPr>
        <w:t xml:space="preserve"> </w:t>
      </w:r>
      <w:r w:rsidRPr="009133BB" w:rsidR="00D60808">
        <w:rPr>
          <w:rFonts w:eastAsia="Times New Roman"/>
          <w:lang w:val="uk-UA"/>
        </w:rPr>
        <w:t>§§</w:t>
      </w:r>
      <w:r w:rsidR="00D60808">
        <w:rPr>
          <w:rFonts w:eastAsia="Times New Roman"/>
          <w:lang w:val="en-GB"/>
        </w:rPr>
        <w:t> </w:t>
      </w:r>
      <w:r w:rsidRPr="009133BB" w:rsidR="009C3DA2">
        <w:rPr>
          <w:rFonts w:eastAsia="Times New Roman"/>
          <w:lang w:val="uk-UA"/>
        </w:rPr>
        <w:t xml:space="preserve">22-23, 2 </w:t>
      </w:r>
      <w:r>
        <w:rPr>
          <w:rFonts w:eastAsia="Times New Roman"/>
          <w:lang w:val="uk-UA"/>
        </w:rPr>
        <w:t>лютого</w:t>
      </w:r>
      <w:r w:rsidRPr="009133BB" w:rsidR="009C3DA2">
        <w:rPr>
          <w:rFonts w:eastAsia="Times New Roman"/>
          <w:lang w:val="uk-UA"/>
        </w:rPr>
        <w:t xml:space="preserve"> 2006</w:t>
      </w:r>
      <w:r>
        <w:rPr>
          <w:rFonts w:eastAsia="Times New Roman"/>
          <w:lang w:val="uk-UA"/>
        </w:rPr>
        <w:t xml:space="preserve"> року</w:t>
      </w:r>
      <w:r w:rsidRPr="009133BB" w:rsidR="009C3DA2">
        <w:rPr>
          <w:rFonts w:eastAsia="Times New Roman"/>
          <w:lang w:val="uk-UA"/>
        </w:rPr>
        <w:t>).</w:t>
      </w:r>
    </w:p>
    <w:p w:rsidRPr="009133BB" w:rsidR="009C3DA2" w:rsidP="00AB4425" w:rsidRDefault="005E0AA7">
      <w:pPr>
        <w:pStyle w:val="ECHRPara"/>
        <w:rPr>
          <w:sz w:val="22"/>
          <w:lang w:val="uk-UA"/>
        </w:rPr>
      </w:pPr>
      <w:r>
        <w:rPr>
          <w:rFonts w:eastAsia="Times New Roman"/>
          <w:lang w:val="uk-UA"/>
        </w:rPr>
        <w:t>Участь заявника у національ</w:t>
      </w:r>
      <w:r w:rsidR="009133BB">
        <w:rPr>
          <w:rFonts w:eastAsia="Times New Roman"/>
          <w:lang w:val="uk-UA"/>
        </w:rPr>
        <w:t>ному провадження визнається лише одн</w:t>
      </w:r>
      <w:r w:rsidR="00424994">
        <w:rPr>
          <w:rFonts w:eastAsia="Times New Roman"/>
          <w:lang w:val="uk-UA"/>
        </w:rPr>
        <w:t>и</w:t>
      </w:r>
      <w:r w:rsidR="009133BB">
        <w:rPr>
          <w:rFonts w:eastAsia="Times New Roman"/>
          <w:lang w:val="uk-UA"/>
        </w:rPr>
        <w:t xml:space="preserve">м з кількох належних критеріїв </w:t>
      </w:r>
      <w:r w:rsidRPr="009133BB" w:rsidR="009C3DA2">
        <w:rPr>
          <w:rFonts w:eastAsia="Times New Roman"/>
          <w:lang w:val="uk-UA"/>
        </w:rPr>
        <w:t>(</w:t>
      </w:r>
      <w:r w:rsidR="009133BB">
        <w:rPr>
          <w:rFonts w:eastAsia="Times New Roman"/>
          <w:lang w:val="uk-UA"/>
        </w:rPr>
        <w:t>див.</w:t>
      </w:r>
      <w:r w:rsidRPr="009133BB" w:rsidR="00626C22">
        <w:rPr>
          <w:rFonts w:eastAsia="Times New Roman"/>
          <w:lang w:val="uk-UA"/>
        </w:rPr>
        <w:t xml:space="preserve"> </w:t>
      </w:r>
      <w:r w:rsidRPr="004D546C" w:rsidR="009C3DA2">
        <w:rPr>
          <w:rFonts w:eastAsia="Times New Roman"/>
          <w:i/>
          <w:lang w:val="en-GB"/>
        </w:rPr>
        <w:t>N</w:t>
      </w:r>
      <w:r w:rsidRPr="009133BB" w:rsidR="009C3DA2">
        <w:rPr>
          <w:rFonts w:eastAsia="Times New Roman"/>
          <w:i/>
          <w:lang w:val="uk-UA"/>
        </w:rPr>
        <w:t>ö</w:t>
      </w:r>
      <w:r w:rsidRPr="004D546C" w:rsidR="009C3DA2">
        <w:rPr>
          <w:rFonts w:eastAsia="Times New Roman"/>
          <w:i/>
          <w:lang w:val="en-GB"/>
        </w:rPr>
        <w:t>lkenbockhoff</w:t>
      </w:r>
      <w:r w:rsidRPr="009133BB" w:rsidR="009C3DA2">
        <w:rPr>
          <w:rFonts w:eastAsia="Times New Roman"/>
          <w:lang w:val="uk-UA"/>
        </w:rPr>
        <w:t>, §</w:t>
      </w:r>
      <w:r w:rsidR="00D60808">
        <w:rPr>
          <w:rFonts w:eastAsia="Times New Roman"/>
          <w:lang w:val="en-GB"/>
        </w:rPr>
        <w:t> </w:t>
      </w:r>
      <w:r w:rsidRPr="009133BB" w:rsidR="009C3DA2">
        <w:rPr>
          <w:rFonts w:eastAsia="Times New Roman"/>
          <w:lang w:val="uk-UA"/>
        </w:rPr>
        <w:t>33</w:t>
      </w:r>
      <w:r w:rsidRPr="009133BB" w:rsidR="00D662A0">
        <w:rPr>
          <w:rFonts w:eastAsia="Times New Roman"/>
          <w:lang w:val="uk-UA"/>
        </w:rPr>
        <w:t>;</w:t>
      </w:r>
      <w:r w:rsidRPr="009133BB" w:rsidR="009C3DA2">
        <w:rPr>
          <w:rFonts w:eastAsia="Times New Roman"/>
          <w:lang w:val="uk-UA"/>
        </w:rPr>
        <w:t xml:space="preserve"> </w:t>
      </w:r>
      <w:r w:rsidRPr="004D546C" w:rsidR="009C3DA2">
        <w:rPr>
          <w:rFonts w:eastAsia="Times New Roman"/>
          <w:i/>
          <w:lang w:val="en-GB"/>
        </w:rPr>
        <w:t>Micallef</w:t>
      </w:r>
      <w:r w:rsidRPr="009133BB" w:rsidR="009C3DA2">
        <w:rPr>
          <w:rFonts w:eastAsia="Times New Roman"/>
          <w:lang w:val="uk-UA"/>
        </w:rPr>
        <w:t>, §§ 48-49</w:t>
      </w:r>
      <w:r w:rsidRPr="009133BB" w:rsidR="00D662A0">
        <w:rPr>
          <w:rFonts w:eastAsia="Times New Roman"/>
          <w:lang w:val="uk-UA"/>
        </w:rPr>
        <w:t>;</w:t>
      </w:r>
      <w:r w:rsidRPr="009133BB" w:rsidR="009C3DA2">
        <w:rPr>
          <w:rFonts w:eastAsia="Times New Roman"/>
          <w:lang w:val="uk-UA"/>
        </w:rPr>
        <w:t xml:space="preserve"> </w:t>
      </w:r>
      <w:r w:rsidRPr="004D546C" w:rsidR="009C3DA2">
        <w:rPr>
          <w:rFonts w:eastAsia="Times New Roman"/>
          <w:i/>
          <w:lang w:val="en-GB"/>
        </w:rPr>
        <w:t>Polanco</w:t>
      </w:r>
      <w:r w:rsidRPr="009133BB" w:rsidR="009C3DA2">
        <w:rPr>
          <w:rFonts w:eastAsia="Times New Roman"/>
          <w:i/>
          <w:lang w:val="uk-UA"/>
        </w:rPr>
        <w:t xml:space="preserve"> </w:t>
      </w:r>
      <w:r w:rsidRPr="004D546C" w:rsidR="009C3DA2">
        <w:rPr>
          <w:rFonts w:eastAsia="Times New Roman"/>
          <w:i/>
          <w:lang w:val="en-GB"/>
        </w:rPr>
        <w:t>Torres</w:t>
      </w:r>
      <w:r w:rsidRPr="009133BB" w:rsidR="009C3DA2">
        <w:rPr>
          <w:rFonts w:eastAsia="Times New Roman"/>
          <w:i/>
          <w:lang w:val="uk-UA"/>
        </w:rPr>
        <w:t xml:space="preserve"> </w:t>
      </w:r>
      <w:r w:rsidR="00D7658B">
        <w:rPr>
          <w:rFonts w:eastAsia="Times New Roman"/>
          <w:i/>
          <w:lang w:val="uk-UA"/>
        </w:rPr>
        <w:t>і</w:t>
      </w:r>
      <w:r w:rsidRPr="009133BB" w:rsidR="009C3DA2">
        <w:rPr>
          <w:rFonts w:eastAsia="Times New Roman"/>
          <w:i/>
          <w:lang w:val="uk-UA"/>
        </w:rPr>
        <w:t xml:space="preserve"> </w:t>
      </w:r>
      <w:r w:rsidRPr="004D546C" w:rsidR="009C3DA2">
        <w:rPr>
          <w:rFonts w:eastAsia="Times New Roman"/>
          <w:i/>
          <w:lang w:val="en-GB"/>
        </w:rPr>
        <w:t>Movilla</w:t>
      </w:r>
      <w:r w:rsidRPr="009133BB" w:rsidR="009C3DA2">
        <w:rPr>
          <w:rFonts w:eastAsia="Times New Roman"/>
          <w:i/>
          <w:lang w:val="uk-UA"/>
        </w:rPr>
        <w:t xml:space="preserve"> </w:t>
      </w:r>
      <w:r w:rsidRPr="004D546C" w:rsidR="009C3DA2">
        <w:rPr>
          <w:rFonts w:eastAsia="Times New Roman"/>
          <w:i/>
          <w:lang w:val="en-GB"/>
        </w:rPr>
        <w:t>Polanco</w:t>
      </w:r>
      <w:r w:rsidRPr="009133BB" w:rsidR="009C3DA2">
        <w:rPr>
          <w:rFonts w:eastAsia="Times New Roman"/>
          <w:lang w:val="uk-UA"/>
        </w:rPr>
        <w:t>, § 31</w:t>
      </w:r>
      <w:r w:rsidRPr="009133BB" w:rsidR="00D662A0">
        <w:rPr>
          <w:rFonts w:eastAsia="Times New Roman"/>
          <w:lang w:val="uk-UA"/>
        </w:rPr>
        <w:t>;</w:t>
      </w:r>
      <w:r w:rsidRPr="009133BB" w:rsidR="009C3DA2">
        <w:rPr>
          <w:rFonts w:eastAsia="Times New Roman"/>
          <w:lang w:val="uk-UA"/>
        </w:rPr>
        <w:t xml:space="preserve"> </w:t>
      </w:r>
      <w:r w:rsidR="00D7658B">
        <w:rPr>
          <w:rFonts w:eastAsia="Times New Roman"/>
          <w:lang w:val="uk-UA"/>
        </w:rPr>
        <w:t>і</w:t>
      </w:r>
      <w:r w:rsidRPr="009133BB" w:rsidR="009C3DA2">
        <w:rPr>
          <w:rFonts w:eastAsia="Times New Roman"/>
          <w:lang w:val="uk-UA"/>
        </w:rPr>
        <w:t xml:space="preserve"> </w:t>
      </w:r>
      <w:r w:rsidRPr="004D546C" w:rsidR="009C3DA2">
        <w:rPr>
          <w:rFonts w:eastAsia="Times New Roman"/>
          <w:i/>
          <w:lang w:val="en-GB"/>
        </w:rPr>
        <w:t>Gr</w:t>
      </w:r>
      <w:r w:rsidRPr="009133BB" w:rsidR="009C3DA2">
        <w:rPr>
          <w:rFonts w:eastAsia="Times New Roman"/>
          <w:i/>
          <w:lang w:val="uk-UA"/>
        </w:rPr>
        <w:t>ă</w:t>
      </w:r>
      <w:r w:rsidRPr="004D546C" w:rsidR="009C3DA2">
        <w:rPr>
          <w:rFonts w:eastAsia="Times New Roman"/>
          <w:i/>
          <w:lang w:val="en-GB"/>
        </w:rPr>
        <w:t>dinar</w:t>
      </w:r>
      <w:r w:rsidRPr="009133BB" w:rsidR="009C3DA2">
        <w:rPr>
          <w:rFonts w:eastAsia="Times New Roman"/>
          <w:lang w:val="uk-UA"/>
        </w:rPr>
        <w:t>,</w:t>
      </w:r>
      <w:r w:rsidR="00CE22AF">
        <w:rPr>
          <w:rFonts w:eastAsia="Times New Roman"/>
          <w:lang w:val="uk-UA"/>
        </w:rPr>
        <w:t xml:space="preserve"> </w:t>
      </w:r>
      <w:r w:rsidR="00424994">
        <w:rPr>
          <w:rFonts w:eastAsia="Times New Roman"/>
          <w:lang w:val="uk-UA"/>
        </w:rPr>
        <w:t xml:space="preserve"> </w:t>
      </w:r>
      <w:r w:rsidRPr="009133BB" w:rsidR="009C3DA2">
        <w:rPr>
          <w:rFonts w:eastAsia="Times New Roman"/>
          <w:lang w:val="uk-UA"/>
        </w:rPr>
        <w:t xml:space="preserve">§§ 98-99, </w:t>
      </w:r>
      <w:r w:rsidR="009133BB">
        <w:rPr>
          <w:rFonts w:eastAsia="Times New Roman"/>
          <w:szCs w:val="24"/>
          <w:lang w:val="uk-UA"/>
        </w:rPr>
        <w:t>усі цитовані вище</w:t>
      </w:r>
      <w:r w:rsidRPr="009133BB" w:rsidR="007A2852">
        <w:rPr>
          <w:rFonts w:eastAsia="Times New Roman"/>
          <w:lang w:val="uk-UA"/>
        </w:rPr>
        <w:t>;</w:t>
      </w:r>
      <w:r w:rsidRPr="009133BB" w:rsidR="00626C22">
        <w:rPr>
          <w:rFonts w:eastAsia="Times New Roman"/>
          <w:lang w:val="uk-UA"/>
        </w:rPr>
        <w:t xml:space="preserve"> </w:t>
      </w:r>
      <w:r w:rsidR="00D7658B">
        <w:rPr>
          <w:rFonts w:eastAsia="Times New Roman"/>
          <w:lang w:val="uk-UA"/>
        </w:rPr>
        <w:t>і</w:t>
      </w:r>
      <w:r w:rsidRPr="009133BB" w:rsidR="00626C22">
        <w:rPr>
          <w:rFonts w:eastAsia="Times New Roman"/>
          <w:lang w:val="uk-UA"/>
        </w:rPr>
        <w:t xml:space="preserve"> </w:t>
      </w:r>
      <w:r w:rsidRPr="004D546C" w:rsidR="00626C22">
        <w:rPr>
          <w:i/>
          <w:lang w:val="en-GB"/>
        </w:rPr>
        <w:t>Kaburov</w:t>
      </w:r>
      <w:r w:rsidRPr="009133BB" w:rsidR="00626C22">
        <w:rPr>
          <w:i/>
          <w:lang w:val="uk-UA"/>
        </w:rPr>
        <w:t xml:space="preserve"> </w:t>
      </w:r>
      <w:r w:rsidR="00D7658B">
        <w:rPr>
          <w:i/>
          <w:lang w:val="uk-UA"/>
        </w:rPr>
        <w:t>проти Болгарії</w:t>
      </w:r>
      <w:r w:rsidRPr="009133BB" w:rsidR="00626C22">
        <w:rPr>
          <w:lang w:val="uk-UA"/>
        </w:rPr>
        <w:t xml:space="preserve"> (</w:t>
      </w:r>
      <w:r w:rsidRPr="004D546C" w:rsidR="00626C22">
        <w:rPr>
          <w:lang w:val="en-GB"/>
        </w:rPr>
        <w:t>dec</w:t>
      </w:r>
      <w:r w:rsidRPr="009133BB" w:rsidR="00626C22">
        <w:rPr>
          <w:lang w:val="uk-UA"/>
        </w:rPr>
        <w:t xml:space="preserve">.), </w:t>
      </w:r>
      <w:r w:rsidR="00D7658B">
        <w:rPr>
          <w:lang w:val="uk-UA"/>
        </w:rPr>
        <w:t>№</w:t>
      </w:r>
      <w:r w:rsidRPr="004D546C" w:rsidR="007A2852">
        <w:rPr>
          <w:lang w:val="en-GB"/>
        </w:rPr>
        <w:t> </w:t>
      </w:r>
      <w:r w:rsidRPr="009133BB" w:rsidR="00626C22">
        <w:rPr>
          <w:lang w:val="uk-UA"/>
        </w:rPr>
        <w:t xml:space="preserve">9035/06, §§ 52-53, 19 </w:t>
      </w:r>
      <w:r w:rsidR="00D7658B">
        <w:rPr>
          <w:lang w:val="uk-UA"/>
        </w:rPr>
        <w:t>червня</w:t>
      </w:r>
      <w:r w:rsidRPr="009133BB" w:rsidR="00626C22">
        <w:rPr>
          <w:lang w:val="uk-UA"/>
        </w:rPr>
        <w:t xml:space="preserve"> 2012</w:t>
      </w:r>
      <w:r w:rsidR="00D7658B">
        <w:rPr>
          <w:lang w:val="uk-UA"/>
        </w:rPr>
        <w:t xml:space="preserve"> року</w:t>
      </w:r>
      <w:r w:rsidRPr="009133BB" w:rsidR="009C3DA2">
        <w:rPr>
          <w:rFonts w:eastAsia="Times New Roman"/>
          <w:lang w:val="uk-UA"/>
        </w:rPr>
        <w:t>).</w:t>
      </w:r>
    </w:p>
    <w:p w:rsidRPr="00D7658B" w:rsidR="002A5E91" w:rsidP="00AB4425" w:rsidRDefault="0092236F">
      <w:pPr>
        <w:pStyle w:val="ECHRHeading5"/>
        <w:rPr>
          <w:lang w:val="uk-UA"/>
        </w:rPr>
      </w:pPr>
      <w:r w:rsidRPr="00D7658B">
        <w:rPr>
          <w:lang w:val="uk-UA"/>
        </w:rPr>
        <w:t>(</w:t>
      </w:r>
      <w:r w:rsidRPr="004D546C" w:rsidR="008637D9">
        <w:rPr>
          <w:lang w:val="en-GB"/>
        </w:rPr>
        <w:t>iii</w:t>
      </w:r>
      <w:r w:rsidRPr="00D7658B" w:rsidR="002A5E91">
        <w:rPr>
          <w:lang w:val="uk-UA"/>
        </w:rPr>
        <w:t>)</w:t>
      </w:r>
      <w:r w:rsidRPr="004D546C">
        <w:rPr>
          <w:lang w:val="en-GB"/>
        </w:rPr>
        <w:t>  </w:t>
      </w:r>
      <w:r w:rsidR="00D7658B">
        <w:rPr>
          <w:lang w:val="uk-UA"/>
        </w:rPr>
        <w:t>Потенційні потерпілі і</w:t>
      </w:r>
      <w:r w:rsidRPr="00D7658B" w:rsidR="002A5E91">
        <w:rPr>
          <w:lang w:val="uk-UA"/>
        </w:rPr>
        <w:t xml:space="preserve"> </w:t>
      </w:r>
      <w:r w:rsidRPr="004D546C" w:rsidR="002A5E91">
        <w:rPr>
          <w:i w:val="0"/>
          <w:lang w:val="en-GB"/>
        </w:rPr>
        <w:t>actio</w:t>
      </w:r>
      <w:r w:rsidRPr="00D7658B" w:rsidR="002A5E91">
        <w:rPr>
          <w:i w:val="0"/>
          <w:lang w:val="uk-UA"/>
        </w:rPr>
        <w:t xml:space="preserve"> </w:t>
      </w:r>
      <w:r w:rsidRPr="004D546C" w:rsidR="002A5E91">
        <w:rPr>
          <w:i w:val="0"/>
          <w:lang w:val="en-GB"/>
        </w:rPr>
        <w:t>popularis</w:t>
      </w:r>
    </w:p>
    <w:p w:rsidRPr="00E042CC" w:rsidR="001F10B6" w:rsidP="00AB4425" w:rsidRDefault="007025D6">
      <w:pPr>
        <w:pStyle w:val="ECHRPara"/>
        <w:keepNext/>
        <w:keepLines/>
        <w:rPr>
          <w:lang w:val="uk-UA"/>
        </w:rPr>
      </w:pPr>
      <w:r w:rsidRPr="004D546C">
        <w:rPr>
          <w:lang w:val="en-GB"/>
        </w:rPr>
        <w:fldChar w:fldCharType="begin"/>
      </w:r>
      <w:r w:rsidRPr="00DE4188" w:rsidR="00626C22">
        <w:rPr>
          <w:lang w:val="uk-UA"/>
        </w:rPr>
        <w:instrText xml:space="preserve"> </w:instrText>
      </w:r>
      <w:r w:rsidRPr="004D546C" w:rsidR="00626C22">
        <w:rPr>
          <w:lang w:val="en-GB"/>
        </w:rPr>
        <w:instrText>SEQ</w:instrText>
      </w:r>
      <w:r w:rsidRPr="00DE4188" w:rsidR="00626C22">
        <w:rPr>
          <w:lang w:val="uk-UA"/>
        </w:rPr>
        <w:instrText xml:space="preserve"> </w:instrText>
      </w:r>
      <w:r w:rsidRPr="004D546C" w:rsidR="00626C22">
        <w:rPr>
          <w:lang w:val="en-GB"/>
        </w:rPr>
        <w:instrText>level</w:instrText>
      </w:r>
      <w:r w:rsidRPr="00DE4188" w:rsidR="00626C22">
        <w:rPr>
          <w:lang w:val="uk-UA"/>
        </w:rPr>
        <w:instrText>0 \*</w:instrText>
      </w:r>
      <w:r w:rsidRPr="004D546C" w:rsidR="00626C22">
        <w:rPr>
          <w:lang w:val="en-GB"/>
        </w:rPr>
        <w:instrText>arabic</w:instrText>
      </w:r>
      <w:r w:rsidRPr="00DE4188" w:rsidR="00626C22">
        <w:rPr>
          <w:lang w:val="uk-UA"/>
        </w:rPr>
        <w:instrText xml:space="preserve"> </w:instrText>
      </w:r>
      <w:r w:rsidRPr="004D546C">
        <w:rPr>
          <w:lang w:val="en-GB"/>
        </w:rPr>
        <w:fldChar w:fldCharType="separate"/>
      </w:r>
      <w:r w:rsidRPr="00DE4188" w:rsidR="00171C57">
        <w:rPr>
          <w:noProof/>
          <w:lang w:val="uk-UA"/>
        </w:rPr>
        <w:t>101</w:t>
      </w:r>
      <w:r w:rsidRPr="004D546C">
        <w:rPr>
          <w:lang w:val="en-GB"/>
        </w:rPr>
        <w:fldChar w:fldCharType="end"/>
      </w:r>
      <w:r w:rsidRPr="00DE4188" w:rsidR="00626C22">
        <w:rPr>
          <w:lang w:val="uk-UA"/>
        </w:rPr>
        <w:t>.</w:t>
      </w:r>
      <w:r w:rsidRPr="004D546C" w:rsidR="00626C22">
        <w:rPr>
          <w:lang w:val="en-GB"/>
        </w:rPr>
        <w:t>  </w:t>
      </w:r>
      <w:r w:rsidR="00D7658B">
        <w:rPr>
          <w:lang w:val="uk-UA"/>
        </w:rPr>
        <w:t>Стаття</w:t>
      </w:r>
      <w:r w:rsidRPr="00DE4188" w:rsidR="00E049DD">
        <w:rPr>
          <w:lang w:val="uk-UA"/>
        </w:rPr>
        <w:t xml:space="preserve"> 34 </w:t>
      </w:r>
      <w:r w:rsidR="00D7658B">
        <w:rPr>
          <w:lang w:val="uk-UA"/>
        </w:rPr>
        <w:t xml:space="preserve">Конвенції не допускає скарги </w:t>
      </w:r>
      <w:r w:rsidRPr="004D546C" w:rsidR="00E049DD">
        <w:rPr>
          <w:i/>
          <w:iCs/>
          <w:lang w:val="en-GB"/>
        </w:rPr>
        <w:t>in</w:t>
      </w:r>
      <w:r w:rsidRPr="00DE4188" w:rsidR="00E049DD">
        <w:rPr>
          <w:i/>
          <w:iCs/>
          <w:lang w:val="uk-UA"/>
        </w:rPr>
        <w:t xml:space="preserve"> </w:t>
      </w:r>
      <w:r w:rsidRPr="004D546C" w:rsidR="00E049DD">
        <w:rPr>
          <w:i/>
          <w:iCs/>
          <w:lang w:val="en-GB"/>
        </w:rPr>
        <w:t>abstracto</w:t>
      </w:r>
      <w:r w:rsidR="00D7658B">
        <w:rPr>
          <w:iCs/>
          <w:lang w:val="uk-UA"/>
        </w:rPr>
        <w:t xml:space="preserve"> із твердженнями про порушення Конвенції</w:t>
      </w:r>
      <w:r w:rsidRPr="00DE4188" w:rsidR="00E049DD">
        <w:rPr>
          <w:lang w:val="uk-UA"/>
        </w:rPr>
        <w:t xml:space="preserve">. </w:t>
      </w:r>
      <w:r w:rsidR="00D7658B">
        <w:rPr>
          <w:lang w:val="uk-UA"/>
        </w:rPr>
        <w:t xml:space="preserve">Конвенція не передбачає інституту </w:t>
      </w:r>
      <w:r w:rsidRPr="004D546C" w:rsidR="006D7679">
        <w:rPr>
          <w:i/>
          <w:iCs/>
          <w:lang w:val="en-GB"/>
        </w:rPr>
        <w:t>actio</w:t>
      </w:r>
      <w:r w:rsidRPr="00DE4188" w:rsidR="006D7679">
        <w:rPr>
          <w:i/>
          <w:iCs/>
          <w:lang w:val="uk-UA"/>
        </w:rPr>
        <w:t xml:space="preserve"> </w:t>
      </w:r>
      <w:r w:rsidRPr="004D546C" w:rsidR="006D7679">
        <w:rPr>
          <w:i/>
          <w:iCs/>
          <w:lang w:val="en-GB"/>
        </w:rPr>
        <w:t>popularis</w:t>
      </w:r>
      <w:r w:rsidRPr="00DE4188" w:rsidR="006D7679">
        <w:rPr>
          <w:i/>
          <w:iCs/>
          <w:lang w:val="uk-UA"/>
        </w:rPr>
        <w:t xml:space="preserve"> </w:t>
      </w:r>
      <w:r w:rsidRPr="00DE4188" w:rsidR="006D7679">
        <w:rPr>
          <w:lang w:val="uk-UA"/>
        </w:rPr>
        <w:t>(</w:t>
      </w:r>
      <w:r w:rsidR="00D7658B">
        <w:rPr>
          <w:lang w:val="uk-UA"/>
        </w:rPr>
        <w:t xml:space="preserve">див. </w:t>
      </w:r>
      <w:r w:rsidRPr="004D546C" w:rsidR="006D7679">
        <w:rPr>
          <w:i/>
          <w:iCs/>
          <w:lang w:val="en-GB"/>
        </w:rPr>
        <w:t>Klass</w:t>
      </w:r>
      <w:r w:rsidRPr="00E042CC" w:rsidR="006D7679">
        <w:rPr>
          <w:i/>
          <w:iCs/>
          <w:lang w:val="uk-UA"/>
        </w:rPr>
        <w:t xml:space="preserve"> </w:t>
      </w:r>
      <w:r w:rsidR="00D7658B">
        <w:rPr>
          <w:i/>
          <w:iCs/>
          <w:lang w:val="uk-UA"/>
        </w:rPr>
        <w:t>і Інші проти Німеччини</w:t>
      </w:r>
      <w:r w:rsidRPr="00E042CC" w:rsidR="006D7679">
        <w:rPr>
          <w:lang w:val="uk-UA"/>
        </w:rPr>
        <w:t xml:space="preserve">, 6 </w:t>
      </w:r>
      <w:r w:rsidR="00D7658B">
        <w:rPr>
          <w:lang w:val="uk-UA"/>
        </w:rPr>
        <w:t>вересня</w:t>
      </w:r>
      <w:r w:rsidRPr="00E042CC" w:rsidR="006D7679">
        <w:rPr>
          <w:lang w:val="uk-UA"/>
        </w:rPr>
        <w:t xml:space="preserve"> 1978</w:t>
      </w:r>
      <w:r w:rsidR="00D7658B">
        <w:rPr>
          <w:lang w:val="uk-UA"/>
        </w:rPr>
        <w:t xml:space="preserve"> року</w:t>
      </w:r>
      <w:r w:rsidRPr="00E042CC" w:rsidR="006D7679">
        <w:rPr>
          <w:lang w:val="uk-UA"/>
        </w:rPr>
        <w:t xml:space="preserve">, § 33, </w:t>
      </w:r>
      <w:r w:rsidRPr="004D546C" w:rsidR="006D7679">
        <w:rPr>
          <w:lang w:val="en-GB"/>
        </w:rPr>
        <w:t>Series</w:t>
      </w:r>
      <w:r w:rsidRPr="00E042CC" w:rsidR="006D7679">
        <w:rPr>
          <w:lang w:val="uk-UA"/>
        </w:rPr>
        <w:t xml:space="preserve"> </w:t>
      </w:r>
      <w:r w:rsidRPr="004D546C" w:rsidR="006D7679">
        <w:rPr>
          <w:lang w:val="en-GB"/>
        </w:rPr>
        <w:t>A</w:t>
      </w:r>
      <w:r w:rsidRPr="00E042CC" w:rsidR="006D7679">
        <w:rPr>
          <w:lang w:val="uk-UA"/>
        </w:rPr>
        <w:t xml:space="preserve"> </w:t>
      </w:r>
      <w:r w:rsidR="00D7658B">
        <w:rPr>
          <w:lang w:val="uk-UA"/>
        </w:rPr>
        <w:t>№</w:t>
      </w:r>
      <w:r w:rsidRPr="00E042CC" w:rsidR="006D7679">
        <w:rPr>
          <w:lang w:val="uk-UA"/>
        </w:rPr>
        <w:t xml:space="preserve"> 28; </w:t>
      </w:r>
      <w:r w:rsidRPr="004D546C" w:rsidR="006D7679">
        <w:rPr>
          <w:i/>
          <w:iCs/>
          <w:lang w:val="en-GB"/>
        </w:rPr>
        <w:t>The</w:t>
      </w:r>
      <w:r w:rsidRPr="00E042CC" w:rsidR="006D7679">
        <w:rPr>
          <w:i/>
          <w:iCs/>
          <w:lang w:val="uk-UA"/>
        </w:rPr>
        <w:t xml:space="preserve"> </w:t>
      </w:r>
      <w:r w:rsidRPr="004D546C" w:rsidR="006D7679">
        <w:rPr>
          <w:i/>
          <w:iCs/>
          <w:lang w:val="en-GB"/>
        </w:rPr>
        <w:t>Georgian</w:t>
      </w:r>
      <w:r w:rsidRPr="00E042CC" w:rsidR="006D7679">
        <w:rPr>
          <w:i/>
          <w:iCs/>
          <w:lang w:val="uk-UA"/>
        </w:rPr>
        <w:t xml:space="preserve"> </w:t>
      </w:r>
      <w:r w:rsidRPr="004D546C" w:rsidR="006D7679">
        <w:rPr>
          <w:i/>
          <w:iCs/>
          <w:lang w:val="en-GB"/>
        </w:rPr>
        <w:t>Labour</w:t>
      </w:r>
      <w:r w:rsidRPr="00E042CC" w:rsidR="006D7679">
        <w:rPr>
          <w:i/>
          <w:iCs/>
          <w:lang w:val="uk-UA"/>
        </w:rPr>
        <w:t xml:space="preserve"> </w:t>
      </w:r>
      <w:r w:rsidRPr="004D546C" w:rsidR="006D7679">
        <w:rPr>
          <w:i/>
          <w:iCs/>
          <w:lang w:val="en-GB"/>
        </w:rPr>
        <w:t>Party</w:t>
      </w:r>
      <w:r w:rsidRPr="00E042CC" w:rsidR="006D7679">
        <w:rPr>
          <w:i/>
          <w:iCs/>
          <w:lang w:val="uk-UA"/>
        </w:rPr>
        <w:t xml:space="preserve"> </w:t>
      </w:r>
      <w:r w:rsidR="00D7658B">
        <w:rPr>
          <w:i/>
          <w:iCs/>
          <w:lang w:val="uk-UA"/>
        </w:rPr>
        <w:t>проти Грузії</w:t>
      </w:r>
      <w:r w:rsidRPr="00E042CC" w:rsidR="006D7679">
        <w:rPr>
          <w:i/>
          <w:iCs/>
          <w:lang w:val="uk-UA"/>
        </w:rPr>
        <w:t xml:space="preserve"> </w:t>
      </w:r>
      <w:r w:rsidRPr="00E042CC" w:rsidR="006D7679">
        <w:rPr>
          <w:lang w:val="uk-UA"/>
        </w:rPr>
        <w:t>(</w:t>
      </w:r>
      <w:r w:rsidRPr="004D546C" w:rsidR="006D7679">
        <w:rPr>
          <w:lang w:val="en-GB"/>
        </w:rPr>
        <w:t>dec</w:t>
      </w:r>
      <w:r w:rsidRPr="00E042CC" w:rsidR="006D7679">
        <w:rPr>
          <w:lang w:val="uk-UA"/>
        </w:rPr>
        <w:t xml:space="preserve">.), </w:t>
      </w:r>
      <w:r w:rsidR="00D7658B">
        <w:rPr>
          <w:lang w:val="uk-UA"/>
        </w:rPr>
        <w:t>№</w:t>
      </w:r>
      <w:r w:rsidRPr="00E042CC" w:rsidR="006D7679">
        <w:rPr>
          <w:lang w:val="uk-UA"/>
        </w:rPr>
        <w:t xml:space="preserve"> 9103/04, 22 </w:t>
      </w:r>
      <w:r w:rsidR="00D7658B">
        <w:rPr>
          <w:lang w:val="uk-UA"/>
        </w:rPr>
        <w:t>травня</w:t>
      </w:r>
      <w:r w:rsidRPr="00E042CC" w:rsidR="006D7679">
        <w:rPr>
          <w:lang w:val="uk-UA"/>
        </w:rPr>
        <w:t xml:space="preserve"> 2007</w:t>
      </w:r>
      <w:r w:rsidR="00D7658B">
        <w:rPr>
          <w:lang w:val="uk-UA"/>
        </w:rPr>
        <w:t xml:space="preserve"> року</w:t>
      </w:r>
      <w:r w:rsidRPr="00E042CC" w:rsidR="006D7679">
        <w:rPr>
          <w:lang w:val="uk-UA"/>
        </w:rPr>
        <w:t xml:space="preserve">; </w:t>
      </w:r>
      <w:r w:rsidR="00D7658B">
        <w:rPr>
          <w:lang w:val="uk-UA"/>
        </w:rPr>
        <w:t>і</w:t>
      </w:r>
      <w:r w:rsidRPr="00E042CC" w:rsidR="006D7679">
        <w:rPr>
          <w:lang w:val="uk-UA"/>
        </w:rPr>
        <w:t xml:space="preserve"> </w:t>
      </w:r>
      <w:r w:rsidRPr="004D546C" w:rsidR="006D7679">
        <w:rPr>
          <w:i/>
          <w:iCs/>
          <w:lang w:val="en-GB"/>
        </w:rPr>
        <w:t>Burden</w:t>
      </w:r>
      <w:r w:rsidRPr="00E042CC" w:rsidR="006D7679">
        <w:rPr>
          <w:lang w:val="uk-UA"/>
        </w:rPr>
        <w:t xml:space="preserve">, </w:t>
      </w:r>
      <w:r w:rsidR="009133BB">
        <w:rPr>
          <w:rFonts w:eastAsia="Times New Roman"/>
          <w:szCs w:val="24"/>
          <w:lang w:val="uk-UA"/>
        </w:rPr>
        <w:t>цитовані вище</w:t>
      </w:r>
      <w:r w:rsidRPr="00E042CC" w:rsidR="006D7679">
        <w:rPr>
          <w:lang w:val="uk-UA"/>
        </w:rPr>
        <w:t xml:space="preserve">, § 33), </w:t>
      </w:r>
      <w:r w:rsidR="00E042CC">
        <w:rPr>
          <w:lang w:val="uk-UA"/>
        </w:rPr>
        <w:t>означаючи, що заявники не можут</w:t>
      </w:r>
      <w:r w:rsidR="00BB376D">
        <w:rPr>
          <w:lang w:val="uk-UA"/>
        </w:rPr>
        <w:t>ь</w:t>
      </w:r>
      <w:r w:rsidR="00E042CC">
        <w:rPr>
          <w:lang w:val="uk-UA"/>
        </w:rPr>
        <w:t xml:space="preserve"> скаржитись на положення національного законодавства, національної практики або державних актів тільки тому, що вони нібито суперечать Конвенції</w:t>
      </w:r>
      <w:r w:rsidRPr="00E042CC" w:rsidR="006D7679">
        <w:rPr>
          <w:lang w:val="uk-UA"/>
        </w:rPr>
        <w:t>.</w:t>
      </w:r>
    </w:p>
    <w:p w:rsidR="002A5BA1" w:rsidP="00AB4425" w:rsidRDefault="008E7209">
      <w:pPr>
        <w:pStyle w:val="ECHRPara"/>
        <w:rPr>
          <w:lang w:val="uk-UA"/>
        </w:rPr>
      </w:pPr>
      <w:r>
        <w:rPr>
          <w:lang w:val="uk-UA"/>
        </w:rPr>
        <w:t>Аби заявники могли стверджувати, що є потерпілими, вони повинні навести розумні і переконливі докази можливості того, що трапиться порушення, яке торкнеться їх особисто</w:t>
      </w:r>
      <w:r w:rsidRPr="008E7209" w:rsidR="00B562AE">
        <w:rPr>
          <w:lang w:val="uk-UA"/>
        </w:rPr>
        <w:t xml:space="preserve">; </w:t>
      </w:r>
      <w:r>
        <w:rPr>
          <w:lang w:val="uk-UA"/>
        </w:rPr>
        <w:t xml:space="preserve">сама підозра або здогад для цього недостатні </w:t>
      </w:r>
      <w:r w:rsidRPr="008E7209" w:rsidR="00B562AE">
        <w:rPr>
          <w:lang w:val="uk-UA"/>
        </w:rPr>
        <w:t>(</w:t>
      </w:r>
      <w:r>
        <w:rPr>
          <w:lang w:val="uk-UA"/>
        </w:rPr>
        <w:t xml:space="preserve">див. </w:t>
      </w:r>
      <w:r w:rsidR="00D60808">
        <w:rPr>
          <w:i/>
          <w:lang w:val="en-GB"/>
        </w:rPr>
        <w:t>Tauira</w:t>
      </w:r>
      <w:r w:rsidRPr="008E7209" w:rsidR="00D60808">
        <w:rPr>
          <w:i/>
          <w:lang w:val="uk-UA"/>
        </w:rPr>
        <w:t xml:space="preserve"> </w:t>
      </w:r>
      <w:r>
        <w:rPr>
          <w:i/>
          <w:lang w:val="uk-UA"/>
        </w:rPr>
        <w:t xml:space="preserve">і </w:t>
      </w:r>
      <w:r w:rsidRPr="008E7209" w:rsidR="00D60808">
        <w:rPr>
          <w:i/>
          <w:lang w:val="uk-UA"/>
        </w:rPr>
        <w:t xml:space="preserve">18 </w:t>
      </w:r>
      <w:r>
        <w:rPr>
          <w:i/>
          <w:lang w:val="uk-UA"/>
        </w:rPr>
        <w:t>Інших проти Франції</w:t>
      </w:r>
      <w:r w:rsidRPr="008E7209" w:rsidR="002A5BA1">
        <w:rPr>
          <w:lang w:val="uk-UA"/>
        </w:rPr>
        <w:t xml:space="preserve">, </w:t>
      </w:r>
      <w:r>
        <w:rPr>
          <w:lang w:val="uk-UA"/>
        </w:rPr>
        <w:t>заява</w:t>
      </w:r>
      <w:r w:rsidR="00CE22AF">
        <w:rPr>
          <w:lang w:val="uk-UA"/>
        </w:rPr>
        <w:t xml:space="preserve">      </w:t>
      </w:r>
      <w:r w:rsidR="00424994">
        <w:rPr>
          <w:lang w:val="uk-UA"/>
        </w:rPr>
        <w:t xml:space="preserve"> </w:t>
      </w:r>
      <w:r>
        <w:rPr>
          <w:lang w:val="uk-UA"/>
        </w:rPr>
        <w:t>№</w:t>
      </w:r>
      <w:r w:rsidRPr="008E7209" w:rsidR="002A5BA1">
        <w:rPr>
          <w:lang w:val="uk-UA"/>
        </w:rPr>
        <w:t xml:space="preserve">. 28204/95, </w:t>
      </w:r>
      <w:r>
        <w:rPr>
          <w:lang w:val="uk-UA"/>
        </w:rPr>
        <w:t>рішення Комісії від</w:t>
      </w:r>
      <w:r w:rsidRPr="008E7209" w:rsidR="002A5BA1">
        <w:rPr>
          <w:lang w:val="uk-UA"/>
        </w:rPr>
        <w:t xml:space="preserve"> 4</w:t>
      </w:r>
      <w:r w:rsidR="00D60808">
        <w:rPr>
          <w:lang w:val="en-GB"/>
        </w:rPr>
        <w:t> </w:t>
      </w:r>
      <w:r>
        <w:rPr>
          <w:lang w:val="uk-UA"/>
        </w:rPr>
        <w:t>грудня</w:t>
      </w:r>
      <w:r w:rsidR="00D60808">
        <w:rPr>
          <w:lang w:val="en-GB"/>
        </w:rPr>
        <w:t> </w:t>
      </w:r>
      <w:r w:rsidRPr="008E7209" w:rsidR="002A5BA1">
        <w:rPr>
          <w:lang w:val="uk-UA"/>
        </w:rPr>
        <w:t>1995</w:t>
      </w:r>
      <w:r>
        <w:rPr>
          <w:lang w:val="uk-UA"/>
        </w:rPr>
        <w:t xml:space="preserve"> року</w:t>
      </w:r>
      <w:r w:rsidRPr="008E7209" w:rsidR="002A5BA1">
        <w:rPr>
          <w:lang w:val="uk-UA"/>
        </w:rPr>
        <w:t xml:space="preserve">, </w:t>
      </w:r>
      <w:r w:rsidRPr="004D546C" w:rsidR="002A5BA1">
        <w:rPr>
          <w:lang w:val="en-GB"/>
        </w:rPr>
        <w:t>Decisions</w:t>
      </w:r>
      <w:r w:rsidRPr="008E7209" w:rsidR="002A5BA1">
        <w:rPr>
          <w:lang w:val="uk-UA"/>
        </w:rPr>
        <w:t xml:space="preserve"> </w:t>
      </w:r>
      <w:r w:rsidRPr="004D546C" w:rsidR="002A5BA1">
        <w:rPr>
          <w:lang w:val="en-GB"/>
        </w:rPr>
        <w:t>and</w:t>
      </w:r>
      <w:r w:rsidRPr="008E7209" w:rsidR="002A5BA1">
        <w:rPr>
          <w:lang w:val="uk-UA"/>
        </w:rPr>
        <w:t xml:space="preserve"> </w:t>
      </w:r>
      <w:r w:rsidRPr="004D546C" w:rsidR="002A5BA1">
        <w:rPr>
          <w:lang w:val="en-GB"/>
        </w:rPr>
        <w:t>Reports</w:t>
      </w:r>
      <w:r w:rsidRPr="008E7209" w:rsidR="002A5BA1">
        <w:rPr>
          <w:lang w:val="uk-UA"/>
        </w:rPr>
        <w:t xml:space="preserve"> (</w:t>
      </w:r>
      <w:r w:rsidRPr="004D546C" w:rsidR="002A5BA1">
        <w:rPr>
          <w:lang w:val="en-GB"/>
        </w:rPr>
        <w:t>DR</w:t>
      </w:r>
      <w:r w:rsidRPr="008E7209" w:rsidR="002A5BA1">
        <w:rPr>
          <w:lang w:val="uk-UA"/>
        </w:rPr>
        <w:t>) 83-</w:t>
      </w:r>
      <w:r w:rsidRPr="004D546C" w:rsidR="002A5BA1">
        <w:rPr>
          <w:lang w:val="en-GB"/>
        </w:rPr>
        <w:t>B</w:t>
      </w:r>
      <w:r w:rsidRPr="008E7209" w:rsidR="002A5BA1">
        <w:rPr>
          <w:lang w:val="uk-UA"/>
        </w:rPr>
        <w:t xml:space="preserve">, </w:t>
      </w:r>
      <w:r>
        <w:rPr>
          <w:lang w:val="uk-UA"/>
        </w:rPr>
        <w:t>стор</w:t>
      </w:r>
      <w:r w:rsidRPr="008E7209" w:rsidR="002A5BA1">
        <w:rPr>
          <w:lang w:val="uk-UA"/>
        </w:rPr>
        <w:t>. 131</w:t>
      </w:r>
      <w:r w:rsidRPr="008E7209" w:rsidR="00D662A0">
        <w:rPr>
          <w:lang w:val="uk-UA"/>
        </w:rPr>
        <w:t xml:space="preserve">, </w:t>
      </w:r>
      <w:r>
        <w:rPr>
          <w:lang w:val="uk-UA"/>
        </w:rPr>
        <w:t>і</w:t>
      </w:r>
      <w:r w:rsidRPr="008E7209" w:rsidR="00E049DD">
        <w:rPr>
          <w:lang w:val="uk-UA"/>
        </w:rPr>
        <w:t xml:space="preserve"> </w:t>
      </w:r>
      <w:r w:rsidR="00D60808">
        <w:rPr>
          <w:i/>
          <w:iCs/>
          <w:lang w:val="en-GB"/>
        </w:rPr>
        <w:t>Monnat</w:t>
      </w:r>
      <w:r w:rsidRPr="008E7209" w:rsidR="00D60808">
        <w:rPr>
          <w:i/>
          <w:iCs/>
          <w:lang w:val="uk-UA"/>
        </w:rPr>
        <w:t xml:space="preserve"> </w:t>
      </w:r>
      <w:r>
        <w:rPr>
          <w:i/>
          <w:iCs/>
          <w:lang w:val="uk-UA"/>
        </w:rPr>
        <w:t>проти Швейцарії</w:t>
      </w:r>
      <w:r w:rsidRPr="008E7209" w:rsidR="00E049DD">
        <w:rPr>
          <w:lang w:val="uk-UA"/>
        </w:rPr>
        <w:t xml:space="preserve">, </w:t>
      </w:r>
      <w:r>
        <w:rPr>
          <w:lang w:val="uk-UA"/>
        </w:rPr>
        <w:t>№</w:t>
      </w:r>
      <w:r w:rsidRPr="004D546C" w:rsidR="00D662A0">
        <w:rPr>
          <w:lang w:val="en-GB"/>
        </w:rPr>
        <w:t> </w:t>
      </w:r>
      <w:r w:rsidRPr="008E7209" w:rsidR="00E049DD">
        <w:rPr>
          <w:lang w:val="uk-UA"/>
        </w:rPr>
        <w:t xml:space="preserve">73604/01, §§ 31-32, </w:t>
      </w:r>
      <w:r w:rsidRPr="004D546C" w:rsidR="00E049DD">
        <w:rPr>
          <w:lang w:val="en-GB"/>
        </w:rPr>
        <w:t>ECHR</w:t>
      </w:r>
      <w:r w:rsidRPr="008E7209" w:rsidR="00E049DD">
        <w:rPr>
          <w:lang w:val="uk-UA"/>
        </w:rPr>
        <w:t xml:space="preserve"> 2006-</w:t>
      </w:r>
      <w:r w:rsidRPr="004D546C" w:rsidR="00E049DD">
        <w:rPr>
          <w:lang w:val="en-GB"/>
        </w:rPr>
        <w:t>X</w:t>
      </w:r>
      <w:r w:rsidRPr="008E7209" w:rsidR="00E049DD">
        <w:rPr>
          <w:lang w:val="uk-UA"/>
        </w:rPr>
        <w:t>)</w:t>
      </w:r>
      <w:r w:rsidRPr="008E7209" w:rsidR="002A5BA1">
        <w:rPr>
          <w:lang w:val="uk-UA"/>
        </w:rPr>
        <w:t>.</w:t>
      </w:r>
    </w:p>
    <w:p w:rsidR="008E7209" w:rsidP="00AB4425" w:rsidRDefault="008E7209">
      <w:pPr>
        <w:pStyle w:val="ECHRPara"/>
        <w:rPr>
          <w:lang w:val="uk-UA"/>
        </w:rPr>
      </w:pPr>
    </w:p>
    <w:p w:rsidR="008E7209" w:rsidP="00AB4425" w:rsidRDefault="008E7209">
      <w:pPr>
        <w:pStyle w:val="ECHRPara"/>
        <w:rPr>
          <w:lang w:val="uk-UA"/>
        </w:rPr>
      </w:pPr>
    </w:p>
    <w:p w:rsidR="00424994" w:rsidP="00AB4425" w:rsidRDefault="00424994">
      <w:pPr>
        <w:pStyle w:val="ECHRPara"/>
        <w:rPr>
          <w:lang w:val="uk-UA"/>
        </w:rPr>
      </w:pPr>
    </w:p>
    <w:p w:rsidRPr="008E7209" w:rsidR="00424994" w:rsidP="00AB4425" w:rsidRDefault="00424994">
      <w:pPr>
        <w:pStyle w:val="ECHRPara"/>
        <w:rPr>
          <w:lang w:val="uk-UA"/>
        </w:rPr>
      </w:pPr>
    </w:p>
    <w:p w:rsidRPr="008E7209" w:rsidR="002A5E91" w:rsidP="00AB4425" w:rsidRDefault="0092236F">
      <w:pPr>
        <w:pStyle w:val="ECHRHeading5"/>
        <w:keepNext w:val="0"/>
        <w:keepLines w:val="0"/>
        <w:rPr>
          <w:lang w:val="uk-UA"/>
        </w:rPr>
      </w:pPr>
      <w:r w:rsidRPr="00DE4188">
        <w:rPr>
          <w:lang w:val="uk-UA"/>
        </w:rPr>
        <w:t>(</w:t>
      </w:r>
      <w:r w:rsidRPr="004D546C" w:rsidR="008637D9">
        <w:rPr>
          <w:lang w:val="en-GB"/>
        </w:rPr>
        <w:t>iv</w:t>
      </w:r>
      <w:r w:rsidRPr="00DE4188" w:rsidR="002A5E91">
        <w:rPr>
          <w:lang w:val="uk-UA"/>
        </w:rPr>
        <w:t>)</w:t>
      </w:r>
      <w:r w:rsidRPr="004D546C">
        <w:rPr>
          <w:lang w:val="en-GB"/>
        </w:rPr>
        <w:t> </w:t>
      </w:r>
      <w:r w:rsidRPr="004D546C" w:rsidR="00C23427">
        <w:rPr>
          <w:lang w:val="en-GB"/>
        </w:rPr>
        <w:t> </w:t>
      </w:r>
      <w:r w:rsidR="008E7209">
        <w:rPr>
          <w:lang w:val="uk-UA"/>
        </w:rPr>
        <w:t>Представництво</w:t>
      </w:r>
    </w:p>
    <w:p w:rsidRPr="00DE4188" w:rsidR="001F10B6" w:rsidP="00AB4425" w:rsidRDefault="007025D6">
      <w:pPr>
        <w:pStyle w:val="ECHRPara"/>
        <w:tabs>
          <w:tab w:val="left" w:pos="567"/>
        </w:tabs>
        <w:rPr>
          <w:lang w:val="uk-UA"/>
        </w:rPr>
      </w:pPr>
      <w:r w:rsidRPr="004D546C">
        <w:rPr>
          <w:lang w:val="en-GB"/>
        </w:rPr>
        <w:fldChar w:fldCharType="begin"/>
      </w:r>
      <w:r w:rsidRPr="00DE4188" w:rsidR="00354266">
        <w:rPr>
          <w:lang w:val="uk-UA"/>
        </w:rPr>
        <w:instrText xml:space="preserve"> </w:instrText>
      </w:r>
      <w:r w:rsidRPr="004D546C" w:rsidR="00354266">
        <w:rPr>
          <w:lang w:val="en-GB"/>
        </w:rPr>
        <w:instrText>SEQ</w:instrText>
      </w:r>
      <w:r w:rsidRPr="00DE4188" w:rsidR="00354266">
        <w:rPr>
          <w:lang w:val="uk-UA"/>
        </w:rPr>
        <w:instrText xml:space="preserve"> </w:instrText>
      </w:r>
      <w:r w:rsidRPr="004D546C" w:rsidR="00354266">
        <w:rPr>
          <w:lang w:val="en-GB"/>
        </w:rPr>
        <w:instrText>level</w:instrText>
      </w:r>
      <w:r w:rsidRPr="00DE4188" w:rsidR="00354266">
        <w:rPr>
          <w:lang w:val="uk-UA"/>
        </w:rPr>
        <w:instrText>0 \*</w:instrText>
      </w:r>
      <w:r w:rsidRPr="004D546C" w:rsidR="00354266">
        <w:rPr>
          <w:lang w:val="en-GB"/>
        </w:rPr>
        <w:instrText>arabic</w:instrText>
      </w:r>
      <w:r w:rsidRPr="00DE4188" w:rsidR="00354266">
        <w:rPr>
          <w:lang w:val="uk-UA"/>
        </w:rPr>
        <w:instrText xml:space="preserve"> </w:instrText>
      </w:r>
      <w:r w:rsidRPr="004D546C">
        <w:rPr>
          <w:lang w:val="en-GB"/>
        </w:rPr>
        <w:fldChar w:fldCharType="separate"/>
      </w:r>
      <w:r w:rsidRPr="00DE4188" w:rsidR="00171C57">
        <w:rPr>
          <w:noProof/>
          <w:lang w:val="uk-UA"/>
        </w:rPr>
        <w:t>102</w:t>
      </w:r>
      <w:r w:rsidRPr="004D546C">
        <w:rPr>
          <w:lang w:val="en-GB"/>
        </w:rPr>
        <w:fldChar w:fldCharType="end"/>
      </w:r>
      <w:r w:rsidRPr="00DE4188" w:rsidR="00354266">
        <w:rPr>
          <w:lang w:val="uk-UA"/>
        </w:rPr>
        <w:t>.</w:t>
      </w:r>
      <w:r w:rsidRPr="004D546C" w:rsidR="00354266">
        <w:rPr>
          <w:lang w:val="en-GB"/>
        </w:rPr>
        <w:t>  </w:t>
      </w:r>
      <w:r w:rsidR="00E173C8">
        <w:rPr>
          <w:lang w:val="uk-UA"/>
        </w:rPr>
        <w:t xml:space="preserve">Відповідно до встановленої юриспруденції Суду </w:t>
      </w:r>
      <w:r w:rsidRPr="00DE4188" w:rsidR="00354266">
        <w:rPr>
          <w:lang w:val="uk-UA"/>
        </w:rPr>
        <w:t>(</w:t>
      </w:r>
      <w:r w:rsidR="00E173C8">
        <w:rPr>
          <w:lang w:val="uk-UA"/>
        </w:rPr>
        <w:t>див. вище параграф</w:t>
      </w:r>
      <w:r w:rsidR="00D60808">
        <w:rPr>
          <w:lang w:val="en-GB"/>
        </w:rPr>
        <w:t>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96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DE4188" w:rsidR="00171C57">
        <w:rPr>
          <w:noProof/>
          <w:lang w:val="uk-UA"/>
        </w:rPr>
        <w:t>96</w:t>
      </w:r>
      <w:r w:rsidR="00CE22AF">
        <w:fldChar w:fldCharType="end"/>
      </w:r>
      <w:r w:rsidRPr="00DE4188" w:rsidR="00354266">
        <w:rPr>
          <w:lang w:val="uk-UA"/>
        </w:rPr>
        <w:t>)</w:t>
      </w:r>
      <w:r w:rsidRPr="00DE4188" w:rsidR="002A5E91">
        <w:rPr>
          <w:lang w:val="uk-UA"/>
        </w:rPr>
        <w:t xml:space="preserve">, </w:t>
      </w:r>
      <w:r w:rsidR="00E173C8">
        <w:rPr>
          <w:lang w:val="uk-UA"/>
        </w:rPr>
        <w:t>заява до нього може бути подана лише живою особою або від її імені</w:t>
      </w:r>
      <w:r w:rsidRPr="00DE4188" w:rsidR="002A5E91">
        <w:rPr>
          <w:lang w:val="uk-UA"/>
        </w:rPr>
        <w:t>.</w:t>
      </w:r>
    </w:p>
    <w:p w:rsidRPr="00B42C2B" w:rsidR="002A5E91" w:rsidP="00AB4425" w:rsidRDefault="00E173C8">
      <w:pPr>
        <w:pStyle w:val="ECHRPara"/>
        <w:tabs>
          <w:tab w:val="left" w:pos="567"/>
        </w:tabs>
        <w:rPr>
          <w:lang w:val="uk-UA"/>
        </w:rPr>
      </w:pPr>
      <w:r>
        <w:rPr>
          <w:lang w:val="uk-UA"/>
        </w:rPr>
        <w:t xml:space="preserve">Якщо заявники бажають бути представленими за правилом </w:t>
      </w:r>
      <w:r w:rsidRPr="00B42C2B" w:rsidR="00626C22">
        <w:rPr>
          <w:lang w:val="uk-UA"/>
        </w:rPr>
        <w:t xml:space="preserve">36 § 1 </w:t>
      </w:r>
      <w:r>
        <w:rPr>
          <w:lang w:val="uk-UA"/>
        </w:rPr>
        <w:t>Регламенту Суду</w:t>
      </w:r>
      <w:r w:rsidRPr="00B42C2B" w:rsidR="00626C22">
        <w:rPr>
          <w:lang w:val="uk-UA"/>
        </w:rPr>
        <w:t xml:space="preserve">, </w:t>
      </w:r>
      <w:r>
        <w:rPr>
          <w:lang w:val="uk-UA"/>
        </w:rPr>
        <w:t>а не подавати заяву самостійно</w:t>
      </w:r>
      <w:r w:rsidRPr="00B42C2B" w:rsidR="00D60808">
        <w:rPr>
          <w:lang w:val="uk-UA"/>
        </w:rPr>
        <w:t xml:space="preserve">, </w:t>
      </w:r>
      <w:r>
        <w:rPr>
          <w:lang w:val="uk-UA"/>
        </w:rPr>
        <w:t xml:space="preserve">то правило </w:t>
      </w:r>
      <w:r w:rsidRPr="00B42C2B" w:rsidR="00D60808">
        <w:rPr>
          <w:lang w:val="uk-UA"/>
        </w:rPr>
        <w:t>45</w:t>
      </w:r>
      <w:r w:rsidR="007E3A9F">
        <w:rPr>
          <w:lang w:val="en-GB"/>
        </w:rPr>
        <w:t> </w:t>
      </w:r>
      <w:r w:rsidRPr="00B42C2B" w:rsidR="00D60808">
        <w:rPr>
          <w:lang w:val="uk-UA"/>
        </w:rPr>
        <w:t>§</w:t>
      </w:r>
      <w:r w:rsidR="00D60808">
        <w:rPr>
          <w:lang w:val="en-GB"/>
        </w:rPr>
        <w:t> </w:t>
      </w:r>
      <w:r w:rsidRPr="00B42C2B" w:rsidR="002A5E91">
        <w:rPr>
          <w:lang w:val="uk-UA"/>
        </w:rPr>
        <w:t xml:space="preserve">3 </w:t>
      </w:r>
      <w:r>
        <w:rPr>
          <w:lang w:val="uk-UA"/>
        </w:rPr>
        <w:t>вимагає надати належно підписану письмову довіреність на це</w:t>
      </w:r>
      <w:r w:rsidRPr="00B42C2B" w:rsidR="002A5E91">
        <w:rPr>
          <w:lang w:val="uk-UA"/>
        </w:rPr>
        <w:t xml:space="preserve">. </w:t>
      </w:r>
      <w:r>
        <w:rPr>
          <w:lang w:val="uk-UA"/>
        </w:rPr>
        <w:t xml:space="preserve">Важливо, аби представники показали, що вони отримали конкретні і вичерпні вказівки від можливого потерпілого у розумінні статті </w:t>
      </w:r>
      <w:r w:rsidRPr="00B42C2B" w:rsidR="002A5E91">
        <w:rPr>
          <w:lang w:val="uk-UA"/>
        </w:rPr>
        <w:t>34</w:t>
      </w:r>
      <w:r>
        <w:rPr>
          <w:lang w:val="uk-UA"/>
        </w:rPr>
        <w:t>, від чийого імені вони мають намір діяти в Суді</w:t>
      </w:r>
      <w:r w:rsidRPr="00B42C2B" w:rsidR="002A5E91">
        <w:rPr>
          <w:lang w:val="uk-UA"/>
        </w:rPr>
        <w:t xml:space="preserve"> (</w:t>
      </w:r>
      <w:r>
        <w:rPr>
          <w:lang w:val="uk-UA"/>
        </w:rPr>
        <w:t>див.</w:t>
      </w:r>
      <w:r w:rsidRPr="00B42C2B" w:rsidR="002A5E91">
        <w:rPr>
          <w:lang w:val="uk-UA"/>
        </w:rPr>
        <w:t xml:space="preserve"> </w:t>
      </w:r>
      <w:r w:rsidRPr="004D546C" w:rsidR="002A5E91">
        <w:rPr>
          <w:i/>
          <w:iCs/>
          <w:lang w:val="en-GB"/>
        </w:rPr>
        <w:t>Post</w:t>
      </w:r>
      <w:r w:rsidRPr="00B42C2B" w:rsidR="002A5E91">
        <w:rPr>
          <w:i/>
          <w:iCs/>
          <w:lang w:val="uk-UA"/>
        </w:rPr>
        <w:t xml:space="preserve"> </w:t>
      </w:r>
      <w:r>
        <w:rPr>
          <w:i/>
          <w:iCs/>
          <w:lang w:val="uk-UA"/>
        </w:rPr>
        <w:t>проти Нідерландів</w:t>
      </w:r>
      <w:r w:rsidRPr="00B42C2B" w:rsidR="002A5E91">
        <w:rPr>
          <w:i/>
          <w:iCs/>
          <w:lang w:val="uk-UA"/>
        </w:rPr>
        <w:t xml:space="preserve"> </w:t>
      </w:r>
      <w:r w:rsidRPr="00B42C2B" w:rsidR="002A5E91">
        <w:rPr>
          <w:lang w:val="uk-UA"/>
        </w:rPr>
        <w:t>(</w:t>
      </w:r>
      <w:r w:rsidRPr="004D546C" w:rsidR="002A5E91">
        <w:rPr>
          <w:lang w:val="en-GB"/>
        </w:rPr>
        <w:t>dec</w:t>
      </w:r>
      <w:r w:rsidRPr="00B42C2B" w:rsidR="002A5E91">
        <w:rPr>
          <w:lang w:val="uk-UA"/>
        </w:rPr>
        <w:t>.)</w:t>
      </w:r>
      <w:r w:rsidRPr="00B42C2B" w:rsidR="00626C22">
        <w:rPr>
          <w:lang w:val="uk-UA"/>
        </w:rPr>
        <w:t xml:space="preserve">, </w:t>
      </w:r>
      <w:r>
        <w:rPr>
          <w:lang w:val="uk-UA"/>
        </w:rPr>
        <w:t>№</w:t>
      </w:r>
      <w:r w:rsidRPr="00B42C2B" w:rsidR="00626C22">
        <w:rPr>
          <w:lang w:val="uk-UA"/>
        </w:rPr>
        <w:t xml:space="preserve"> 21727/08, 20 </w:t>
      </w:r>
      <w:r>
        <w:rPr>
          <w:lang w:val="uk-UA"/>
        </w:rPr>
        <w:t>січня</w:t>
      </w:r>
      <w:r w:rsidRPr="00B42C2B" w:rsidR="00626C22">
        <w:rPr>
          <w:lang w:val="uk-UA"/>
        </w:rPr>
        <w:t xml:space="preserve"> 2009</w:t>
      </w:r>
      <w:r>
        <w:rPr>
          <w:lang w:val="uk-UA"/>
        </w:rPr>
        <w:t xml:space="preserve"> року</w:t>
      </w:r>
      <w:r w:rsidRPr="00B42C2B" w:rsidR="00626C22">
        <w:rPr>
          <w:lang w:val="uk-UA"/>
        </w:rPr>
        <w:t xml:space="preserve">; </w:t>
      </w:r>
      <w:r>
        <w:rPr>
          <w:lang w:val="uk-UA"/>
        </w:rPr>
        <w:t>стосовно чинності довіреності див.</w:t>
      </w:r>
      <w:r w:rsidRPr="00B42C2B" w:rsidR="002A5E91">
        <w:rPr>
          <w:lang w:val="uk-UA"/>
        </w:rPr>
        <w:t xml:space="preserve"> </w:t>
      </w:r>
      <w:r w:rsidRPr="004D546C" w:rsidR="002A5E91">
        <w:rPr>
          <w:i/>
          <w:lang w:val="en-GB"/>
        </w:rPr>
        <w:t>Aliev</w:t>
      </w:r>
      <w:r w:rsidRPr="00B42C2B" w:rsidR="002A5E91">
        <w:rPr>
          <w:i/>
          <w:lang w:val="uk-UA"/>
        </w:rPr>
        <w:t xml:space="preserve"> </w:t>
      </w:r>
      <w:r>
        <w:rPr>
          <w:i/>
          <w:lang w:val="uk-UA"/>
        </w:rPr>
        <w:t>проти Грузії</w:t>
      </w:r>
      <w:r w:rsidRPr="00B42C2B" w:rsidR="00626C22">
        <w:rPr>
          <w:i/>
          <w:lang w:val="uk-UA"/>
        </w:rPr>
        <w:t>,</w:t>
      </w:r>
      <w:r w:rsidRPr="00B42C2B" w:rsidR="002A5E91">
        <w:rPr>
          <w:lang w:val="uk-UA"/>
        </w:rPr>
        <w:t xml:space="preserve"> </w:t>
      </w:r>
      <w:r>
        <w:rPr>
          <w:lang w:val="uk-UA"/>
        </w:rPr>
        <w:t>№</w:t>
      </w:r>
      <w:r w:rsidRPr="00B42C2B" w:rsidR="002A5E91">
        <w:rPr>
          <w:lang w:val="uk-UA"/>
        </w:rPr>
        <w:t xml:space="preserve"> 522/04, §§</w:t>
      </w:r>
      <w:r w:rsidR="00D60808">
        <w:rPr>
          <w:lang w:val="en-GB"/>
        </w:rPr>
        <w:t> </w:t>
      </w:r>
      <w:r w:rsidRPr="00B42C2B" w:rsidR="002A5E91">
        <w:rPr>
          <w:lang w:val="uk-UA"/>
        </w:rPr>
        <w:t>44-49, 13</w:t>
      </w:r>
      <w:r w:rsidRPr="004D546C" w:rsidR="00B4729C">
        <w:rPr>
          <w:lang w:val="en-GB"/>
        </w:rPr>
        <w:t> </w:t>
      </w:r>
      <w:r>
        <w:rPr>
          <w:lang w:val="uk-UA"/>
        </w:rPr>
        <w:t>січня</w:t>
      </w:r>
      <w:r w:rsidRPr="00B42C2B">
        <w:rPr>
          <w:lang w:val="uk-UA"/>
        </w:rPr>
        <w:t xml:space="preserve"> 2009</w:t>
      </w:r>
      <w:r>
        <w:rPr>
          <w:lang w:val="uk-UA"/>
        </w:rPr>
        <w:t xml:space="preserve"> року</w:t>
      </w:r>
      <w:r w:rsidRPr="00B42C2B" w:rsidR="002A5E91">
        <w:rPr>
          <w:lang w:val="uk-UA"/>
        </w:rPr>
        <w:t>).</w:t>
      </w:r>
    </w:p>
    <w:bookmarkStart w:name="p102" w:id="52"/>
    <w:p w:rsidRPr="00B42C2B" w:rsidR="00B36C5A" w:rsidP="00AB4425" w:rsidRDefault="007025D6">
      <w:pPr>
        <w:pStyle w:val="ECHRPara"/>
        <w:rPr>
          <w:lang w:val="uk-UA"/>
        </w:rPr>
      </w:pPr>
      <w:r w:rsidRPr="004D546C">
        <w:rPr>
          <w:lang w:val="en-GB"/>
        </w:rPr>
        <w:fldChar w:fldCharType="begin"/>
      </w:r>
      <w:r w:rsidRPr="00B42C2B" w:rsidR="00354266">
        <w:rPr>
          <w:lang w:val="uk-UA"/>
        </w:rPr>
        <w:instrText xml:space="preserve"> </w:instrText>
      </w:r>
      <w:r w:rsidRPr="004D546C" w:rsidR="00354266">
        <w:rPr>
          <w:lang w:val="en-GB"/>
        </w:rPr>
        <w:instrText>SEQ</w:instrText>
      </w:r>
      <w:r w:rsidRPr="00B42C2B" w:rsidR="00354266">
        <w:rPr>
          <w:lang w:val="uk-UA"/>
        </w:rPr>
        <w:instrText xml:space="preserve"> </w:instrText>
      </w:r>
      <w:r w:rsidRPr="004D546C" w:rsidR="00354266">
        <w:rPr>
          <w:lang w:val="en-GB"/>
        </w:rPr>
        <w:instrText>level</w:instrText>
      </w:r>
      <w:r w:rsidRPr="00B42C2B" w:rsidR="00354266">
        <w:rPr>
          <w:lang w:val="uk-UA"/>
        </w:rPr>
        <w:instrText>0 \*</w:instrText>
      </w:r>
      <w:r w:rsidRPr="004D546C" w:rsidR="00354266">
        <w:rPr>
          <w:lang w:val="en-GB"/>
        </w:rPr>
        <w:instrText>arabic</w:instrText>
      </w:r>
      <w:r w:rsidRPr="00B42C2B" w:rsidR="00354266">
        <w:rPr>
          <w:lang w:val="uk-UA"/>
        </w:rPr>
        <w:instrText xml:space="preserve"> </w:instrText>
      </w:r>
      <w:r w:rsidRPr="004D546C">
        <w:rPr>
          <w:lang w:val="en-GB"/>
        </w:rPr>
        <w:fldChar w:fldCharType="separate"/>
      </w:r>
      <w:r w:rsidRPr="00B42C2B" w:rsidR="00171C57">
        <w:rPr>
          <w:noProof/>
          <w:lang w:val="uk-UA"/>
        </w:rPr>
        <w:t>103</w:t>
      </w:r>
      <w:r w:rsidRPr="004D546C">
        <w:rPr>
          <w:lang w:val="en-GB"/>
        </w:rPr>
        <w:fldChar w:fldCharType="end"/>
      </w:r>
      <w:bookmarkEnd w:id="52"/>
      <w:r w:rsidRPr="00B42C2B" w:rsidR="00354266">
        <w:rPr>
          <w:lang w:val="uk-UA"/>
        </w:rPr>
        <w:t>.</w:t>
      </w:r>
      <w:r w:rsidRPr="004D546C" w:rsidR="00354266">
        <w:rPr>
          <w:lang w:val="en-GB"/>
        </w:rPr>
        <w:t>  </w:t>
      </w:r>
      <w:r w:rsidR="00DE4188">
        <w:rPr>
          <w:lang w:val="uk-UA"/>
        </w:rPr>
        <w:t>Проте, вс</w:t>
      </w:r>
      <w:r w:rsidR="00424994">
        <w:rPr>
          <w:lang w:val="uk-UA"/>
        </w:rPr>
        <w:t>т</w:t>
      </w:r>
      <w:r w:rsidR="00DE4188">
        <w:rPr>
          <w:lang w:val="uk-UA"/>
        </w:rPr>
        <w:t xml:space="preserve">ановлені відповідно до Конвенції органи вирішували, що особливі міркування можуть виникати у випадках потерпілих від порушень статей </w:t>
      </w:r>
      <w:r w:rsidRPr="00B42C2B" w:rsidR="004378EC">
        <w:rPr>
          <w:lang w:val="uk-UA"/>
        </w:rPr>
        <w:t xml:space="preserve">2, 3 </w:t>
      </w:r>
      <w:r w:rsidR="00DE4188">
        <w:rPr>
          <w:lang w:val="uk-UA"/>
        </w:rPr>
        <w:t>і</w:t>
      </w:r>
      <w:r w:rsidRPr="00B42C2B" w:rsidR="004378EC">
        <w:rPr>
          <w:lang w:val="uk-UA"/>
        </w:rPr>
        <w:t xml:space="preserve"> 8</w:t>
      </w:r>
      <w:r w:rsidR="00DE4188">
        <w:rPr>
          <w:lang w:val="uk-UA"/>
        </w:rPr>
        <w:t>, які перебували під контролем державних органів</w:t>
      </w:r>
      <w:r w:rsidRPr="00B42C2B" w:rsidR="00B36C5A">
        <w:rPr>
          <w:lang w:val="uk-UA"/>
        </w:rPr>
        <w:t>.</w:t>
      </w:r>
    </w:p>
    <w:p w:rsidRPr="00B42C2B" w:rsidR="00B36C5A" w:rsidP="00AB4425" w:rsidRDefault="00256F85">
      <w:pPr>
        <w:pStyle w:val="ECHRPara"/>
        <w:rPr>
          <w:lang w:val="uk-UA"/>
        </w:rPr>
      </w:pPr>
      <w:r>
        <w:rPr>
          <w:lang w:val="uk-UA"/>
        </w:rPr>
        <w:t>Заяви, подані фізичними особами від імені жертв</w:t>
      </w:r>
      <w:r w:rsidRPr="00B42C2B" w:rsidR="002A5E91">
        <w:rPr>
          <w:lang w:val="uk-UA"/>
        </w:rPr>
        <w:t>(</w:t>
      </w:r>
      <w:r>
        <w:rPr>
          <w:lang w:val="uk-UA"/>
        </w:rPr>
        <w:t>и</w:t>
      </w:r>
      <w:r w:rsidRPr="00B42C2B" w:rsidR="002A5E91">
        <w:rPr>
          <w:lang w:val="uk-UA"/>
        </w:rPr>
        <w:t xml:space="preserve">), </w:t>
      </w:r>
      <w:r>
        <w:rPr>
          <w:lang w:val="uk-UA"/>
        </w:rPr>
        <w:t>навіть не надаючи чинної довіреності, були проголошені прийнятними</w:t>
      </w:r>
      <w:r w:rsidRPr="00B42C2B" w:rsidR="004139FA">
        <w:rPr>
          <w:lang w:val="uk-UA"/>
        </w:rPr>
        <w:t xml:space="preserve">. </w:t>
      </w:r>
      <w:r w:rsidR="00C7071A">
        <w:rPr>
          <w:lang w:val="uk-UA"/>
        </w:rPr>
        <w:t>Особливу увагу було надано уразливості потерпілих через їхній вік, стать або інвалідність, що робило їх неспроможними подати заяву з цієї проблеми до Суду, а також зв</w:t>
      </w:r>
      <w:r w:rsidR="00CE22AF">
        <w:rPr>
          <w:lang w:val="uk-UA"/>
        </w:rPr>
        <w:t>’</w:t>
      </w:r>
      <w:r w:rsidR="00C7071A">
        <w:rPr>
          <w:lang w:val="uk-UA"/>
        </w:rPr>
        <w:t>язку між особою, яка подає заяву, і потерпілим</w:t>
      </w:r>
      <w:r w:rsidRPr="00B42C2B" w:rsidR="002A5E91">
        <w:rPr>
          <w:lang w:val="uk-UA"/>
        </w:rPr>
        <w:t xml:space="preserve"> </w:t>
      </w:r>
      <w:r w:rsidRPr="00B42C2B" w:rsidR="00B36C5A">
        <w:rPr>
          <w:lang w:val="uk-UA"/>
        </w:rPr>
        <w:t>(</w:t>
      </w:r>
      <w:r w:rsidR="00C7071A">
        <w:rPr>
          <w:lang w:val="uk-UA"/>
        </w:rPr>
        <w:t>див.</w:t>
      </w:r>
      <w:r w:rsidRPr="00B42C2B" w:rsidR="00B36C5A">
        <w:rPr>
          <w:lang w:val="uk-UA"/>
        </w:rPr>
        <w:t xml:space="preserve">, </w:t>
      </w:r>
      <w:r w:rsidRPr="004D546C" w:rsidR="00B36C5A">
        <w:rPr>
          <w:i/>
          <w:lang w:val="en-GB"/>
        </w:rPr>
        <w:t>mutatis</w:t>
      </w:r>
      <w:r w:rsidRPr="00B42C2B" w:rsidR="00B36C5A">
        <w:rPr>
          <w:i/>
          <w:lang w:val="uk-UA"/>
        </w:rPr>
        <w:t xml:space="preserve"> </w:t>
      </w:r>
      <w:r w:rsidRPr="004D546C" w:rsidR="00B36C5A">
        <w:rPr>
          <w:i/>
          <w:lang w:val="en-GB"/>
        </w:rPr>
        <w:t>mutandis</w:t>
      </w:r>
      <w:r w:rsidRPr="00B42C2B" w:rsidR="00B36C5A">
        <w:rPr>
          <w:lang w:val="uk-UA"/>
        </w:rPr>
        <w:t xml:space="preserve">, </w:t>
      </w:r>
      <w:r w:rsidRPr="00B42C2B" w:rsidR="00B36C5A">
        <w:rPr>
          <w:i/>
          <w:lang w:val="uk-UA"/>
        </w:rPr>
        <w:t>İ</w:t>
      </w:r>
      <w:r w:rsidRPr="004D546C" w:rsidR="00B36C5A">
        <w:rPr>
          <w:i/>
          <w:lang w:val="en-GB"/>
        </w:rPr>
        <w:t>lhan</w:t>
      </w:r>
      <w:r w:rsidRPr="00B42C2B" w:rsidR="00B36C5A">
        <w:rPr>
          <w:lang w:val="uk-UA"/>
        </w:rPr>
        <w:t>,</w:t>
      </w:r>
      <w:r w:rsidRPr="00B42C2B" w:rsidR="00B36C5A">
        <w:rPr>
          <w:i/>
          <w:lang w:val="uk-UA"/>
        </w:rPr>
        <w:t xml:space="preserve"> </w:t>
      </w:r>
      <w:r w:rsidR="00996018">
        <w:rPr>
          <w:lang w:val="uk-UA"/>
        </w:rPr>
        <w:t>цитовано вище</w:t>
      </w:r>
      <w:r w:rsidRPr="00B42C2B" w:rsidR="00D60808">
        <w:rPr>
          <w:lang w:val="uk-UA"/>
        </w:rPr>
        <w:t>, §</w:t>
      </w:r>
      <w:r w:rsidR="00D60808">
        <w:rPr>
          <w:lang w:val="en-GB"/>
        </w:rPr>
        <w:t> </w:t>
      </w:r>
      <w:r w:rsidRPr="00B42C2B" w:rsidR="00B36C5A">
        <w:rPr>
          <w:lang w:val="uk-UA"/>
        </w:rPr>
        <w:t xml:space="preserve">55, </w:t>
      </w:r>
      <w:r w:rsidR="00C7071A">
        <w:rPr>
          <w:lang w:val="uk-UA"/>
        </w:rPr>
        <w:t>у якій скарги було подано заявником від імені брата, який зазнав жорстокого поводження</w:t>
      </w:r>
      <w:r w:rsidRPr="00B42C2B" w:rsidR="00B36C5A">
        <w:rPr>
          <w:lang w:val="uk-UA"/>
        </w:rPr>
        <w:t xml:space="preserve">; </w:t>
      </w:r>
      <w:r w:rsidRPr="004D546C" w:rsidR="00B36C5A">
        <w:rPr>
          <w:i/>
          <w:lang w:val="en-GB"/>
        </w:rPr>
        <w:t>Y</w:t>
      </w:r>
      <w:r w:rsidRPr="00B42C2B" w:rsidR="00B36C5A">
        <w:rPr>
          <w:i/>
          <w:lang w:val="uk-UA"/>
        </w:rPr>
        <w:t>.</w:t>
      </w:r>
      <w:r w:rsidRPr="004D546C" w:rsidR="00B36C5A">
        <w:rPr>
          <w:i/>
          <w:lang w:val="en-GB"/>
        </w:rPr>
        <w:t>F</w:t>
      </w:r>
      <w:r w:rsidRPr="00B42C2B" w:rsidR="00B36C5A">
        <w:rPr>
          <w:i/>
          <w:lang w:val="uk-UA"/>
        </w:rPr>
        <w:t xml:space="preserve">. </w:t>
      </w:r>
      <w:r w:rsidR="00C7071A">
        <w:rPr>
          <w:i/>
          <w:lang w:val="uk-UA"/>
        </w:rPr>
        <w:t>проти Туреччини</w:t>
      </w:r>
      <w:r w:rsidRPr="00B42C2B" w:rsidR="00647F06">
        <w:rPr>
          <w:lang w:val="uk-UA"/>
        </w:rPr>
        <w:t xml:space="preserve">, </w:t>
      </w:r>
      <w:r w:rsidR="00C7071A">
        <w:rPr>
          <w:lang w:val="uk-UA"/>
        </w:rPr>
        <w:t>№</w:t>
      </w:r>
      <w:r w:rsidRPr="00B42C2B" w:rsidR="00647F06">
        <w:rPr>
          <w:lang w:val="uk-UA"/>
        </w:rPr>
        <w:t xml:space="preserve"> 24209/94, §</w:t>
      </w:r>
      <w:r w:rsidR="00647F06">
        <w:rPr>
          <w:lang w:val="en-GB"/>
        </w:rPr>
        <w:t> </w:t>
      </w:r>
      <w:r w:rsidRPr="00B42C2B" w:rsidR="00647F06">
        <w:rPr>
          <w:lang w:val="uk-UA"/>
        </w:rPr>
        <w:t xml:space="preserve">29, </w:t>
      </w:r>
      <w:r w:rsidR="00D60808">
        <w:rPr>
          <w:lang w:val="en-GB"/>
        </w:rPr>
        <w:t>ECHR </w:t>
      </w:r>
      <w:r w:rsidRPr="00B42C2B" w:rsidR="00B36C5A">
        <w:rPr>
          <w:lang w:val="uk-UA"/>
        </w:rPr>
        <w:t>2003</w:t>
      </w:r>
      <w:r w:rsidRPr="00B42C2B" w:rsidR="00D60808">
        <w:rPr>
          <w:lang w:val="uk-UA"/>
        </w:rPr>
        <w:t>–</w:t>
      </w:r>
      <w:r w:rsidRPr="004D546C" w:rsidR="00B36C5A">
        <w:rPr>
          <w:lang w:val="en-GB"/>
        </w:rPr>
        <w:t>IX</w:t>
      </w:r>
      <w:r w:rsidRPr="00B42C2B" w:rsidR="00B36C5A">
        <w:rPr>
          <w:lang w:val="uk-UA"/>
        </w:rPr>
        <w:t xml:space="preserve">, </w:t>
      </w:r>
      <w:r w:rsidR="00C7071A">
        <w:rPr>
          <w:lang w:val="uk-UA"/>
        </w:rPr>
        <w:t>у якій чоловік скаржився, що його дружину зобов</w:t>
      </w:r>
      <w:r w:rsidR="00CE22AF">
        <w:rPr>
          <w:lang w:val="uk-UA"/>
        </w:rPr>
        <w:t>’</w:t>
      </w:r>
      <w:r w:rsidRPr="00B42C2B" w:rsidR="00C7071A">
        <w:rPr>
          <w:lang w:val="uk-UA"/>
        </w:rPr>
        <w:t>я</w:t>
      </w:r>
      <w:r w:rsidR="00C7071A">
        <w:rPr>
          <w:lang w:val="uk-UA"/>
        </w:rPr>
        <w:t>зали пройти гінекологічне обсте</w:t>
      </w:r>
      <w:r w:rsidR="00424994">
        <w:rPr>
          <w:lang w:val="uk-UA"/>
        </w:rPr>
        <w:t>ж</w:t>
      </w:r>
      <w:r w:rsidR="00C7071A">
        <w:rPr>
          <w:lang w:val="uk-UA"/>
        </w:rPr>
        <w:t>ення</w:t>
      </w:r>
      <w:r w:rsidRPr="00B42C2B" w:rsidR="00B36C5A">
        <w:rPr>
          <w:lang w:val="uk-UA"/>
        </w:rPr>
        <w:t xml:space="preserve">; </w:t>
      </w:r>
      <w:r w:rsidR="00C7071A">
        <w:rPr>
          <w:lang w:val="uk-UA"/>
        </w:rPr>
        <w:t>і</w:t>
      </w:r>
      <w:r w:rsidRPr="00B42C2B" w:rsidR="00B36C5A">
        <w:rPr>
          <w:lang w:val="uk-UA"/>
        </w:rPr>
        <w:t xml:space="preserve"> </w:t>
      </w:r>
      <w:r w:rsidRPr="004D546C" w:rsidR="00B36C5A">
        <w:rPr>
          <w:i/>
          <w:lang w:val="en-GB"/>
        </w:rPr>
        <w:t>S</w:t>
      </w:r>
      <w:r w:rsidRPr="00B42C2B" w:rsidR="00B36C5A">
        <w:rPr>
          <w:i/>
          <w:lang w:val="uk-UA"/>
        </w:rPr>
        <w:t>.</w:t>
      </w:r>
      <w:r w:rsidRPr="004D546C" w:rsidR="00B36C5A">
        <w:rPr>
          <w:i/>
          <w:lang w:val="en-GB"/>
        </w:rPr>
        <w:t>P</w:t>
      </w:r>
      <w:r w:rsidRPr="00B42C2B" w:rsidR="00B36C5A">
        <w:rPr>
          <w:i/>
          <w:lang w:val="uk-UA"/>
        </w:rPr>
        <w:t xml:space="preserve">., </w:t>
      </w:r>
      <w:r w:rsidRPr="004D546C" w:rsidR="00B36C5A">
        <w:rPr>
          <w:i/>
          <w:lang w:val="en-GB"/>
        </w:rPr>
        <w:t>D</w:t>
      </w:r>
      <w:r w:rsidRPr="00B42C2B" w:rsidR="00B36C5A">
        <w:rPr>
          <w:i/>
          <w:lang w:val="uk-UA"/>
        </w:rPr>
        <w:t>.</w:t>
      </w:r>
      <w:r w:rsidRPr="004D546C" w:rsidR="00B36C5A">
        <w:rPr>
          <w:i/>
          <w:lang w:val="en-GB"/>
        </w:rPr>
        <w:t>P</w:t>
      </w:r>
      <w:r w:rsidRPr="00B42C2B" w:rsidR="00B36C5A">
        <w:rPr>
          <w:i/>
          <w:lang w:val="uk-UA"/>
        </w:rPr>
        <w:t xml:space="preserve">. </w:t>
      </w:r>
      <w:r w:rsidR="00C7071A">
        <w:rPr>
          <w:i/>
          <w:lang w:val="uk-UA"/>
        </w:rPr>
        <w:t>і</w:t>
      </w:r>
      <w:r w:rsidRPr="00B42C2B" w:rsidR="00B36C5A">
        <w:rPr>
          <w:i/>
          <w:lang w:val="uk-UA"/>
        </w:rPr>
        <w:t xml:space="preserve"> </w:t>
      </w:r>
      <w:r w:rsidRPr="004D546C" w:rsidR="00B36C5A">
        <w:rPr>
          <w:i/>
          <w:lang w:val="en-GB"/>
        </w:rPr>
        <w:t>A</w:t>
      </w:r>
      <w:r w:rsidRPr="00B42C2B" w:rsidR="00B36C5A">
        <w:rPr>
          <w:i/>
          <w:lang w:val="uk-UA"/>
        </w:rPr>
        <w:t>.</w:t>
      </w:r>
      <w:r w:rsidRPr="004D546C" w:rsidR="00B36C5A">
        <w:rPr>
          <w:i/>
          <w:lang w:val="en-GB"/>
        </w:rPr>
        <w:t>T</w:t>
      </w:r>
      <w:r w:rsidRPr="00B42C2B" w:rsidR="00B36C5A">
        <w:rPr>
          <w:i/>
          <w:lang w:val="uk-UA"/>
        </w:rPr>
        <w:t xml:space="preserve">. </w:t>
      </w:r>
      <w:r w:rsidR="00C7071A">
        <w:rPr>
          <w:i/>
          <w:lang w:val="uk-UA"/>
        </w:rPr>
        <w:t>проти Сполученого Королівства</w:t>
      </w:r>
      <w:r w:rsidRPr="00B42C2B" w:rsidR="00B36C5A">
        <w:rPr>
          <w:lang w:val="uk-UA"/>
        </w:rPr>
        <w:t xml:space="preserve">, </w:t>
      </w:r>
      <w:r w:rsidR="00C7071A">
        <w:rPr>
          <w:lang w:val="uk-UA"/>
        </w:rPr>
        <w:t>цитовано вище</w:t>
      </w:r>
      <w:r w:rsidRPr="00B42C2B" w:rsidR="00B36C5A">
        <w:rPr>
          <w:lang w:val="uk-UA"/>
        </w:rPr>
        <w:t xml:space="preserve">, </w:t>
      </w:r>
      <w:r w:rsidR="00C7071A">
        <w:rPr>
          <w:lang w:val="uk-UA"/>
        </w:rPr>
        <w:t xml:space="preserve">де скаргу було подано адвокатом від імені дітей, яких він представляв протягом національного провадження, у якому він був призначений опікуном </w:t>
      </w:r>
      <w:r w:rsidRPr="004D546C" w:rsidR="00B36C5A">
        <w:rPr>
          <w:i/>
          <w:lang w:val="en-GB"/>
        </w:rPr>
        <w:t>ad</w:t>
      </w:r>
      <w:r w:rsidRPr="00B42C2B" w:rsidR="00B36C5A">
        <w:rPr>
          <w:i/>
          <w:lang w:val="uk-UA"/>
        </w:rPr>
        <w:t xml:space="preserve"> </w:t>
      </w:r>
      <w:r w:rsidRPr="004D546C" w:rsidR="00B36C5A">
        <w:rPr>
          <w:i/>
          <w:lang w:val="en-GB"/>
        </w:rPr>
        <w:t>litem</w:t>
      </w:r>
      <w:r w:rsidRPr="00B42C2B" w:rsidR="00B36C5A">
        <w:rPr>
          <w:lang w:val="uk-UA"/>
        </w:rPr>
        <w:t>).</w:t>
      </w:r>
    </w:p>
    <w:p w:rsidRPr="00B42C2B" w:rsidR="002A5E91" w:rsidP="00AB4425" w:rsidRDefault="00664C9E">
      <w:pPr>
        <w:pStyle w:val="ECHRPara"/>
        <w:rPr>
          <w:lang w:val="uk-UA"/>
        </w:rPr>
      </w:pPr>
      <w:r>
        <w:rPr>
          <w:lang w:val="uk-UA"/>
        </w:rPr>
        <w:t xml:space="preserve">Натомість у справі </w:t>
      </w:r>
      <w:r w:rsidRPr="004D546C" w:rsidR="00B36C5A">
        <w:rPr>
          <w:i/>
          <w:lang w:val="en-GB"/>
        </w:rPr>
        <w:t>Nencheva</w:t>
      </w:r>
      <w:r w:rsidRPr="00B42C2B" w:rsidR="00B36C5A">
        <w:rPr>
          <w:i/>
          <w:lang w:val="uk-UA"/>
        </w:rPr>
        <w:t xml:space="preserve"> </w:t>
      </w:r>
      <w:r>
        <w:rPr>
          <w:i/>
          <w:lang w:val="uk-UA"/>
        </w:rPr>
        <w:t>і Інші</w:t>
      </w:r>
      <w:r w:rsidRPr="00B42C2B" w:rsidR="00B36C5A">
        <w:rPr>
          <w:i/>
          <w:lang w:val="uk-UA"/>
        </w:rPr>
        <w:t xml:space="preserve"> </w:t>
      </w:r>
      <w:r w:rsidRPr="00B42C2B" w:rsidR="00B36C5A">
        <w:rPr>
          <w:lang w:val="uk-UA"/>
        </w:rPr>
        <w:t>(</w:t>
      </w:r>
      <w:r w:rsidR="00996018">
        <w:rPr>
          <w:lang w:val="uk-UA"/>
        </w:rPr>
        <w:t>цитовано вище</w:t>
      </w:r>
      <w:r w:rsidRPr="00B42C2B" w:rsidR="00B36C5A">
        <w:rPr>
          <w:lang w:val="uk-UA"/>
        </w:rPr>
        <w:t>,</w:t>
      </w:r>
      <w:r w:rsidRPr="00B42C2B" w:rsidR="00B36C5A">
        <w:rPr>
          <w:i/>
          <w:lang w:val="uk-UA"/>
        </w:rPr>
        <w:t xml:space="preserve"> </w:t>
      </w:r>
      <w:r w:rsidRPr="00B42C2B" w:rsidR="00B36C5A">
        <w:rPr>
          <w:lang w:val="uk-UA"/>
        </w:rPr>
        <w:t xml:space="preserve">§ 93) </w:t>
      </w:r>
      <w:r>
        <w:rPr>
          <w:lang w:val="uk-UA"/>
        </w:rPr>
        <w:t>Суд не погодився із статусом потерпілого організації-заявника, яка діяла від імені безпосередніх потерпілих, зазначаючи, що вона не підтримувала справу у національних судах, а також що факти, на які вона скар</w:t>
      </w:r>
      <w:r w:rsidR="00424994">
        <w:rPr>
          <w:lang w:val="uk-UA"/>
        </w:rPr>
        <w:t>ж</w:t>
      </w:r>
      <w:r>
        <w:rPr>
          <w:lang w:val="uk-UA"/>
        </w:rPr>
        <w:t>илась, не мають прямого наслідку для її діяльності, оскільки організація могла продовжувати працювати відповідно до своєї мети</w:t>
      </w:r>
      <w:r w:rsidRPr="00B42C2B" w:rsidR="00B36C5A">
        <w:rPr>
          <w:lang w:val="uk-UA"/>
        </w:rPr>
        <w:t xml:space="preserve">. </w:t>
      </w:r>
      <w:r w:rsidR="002C251D">
        <w:rPr>
          <w:lang w:val="uk-UA"/>
        </w:rPr>
        <w:t>Суд, визнаючи процесуальні повноваження родичів деяких потерпілих, залиш</w:t>
      </w:r>
      <w:r w:rsidR="00424994">
        <w:rPr>
          <w:lang w:val="uk-UA"/>
        </w:rPr>
        <w:t>ав</w:t>
      </w:r>
      <w:r w:rsidR="002C251D">
        <w:rPr>
          <w:lang w:val="uk-UA"/>
        </w:rPr>
        <w:t>, проте, відкритим питання про представництво потерпілих, які доти були неспроможні діяти від власного імені, погоджуючись, що виняткові обставини можуть вимагати виняткових заходів</w:t>
      </w:r>
      <w:r w:rsidRPr="00B42C2B" w:rsidR="00B36C5A">
        <w:rPr>
          <w:lang w:val="uk-UA"/>
        </w:rPr>
        <w:t>.</w:t>
      </w:r>
    </w:p>
    <w:p w:rsidRPr="00B42C2B" w:rsidR="00E049DD" w:rsidP="00AB4425" w:rsidRDefault="008637D9">
      <w:pPr>
        <w:pStyle w:val="ECHRHeading4"/>
        <w:keepNext w:val="0"/>
        <w:keepLines w:val="0"/>
        <w:rPr>
          <w:lang w:val="uk-UA"/>
        </w:rPr>
      </w:pPr>
      <w:r w:rsidRPr="00B42C2B">
        <w:rPr>
          <w:lang w:val="uk-UA"/>
        </w:rPr>
        <w:t>(</w:t>
      </w:r>
      <w:r w:rsidRPr="004D546C">
        <w:rPr>
          <w:lang w:val="en-GB"/>
        </w:rPr>
        <w:t>b</w:t>
      </w:r>
      <w:r w:rsidRPr="00B42C2B">
        <w:rPr>
          <w:lang w:val="uk-UA"/>
        </w:rPr>
        <w:t>)</w:t>
      </w:r>
      <w:r w:rsidRPr="004D546C" w:rsidR="0092236F">
        <w:rPr>
          <w:lang w:val="en-GB"/>
        </w:rPr>
        <w:t>  </w:t>
      </w:r>
      <w:r w:rsidR="002C251D">
        <w:rPr>
          <w:lang w:val="uk-UA"/>
        </w:rPr>
        <w:t>Чи має</w:t>
      </w:r>
      <w:r w:rsidRPr="00B42C2B" w:rsidR="0027746A">
        <w:rPr>
          <w:lang w:val="uk-UA"/>
        </w:rPr>
        <w:t xml:space="preserve"> </w:t>
      </w:r>
      <w:r w:rsidRPr="004D546C" w:rsidR="0027746A">
        <w:rPr>
          <w:lang w:val="en-GB"/>
        </w:rPr>
        <w:t>CLR</w:t>
      </w:r>
      <w:r w:rsidRPr="00B42C2B" w:rsidR="0027746A">
        <w:rPr>
          <w:lang w:val="uk-UA"/>
        </w:rPr>
        <w:t xml:space="preserve"> </w:t>
      </w:r>
      <w:r w:rsidR="002C251D">
        <w:rPr>
          <w:lang w:val="uk-UA"/>
        </w:rPr>
        <w:t>процесуальні повноваження у даній справі</w:t>
      </w:r>
    </w:p>
    <w:p w:rsidRPr="00B42C2B" w:rsidR="002C7821" w:rsidP="00AB4425" w:rsidRDefault="007025D6">
      <w:pPr>
        <w:pStyle w:val="ECHRPara"/>
        <w:rPr>
          <w:lang w:val="uk-UA"/>
        </w:rPr>
      </w:pPr>
      <w:r w:rsidRPr="004D546C">
        <w:rPr>
          <w:lang w:val="en-GB"/>
        </w:rPr>
        <w:fldChar w:fldCharType="begin"/>
      </w:r>
      <w:r w:rsidRPr="00B42C2B" w:rsidR="000123A8">
        <w:rPr>
          <w:lang w:val="uk-UA"/>
        </w:rPr>
        <w:instrText xml:space="preserve"> </w:instrText>
      </w:r>
      <w:r w:rsidRPr="004D546C" w:rsidR="000123A8">
        <w:rPr>
          <w:lang w:val="en-GB"/>
        </w:rPr>
        <w:instrText>SEQ</w:instrText>
      </w:r>
      <w:r w:rsidRPr="00B42C2B" w:rsidR="000123A8">
        <w:rPr>
          <w:lang w:val="uk-UA"/>
        </w:rPr>
        <w:instrText xml:space="preserve"> </w:instrText>
      </w:r>
      <w:r w:rsidRPr="004D546C" w:rsidR="000123A8">
        <w:rPr>
          <w:lang w:val="en-GB"/>
        </w:rPr>
        <w:instrText>level</w:instrText>
      </w:r>
      <w:r w:rsidRPr="00B42C2B" w:rsidR="000123A8">
        <w:rPr>
          <w:lang w:val="uk-UA"/>
        </w:rPr>
        <w:instrText>0 \*</w:instrText>
      </w:r>
      <w:r w:rsidRPr="004D546C" w:rsidR="000123A8">
        <w:rPr>
          <w:lang w:val="en-GB"/>
        </w:rPr>
        <w:instrText>arabic</w:instrText>
      </w:r>
      <w:r w:rsidRPr="00B42C2B" w:rsidR="000123A8">
        <w:rPr>
          <w:lang w:val="uk-UA"/>
        </w:rPr>
        <w:instrText xml:space="preserve"> </w:instrText>
      </w:r>
      <w:r w:rsidRPr="004D546C">
        <w:rPr>
          <w:lang w:val="en-GB"/>
        </w:rPr>
        <w:fldChar w:fldCharType="separate"/>
      </w:r>
      <w:r w:rsidRPr="00B42C2B" w:rsidR="00171C57">
        <w:rPr>
          <w:noProof/>
          <w:lang w:val="uk-UA"/>
        </w:rPr>
        <w:t>104</w:t>
      </w:r>
      <w:r w:rsidRPr="004D546C">
        <w:rPr>
          <w:lang w:val="en-GB"/>
        </w:rPr>
        <w:fldChar w:fldCharType="end"/>
      </w:r>
      <w:r w:rsidRPr="00B42C2B" w:rsidR="000123A8">
        <w:rPr>
          <w:lang w:val="uk-UA"/>
        </w:rPr>
        <w:t>.</w:t>
      </w:r>
      <w:r w:rsidRPr="004D546C" w:rsidR="000123A8">
        <w:rPr>
          <w:lang w:val="en-GB"/>
        </w:rPr>
        <w:t>  </w:t>
      </w:r>
      <w:r w:rsidR="002C251D">
        <w:rPr>
          <w:lang w:val="uk-UA"/>
        </w:rPr>
        <w:t>Дана справа стосується вкрай уразливої особи, позбавленої родичів, пана Кампяну, молодого рома з тяжкою розумовою інвалідністю, зараженого ВІЛ, який усе життя провів під опікою державних органів і помер у лікарні, можливо, внаслідок недбалості</w:t>
      </w:r>
      <w:r w:rsidRPr="00B42C2B" w:rsidR="00851E73">
        <w:rPr>
          <w:lang w:val="uk-UA"/>
        </w:rPr>
        <w:t xml:space="preserve">. </w:t>
      </w:r>
      <w:r w:rsidR="002C251D">
        <w:rPr>
          <w:lang w:val="uk-UA"/>
        </w:rPr>
        <w:t xml:space="preserve">Після його смерті, і без існування будь-якого помітного контакту з ним за його життя </w:t>
      </w:r>
      <w:r w:rsidRPr="00B42C2B" w:rsidR="00EE2351">
        <w:rPr>
          <w:lang w:val="uk-UA"/>
        </w:rPr>
        <w:t>(</w:t>
      </w:r>
      <w:r w:rsidR="002C251D">
        <w:rPr>
          <w:lang w:val="uk-UA"/>
        </w:rPr>
        <w:t>див. вище параграф</w:t>
      </w:r>
      <w:r w:rsidRPr="00B42C2B" w:rsidR="00EE2351">
        <w:rPr>
          <w:lang w:val="uk-UA"/>
        </w:rPr>
        <w:t xml:space="preserve">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23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B42C2B" w:rsidR="00171C57">
        <w:rPr>
          <w:noProof/>
          <w:lang w:val="uk-UA"/>
        </w:rPr>
        <w:t>23</w:t>
      </w:r>
      <w:r w:rsidR="00CE22AF">
        <w:fldChar w:fldCharType="end"/>
      </w:r>
      <w:r w:rsidRPr="00B42C2B" w:rsidR="00EE2351">
        <w:rPr>
          <w:lang w:val="uk-UA"/>
        </w:rPr>
        <w:t>)</w:t>
      </w:r>
      <w:r w:rsidR="002C251D">
        <w:rPr>
          <w:lang w:val="uk-UA"/>
        </w:rPr>
        <w:t>, не отримавши від нього або від будь-якої уповноваженої особи жодної довіреності або вказівки, організація-заявник</w:t>
      </w:r>
      <w:r w:rsidRPr="00B42C2B" w:rsidR="00851E73">
        <w:rPr>
          <w:lang w:val="uk-UA"/>
        </w:rPr>
        <w:t xml:space="preserve"> (</w:t>
      </w:r>
      <w:r w:rsidRPr="004D546C" w:rsidR="00851E73">
        <w:rPr>
          <w:lang w:val="en-GB"/>
        </w:rPr>
        <w:t>CLR</w:t>
      </w:r>
      <w:r w:rsidRPr="00B42C2B" w:rsidR="00851E73">
        <w:rPr>
          <w:lang w:val="uk-UA"/>
        </w:rPr>
        <w:t xml:space="preserve">) </w:t>
      </w:r>
      <w:r w:rsidR="002C251D">
        <w:rPr>
          <w:lang w:val="uk-UA"/>
        </w:rPr>
        <w:t>тепер намагається порушити перед Судом скаргу стосовно, поміж іншим, обставин його смерті</w:t>
      </w:r>
      <w:r w:rsidRPr="00B42C2B" w:rsidR="00851E73">
        <w:rPr>
          <w:lang w:val="uk-UA"/>
        </w:rPr>
        <w:t>.</w:t>
      </w:r>
    </w:p>
    <w:p w:rsidRPr="009F0A35" w:rsidR="00851E73" w:rsidP="00AB4425" w:rsidRDefault="007025D6">
      <w:pPr>
        <w:pStyle w:val="ECHRPara"/>
        <w:rPr>
          <w:i/>
          <w:lang w:val="uk-UA"/>
        </w:rPr>
      </w:pPr>
      <w:r w:rsidRPr="004D546C">
        <w:rPr>
          <w:lang w:val="en-GB"/>
        </w:rPr>
        <w:fldChar w:fldCharType="begin"/>
      </w:r>
      <w:r w:rsidRPr="00683791" w:rsidR="00851E73">
        <w:rPr>
          <w:lang w:val="uk-UA"/>
        </w:rPr>
        <w:instrText xml:space="preserve"> </w:instrText>
      </w:r>
      <w:r w:rsidRPr="004D546C" w:rsidR="00851E73">
        <w:rPr>
          <w:lang w:val="en-GB"/>
        </w:rPr>
        <w:instrText>SEQ</w:instrText>
      </w:r>
      <w:r w:rsidRPr="00683791" w:rsidR="00851E73">
        <w:rPr>
          <w:lang w:val="uk-UA"/>
        </w:rPr>
        <w:instrText xml:space="preserve"> </w:instrText>
      </w:r>
      <w:r w:rsidRPr="004D546C" w:rsidR="00851E73">
        <w:rPr>
          <w:lang w:val="en-GB"/>
        </w:rPr>
        <w:instrText>level</w:instrText>
      </w:r>
      <w:r w:rsidRPr="00683791" w:rsidR="00851E73">
        <w:rPr>
          <w:lang w:val="uk-UA"/>
        </w:rPr>
        <w:instrText>0 \*</w:instrText>
      </w:r>
      <w:r w:rsidRPr="004D546C" w:rsidR="00851E73">
        <w:rPr>
          <w:lang w:val="en-GB"/>
        </w:rPr>
        <w:instrText>arabic</w:instrText>
      </w:r>
      <w:r w:rsidRPr="00683791" w:rsidR="00851E73">
        <w:rPr>
          <w:lang w:val="uk-UA"/>
        </w:rPr>
        <w:instrText xml:space="preserve"> </w:instrText>
      </w:r>
      <w:r w:rsidRPr="004D546C">
        <w:rPr>
          <w:lang w:val="en-GB"/>
        </w:rPr>
        <w:fldChar w:fldCharType="separate"/>
      </w:r>
      <w:r w:rsidRPr="00683791" w:rsidR="00171C57">
        <w:rPr>
          <w:noProof/>
          <w:lang w:val="uk-UA"/>
        </w:rPr>
        <w:t>105</w:t>
      </w:r>
      <w:r w:rsidRPr="004D546C">
        <w:rPr>
          <w:lang w:val="en-GB"/>
        </w:rPr>
        <w:fldChar w:fldCharType="end"/>
      </w:r>
      <w:r w:rsidRPr="00683791" w:rsidR="00851E73">
        <w:rPr>
          <w:lang w:val="uk-UA"/>
        </w:rPr>
        <w:t>.</w:t>
      </w:r>
      <w:r w:rsidRPr="004D546C" w:rsidR="00851E73">
        <w:rPr>
          <w:lang w:val="en-GB"/>
        </w:rPr>
        <w:t>  </w:t>
      </w:r>
      <w:r w:rsidR="002C251D">
        <w:rPr>
          <w:lang w:val="uk-UA"/>
        </w:rPr>
        <w:t>На думку Суду, дана справа не підпадає однозначно під жодну категорію, якої торкалась його юриспруденція, і тому порушує складне питання тлумачення Конвенції стосовно</w:t>
      </w:r>
      <w:r w:rsidRPr="002C251D" w:rsidR="002C251D">
        <w:rPr>
          <w:lang w:val="uk-UA"/>
        </w:rPr>
        <w:t xml:space="preserve"> </w:t>
      </w:r>
      <w:r w:rsidR="002C251D">
        <w:rPr>
          <w:lang w:val="uk-UA"/>
        </w:rPr>
        <w:t xml:space="preserve">процесуальних повноважень </w:t>
      </w:r>
      <w:r w:rsidRPr="004D546C" w:rsidR="00851E73">
        <w:rPr>
          <w:lang w:val="en-GB"/>
        </w:rPr>
        <w:t>CLR</w:t>
      </w:r>
      <w:r w:rsidRPr="00683791" w:rsidR="00851E73">
        <w:rPr>
          <w:lang w:val="uk-UA"/>
        </w:rPr>
        <w:t xml:space="preserve">. </w:t>
      </w:r>
      <w:r w:rsidR="00E511FC">
        <w:rPr>
          <w:lang w:val="uk-UA"/>
        </w:rPr>
        <w:t>Розглядаючи це питання</w:t>
      </w:r>
      <w:r w:rsidR="00424994">
        <w:rPr>
          <w:lang w:val="uk-UA"/>
        </w:rPr>
        <w:t>,</w:t>
      </w:r>
      <w:r w:rsidR="00E511FC">
        <w:rPr>
          <w:lang w:val="uk-UA"/>
        </w:rPr>
        <w:t xml:space="preserve"> Суд врахує той факт, що Конвенція має тлумачитись як гарант прав, що є практичними і ефективними, на противагу теоретичним і примарним </w:t>
      </w:r>
      <w:r w:rsidRPr="00E511FC" w:rsidR="00851E73">
        <w:rPr>
          <w:lang w:val="uk-UA"/>
        </w:rPr>
        <w:t>(</w:t>
      </w:r>
      <w:r w:rsidR="00E511FC">
        <w:rPr>
          <w:lang w:val="uk-UA"/>
        </w:rPr>
        <w:t>див.</w:t>
      </w:r>
      <w:r w:rsidRPr="00E511FC" w:rsidR="00851E73">
        <w:rPr>
          <w:lang w:val="uk-UA"/>
        </w:rPr>
        <w:t xml:space="preserve"> </w:t>
      </w:r>
      <w:r w:rsidRPr="004D546C" w:rsidR="008A56FC">
        <w:rPr>
          <w:i/>
          <w:lang w:val="en-GB"/>
        </w:rPr>
        <w:t>Artico</w:t>
      </w:r>
      <w:r w:rsidRPr="00E511FC" w:rsidR="008A56FC">
        <w:rPr>
          <w:i/>
          <w:lang w:val="uk-UA"/>
        </w:rPr>
        <w:t xml:space="preserve"> </w:t>
      </w:r>
      <w:r w:rsidR="00E511FC">
        <w:rPr>
          <w:i/>
          <w:lang w:val="uk-UA"/>
        </w:rPr>
        <w:t>проти Італії</w:t>
      </w:r>
      <w:r w:rsidRPr="00E511FC" w:rsidR="008A56FC">
        <w:rPr>
          <w:lang w:val="uk-UA"/>
        </w:rPr>
        <w:t xml:space="preserve">, 13 </w:t>
      </w:r>
      <w:r w:rsidR="00E511FC">
        <w:rPr>
          <w:lang w:val="uk-UA"/>
        </w:rPr>
        <w:t>травня</w:t>
      </w:r>
      <w:r w:rsidRPr="00E511FC" w:rsidR="008A56FC">
        <w:rPr>
          <w:lang w:val="uk-UA"/>
        </w:rPr>
        <w:t xml:space="preserve"> 1980</w:t>
      </w:r>
      <w:r w:rsidR="00E511FC">
        <w:rPr>
          <w:lang w:val="uk-UA"/>
        </w:rPr>
        <w:t xml:space="preserve"> року</w:t>
      </w:r>
      <w:r w:rsidRPr="00E511FC" w:rsidR="008A56FC">
        <w:rPr>
          <w:lang w:val="uk-UA"/>
        </w:rPr>
        <w:t xml:space="preserve">, § 33, </w:t>
      </w:r>
      <w:r w:rsidRPr="004D546C" w:rsidR="008A56FC">
        <w:rPr>
          <w:lang w:val="en-GB"/>
        </w:rPr>
        <w:t>Series</w:t>
      </w:r>
      <w:r w:rsidRPr="00E511FC" w:rsidR="008A56FC">
        <w:rPr>
          <w:lang w:val="uk-UA"/>
        </w:rPr>
        <w:t xml:space="preserve"> </w:t>
      </w:r>
      <w:r w:rsidRPr="004D546C" w:rsidR="008A56FC">
        <w:rPr>
          <w:lang w:val="en-GB"/>
        </w:rPr>
        <w:t>A</w:t>
      </w:r>
      <w:r w:rsidRPr="00E511FC" w:rsidR="008A56FC">
        <w:rPr>
          <w:lang w:val="uk-UA"/>
        </w:rPr>
        <w:t xml:space="preserve"> </w:t>
      </w:r>
      <w:r w:rsidR="00E511FC">
        <w:rPr>
          <w:lang w:val="uk-UA"/>
        </w:rPr>
        <w:t>№</w:t>
      </w:r>
      <w:r w:rsidRPr="00E511FC" w:rsidR="008A56FC">
        <w:rPr>
          <w:lang w:val="uk-UA"/>
        </w:rPr>
        <w:t xml:space="preserve"> 37 </w:t>
      </w:r>
      <w:r w:rsidR="00E511FC">
        <w:rPr>
          <w:lang w:val="uk-UA"/>
        </w:rPr>
        <w:t>і цитовані рішення</w:t>
      </w:r>
      <w:r w:rsidRPr="00E511FC" w:rsidR="00851E73">
        <w:rPr>
          <w:lang w:val="uk-UA"/>
        </w:rPr>
        <w:t xml:space="preserve">). </w:t>
      </w:r>
      <w:r w:rsidR="00B42C2B">
        <w:rPr>
          <w:lang w:val="uk-UA"/>
        </w:rPr>
        <w:t>Слід також пам</w:t>
      </w:r>
      <w:r w:rsidR="00CE22AF">
        <w:rPr>
          <w:lang w:val="uk-UA"/>
        </w:rPr>
        <w:t>’</w:t>
      </w:r>
      <w:r w:rsidR="00B42C2B">
        <w:rPr>
          <w:lang w:val="uk-UA"/>
        </w:rPr>
        <w:t xml:space="preserve">ятати, що рішення Суду </w:t>
      </w:r>
      <w:r w:rsidRPr="00B42C2B" w:rsidR="00851E73">
        <w:rPr>
          <w:lang w:val="uk-UA"/>
        </w:rPr>
        <w:t>“</w:t>
      </w:r>
      <w:r w:rsidR="00B42C2B">
        <w:rPr>
          <w:lang w:val="uk-UA"/>
        </w:rPr>
        <w:t>служать не лише вирішенню порушених перед Судом справ, але й, загалом, висвітленню, захисту і розвитку встановлених Конвенцією правил, роблячи таким чином внесок у дотримання державами зобов</w:t>
      </w:r>
      <w:r w:rsidR="00CE22AF">
        <w:rPr>
          <w:lang w:val="uk-UA"/>
        </w:rPr>
        <w:t>’</w:t>
      </w:r>
      <w:r w:rsidR="00B42C2B">
        <w:rPr>
          <w:lang w:val="uk-UA"/>
        </w:rPr>
        <w:t>язань, котрі вони взяли на себе як держави-учасниці</w:t>
      </w:r>
      <w:r w:rsidRPr="00B42C2B" w:rsidR="00851E73">
        <w:rPr>
          <w:lang w:val="uk-UA"/>
        </w:rPr>
        <w:t>” (</w:t>
      </w:r>
      <w:r w:rsidR="00B42C2B">
        <w:rPr>
          <w:lang w:val="uk-UA"/>
        </w:rPr>
        <w:t>див.</w:t>
      </w:r>
      <w:r w:rsidRPr="00B42C2B" w:rsidR="00851E73">
        <w:rPr>
          <w:lang w:val="uk-UA"/>
        </w:rPr>
        <w:t xml:space="preserve"> </w:t>
      </w:r>
      <w:r w:rsidRPr="004D546C" w:rsidR="001A65EA">
        <w:rPr>
          <w:i/>
          <w:lang w:val="en-GB"/>
        </w:rPr>
        <w:t>Ireland</w:t>
      </w:r>
      <w:r w:rsidRPr="00B42C2B" w:rsidR="001A65EA">
        <w:rPr>
          <w:i/>
          <w:lang w:val="uk-UA"/>
        </w:rPr>
        <w:t xml:space="preserve"> </w:t>
      </w:r>
      <w:r w:rsidR="00B42C2B">
        <w:rPr>
          <w:i/>
          <w:lang w:val="uk-UA"/>
        </w:rPr>
        <w:t>проти Сполученого Королівства</w:t>
      </w:r>
      <w:r w:rsidRPr="00B42C2B" w:rsidR="001A65EA">
        <w:rPr>
          <w:lang w:val="uk-UA"/>
        </w:rPr>
        <w:t xml:space="preserve">, 18 </w:t>
      </w:r>
      <w:r w:rsidR="00B42C2B">
        <w:rPr>
          <w:lang w:val="uk-UA"/>
        </w:rPr>
        <w:t>січня</w:t>
      </w:r>
      <w:r w:rsidRPr="00B42C2B" w:rsidR="001A65EA">
        <w:rPr>
          <w:lang w:val="uk-UA"/>
        </w:rPr>
        <w:t xml:space="preserve"> 1978</w:t>
      </w:r>
      <w:r w:rsidR="00B42C2B">
        <w:rPr>
          <w:lang w:val="uk-UA"/>
        </w:rPr>
        <w:t xml:space="preserve"> року</w:t>
      </w:r>
      <w:r w:rsidRPr="00B42C2B" w:rsidR="001A65EA">
        <w:rPr>
          <w:lang w:val="uk-UA"/>
        </w:rPr>
        <w:t xml:space="preserve">, § 154, </w:t>
      </w:r>
      <w:r w:rsidRPr="004D546C" w:rsidR="001A65EA">
        <w:rPr>
          <w:lang w:val="en-GB"/>
        </w:rPr>
        <w:t>Series</w:t>
      </w:r>
      <w:r w:rsidRPr="00B42C2B" w:rsidR="001A65EA">
        <w:rPr>
          <w:lang w:val="uk-UA"/>
        </w:rPr>
        <w:t xml:space="preserve"> </w:t>
      </w:r>
      <w:r w:rsidRPr="004D546C" w:rsidR="001A65EA">
        <w:rPr>
          <w:lang w:val="en-GB"/>
        </w:rPr>
        <w:t>A</w:t>
      </w:r>
      <w:r w:rsidRPr="00B42C2B" w:rsidR="001A65EA">
        <w:rPr>
          <w:lang w:val="uk-UA"/>
        </w:rPr>
        <w:t xml:space="preserve"> </w:t>
      </w:r>
      <w:r w:rsidR="00B42C2B">
        <w:rPr>
          <w:lang w:val="uk-UA"/>
        </w:rPr>
        <w:t>№</w:t>
      </w:r>
      <w:r w:rsidRPr="00B42C2B" w:rsidR="001A65EA">
        <w:rPr>
          <w:lang w:val="uk-UA"/>
        </w:rPr>
        <w:t xml:space="preserve"> 25</w:t>
      </w:r>
      <w:r w:rsidRPr="00B42C2B" w:rsidR="00512174">
        <w:rPr>
          <w:lang w:val="uk-UA"/>
        </w:rPr>
        <w:t xml:space="preserve">, </w:t>
      </w:r>
      <w:r w:rsidR="00B42C2B">
        <w:rPr>
          <w:lang w:val="uk-UA"/>
        </w:rPr>
        <w:t>і</w:t>
      </w:r>
      <w:r w:rsidRPr="00B42C2B" w:rsidR="00954CC3">
        <w:rPr>
          <w:lang w:val="uk-UA"/>
        </w:rPr>
        <w:t xml:space="preserve"> </w:t>
      </w:r>
      <w:r w:rsidRPr="004D546C" w:rsidR="00954CC3">
        <w:rPr>
          <w:i/>
          <w:lang w:val="en-GB"/>
        </w:rPr>
        <w:t>Konstantin</w:t>
      </w:r>
      <w:r w:rsidRPr="00B42C2B" w:rsidR="00954CC3">
        <w:rPr>
          <w:i/>
          <w:lang w:val="uk-UA"/>
        </w:rPr>
        <w:t xml:space="preserve"> </w:t>
      </w:r>
      <w:r w:rsidRPr="004D546C" w:rsidR="00954CC3">
        <w:rPr>
          <w:i/>
          <w:lang w:val="en-GB"/>
        </w:rPr>
        <w:t>Markin</w:t>
      </w:r>
      <w:r w:rsidRPr="00B42C2B" w:rsidR="00954CC3">
        <w:rPr>
          <w:i/>
          <w:lang w:val="uk-UA"/>
        </w:rPr>
        <w:t xml:space="preserve"> </w:t>
      </w:r>
      <w:r w:rsidR="00B42C2B">
        <w:rPr>
          <w:i/>
          <w:snapToGrid w:val="0"/>
          <w:lang w:val="uk-UA"/>
        </w:rPr>
        <w:t>проти Росії</w:t>
      </w:r>
      <w:r w:rsidRPr="00B42C2B" w:rsidR="00954CC3">
        <w:rPr>
          <w:i/>
          <w:lang w:val="uk-UA"/>
        </w:rPr>
        <w:t xml:space="preserve"> </w:t>
      </w:r>
      <w:r w:rsidRPr="00B42C2B" w:rsidR="00954CC3">
        <w:rPr>
          <w:lang w:val="uk-UA"/>
        </w:rPr>
        <w:t>[</w:t>
      </w:r>
      <w:r w:rsidR="00B42C2B">
        <w:rPr>
          <w:lang w:val="uk-UA"/>
        </w:rPr>
        <w:t>ВП</w:t>
      </w:r>
      <w:r w:rsidRPr="00B42C2B" w:rsidR="00954CC3">
        <w:rPr>
          <w:lang w:val="uk-UA"/>
        </w:rPr>
        <w:t>]</w:t>
      </w:r>
      <w:r w:rsidRPr="00B42C2B" w:rsidR="00954CC3">
        <w:rPr>
          <w:snapToGrid w:val="0"/>
          <w:lang w:val="uk-UA"/>
        </w:rPr>
        <w:t xml:space="preserve">, </w:t>
      </w:r>
      <w:r w:rsidR="00B42C2B">
        <w:rPr>
          <w:snapToGrid w:val="0"/>
          <w:lang w:val="uk-UA"/>
        </w:rPr>
        <w:t>№</w:t>
      </w:r>
      <w:r w:rsidRPr="00B42C2B" w:rsidR="00954CC3">
        <w:rPr>
          <w:lang w:val="uk-UA"/>
        </w:rPr>
        <w:t xml:space="preserve"> 30078/06</w:t>
      </w:r>
      <w:r w:rsidRPr="00B42C2B" w:rsidR="00954CC3">
        <w:rPr>
          <w:snapToGrid w:val="0"/>
          <w:szCs w:val="24"/>
          <w:lang w:val="uk-UA"/>
        </w:rPr>
        <w:t xml:space="preserve">, § 89, </w:t>
      </w:r>
      <w:r w:rsidRPr="004D546C" w:rsidR="00954CC3">
        <w:rPr>
          <w:snapToGrid w:val="0"/>
          <w:lang w:val="en-GB"/>
        </w:rPr>
        <w:t>ECHR</w:t>
      </w:r>
      <w:r w:rsidRPr="00B42C2B" w:rsidR="00954CC3">
        <w:rPr>
          <w:snapToGrid w:val="0"/>
          <w:lang w:val="uk-UA"/>
        </w:rPr>
        <w:t xml:space="preserve"> 2012</w:t>
      </w:r>
      <w:r w:rsidRPr="00B42C2B" w:rsidR="00851E73">
        <w:rPr>
          <w:lang w:val="uk-UA"/>
        </w:rPr>
        <w:t xml:space="preserve">). </w:t>
      </w:r>
      <w:r w:rsidR="009F0A35">
        <w:rPr>
          <w:lang w:val="uk-UA"/>
        </w:rPr>
        <w:t>Водночас, як вид</w:t>
      </w:r>
      <w:r w:rsidR="00455382">
        <w:rPr>
          <w:lang w:val="uk-UA"/>
        </w:rPr>
        <w:t>но із згаданої юриспруденції ст</w:t>
      </w:r>
      <w:r w:rsidR="009F0A35">
        <w:rPr>
          <w:lang w:val="uk-UA"/>
        </w:rPr>
        <w:t xml:space="preserve">осовно статусу потерпілого і поняття </w:t>
      </w:r>
      <w:r w:rsidRPr="009F0A35" w:rsidR="00851E73">
        <w:rPr>
          <w:lang w:val="uk-UA"/>
        </w:rPr>
        <w:t>“</w:t>
      </w:r>
      <w:r w:rsidR="009F0A35">
        <w:rPr>
          <w:lang w:val="uk-UA"/>
        </w:rPr>
        <w:t>процесуальні повноваження</w:t>
      </w:r>
      <w:r w:rsidRPr="009F0A35" w:rsidR="00851E73">
        <w:rPr>
          <w:lang w:val="uk-UA"/>
        </w:rPr>
        <w:t>”,</w:t>
      </w:r>
      <w:r w:rsidR="009F0A35">
        <w:rPr>
          <w:lang w:val="uk-UA"/>
        </w:rPr>
        <w:t xml:space="preserve"> Суд має забезпечити, щоб умови прийнятності щодо доступу до нього тлумачились послідовно</w:t>
      </w:r>
      <w:r w:rsidRPr="009F0A35" w:rsidR="00851E73">
        <w:rPr>
          <w:lang w:val="uk-UA"/>
        </w:rPr>
        <w:t>.</w:t>
      </w:r>
    </w:p>
    <w:p w:rsidRPr="00683791" w:rsidR="00812A5A" w:rsidP="00AB4425" w:rsidRDefault="007025D6">
      <w:pPr>
        <w:pStyle w:val="ECHRPara"/>
        <w:rPr>
          <w:lang w:val="uk-UA"/>
        </w:rPr>
      </w:pPr>
      <w:r w:rsidRPr="004D546C">
        <w:rPr>
          <w:lang w:val="en-GB"/>
        </w:rPr>
        <w:fldChar w:fldCharType="begin"/>
      </w:r>
      <w:r w:rsidRPr="00683791" w:rsidR="00851E73">
        <w:rPr>
          <w:lang w:val="uk-UA"/>
        </w:rPr>
        <w:instrText xml:space="preserve"> </w:instrText>
      </w:r>
      <w:r w:rsidRPr="004D546C" w:rsidR="00851E73">
        <w:rPr>
          <w:lang w:val="en-GB"/>
        </w:rPr>
        <w:instrText>SEQ</w:instrText>
      </w:r>
      <w:r w:rsidRPr="00683791" w:rsidR="00851E73">
        <w:rPr>
          <w:lang w:val="uk-UA"/>
        </w:rPr>
        <w:instrText xml:space="preserve"> </w:instrText>
      </w:r>
      <w:r w:rsidRPr="004D546C" w:rsidR="00851E73">
        <w:rPr>
          <w:lang w:val="en-GB"/>
        </w:rPr>
        <w:instrText>level</w:instrText>
      </w:r>
      <w:r w:rsidRPr="00683791" w:rsidR="00851E73">
        <w:rPr>
          <w:lang w:val="uk-UA"/>
        </w:rPr>
        <w:instrText>0 \*</w:instrText>
      </w:r>
      <w:r w:rsidRPr="004D546C" w:rsidR="00851E73">
        <w:rPr>
          <w:lang w:val="en-GB"/>
        </w:rPr>
        <w:instrText>arabic</w:instrText>
      </w:r>
      <w:r w:rsidRPr="00683791" w:rsidR="00851E73">
        <w:rPr>
          <w:lang w:val="uk-UA"/>
        </w:rPr>
        <w:instrText xml:space="preserve"> </w:instrText>
      </w:r>
      <w:r w:rsidRPr="004D546C">
        <w:rPr>
          <w:lang w:val="en-GB"/>
        </w:rPr>
        <w:fldChar w:fldCharType="separate"/>
      </w:r>
      <w:r w:rsidRPr="00683791" w:rsidR="00171C57">
        <w:rPr>
          <w:noProof/>
          <w:lang w:val="uk-UA"/>
        </w:rPr>
        <w:t>106</w:t>
      </w:r>
      <w:r w:rsidRPr="004D546C">
        <w:rPr>
          <w:lang w:val="en-GB"/>
        </w:rPr>
        <w:fldChar w:fldCharType="end"/>
      </w:r>
      <w:r w:rsidRPr="00683791" w:rsidR="00851E73">
        <w:rPr>
          <w:lang w:val="uk-UA"/>
        </w:rPr>
        <w:t>.</w:t>
      </w:r>
      <w:r w:rsidRPr="004D546C" w:rsidR="00851E73">
        <w:rPr>
          <w:lang w:val="en-GB"/>
        </w:rPr>
        <w:t>  </w:t>
      </w:r>
      <w:r w:rsidR="00577A8A">
        <w:rPr>
          <w:lang w:val="uk-UA"/>
        </w:rPr>
        <w:t xml:space="preserve">Суд вважає безспірним те, що пан Кампяну був </w:t>
      </w:r>
      <w:r w:rsidR="00577A8A">
        <w:rPr>
          <w:i/>
          <w:lang w:val="uk-UA"/>
        </w:rPr>
        <w:t xml:space="preserve">безпосереднім потерпілим, </w:t>
      </w:r>
      <w:r w:rsidR="00577A8A">
        <w:rPr>
          <w:lang w:val="uk-UA"/>
        </w:rPr>
        <w:t xml:space="preserve">у розумінні статті </w:t>
      </w:r>
      <w:r w:rsidRPr="00683791" w:rsidR="00851E73">
        <w:rPr>
          <w:lang w:val="uk-UA"/>
        </w:rPr>
        <w:t xml:space="preserve">34 </w:t>
      </w:r>
      <w:r w:rsidR="00577A8A">
        <w:rPr>
          <w:lang w:val="uk-UA"/>
        </w:rPr>
        <w:t>Конвенції, від обставин, які зрештою призвели до його смерті і які знаходяться у осерді</w:t>
      </w:r>
      <w:r w:rsidR="00CE22AF">
        <w:rPr>
          <w:lang w:val="uk-UA"/>
        </w:rPr>
        <w:t xml:space="preserve"> </w:t>
      </w:r>
      <w:r w:rsidR="00577A8A">
        <w:rPr>
          <w:lang w:val="uk-UA"/>
        </w:rPr>
        <w:t xml:space="preserve">головної скарги, порушеної перед Судом у даній справі, а саме, скарги, поданої за статтею </w:t>
      </w:r>
      <w:r w:rsidRPr="00683791" w:rsidR="00851E73">
        <w:rPr>
          <w:lang w:val="uk-UA"/>
        </w:rPr>
        <w:t xml:space="preserve">2 </w:t>
      </w:r>
      <w:r w:rsidR="00577A8A">
        <w:rPr>
          <w:lang w:val="uk-UA"/>
        </w:rPr>
        <w:t>Конвенції</w:t>
      </w:r>
      <w:r w:rsidRPr="00683791" w:rsidR="00851E73">
        <w:rPr>
          <w:lang w:val="uk-UA"/>
        </w:rPr>
        <w:t>.</w:t>
      </w:r>
    </w:p>
    <w:p w:rsidRPr="00683791" w:rsidR="00851E73" w:rsidP="00AB4425" w:rsidRDefault="007025D6">
      <w:pPr>
        <w:pStyle w:val="ECHRPara"/>
        <w:rPr>
          <w:lang w:val="uk-UA"/>
        </w:rPr>
      </w:pPr>
      <w:r w:rsidRPr="004D546C">
        <w:rPr>
          <w:lang w:val="en-GB"/>
        </w:rPr>
        <w:fldChar w:fldCharType="begin"/>
      </w:r>
      <w:r w:rsidRPr="00683791" w:rsidR="00851E73">
        <w:rPr>
          <w:lang w:val="uk-UA"/>
        </w:rPr>
        <w:instrText xml:space="preserve"> </w:instrText>
      </w:r>
      <w:r w:rsidRPr="004D546C" w:rsidR="00851E73">
        <w:rPr>
          <w:lang w:val="en-GB"/>
        </w:rPr>
        <w:instrText>SEQ</w:instrText>
      </w:r>
      <w:r w:rsidRPr="00683791" w:rsidR="00851E73">
        <w:rPr>
          <w:lang w:val="uk-UA"/>
        </w:rPr>
        <w:instrText xml:space="preserve"> </w:instrText>
      </w:r>
      <w:r w:rsidRPr="004D546C" w:rsidR="00851E73">
        <w:rPr>
          <w:lang w:val="en-GB"/>
        </w:rPr>
        <w:instrText>level</w:instrText>
      </w:r>
      <w:r w:rsidRPr="00683791" w:rsidR="00851E73">
        <w:rPr>
          <w:lang w:val="uk-UA"/>
        </w:rPr>
        <w:instrText>0 \*</w:instrText>
      </w:r>
      <w:r w:rsidRPr="004D546C" w:rsidR="00851E73">
        <w:rPr>
          <w:lang w:val="en-GB"/>
        </w:rPr>
        <w:instrText>arabic</w:instrText>
      </w:r>
      <w:r w:rsidRPr="00683791" w:rsidR="00851E73">
        <w:rPr>
          <w:lang w:val="uk-UA"/>
        </w:rPr>
        <w:instrText xml:space="preserve"> </w:instrText>
      </w:r>
      <w:r w:rsidRPr="004D546C">
        <w:rPr>
          <w:lang w:val="en-GB"/>
        </w:rPr>
        <w:fldChar w:fldCharType="separate"/>
      </w:r>
      <w:r w:rsidRPr="00683791" w:rsidR="00171C57">
        <w:rPr>
          <w:noProof/>
          <w:lang w:val="uk-UA"/>
        </w:rPr>
        <w:t>107</w:t>
      </w:r>
      <w:r w:rsidRPr="004D546C">
        <w:rPr>
          <w:lang w:val="en-GB"/>
        </w:rPr>
        <w:fldChar w:fldCharType="end"/>
      </w:r>
      <w:r w:rsidRPr="00683791" w:rsidR="00851E73">
        <w:rPr>
          <w:lang w:val="uk-UA"/>
        </w:rPr>
        <w:t>.</w:t>
      </w:r>
      <w:r w:rsidRPr="004D546C" w:rsidR="00851E73">
        <w:rPr>
          <w:lang w:val="en-GB"/>
        </w:rPr>
        <w:t>  </w:t>
      </w:r>
      <w:r w:rsidR="00577A8A">
        <w:rPr>
          <w:lang w:val="uk-UA"/>
        </w:rPr>
        <w:t xml:space="preserve">З іншого боку, Суд, у світлі своєї юриспруденції, не вбачає достатніх підстав для того, щоб розглядати </w:t>
      </w:r>
      <w:r w:rsidRPr="004D546C" w:rsidR="00851E73">
        <w:rPr>
          <w:lang w:val="en-GB"/>
        </w:rPr>
        <w:t>CLR</w:t>
      </w:r>
      <w:r w:rsidRPr="00683791" w:rsidR="00851E73">
        <w:rPr>
          <w:lang w:val="uk-UA"/>
        </w:rPr>
        <w:t xml:space="preserve"> </w:t>
      </w:r>
      <w:r w:rsidR="00577A8A">
        <w:rPr>
          <w:lang w:val="uk-UA"/>
        </w:rPr>
        <w:t>як непрямого потерпілого</w:t>
      </w:r>
      <w:r w:rsidRPr="00683791" w:rsidR="00851E73">
        <w:rPr>
          <w:lang w:val="uk-UA"/>
        </w:rPr>
        <w:t xml:space="preserve">. </w:t>
      </w:r>
      <w:r w:rsidR="00D60726">
        <w:rPr>
          <w:lang w:val="uk-UA"/>
        </w:rPr>
        <w:t xml:space="preserve">Важливо те, що </w:t>
      </w:r>
      <w:r w:rsidRPr="004D546C" w:rsidR="00851E73">
        <w:rPr>
          <w:lang w:val="en-GB"/>
        </w:rPr>
        <w:t>CLR</w:t>
      </w:r>
      <w:r w:rsidRPr="00683791" w:rsidR="00851E73">
        <w:rPr>
          <w:lang w:val="uk-UA"/>
        </w:rPr>
        <w:t xml:space="preserve"> </w:t>
      </w:r>
      <w:r w:rsidR="00D60726">
        <w:rPr>
          <w:lang w:val="uk-UA"/>
        </w:rPr>
        <w:t xml:space="preserve">не продемонстрував достатньо </w:t>
      </w:r>
      <w:r w:rsidRPr="00683791" w:rsidR="00851E73">
        <w:rPr>
          <w:lang w:val="uk-UA"/>
        </w:rPr>
        <w:t>“</w:t>
      </w:r>
      <w:r w:rsidR="00D60726">
        <w:rPr>
          <w:lang w:val="uk-UA"/>
        </w:rPr>
        <w:t>тісного зв</w:t>
      </w:r>
      <w:r w:rsidR="00CE22AF">
        <w:rPr>
          <w:lang w:val="uk-UA"/>
        </w:rPr>
        <w:t>’</w:t>
      </w:r>
      <w:r w:rsidRPr="00683791" w:rsidR="00D60726">
        <w:rPr>
          <w:lang w:val="uk-UA"/>
        </w:rPr>
        <w:t>язку</w:t>
      </w:r>
      <w:r w:rsidRPr="00683791" w:rsidR="00851E73">
        <w:rPr>
          <w:lang w:val="uk-UA"/>
        </w:rPr>
        <w:t xml:space="preserve">” </w:t>
      </w:r>
      <w:r w:rsidR="00D60726">
        <w:rPr>
          <w:lang w:val="uk-UA"/>
        </w:rPr>
        <w:t xml:space="preserve">з </w:t>
      </w:r>
      <w:r w:rsidRPr="00D60726" w:rsidR="00D60726">
        <w:rPr>
          <w:lang w:val="uk-UA"/>
        </w:rPr>
        <w:t>безпосереднім потерпілим</w:t>
      </w:r>
      <w:r w:rsidRPr="00683791" w:rsidR="00851E73">
        <w:rPr>
          <w:lang w:val="uk-UA"/>
        </w:rPr>
        <w:t>;</w:t>
      </w:r>
      <w:r w:rsidR="00280BD5">
        <w:rPr>
          <w:lang w:val="uk-UA"/>
        </w:rPr>
        <w:t xml:space="preserve"> він не стверджував також, що має</w:t>
      </w:r>
      <w:r w:rsidRPr="00683791" w:rsidR="00851E73">
        <w:rPr>
          <w:lang w:val="uk-UA"/>
        </w:rPr>
        <w:t xml:space="preserve"> “</w:t>
      </w:r>
      <w:r w:rsidR="00280BD5">
        <w:rPr>
          <w:lang w:val="uk-UA"/>
        </w:rPr>
        <w:t>особистий інтерес</w:t>
      </w:r>
      <w:r w:rsidRPr="00683791" w:rsidR="00851E73">
        <w:rPr>
          <w:lang w:val="uk-UA"/>
        </w:rPr>
        <w:t xml:space="preserve">” </w:t>
      </w:r>
      <w:r w:rsidR="00280BD5">
        <w:rPr>
          <w:lang w:val="uk-UA"/>
        </w:rPr>
        <w:t xml:space="preserve">у підтриманні скарг перед Судом, з огляду на визначення цих понять у юриспруденції Суду </w:t>
      </w:r>
      <w:r w:rsidRPr="00683791" w:rsidR="00851E73">
        <w:rPr>
          <w:lang w:val="uk-UA"/>
        </w:rPr>
        <w:t>(</w:t>
      </w:r>
      <w:r w:rsidR="00280BD5">
        <w:rPr>
          <w:lang w:val="uk-UA"/>
        </w:rPr>
        <w:t>див. вище параграфи</w:t>
      </w:r>
      <w:r w:rsidR="00FE1B51">
        <w:rPr>
          <w:lang w:val="en-GB"/>
        </w:rPr>
        <w:t>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99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683791" w:rsidR="00171C57">
        <w:rPr>
          <w:noProof/>
          <w:lang w:val="uk-UA"/>
        </w:rPr>
        <w:t>97</w:t>
      </w:r>
      <w:r w:rsidR="00CE22AF">
        <w:fldChar w:fldCharType="end"/>
      </w:r>
      <w:r w:rsidRPr="00683791" w:rsidR="007E57BF">
        <w:rPr>
          <w:lang w:val="uk-UA"/>
        </w:rPr>
        <w:t>-</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101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683791" w:rsidR="00171C57">
        <w:rPr>
          <w:rFonts w:eastAsia="Times New Roman"/>
          <w:noProof/>
          <w:lang w:val="uk-UA"/>
        </w:rPr>
        <w:t>100</w:t>
      </w:r>
      <w:r w:rsidR="00CE22AF">
        <w:fldChar w:fldCharType="end"/>
      </w:r>
      <w:r w:rsidRPr="00683791" w:rsidR="00851E73">
        <w:rPr>
          <w:lang w:val="uk-UA"/>
        </w:rPr>
        <w:t>).</w:t>
      </w:r>
    </w:p>
    <w:p w:rsidRPr="00280BD5" w:rsidR="00851E73" w:rsidP="00AB4425" w:rsidRDefault="007025D6">
      <w:pPr>
        <w:pStyle w:val="ECHRPara"/>
        <w:rPr>
          <w:lang w:val="uk-UA"/>
        </w:rPr>
      </w:pPr>
      <w:r w:rsidRPr="004D546C">
        <w:rPr>
          <w:lang w:val="en-GB"/>
        </w:rPr>
        <w:fldChar w:fldCharType="begin"/>
      </w:r>
      <w:r w:rsidRPr="00683791" w:rsidR="00851E73">
        <w:rPr>
          <w:lang w:val="uk-UA"/>
        </w:rPr>
        <w:instrText xml:space="preserve"> </w:instrText>
      </w:r>
      <w:r w:rsidRPr="004D546C" w:rsidR="00851E73">
        <w:rPr>
          <w:lang w:val="en-GB"/>
        </w:rPr>
        <w:instrText>SEQ</w:instrText>
      </w:r>
      <w:r w:rsidRPr="00683791" w:rsidR="00851E73">
        <w:rPr>
          <w:lang w:val="uk-UA"/>
        </w:rPr>
        <w:instrText xml:space="preserve"> </w:instrText>
      </w:r>
      <w:r w:rsidRPr="004D546C" w:rsidR="00851E73">
        <w:rPr>
          <w:lang w:val="en-GB"/>
        </w:rPr>
        <w:instrText>level</w:instrText>
      </w:r>
      <w:r w:rsidRPr="00683791" w:rsidR="00851E73">
        <w:rPr>
          <w:lang w:val="uk-UA"/>
        </w:rPr>
        <w:instrText>0 \*</w:instrText>
      </w:r>
      <w:r w:rsidRPr="004D546C" w:rsidR="00851E73">
        <w:rPr>
          <w:lang w:val="en-GB"/>
        </w:rPr>
        <w:instrText>arabic</w:instrText>
      </w:r>
      <w:r w:rsidRPr="00683791" w:rsidR="00851E73">
        <w:rPr>
          <w:lang w:val="uk-UA"/>
        </w:rPr>
        <w:instrText xml:space="preserve"> </w:instrText>
      </w:r>
      <w:r w:rsidRPr="004D546C">
        <w:rPr>
          <w:lang w:val="en-GB"/>
        </w:rPr>
        <w:fldChar w:fldCharType="separate"/>
      </w:r>
      <w:r w:rsidRPr="00683791" w:rsidR="00171C57">
        <w:rPr>
          <w:noProof/>
          <w:lang w:val="uk-UA"/>
        </w:rPr>
        <w:t>108</w:t>
      </w:r>
      <w:r w:rsidRPr="004D546C">
        <w:rPr>
          <w:lang w:val="en-GB"/>
        </w:rPr>
        <w:fldChar w:fldCharType="end"/>
      </w:r>
      <w:r w:rsidRPr="00683791" w:rsidR="00851E73">
        <w:rPr>
          <w:lang w:val="uk-UA"/>
        </w:rPr>
        <w:t>.</w:t>
      </w:r>
      <w:r w:rsidRPr="004D546C" w:rsidR="00851E73">
        <w:rPr>
          <w:lang w:val="en-GB"/>
        </w:rPr>
        <w:t>  </w:t>
      </w:r>
      <w:r w:rsidR="00280BD5">
        <w:rPr>
          <w:lang w:val="uk-UA"/>
        </w:rPr>
        <w:t>За життя пан Кампяну не порушував у національних судах жодного провадження зі скаргами на своє клінічне або правове становище</w:t>
      </w:r>
      <w:r w:rsidRPr="00683791" w:rsidR="00851E73">
        <w:rPr>
          <w:lang w:val="uk-UA"/>
        </w:rPr>
        <w:t xml:space="preserve">. </w:t>
      </w:r>
      <w:r w:rsidR="00280BD5">
        <w:rPr>
          <w:lang w:val="uk-UA"/>
        </w:rPr>
        <w:t xml:space="preserve">Хоча формально його вважали особою з повною дієздатністю, очевидно, що в дійсності з ним поводились як з особою, що її не має </w:t>
      </w:r>
      <w:r w:rsidRPr="00683791" w:rsidR="00851E73">
        <w:rPr>
          <w:lang w:val="uk-UA"/>
        </w:rPr>
        <w:t>(</w:t>
      </w:r>
      <w:r w:rsidR="00280BD5">
        <w:rPr>
          <w:lang w:val="uk-UA"/>
        </w:rPr>
        <w:t>див. вище параграфи</w:t>
      </w:r>
      <w:r w:rsidR="00FE1B51">
        <w:rPr>
          <w:lang w:val="en-GB"/>
        </w:rPr>
        <w:t> </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14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683791" w:rsidR="00171C57">
        <w:rPr>
          <w:lang w:val="uk-UA"/>
        </w:rPr>
        <w:t>14</w:t>
      </w:r>
      <w:r w:rsidR="00CE22AF">
        <w:fldChar w:fldCharType="end"/>
      </w:r>
      <w:r w:rsidRPr="00683791" w:rsidR="009F6193">
        <w:rPr>
          <w:lang w:val="uk-UA"/>
        </w:rPr>
        <w:t xml:space="preserve"> </w:t>
      </w:r>
      <w:r w:rsidR="00280BD5">
        <w:rPr>
          <w:lang w:val="uk-UA"/>
        </w:rPr>
        <w:t>-</w:t>
      </w:r>
      <w:r w:rsidRPr="00683791" w:rsidR="009F6193">
        <w:rPr>
          <w:lang w:val="uk-UA"/>
        </w:rPr>
        <w:t xml:space="preserve"> </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16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683791" w:rsidR="00171C57">
        <w:rPr>
          <w:lang w:val="uk-UA"/>
        </w:rPr>
        <w:t>16</w:t>
      </w:r>
      <w:r w:rsidR="00CE22AF">
        <w:fldChar w:fldCharType="end"/>
      </w:r>
      <w:r w:rsidRPr="00683791" w:rsidR="00851E73">
        <w:rPr>
          <w:lang w:val="uk-UA"/>
        </w:rPr>
        <w:t>).</w:t>
      </w:r>
      <w:r w:rsidR="00280BD5">
        <w:rPr>
          <w:lang w:val="uk-UA"/>
        </w:rPr>
        <w:t xml:space="preserve"> У будь-якому випадку, з огляду на стан його крайньої уразливості Суд вважає, що він не був здатен самостійно розпочати жодне провадження без належної юридичної підтримки</w:t>
      </w:r>
      <w:r w:rsidRPr="00280BD5" w:rsidR="00851E73">
        <w:rPr>
          <w:lang w:val="uk-UA"/>
        </w:rPr>
        <w:t xml:space="preserve"> </w:t>
      </w:r>
      <w:r w:rsidR="00280BD5">
        <w:rPr>
          <w:lang w:val="uk-UA"/>
        </w:rPr>
        <w:t>і поради</w:t>
      </w:r>
      <w:r w:rsidRPr="00280BD5" w:rsidR="00851E73">
        <w:rPr>
          <w:lang w:val="uk-UA"/>
        </w:rPr>
        <w:t xml:space="preserve">. </w:t>
      </w:r>
      <w:r w:rsidR="00280BD5">
        <w:rPr>
          <w:lang w:val="uk-UA"/>
        </w:rPr>
        <w:t>Тому він перебував у цілком відмінному і менш сприятливому становищі, ніж ті, які Суд розглядав у попередніх справах</w:t>
      </w:r>
      <w:r w:rsidRPr="00280BD5" w:rsidR="00851E73">
        <w:rPr>
          <w:lang w:val="uk-UA"/>
        </w:rPr>
        <w:t xml:space="preserve">. </w:t>
      </w:r>
      <w:r w:rsidR="00280BD5">
        <w:rPr>
          <w:lang w:val="uk-UA"/>
        </w:rPr>
        <w:t>Згадані справи стосувались дієздатних осіб або принаймні тих, які не мали переш</w:t>
      </w:r>
      <w:r w:rsidR="00424994">
        <w:rPr>
          <w:lang w:val="uk-UA"/>
        </w:rPr>
        <w:t>к</w:t>
      </w:r>
      <w:r w:rsidR="00280BD5">
        <w:rPr>
          <w:lang w:val="uk-UA"/>
        </w:rPr>
        <w:t xml:space="preserve">од у порушенні провадження за життя </w:t>
      </w:r>
      <w:r w:rsidRPr="00280BD5" w:rsidR="00851E73">
        <w:rPr>
          <w:lang w:val="uk-UA"/>
        </w:rPr>
        <w:t>(</w:t>
      </w:r>
      <w:r w:rsidR="00280BD5">
        <w:rPr>
          <w:lang w:val="uk-UA"/>
        </w:rPr>
        <w:t>див. вище параграфи</w:t>
      </w:r>
      <w:r w:rsidR="00280BD5">
        <w:rPr>
          <w:lang w:val="en-GB"/>
        </w:rPr>
        <w:t> </w:t>
      </w:r>
      <w:r w:rsidRPr="00280BD5" w:rsidR="00280BD5">
        <w:rPr>
          <w:lang w:val="uk-UA"/>
        </w:rPr>
        <w:t xml:space="preserve">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97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280BD5" w:rsidR="00171C57">
        <w:rPr>
          <w:lang w:val="uk-UA"/>
        </w:rPr>
        <w:t>98</w:t>
      </w:r>
      <w:r w:rsidR="00CE22AF">
        <w:fldChar w:fldCharType="end"/>
      </w:r>
      <w:r w:rsidRPr="00280BD5" w:rsidR="00851E73">
        <w:rPr>
          <w:lang w:val="uk-UA"/>
        </w:rPr>
        <w:t xml:space="preserve"> </w:t>
      </w:r>
      <w:r w:rsidR="00280BD5">
        <w:rPr>
          <w:lang w:val="uk-UA"/>
        </w:rPr>
        <w:t>і</w:t>
      </w:r>
      <w:r w:rsidRPr="00280BD5" w:rsidR="00851E73">
        <w:rPr>
          <w:lang w:val="uk-UA"/>
        </w:rPr>
        <w:t xml:space="preserve">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98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280BD5" w:rsidR="00171C57">
        <w:rPr>
          <w:lang w:val="uk-UA"/>
        </w:rPr>
        <w:t>100</w:t>
      </w:r>
      <w:r w:rsidR="00CE22AF">
        <w:fldChar w:fldCharType="end"/>
      </w:r>
      <w:r w:rsidRPr="00280BD5" w:rsidR="00851E73">
        <w:rPr>
          <w:lang w:val="uk-UA"/>
        </w:rPr>
        <w:t>)</w:t>
      </w:r>
      <w:r w:rsidRPr="00280BD5" w:rsidR="00512174">
        <w:rPr>
          <w:lang w:val="uk-UA"/>
        </w:rPr>
        <w:t>,</w:t>
      </w:r>
      <w:r w:rsidRPr="00280BD5" w:rsidR="00851E73">
        <w:rPr>
          <w:lang w:val="uk-UA"/>
        </w:rPr>
        <w:t xml:space="preserve"> </w:t>
      </w:r>
      <w:r w:rsidR="00280BD5">
        <w:rPr>
          <w:lang w:val="uk-UA"/>
        </w:rPr>
        <w:t>і від чийого</w:t>
      </w:r>
      <w:r w:rsidR="00CE22AF">
        <w:rPr>
          <w:lang w:val="uk-UA"/>
        </w:rPr>
        <w:t xml:space="preserve"> </w:t>
      </w:r>
      <w:r w:rsidR="00280BD5">
        <w:rPr>
          <w:lang w:val="uk-UA"/>
        </w:rPr>
        <w:t>імені заяви були подані після їхньої смерті</w:t>
      </w:r>
      <w:r w:rsidRPr="00280BD5" w:rsidR="00851E73">
        <w:rPr>
          <w:lang w:val="uk-UA"/>
        </w:rPr>
        <w:t>.</w:t>
      </w:r>
    </w:p>
    <w:p w:rsidRPr="00683791" w:rsidR="00851E73" w:rsidP="00AB4425" w:rsidRDefault="007025D6">
      <w:pPr>
        <w:pStyle w:val="ECHRPara"/>
        <w:rPr>
          <w:lang w:val="uk-UA"/>
        </w:rPr>
      </w:pPr>
      <w:r w:rsidRPr="004D546C">
        <w:rPr>
          <w:lang w:val="en-GB"/>
        </w:rPr>
        <w:fldChar w:fldCharType="begin"/>
      </w:r>
      <w:r w:rsidRPr="00683791" w:rsidR="00851E73">
        <w:rPr>
          <w:lang w:val="uk-UA"/>
        </w:rPr>
        <w:instrText xml:space="preserve"> </w:instrText>
      </w:r>
      <w:r w:rsidRPr="004D546C" w:rsidR="00851E73">
        <w:rPr>
          <w:lang w:val="en-GB"/>
        </w:rPr>
        <w:instrText>SEQ</w:instrText>
      </w:r>
      <w:r w:rsidRPr="00683791" w:rsidR="00851E73">
        <w:rPr>
          <w:lang w:val="uk-UA"/>
        </w:rPr>
        <w:instrText xml:space="preserve"> </w:instrText>
      </w:r>
      <w:r w:rsidRPr="004D546C" w:rsidR="00851E73">
        <w:rPr>
          <w:lang w:val="en-GB"/>
        </w:rPr>
        <w:instrText>level</w:instrText>
      </w:r>
      <w:r w:rsidRPr="00683791" w:rsidR="00851E73">
        <w:rPr>
          <w:lang w:val="uk-UA"/>
        </w:rPr>
        <w:instrText>0 \*</w:instrText>
      </w:r>
      <w:r w:rsidRPr="004D546C" w:rsidR="00851E73">
        <w:rPr>
          <w:lang w:val="en-GB"/>
        </w:rPr>
        <w:instrText>arabic</w:instrText>
      </w:r>
      <w:r w:rsidRPr="00683791" w:rsidR="00851E73">
        <w:rPr>
          <w:lang w:val="uk-UA"/>
        </w:rPr>
        <w:instrText xml:space="preserve"> </w:instrText>
      </w:r>
      <w:r w:rsidRPr="004D546C">
        <w:rPr>
          <w:lang w:val="en-GB"/>
        </w:rPr>
        <w:fldChar w:fldCharType="separate"/>
      </w:r>
      <w:r w:rsidRPr="00683791" w:rsidR="00171C57">
        <w:rPr>
          <w:noProof/>
          <w:lang w:val="uk-UA"/>
        </w:rPr>
        <w:t>109</w:t>
      </w:r>
      <w:r w:rsidRPr="004D546C">
        <w:rPr>
          <w:lang w:val="en-GB"/>
        </w:rPr>
        <w:fldChar w:fldCharType="end"/>
      </w:r>
      <w:r w:rsidRPr="00683791" w:rsidR="00851E73">
        <w:rPr>
          <w:lang w:val="uk-UA"/>
        </w:rPr>
        <w:t>.</w:t>
      </w:r>
      <w:r w:rsidRPr="004D546C" w:rsidR="00851E73">
        <w:rPr>
          <w:lang w:val="en-GB"/>
        </w:rPr>
        <w:t>  </w:t>
      </w:r>
      <w:r w:rsidR="00280BD5">
        <w:rPr>
          <w:lang w:val="uk-UA"/>
        </w:rPr>
        <w:t xml:space="preserve">Після смерті пана Кампяну </w:t>
      </w:r>
      <w:r w:rsidRPr="004D546C" w:rsidR="00851E73">
        <w:rPr>
          <w:lang w:val="en-GB"/>
        </w:rPr>
        <w:t>CLR</w:t>
      </w:r>
      <w:r w:rsidRPr="00683791" w:rsidR="00851E73">
        <w:rPr>
          <w:lang w:val="uk-UA"/>
        </w:rPr>
        <w:t xml:space="preserve"> </w:t>
      </w:r>
      <w:r w:rsidR="000F4952">
        <w:rPr>
          <w:lang w:val="uk-UA"/>
        </w:rPr>
        <w:t>порушив різноманітні провадження на національному рівні, спрямовані на висвітлення обставин, які призвели і оточували його смерть</w:t>
      </w:r>
      <w:r w:rsidRPr="00683791" w:rsidR="00851E73">
        <w:rPr>
          <w:lang w:val="uk-UA"/>
        </w:rPr>
        <w:t xml:space="preserve">. </w:t>
      </w:r>
      <w:r w:rsidR="000F4952">
        <w:rPr>
          <w:lang w:val="uk-UA"/>
        </w:rPr>
        <w:t>Зрештою</w:t>
      </w:r>
      <w:r w:rsidRPr="00683791" w:rsidR="00851E73">
        <w:rPr>
          <w:lang w:val="uk-UA"/>
        </w:rPr>
        <w:t>,</w:t>
      </w:r>
      <w:r w:rsidR="000F4952">
        <w:rPr>
          <w:lang w:val="uk-UA"/>
        </w:rPr>
        <w:t xml:space="preserve"> коли розслідування дійшло висновку, що у зв</w:t>
      </w:r>
      <w:r w:rsidR="00CE22AF">
        <w:rPr>
          <w:lang w:val="uk-UA"/>
        </w:rPr>
        <w:t>’</w:t>
      </w:r>
      <w:r w:rsidR="000F4952">
        <w:rPr>
          <w:lang w:val="uk-UA"/>
        </w:rPr>
        <w:t>язку зі смертю пана Кампяну не було кримінального правопорушення</w:t>
      </w:r>
      <w:r w:rsidRPr="00683791" w:rsidR="00851E73">
        <w:rPr>
          <w:lang w:val="uk-UA"/>
        </w:rPr>
        <w:t xml:space="preserve">, </w:t>
      </w:r>
      <w:r w:rsidRPr="004D546C" w:rsidR="00851E73">
        <w:rPr>
          <w:lang w:val="en-GB"/>
        </w:rPr>
        <w:t>CLR</w:t>
      </w:r>
      <w:r w:rsidRPr="00683791" w:rsidR="00851E73">
        <w:rPr>
          <w:lang w:val="uk-UA"/>
        </w:rPr>
        <w:t xml:space="preserve"> </w:t>
      </w:r>
      <w:r w:rsidR="000F4952">
        <w:rPr>
          <w:lang w:val="uk-UA"/>
        </w:rPr>
        <w:t>подав до Суду дану заяву</w:t>
      </w:r>
      <w:r w:rsidRPr="00683791" w:rsidR="00851E73">
        <w:rPr>
          <w:lang w:val="uk-UA"/>
        </w:rPr>
        <w:t>.</w:t>
      </w:r>
    </w:p>
    <w:p w:rsidRPr="00683791" w:rsidR="002C7821" w:rsidP="00AB4425" w:rsidRDefault="007025D6">
      <w:pPr>
        <w:pStyle w:val="ECHRPara"/>
        <w:rPr>
          <w:lang w:val="uk-UA"/>
        </w:rPr>
      </w:pPr>
      <w:r w:rsidRPr="004D546C">
        <w:rPr>
          <w:lang w:val="en-GB"/>
        </w:rPr>
        <w:fldChar w:fldCharType="begin"/>
      </w:r>
      <w:r w:rsidRPr="00683791" w:rsidR="00851E73">
        <w:rPr>
          <w:lang w:val="uk-UA"/>
        </w:rPr>
        <w:instrText xml:space="preserve"> </w:instrText>
      </w:r>
      <w:r w:rsidRPr="004D546C" w:rsidR="00851E73">
        <w:rPr>
          <w:lang w:val="en-GB"/>
        </w:rPr>
        <w:instrText>SEQ</w:instrText>
      </w:r>
      <w:r w:rsidRPr="00683791" w:rsidR="00851E73">
        <w:rPr>
          <w:lang w:val="uk-UA"/>
        </w:rPr>
        <w:instrText xml:space="preserve"> </w:instrText>
      </w:r>
      <w:r w:rsidRPr="004D546C" w:rsidR="00851E73">
        <w:rPr>
          <w:lang w:val="en-GB"/>
        </w:rPr>
        <w:instrText>level</w:instrText>
      </w:r>
      <w:r w:rsidRPr="00683791" w:rsidR="00851E73">
        <w:rPr>
          <w:lang w:val="uk-UA"/>
        </w:rPr>
        <w:instrText>0 \*</w:instrText>
      </w:r>
      <w:r w:rsidRPr="004D546C" w:rsidR="00851E73">
        <w:rPr>
          <w:lang w:val="en-GB"/>
        </w:rPr>
        <w:instrText>arabic</w:instrText>
      </w:r>
      <w:r w:rsidRPr="00683791" w:rsidR="00851E73">
        <w:rPr>
          <w:lang w:val="uk-UA"/>
        </w:rPr>
        <w:instrText xml:space="preserve"> </w:instrText>
      </w:r>
      <w:r w:rsidRPr="004D546C">
        <w:rPr>
          <w:lang w:val="en-GB"/>
        </w:rPr>
        <w:fldChar w:fldCharType="separate"/>
      </w:r>
      <w:r w:rsidRPr="00683791" w:rsidR="00171C57">
        <w:rPr>
          <w:noProof/>
          <w:lang w:val="uk-UA"/>
        </w:rPr>
        <w:t>110</w:t>
      </w:r>
      <w:r w:rsidRPr="004D546C">
        <w:rPr>
          <w:lang w:val="en-GB"/>
        </w:rPr>
        <w:fldChar w:fldCharType="end"/>
      </w:r>
      <w:r w:rsidRPr="00683791" w:rsidR="00851E73">
        <w:rPr>
          <w:lang w:val="uk-UA"/>
        </w:rPr>
        <w:t>.</w:t>
      </w:r>
      <w:r w:rsidRPr="004D546C" w:rsidR="00851E73">
        <w:rPr>
          <w:lang w:val="en-GB"/>
        </w:rPr>
        <w:t>  </w:t>
      </w:r>
      <w:r w:rsidR="00F45244">
        <w:rPr>
          <w:lang w:val="uk-UA"/>
        </w:rPr>
        <w:t xml:space="preserve">Суд надає значної ваги тому факту, що ні здатність </w:t>
      </w:r>
      <w:r w:rsidRPr="004D546C" w:rsidR="00851E73">
        <w:rPr>
          <w:lang w:val="en-GB"/>
        </w:rPr>
        <w:t>CLR</w:t>
      </w:r>
      <w:r w:rsidR="00F45244">
        <w:rPr>
          <w:lang w:val="uk-UA"/>
        </w:rPr>
        <w:t xml:space="preserve"> діяти від імені пана Кампяну, ні його представництво з боку цієї організації у національних медичних і судових органах у жоден спосіб не оспорювались і не оскаржувались </w:t>
      </w:r>
      <w:r w:rsidRPr="00683791" w:rsidR="00713C27">
        <w:rPr>
          <w:lang w:val="uk-UA"/>
        </w:rPr>
        <w:t>(</w:t>
      </w:r>
      <w:r w:rsidR="00280BD5">
        <w:rPr>
          <w:lang w:val="uk-UA"/>
        </w:rPr>
        <w:t>див. вище параграфи</w:t>
      </w:r>
      <w:r w:rsidR="00280BD5">
        <w:rPr>
          <w:lang w:val="en-GB"/>
        </w:rPr>
        <w:t> </w:t>
      </w:r>
      <w:r w:rsidRPr="00683791" w:rsidR="00280BD5">
        <w:rPr>
          <w:lang w:val="uk-UA"/>
        </w:rPr>
        <w:t xml:space="preserve">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23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683791" w:rsidR="00171C57">
        <w:rPr>
          <w:noProof/>
          <w:lang w:val="uk-UA"/>
        </w:rPr>
        <w:t>23</w:t>
      </w:r>
      <w:r w:rsidR="00CE22AF">
        <w:fldChar w:fldCharType="end"/>
      </w:r>
      <w:r w:rsidRPr="00683791" w:rsidR="00713C27">
        <w:rPr>
          <w:lang w:val="uk-UA"/>
        </w:rPr>
        <w:t xml:space="preserve">,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27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683791" w:rsidR="00171C57">
        <w:rPr>
          <w:noProof/>
          <w:lang w:val="uk-UA"/>
        </w:rPr>
        <w:t>27</w:t>
      </w:r>
      <w:r w:rsidR="00CE22AF">
        <w:fldChar w:fldCharType="end"/>
      </w:r>
      <w:r w:rsidRPr="00683791" w:rsidR="00713C27">
        <w:rPr>
          <w:lang w:val="uk-UA"/>
        </w:rPr>
        <w:t>-</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28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683791" w:rsidR="00171C57">
        <w:rPr>
          <w:noProof/>
          <w:lang w:val="uk-UA"/>
        </w:rPr>
        <w:t>28</w:t>
      </w:r>
      <w:r w:rsidR="00CE22AF">
        <w:fldChar w:fldCharType="end"/>
      </w:r>
      <w:r w:rsidRPr="00683791" w:rsidR="004A007B">
        <w:rPr>
          <w:lang w:val="uk-UA"/>
        </w:rPr>
        <w:t xml:space="preserve">,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33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683791" w:rsidR="00171C57">
        <w:rPr>
          <w:noProof/>
          <w:lang w:val="uk-UA"/>
        </w:rPr>
        <w:t>33</w:t>
      </w:r>
      <w:r w:rsidR="00CE22AF">
        <w:fldChar w:fldCharType="end"/>
      </w:r>
      <w:r w:rsidRPr="00683791" w:rsidR="004A007B">
        <w:rPr>
          <w:lang w:val="uk-UA"/>
        </w:rPr>
        <w:t xml:space="preserve">,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37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683791" w:rsidR="00171C57">
        <w:rPr>
          <w:noProof/>
          <w:lang w:val="uk-UA"/>
        </w:rPr>
        <w:t>37</w:t>
      </w:r>
      <w:r w:rsidR="00CE22AF">
        <w:fldChar w:fldCharType="end"/>
      </w:r>
      <w:r w:rsidRPr="00683791" w:rsidR="004A007B">
        <w:rPr>
          <w:lang w:val="uk-UA"/>
        </w:rPr>
        <w:t>-</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38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683791" w:rsidR="00171C57">
        <w:rPr>
          <w:noProof/>
          <w:lang w:val="uk-UA"/>
        </w:rPr>
        <w:t>38</w:t>
      </w:r>
      <w:r w:rsidR="00CE22AF">
        <w:fldChar w:fldCharType="end"/>
      </w:r>
      <w:r w:rsidRPr="00683791" w:rsidR="00713C27">
        <w:rPr>
          <w:lang w:val="uk-UA"/>
        </w:rPr>
        <w:t xml:space="preserve"> </w:t>
      </w:r>
      <w:r w:rsidR="00280BD5">
        <w:rPr>
          <w:lang w:val="uk-UA"/>
        </w:rPr>
        <w:t>і</w:t>
      </w:r>
      <w:r w:rsidRPr="00683791" w:rsidR="004A007B">
        <w:rPr>
          <w:lang w:val="uk-UA"/>
        </w:rPr>
        <w:t xml:space="preserve">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40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683791" w:rsidR="00171C57">
        <w:rPr>
          <w:noProof/>
          <w:lang w:val="uk-UA"/>
        </w:rPr>
        <w:t>40</w:t>
      </w:r>
      <w:r w:rsidR="00CE22AF">
        <w:fldChar w:fldCharType="end"/>
      </w:r>
      <w:r w:rsidRPr="00683791" w:rsidR="004A007B">
        <w:rPr>
          <w:lang w:val="uk-UA"/>
        </w:rPr>
        <w:t>-</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41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683791" w:rsidR="00171C57">
        <w:rPr>
          <w:noProof/>
          <w:lang w:val="uk-UA"/>
        </w:rPr>
        <w:t>41</w:t>
      </w:r>
      <w:r w:rsidR="00CE22AF">
        <w:fldChar w:fldCharType="end"/>
      </w:r>
      <w:r w:rsidRPr="00683791" w:rsidR="00DC77B0">
        <w:rPr>
          <w:lang w:val="uk-UA"/>
        </w:rPr>
        <w:t>)</w:t>
      </w:r>
      <w:r w:rsidRPr="00683791" w:rsidR="00851E73">
        <w:rPr>
          <w:lang w:val="uk-UA"/>
        </w:rPr>
        <w:t xml:space="preserve">; </w:t>
      </w:r>
      <w:r w:rsidR="00F45244">
        <w:rPr>
          <w:lang w:val="uk-UA"/>
        </w:rPr>
        <w:t>такі заходи, які зазвичай є обов</w:t>
      </w:r>
      <w:r w:rsidR="00CE22AF">
        <w:rPr>
          <w:lang w:val="uk-UA"/>
        </w:rPr>
        <w:t>’</w:t>
      </w:r>
      <w:r w:rsidRPr="00683791" w:rsidR="00F45244">
        <w:rPr>
          <w:lang w:val="uk-UA"/>
        </w:rPr>
        <w:t xml:space="preserve">язком опікуна або представника, були вжиті </w:t>
      </w:r>
      <w:r w:rsidRPr="004D546C" w:rsidR="00851E73">
        <w:rPr>
          <w:lang w:val="en-GB"/>
        </w:rPr>
        <w:t>CLR</w:t>
      </w:r>
      <w:r w:rsidRPr="00683791" w:rsidR="00851E73">
        <w:rPr>
          <w:lang w:val="uk-UA"/>
        </w:rPr>
        <w:t xml:space="preserve"> </w:t>
      </w:r>
      <w:r w:rsidR="00F45244">
        <w:rPr>
          <w:lang w:val="uk-UA"/>
        </w:rPr>
        <w:t xml:space="preserve">без жодного заперечення з боку відповідних органів, які погоджувались </w:t>
      </w:r>
      <w:r w:rsidR="00424994">
        <w:rPr>
          <w:lang w:val="uk-UA"/>
        </w:rPr>
        <w:t>н</w:t>
      </w:r>
      <w:r w:rsidR="00F45244">
        <w:rPr>
          <w:lang w:val="uk-UA"/>
        </w:rPr>
        <w:t>а такі процедури і розглядали подані їм заяви</w:t>
      </w:r>
      <w:r w:rsidRPr="00683791" w:rsidR="00851E73">
        <w:rPr>
          <w:lang w:val="uk-UA"/>
        </w:rPr>
        <w:t>.</w:t>
      </w:r>
    </w:p>
    <w:bookmarkStart w:name="p110" w:id="53"/>
    <w:p w:rsidRPr="00EF7543" w:rsidR="00851E73" w:rsidP="00AB4425" w:rsidRDefault="007025D6">
      <w:pPr>
        <w:pStyle w:val="ECHRPara"/>
        <w:rPr>
          <w:i/>
          <w:lang w:val="uk-UA"/>
        </w:rPr>
      </w:pPr>
      <w:r w:rsidRPr="004D546C">
        <w:rPr>
          <w:lang w:val="en-GB"/>
        </w:rPr>
        <w:fldChar w:fldCharType="begin"/>
      </w:r>
      <w:r w:rsidRPr="00683791" w:rsidR="00851E73">
        <w:rPr>
          <w:lang w:val="uk-UA"/>
        </w:rPr>
        <w:instrText xml:space="preserve"> </w:instrText>
      </w:r>
      <w:r w:rsidRPr="004D546C" w:rsidR="00851E73">
        <w:rPr>
          <w:lang w:val="en-GB"/>
        </w:rPr>
        <w:instrText>SEQ</w:instrText>
      </w:r>
      <w:r w:rsidRPr="00683791" w:rsidR="00851E73">
        <w:rPr>
          <w:lang w:val="uk-UA"/>
        </w:rPr>
        <w:instrText xml:space="preserve"> </w:instrText>
      </w:r>
      <w:r w:rsidRPr="004D546C" w:rsidR="00851E73">
        <w:rPr>
          <w:lang w:val="en-GB"/>
        </w:rPr>
        <w:instrText>level</w:instrText>
      </w:r>
      <w:r w:rsidRPr="00683791" w:rsidR="00851E73">
        <w:rPr>
          <w:lang w:val="uk-UA"/>
        </w:rPr>
        <w:instrText>0 \*</w:instrText>
      </w:r>
      <w:r w:rsidRPr="004D546C" w:rsidR="00851E73">
        <w:rPr>
          <w:lang w:val="en-GB"/>
        </w:rPr>
        <w:instrText>arabic</w:instrText>
      </w:r>
      <w:r w:rsidRPr="00683791" w:rsidR="00851E73">
        <w:rPr>
          <w:lang w:val="uk-UA"/>
        </w:rPr>
        <w:instrText xml:space="preserve"> </w:instrText>
      </w:r>
      <w:r w:rsidRPr="004D546C">
        <w:rPr>
          <w:lang w:val="en-GB"/>
        </w:rPr>
        <w:fldChar w:fldCharType="separate"/>
      </w:r>
      <w:r w:rsidRPr="00683791" w:rsidR="00171C57">
        <w:rPr>
          <w:noProof/>
          <w:lang w:val="uk-UA"/>
        </w:rPr>
        <w:t>111</w:t>
      </w:r>
      <w:r w:rsidRPr="004D546C">
        <w:rPr>
          <w:lang w:val="en-GB"/>
        </w:rPr>
        <w:fldChar w:fldCharType="end"/>
      </w:r>
      <w:bookmarkEnd w:id="53"/>
      <w:r w:rsidRPr="00683791" w:rsidR="00851E73">
        <w:rPr>
          <w:lang w:val="uk-UA"/>
        </w:rPr>
        <w:t>.</w:t>
      </w:r>
      <w:r w:rsidRPr="004D546C" w:rsidR="00851E73">
        <w:rPr>
          <w:lang w:val="en-GB"/>
        </w:rPr>
        <w:t>  </w:t>
      </w:r>
      <w:r w:rsidR="00C91AF2">
        <w:rPr>
          <w:lang w:val="uk-UA"/>
        </w:rPr>
        <w:t>Суд також зазнач</w:t>
      </w:r>
      <w:r w:rsidR="00AA1E0E">
        <w:rPr>
          <w:lang w:val="uk-UA"/>
        </w:rPr>
        <w:t>ає, як згадувалось вище</w:t>
      </w:r>
      <w:r w:rsidRPr="00683791" w:rsidR="00851E73">
        <w:rPr>
          <w:lang w:val="uk-UA"/>
        </w:rPr>
        <w:t>,</w:t>
      </w:r>
      <w:r w:rsidR="00AA1E0E">
        <w:rPr>
          <w:lang w:val="uk-UA"/>
        </w:rPr>
        <w:t xml:space="preserve"> що на момент смерті пан Кампяну не мав відомих родичів, і що коли він досяг повноліття держава не призначила жодної відповідальної особи або законного чи іншого опікуна, який би піклувався про його інтереси, незважаючи на законодавчу вимогу щодо цього</w:t>
      </w:r>
      <w:r w:rsidRPr="00683791" w:rsidR="00851E73">
        <w:rPr>
          <w:lang w:val="uk-UA"/>
        </w:rPr>
        <w:t xml:space="preserve">. </w:t>
      </w:r>
      <w:r w:rsidR="00AA1E0E">
        <w:rPr>
          <w:lang w:val="uk-UA"/>
        </w:rPr>
        <w:t xml:space="preserve">На національному рівні </w:t>
      </w:r>
      <w:r w:rsidRPr="004D546C" w:rsidR="00851E73">
        <w:rPr>
          <w:lang w:val="en-GB"/>
        </w:rPr>
        <w:t>CLR</w:t>
      </w:r>
      <w:r w:rsidRPr="00683791" w:rsidR="00851E73">
        <w:rPr>
          <w:lang w:val="uk-UA"/>
        </w:rPr>
        <w:t xml:space="preserve"> </w:t>
      </w:r>
      <w:r w:rsidR="004513CE">
        <w:rPr>
          <w:lang w:val="uk-UA"/>
        </w:rPr>
        <w:t xml:space="preserve">був залучений як представник лише </w:t>
      </w:r>
      <w:r w:rsidRPr="009F243C" w:rsidR="002F6DDB">
        <w:rPr>
          <w:lang w:val="uk-UA"/>
        </w:rPr>
        <w:t>незадовго</w:t>
      </w:r>
      <w:r w:rsidR="002F6DDB">
        <w:rPr>
          <w:lang w:val="uk-UA"/>
        </w:rPr>
        <w:t xml:space="preserve"> </w:t>
      </w:r>
      <w:r w:rsidR="004513CE">
        <w:rPr>
          <w:lang w:val="uk-UA"/>
        </w:rPr>
        <w:t>до смерті пана Кампяну – у т</w:t>
      </w:r>
      <w:r w:rsidR="00C60174">
        <w:rPr>
          <w:lang w:val="uk-UA"/>
        </w:rPr>
        <w:t>о</w:t>
      </w:r>
      <w:r w:rsidR="004513CE">
        <w:rPr>
          <w:lang w:val="uk-UA"/>
        </w:rPr>
        <w:t>й час, коли він сам був вочевидь нездатен висловити будь</w:t>
      </w:r>
      <w:r w:rsidR="00220365">
        <w:rPr>
          <w:lang w:val="uk-UA"/>
        </w:rPr>
        <w:t>-</w:t>
      </w:r>
      <w:r w:rsidR="004513CE">
        <w:rPr>
          <w:lang w:val="uk-UA"/>
        </w:rPr>
        <w:t xml:space="preserve">які бажання або думки щодо власних потреб і інтересів, </w:t>
      </w:r>
      <w:r w:rsidR="00901143">
        <w:rPr>
          <w:lang w:val="uk-UA"/>
        </w:rPr>
        <w:t>залишений напризволяще у лікар</w:t>
      </w:r>
      <w:r w:rsidRPr="00901143" w:rsidR="005D2103">
        <w:rPr>
          <w:lang w:val="uk-UA"/>
        </w:rPr>
        <w:t>ні</w:t>
      </w:r>
      <w:r w:rsidRPr="00683791" w:rsidR="00851E73">
        <w:rPr>
          <w:lang w:val="uk-UA"/>
        </w:rPr>
        <w:t xml:space="preserve">. </w:t>
      </w:r>
      <w:r w:rsidR="00C60174">
        <w:rPr>
          <w:lang w:val="uk-UA"/>
        </w:rPr>
        <w:t xml:space="preserve">Через те, що державні органи не призначили законного опікуна або іншого представника, не існувало жодного виду представництва для його захисту або для його представництва перед керівництвом лікарні, національними судами і Судом </w:t>
      </w:r>
      <w:r w:rsidRPr="00683791" w:rsidR="00851E73">
        <w:rPr>
          <w:lang w:val="uk-UA"/>
        </w:rPr>
        <w:t>(</w:t>
      </w:r>
      <w:r w:rsidR="00C60174">
        <w:rPr>
          <w:lang w:val="uk-UA"/>
        </w:rPr>
        <w:t>див.</w:t>
      </w:r>
      <w:r w:rsidRPr="00683791" w:rsidR="00851E73">
        <w:rPr>
          <w:lang w:val="uk-UA"/>
        </w:rPr>
        <w:t xml:space="preserve">, </w:t>
      </w:r>
      <w:r w:rsidRPr="004D546C" w:rsidR="00851E73">
        <w:rPr>
          <w:i/>
          <w:lang w:val="en-GB"/>
        </w:rPr>
        <w:t>mutatis</w:t>
      </w:r>
      <w:r w:rsidRPr="00683791" w:rsidR="00851E73">
        <w:rPr>
          <w:i/>
          <w:lang w:val="uk-UA"/>
        </w:rPr>
        <w:t xml:space="preserve"> </w:t>
      </w:r>
      <w:r w:rsidRPr="004D546C" w:rsidR="00851E73">
        <w:rPr>
          <w:i/>
          <w:lang w:val="en-GB"/>
        </w:rPr>
        <w:t>mutandis</w:t>
      </w:r>
      <w:r w:rsidRPr="00683791" w:rsidR="00851E73">
        <w:rPr>
          <w:lang w:val="uk-UA"/>
        </w:rPr>
        <w:t xml:space="preserve">, </w:t>
      </w:r>
      <w:r w:rsidRPr="004D546C" w:rsidR="00851E73">
        <w:rPr>
          <w:i/>
          <w:lang w:val="en-GB"/>
        </w:rPr>
        <w:t>P</w:t>
      </w:r>
      <w:r w:rsidRPr="00683791" w:rsidR="00851E73">
        <w:rPr>
          <w:i/>
          <w:lang w:val="uk-UA"/>
        </w:rPr>
        <w:t>.</w:t>
      </w:r>
      <w:r w:rsidRPr="00683791" w:rsidR="00851E73">
        <w:rPr>
          <w:i/>
          <w:iCs/>
          <w:lang w:val="uk-UA"/>
        </w:rPr>
        <w:t>,</w:t>
      </w:r>
      <w:r w:rsidRPr="00683791" w:rsidR="00851E73">
        <w:rPr>
          <w:i/>
          <w:lang w:val="uk-UA"/>
        </w:rPr>
        <w:t xml:space="preserve"> </w:t>
      </w:r>
      <w:r w:rsidRPr="004D546C" w:rsidR="00851E73">
        <w:rPr>
          <w:i/>
          <w:lang w:val="en-GB"/>
        </w:rPr>
        <w:t>C</w:t>
      </w:r>
      <w:r w:rsidRPr="00683791" w:rsidR="00851E73">
        <w:rPr>
          <w:i/>
          <w:lang w:val="uk-UA"/>
        </w:rPr>
        <w:t xml:space="preserve">. </w:t>
      </w:r>
      <w:r w:rsidR="00C60174">
        <w:rPr>
          <w:i/>
          <w:lang w:val="uk-UA"/>
        </w:rPr>
        <w:t>і</w:t>
      </w:r>
      <w:r w:rsidRPr="00683791" w:rsidR="00851E73">
        <w:rPr>
          <w:i/>
          <w:lang w:val="uk-UA"/>
        </w:rPr>
        <w:t xml:space="preserve"> </w:t>
      </w:r>
      <w:r w:rsidRPr="004D546C" w:rsidR="00851E73">
        <w:rPr>
          <w:i/>
          <w:lang w:val="en-GB"/>
        </w:rPr>
        <w:t>S</w:t>
      </w:r>
      <w:r w:rsidRPr="00683791" w:rsidR="00851E73">
        <w:rPr>
          <w:i/>
          <w:lang w:val="uk-UA"/>
        </w:rPr>
        <w:t xml:space="preserve">. </w:t>
      </w:r>
      <w:r w:rsidR="00C60174">
        <w:rPr>
          <w:i/>
          <w:lang w:val="uk-UA"/>
        </w:rPr>
        <w:t>проти Сполученого Королівства</w:t>
      </w:r>
      <w:r w:rsidRPr="00683791" w:rsidR="00851E73">
        <w:rPr>
          <w:lang w:val="uk-UA"/>
        </w:rPr>
        <w:t xml:space="preserve"> (</w:t>
      </w:r>
      <w:r w:rsidRPr="004D546C" w:rsidR="00851E73">
        <w:rPr>
          <w:lang w:val="en-GB"/>
        </w:rPr>
        <w:t>dec</w:t>
      </w:r>
      <w:r w:rsidRPr="00683791" w:rsidR="00851E73">
        <w:rPr>
          <w:lang w:val="uk-UA"/>
        </w:rPr>
        <w:t xml:space="preserve">.), </w:t>
      </w:r>
      <w:r w:rsidR="00C60174">
        <w:rPr>
          <w:lang w:val="uk-UA"/>
        </w:rPr>
        <w:t>№</w:t>
      </w:r>
      <w:r w:rsidRPr="00683791" w:rsidR="00851E73">
        <w:rPr>
          <w:lang w:val="uk-UA"/>
        </w:rPr>
        <w:t xml:space="preserve"> 56</w:t>
      </w:r>
      <w:r w:rsidRPr="00683791" w:rsidR="00FE1B51">
        <w:rPr>
          <w:lang w:val="uk-UA"/>
        </w:rPr>
        <w:t>547/00, 11</w:t>
      </w:r>
      <w:r w:rsidR="00FE1B51">
        <w:rPr>
          <w:lang w:val="en-GB"/>
        </w:rPr>
        <w:t> </w:t>
      </w:r>
      <w:r w:rsidR="00C60174">
        <w:rPr>
          <w:lang w:val="uk-UA"/>
        </w:rPr>
        <w:t xml:space="preserve">грудня </w:t>
      </w:r>
      <w:r w:rsidRPr="00683791" w:rsidR="00851E73">
        <w:rPr>
          <w:lang w:val="uk-UA"/>
        </w:rPr>
        <w:t>2001</w:t>
      </w:r>
      <w:r w:rsidR="00C60174">
        <w:rPr>
          <w:lang w:val="uk-UA"/>
        </w:rPr>
        <w:t xml:space="preserve"> року</w:t>
      </w:r>
      <w:r w:rsidRPr="00683791" w:rsidR="00851E73">
        <w:rPr>
          <w:lang w:val="uk-UA"/>
        </w:rPr>
        <w:t xml:space="preserve">, </w:t>
      </w:r>
      <w:r w:rsidR="00C60174">
        <w:rPr>
          <w:lang w:val="uk-UA"/>
        </w:rPr>
        <w:t>і</w:t>
      </w:r>
      <w:r w:rsidRPr="00683791" w:rsidR="009F6193">
        <w:rPr>
          <w:lang w:val="uk-UA"/>
        </w:rPr>
        <w:t xml:space="preserve"> </w:t>
      </w:r>
      <w:r w:rsidRPr="004D546C" w:rsidR="009F6193">
        <w:rPr>
          <w:i/>
          <w:lang w:val="en-GB"/>
        </w:rPr>
        <w:t>B</w:t>
      </w:r>
      <w:r w:rsidRPr="00683791" w:rsidR="009F6193">
        <w:rPr>
          <w:i/>
          <w:lang w:val="uk-UA"/>
        </w:rPr>
        <w:t xml:space="preserve">. </w:t>
      </w:r>
      <w:r w:rsidR="00C60174">
        <w:rPr>
          <w:i/>
          <w:lang w:val="uk-UA"/>
        </w:rPr>
        <w:t>проти Румунії</w:t>
      </w:r>
      <w:r w:rsidRPr="00683791" w:rsidR="009F6193">
        <w:rPr>
          <w:i/>
          <w:lang w:val="uk-UA"/>
        </w:rPr>
        <w:t xml:space="preserve"> (</w:t>
      </w:r>
      <w:r w:rsidR="00C60174">
        <w:rPr>
          <w:i/>
          <w:lang w:val="uk-UA"/>
        </w:rPr>
        <w:t>№</w:t>
      </w:r>
      <w:r w:rsidRPr="00683791" w:rsidR="009F6193">
        <w:rPr>
          <w:i/>
          <w:lang w:val="uk-UA"/>
        </w:rPr>
        <w:t xml:space="preserve"> 2)</w:t>
      </w:r>
      <w:r w:rsidRPr="00683791" w:rsidR="009F6193">
        <w:rPr>
          <w:lang w:val="uk-UA"/>
        </w:rPr>
        <w:t xml:space="preserve">, </w:t>
      </w:r>
      <w:r w:rsidR="00C60174">
        <w:rPr>
          <w:lang w:val="uk-UA"/>
        </w:rPr>
        <w:t>цитовано вище</w:t>
      </w:r>
      <w:r w:rsidRPr="00683791" w:rsidR="00290168">
        <w:rPr>
          <w:snapToGrid w:val="0"/>
          <w:lang w:val="uk-UA"/>
        </w:rPr>
        <w:t>, §§ 96-97</w:t>
      </w:r>
      <w:r w:rsidRPr="00683791" w:rsidR="00851E73">
        <w:rPr>
          <w:lang w:val="uk-UA"/>
        </w:rPr>
        <w:t xml:space="preserve">). </w:t>
      </w:r>
      <w:r w:rsidR="00EF7543">
        <w:rPr>
          <w:lang w:val="uk-UA"/>
        </w:rPr>
        <w:t xml:space="preserve">Важливо також те, що головна скарга за Конвенцією стосується заяв </w:t>
      </w:r>
      <w:r w:rsidR="00424994">
        <w:rPr>
          <w:lang w:val="uk-UA"/>
        </w:rPr>
        <w:t>з</w:t>
      </w:r>
      <w:r w:rsidR="00EF7543">
        <w:rPr>
          <w:lang w:val="uk-UA"/>
        </w:rPr>
        <w:t xml:space="preserve">а статтею </w:t>
      </w:r>
      <w:r w:rsidRPr="00EF7543" w:rsidR="00851E73">
        <w:rPr>
          <w:lang w:val="uk-UA"/>
        </w:rPr>
        <w:t>2 (“</w:t>
      </w:r>
      <w:r w:rsidR="00EF7543">
        <w:rPr>
          <w:lang w:val="uk-UA"/>
        </w:rPr>
        <w:t>право на життя</w:t>
      </w:r>
      <w:r w:rsidRPr="00EF7543" w:rsidR="00851E73">
        <w:rPr>
          <w:lang w:val="uk-UA"/>
        </w:rPr>
        <w:t>”)</w:t>
      </w:r>
      <w:r w:rsidRPr="00EF7543" w:rsidR="00512174">
        <w:rPr>
          <w:lang w:val="uk-UA"/>
        </w:rPr>
        <w:t>,</w:t>
      </w:r>
      <w:r w:rsidRPr="00EF7543" w:rsidR="00851E73">
        <w:rPr>
          <w:lang w:val="uk-UA"/>
        </w:rPr>
        <w:t xml:space="preserve"> </w:t>
      </w:r>
      <w:r w:rsidR="00EF7543">
        <w:rPr>
          <w:lang w:val="uk-UA"/>
        </w:rPr>
        <w:t>яку пан Кампяну, хоч і був безпосереднім потерпілим, вочевидь не міг під</w:t>
      </w:r>
      <w:r w:rsidR="00220365">
        <w:rPr>
          <w:lang w:val="uk-UA"/>
        </w:rPr>
        <w:t>т</w:t>
      </w:r>
      <w:r w:rsidR="00EF7543">
        <w:rPr>
          <w:lang w:val="uk-UA"/>
        </w:rPr>
        <w:t>римувати самостійно через свою смерть</w:t>
      </w:r>
      <w:r w:rsidRPr="00EF7543" w:rsidR="00851E73">
        <w:rPr>
          <w:lang w:val="uk-UA"/>
        </w:rPr>
        <w:t>.</w:t>
      </w:r>
    </w:p>
    <w:bookmarkStart w:name="p111" w:id="54"/>
    <w:p w:rsidRPr="00683791" w:rsidR="00851E73" w:rsidP="00AB4425" w:rsidRDefault="007025D6">
      <w:pPr>
        <w:pStyle w:val="ECHRPara"/>
        <w:rPr>
          <w:lang w:val="uk-UA"/>
        </w:rPr>
      </w:pPr>
      <w:r w:rsidRPr="004D546C">
        <w:rPr>
          <w:lang w:val="en-GB"/>
        </w:rPr>
        <w:fldChar w:fldCharType="begin"/>
      </w:r>
      <w:r w:rsidRPr="00683791" w:rsidR="00851E73">
        <w:rPr>
          <w:lang w:val="uk-UA"/>
        </w:rPr>
        <w:instrText xml:space="preserve"> </w:instrText>
      </w:r>
      <w:r w:rsidRPr="004D546C" w:rsidR="00851E73">
        <w:rPr>
          <w:lang w:val="en-GB"/>
        </w:rPr>
        <w:instrText>SEQ</w:instrText>
      </w:r>
      <w:r w:rsidRPr="00683791" w:rsidR="00851E73">
        <w:rPr>
          <w:lang w:val="uk-UA"/>
        </w:rPr>
        <w:instrText xml:space="preserve"> </w:instrText>
      </w:r>
      <w:r w:rsidRPr="004D546C" w:rsidR="00851E73">
        <w:rPr>
          <w:lang w:val="en-GB"/>
        </w:rPr>
        <w:instrText>level</w:instrText>
      </w:r>
      <w:r w:rsidRPr="00683791" w:rsidR="00851E73">
        <w:rPr>
          <w:lang w:val="uk-UA"/>
        </w:rPr>
        <w:instrText>0 \*</w:instrText>
      </w:r>
      <w:r w:rsidRPr="004D546C" w:rsidR="00851E73">
        <w:rPr>
          <w:lang w:val="en-GB"/>
        </w:rPr>
        <w:instrText>arabic</w:instrText>
      </w:r>
      <w:r w:rsidRPr="00683791" w:rsidR="00851E73">
        <w:rPr>
          <w:lang w:val="uk-UA"/>
        </w:rPr>
        <w:instrText xml:space="preserve"> </w:instrText>
      </w:r>
      <w:r w:rsidRPr="004D546C">
        <w:rPr>
          <w:lang w:val="en-GB"/>
        </w:rPr>
        <w:fldChar w:fldCharType="separate"/>
      </w:r>
      <w:r w:rsidRPr="00683791" w:rsidR="00171C57">
        <w:rPr>
          <w:noProof/>
          <w:lang w:val="uk-UA"/>
        </w:rPr>
        <w:t>112</w:t>
      </w:r>
      <w:r w:rsidRPr="004D546C">
        <w:rPr>
          <w:lang w:val="en-GB"/>
        </w:rPr>
        <w:fldChar w:fldCharType="end"/>
      </w:r>
      <w:bookmarkEnd w:id="54"/>
      <w:r w:rsidRPr="00683791" w:rsidR="00851E73">
        <w:rPr>
          <w:lang w:val="uk-UA"/>
        </w:rPr>
        <w:t>.</w:t>
      </w:r>
      <w:r w:rsidRPr="004D546C" w:rsidR="00851E73">
        <w:rPr>
          <w:lang w:val="en-GB"/>
        </w:rPr>
        <w:t>  </w:t>
      </w:r>
      <w:r w:rsidR="00220365">
        <w:rPr>
          <w:lang w:val="uk-UA"/>
        </w:rPr>
        <w:t xml:space="preserve">З огляду на наведене Суд переконаний, що за виняткових обставин даної справи, а також беручи до уваги серйозний характер заяв, </w:t>
      </w:r>
      <w:r w:rsidRPr="004D546C" w:rsidR="00851E73">
        <w:rPr>
          <w:lang w:val="en-GB"/>
        </w:rPr>
        <w:t>CLR</w:t>
      </w:r>
      <w:r w:rsidRPr="00683791" w:rsidR="00851E73">
        <w:rPr>
          <w:lang w:val="uk-UA"/>
        </w:rPr>
        <w:t xml:space="preserve"> </w:t>
      </w:r>
      <w:r w:rsidR="00220365">
        <w:rPr>
          <w:lang w:val="uk-UA"/>
        </w:rPr>
        <w:t>повинен мати можливість діяти як представник пана Кампяну, незважаючи на той факт, що не мав довіреності діяти від його імені, а також те, що пан Кампяну помер до того, як було подано заяву відповідно до Конвенції</w:t>
      </w:r>
      <w:r w:rsidRPr="00683791" w:rsidR="00851E73">
        <w:rPr>
          <w:lang w:val="uk-UA"/>
        </w:rPr>
        <w:t xml:space="preserve">. </w:t>
      </w:r>
      <w:r w:rsidR="00220365">
        <w:rPr>
          <w:lang w:val="uk-UA"/>
        </w:rPr>
        <w:t xml:space="preserve">Протилежний висновок перешкоджав би вивченню на міжнародному рівні таких серйозних повідомлень про порушення Конвенції, </w:t>
      </w:r>
      <w:r w:rsidR="001D1854">
        <w:rPr>
          <w:lang w:val="uk-UA"/>
        </w:rPr>
        <w:t>що спричинило б ризик того, що держава-відповідач може уникнути відповід</w:t>
      </w:r>
      <w:r w:rsidR="00A6189A">
        <w:rPr>
          <w:lang w:val="uk-UA"/>
        </w:rPr>
        <w:t>а</w:t>
      </w:r>
      <w:r w:rsidR="001D1854">
        <w:rPr>
          <w:lang w:val="uk-UA"/>
        </w:rPr>
        <w:t xml:space="preserve">льності за Конвенцією внаслідок власної недбалості призначити законного представника, всупереч вимогам національного права </w:t>
      </w:r>
      <w:r w:rsidRPr="00683791" w:rsidR="00851E73">
        <w:rPr>
          <w:lang w:val="uk-UA"/>
        </w:rPr>
        <w:t>(</w:t>
      </w:r>
      <w:r w:rsidR="00013999">
        <w:rPr>
          <w:lang w:val="uk-UA"/>
        </w:rPr>
        <w:t>див. вище параграфи</w:t>
      </w:r>
      <w:r w:rsidRPr="00683791" w:rsidR="00013999">
        <w:rPr>
          <w:lang w:val="uk-UA"/>
        </w:rPr>
        <w:t xml:space="preserve">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59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683791" w:rsidR="00171C57">
        <w:rPr>
          <w:rFonts w:eastAsia="Times-Roman"/>
          <w:noProof/>
          <w:lang w:val="uk-UA"/>
        </w:rPr>
        <w:t>59</w:t>
      </w:r>
      <w:r w:rsidR="00CE22AF">
        <w:fldChar w:fldCharType="end"/>
      </w:r>
      <w:r w:rsidRPr="00683791" w:rsidR="00512174">
        <w:rPr>
          <w:lang w:val="uk-UA"/>
        </w:rPr>
        <w:t xml:space="preserve"> </w:t>
      </w:r>
      <w:r w:rsidR="00013999">
        <w:rPr>
          <w:lang w:val="uk-UA"/>
        </w:rPr>
        <w:t>і</w:t>
      </w:r>
      <w:r w:rsidRPr="00683791" w:rsidR="00512174">
        <w:rPr>
          <w:lang w:val="uk-UA"/>
        </w:rPr>
        <w:t xml:space="preserve">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60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683791" w:rsidR="00171C57">
        <w:rPr>
          <w:rFonts w:eastAsia="Times-Roman"/>
          <w:noProof/>
          <w:lang w:val="uk-UA"/>
        </w:rPr>
        <w:t>60</w:t>
      </w:r>
      <w:r w:rsidR="00CE22AF">
        <w:fldChar w:fldCharType="end"/>
      </w:r>
      <w:r w:rsidRPr="00683791" w:rsidR="003B3492">
        <w:rPr>
          <w:lang w:val="uk-UA"/>
        </w:rPr>
        <w:t xml:space="preserve">; </w:t>
      </w:r>
      <w:r w:rsidR="001D1854">
        <w:rPr>
          <w:lang w:val="uk-UA"/>
        </w:rPr>
        <w:t>див. також</w:t>
      </w:r>
      <w:r w:rsidRPr="00683791" w:rsidR="00851E73">
        <w:rPr>
          <w:lang w:val="uk-UA"/>
        </w:rPr>
        <w:t xml:space="preserve">, </w:t>
      </w:r>
      <w:r w:rsidRPr="004D546C" w:rsidR="00851E73">
        <w:rPr>
          <w:i/>
          <w:lang w:val="en-GB"/>
        </w:rPr>
        <w:t>mutatis</w:t>
      </w:r>
      <w:r w:rsidRPr="00683791" w:rsidR="00851E73">
        <w:rPr>
          <w:i/>
          <w:lang w:val="uk-UA"/>
        </w:rPr>
        <w:t xml:space="preserve"> </w:t>
      </w:r>
      <w:r w:rsidRPr="004D546C" w:rsidR="00851E73">
        <w:rPr>
          <w:i/>
          <w:lang w:val="en-GB"/>
        </w:rPr>
        <w:t>mutandis</w:t>
      </w:r>
      <w:r w:rsidRPr="00683791" w:rsidR="00851E73">
        <w:rPr>
          <w:lang w:val="uk-UA"/>
        </w:rPr>
        <w:t xml:space="preserve">, </w:t>
      </w:r>
      <w:r w:rsidRPr="004D546C" w:rsidR="00851E73">
        <w:rPr>
          <w:i/>
          <w:lang w:val="en-GB"/>
        </w:rPr>
        <w:t>P</w:t>
      </w:r>
      <w:r w:rsidRPr="00683791" w:rsidR="00851E73">
        <w:rPr>
          <w:i/>
          <w:lang w:val="uk-UA"/>
        </w:rPr>
        <w:t>.</w:t>
      </w:r>
      <w:r w:rsidRPr="00683791" w:rsidR="00851E73">
        <w:rPr>
          <w:i/>
          <w:iCs/>
          <w:lang w:val="uk-UA"/>
        </w:rPr>
        <w:t>,</w:t>
      </w:r>
      <w:r w:rsidRPr="00683791" w:rsidR="000B1707">
        <w:rPr>
          <w:i/>
          <w:lang w:val="uk-UA"/>
        </w:rPr>
        <w:t xml:space="preserve"> </w:t>
      </w:r>
      <w:r w:rsidRPr="004D546C" w:rsidR="000B1707">
        <w:rPr>
          <w:i/>
          <w:lang w:val="en-GB"/>
        </w:rPr>
        <w:t>C</w:t>
      </w:r>
      <w:r w:rsidRPr="00683791" w:rsidR="000B1707">
        <w:rPr>
          <w:i/>
          <w:lang w:val="uk-UA"/>
        </w:rPr>
        <w:t xml:space="preserve">. </w:t>
      </w:r>
      <w:r w:rsidR="001D1854">
        <w:rPr>
          <w:i/>
          <w:lang w:val="uk-UA"/>
        </w:rPr>
        <w:t>і</w:t>
      </w:r>
      <w:r w:rsidRPr="00683791" w:rsidR="000B1707">
        <w:rPr>
          <w:i/>
          <w:lang w:val="uk-UA"/>
        </w:rPr>
        <w:t xml:space="preserve"> </w:t>
      </w:r>
      <w:r w:rsidRPr="004D546C" w:rsidR="000B1707">
        <w:rPr>
          <w:i/>
          <w:lang w:val="en-GB"/>
        </w:rPr>
        <w:t>S</w:t>
      </w:r>
      <w:r w:rsidRPr="00683791" w:rsidR="000B1707">
        <w:rPr>
          <w:i/>
          <w:lang w:val="uk-UA"/>
        </w:rPr>
        <w:t>.</w:t>
      </w:r>
      <w:r w:rsidRPr="00683791" w:rsidR="00512174">
        <w:rPr>
          <w:i/>
          <w:lang w:val="uk-UA"/>
        </w:rPr>
        <w:t xml:space="preserve"> </w:t>
      </w:r>
      <w:r w:rsidR="001D1854">
        <w:rPr>
          <w:i/>
          <w:lang w:val="uk-UA"/>
        </w:rPr>
        <w:t>проти Сполученого Королівства</w:t>
      </w:r>
      <w:r w:rsidRPr="00683791" w:rsidR="00851E73">
        <w:rPr>
          <w:lang w:val="uk-UA"/>
        </w:rPr>
        <w:t xml:space="preserve">, </w:t>
      </w:r>
      <w:r w:rsidR="001D1854">
        <w:rPr>
          <w:lang w:val="uk-UA"/>
        </w:rPr>
        <w:t>цитовано вище</w:t>
      </w:r>
      <w:r w:rsidRPr="00683791" w:rsidR="00851E73">
        <w:rPr>
          <w:lang w:val="uk-UA"/>
        </w:rPr>
        <w:t xml:space="preserve">, </w:t>
      </w:r>
      <w:r w:rsidR="001D1854">
        <w:rPr>
          <w:lang w:val="uk-UA"/>
        </w:rPr>
        <w:t>і</w:t>
      </w:r>
      <w:r w:rsidRPr="00683791" w:rsidR="00851E73">
        <w:rPr>
          <w:lang w:val="uk-UA"/>
        </w:rPr>
        <w:t xml:space="preserve"> </w:t>
      </w:r>
      <w:r w:rsidRPr="004D546C" w:rsidR="00851E73">
        <w:rPr>
          <w:i/>
          <w:lang w:val="en-GB"/>
        </w:rPr>
        <w:t>The</w:t>
      </w:r>
      <w:r w:rsidRPr="00683791" w:rsidR="00851E73">
        <w:rPr>
          <w:i/>
          <w:lang w:val="uk-UA"/>
        </w:rPr>
        <w:t xml:space="preserve"> </w:t>
      </w:r>
      <w:r w:rsidRPr="004D546C" w:rsidR="00851E73">
        <w:rPr>
          <w:i/>
          <w:lang w:val="en-GB"/>
        </w:rPr>
        <w:t>Arge</w:t>
      </w:r>
      <w:r w:rsidRPr="00683791" w:rsidR="00851E73">
        <w:rPr>
          <w:i/>
          <w:lang w:val="uk-UA"/>
        </w:rPr>
        <w:t xml:space="preserve">ş </w:t>
      </w:r>
      <w:r w:rsidRPr="004D546C" w:rsidR="00851E73">
        <w:rPr>
          <w:i/>
          <w:lang w:val="en-GB"/>
        </w:rPr>
        <w:t>College</w:t>
      </w:r>
      <w:r w:rsidRPr="00683791" w:rsidR="00851E73">
        <w:rPr>
          <w:i/>
          <w:lang w:val="uk-UA"/>
        </w:rPr>
        <w:t xml:space="preserve"> </w:t>
      </w:r>
      <w:r w:rsidRPr="004D546C" w:rsidR="00851E73">
        <w:rPr>
          <w:i/>
          <w:lang w:val="en-GB"/>
        </w:rPr>
        <w:t>of</w:t>
      </w:r>
      <w:r w:rsidRPr="00683791" w:rsidR="00851E73">
        <w:rPr>
          <w:i/>
          <w:lang w:val="uk-UA"/>
        </w:rPr>
        <w:t xml:space="preserve"> </w:t>
      </w:r>
      <w:r w:rsidRPr="004D546C" w:rsidR="00851E73">
        <w:rPr>
          <w:i/>
          <w:lang w:val="en-GB"/>
        </w:rPr>
        <w:t>Legal</w:t>
      </w:r>
      <w:r w:rsidRPr="00683791" w:rsidR="00851E73">
        <w:rPr>
          <w:i/>
          <w:lang w:val="uk-UA"/>
        </w:rPr>
        <w:t xml:space="preserve"> </w:t>
      </w:r>
      <w:r w:rsidRPr="004D546C" w:rsidR="00851E73">
        <w:rPr>
          <w:i/>
          <w:lang w:val="en-GB"/>
        </w:rPr>
        <w:t>Advisers</w:t>
      </w:r>
      <w:r w:rsidRPr="00683791" w:rsidR="00851E73">
        <w:rPr>
          <w:i/>
          <w:lang w:val="uk-UA"/>
        </w:rPr>
        <w:t xml:space="preserve"> </w:t>
      </w:r>
      <w:r w:rsidR="001D1854">
        <w:rPr>
          <w:i/>
          <w:lang w:val="uk-UA"/>
        </w:rPr>
        <w:t>проти Румунії</w:t>
      </w:r>
      <w:r w:rsidRPr="00683791" w:rsidR="00851E73">
        <w:rPr>
          <w:lang w:val="uk-UA"/>
        </w:rPr>
        <w:t xml:space="preserve">, </w:t>
      </w:r>
      <w:r w:rsidR="001D1854">
        <w:rPr>
          <w:lang w:val="uk-UA"/>
        </w:rPr>
        <w:t>№</w:t>
      </w:r>
      <w:r w:rsidRPr="00683791" w:rsidR="00851E73">
        <w:rPr>
          <w:lang w:val="uk-UA"/>
        </w:rPr>
        <w:t xml:space="preserve"> 2162/05, §</w:t>
      </w:r>
      <w:r w:rsidR="00FE1B51">
        <w:rPr>
          <w:lang w:val="en-GB"/>
        </w:rPr>
        <w:t> </w:t>
      </w:r>
      <w:r w:rsidRPr="00683791" w:rsidR="00FE1B51">
        <w:rPr>
          <w:lang w:val="uk-UA"/>
        </w:rPr>
        <w:t>26, 8</w:t>
      </w:r>
      <w:r w:rsidR="00FE1B51">
        <w:rPr>
          <w:lang w:val="en-GB"/>
        </w:rPr>
        <w:t> </w:t>
      </w:r>
      <w:r w:rsidR="001D1854">
        <w:rPr>
          <w:lang w:val="uk-UA"/>
        </w:rPr>
        <w:t>березня</w:t>
      </w:r>
      <w:r w:rsidR="00FE1B51">
        <w:rPr>
          <w:lang w:val="en-GB"/>
        </w:rPr>
        <w:t> </w:t>
      </w:r>
      <w:r w:rsidRPr="00683791" w:rsidR="00851E73">
        <w:rPr>
          <w:lang w:val="uk-UA"/>
        </w:rPr>
        <w:t>2011</w:t>
      </w:r>
      <w:r w:rsidR="001D1854">
        <w:rPr>
          <w:lang w:val="uk-UA"/>
        </w:rPr>
        <w:t xml:space="preserve"> року</w:t>
      </w:r>
      <w:r w:rsidRPr="00683791" w:rsidR="00851E73">
        <w:rPr>
          <w:lang w:val="uk-UA"/>
        </w:rPr>
        <w:t>).</w:t>
      </w:r>
      <w:r w:rsidRPr="00683791" w:rsidR="00482151">
        <w:rPr>
          <w:lang w:val="uk-UA"/>
        </w:rPr>
        <w:t xml:space="preserve"> </w:t>
      </w:r>
      <w:r w:rsidR="003E3294">
        <w:rPr>
          <w:lang w:val="uk-UA"/>
        </w:rPr>
        <w:t>Дозволити державі-відповідачу уникнути відповідальності у такий спосіб суперечило б загальному духу Конвенції і зобов</w:t>
      </w:r>
      <w:r w:rsidR="00CE22AF">
        <w:rPr>
          <w:lang w:val="uk-UA"/>
        </w:rPr>
        <w:t>’</w:t>
      </w:r>
      <w:r w:rsidRPr="00683791" w:rsidR="003E3294">
        <w:rPr>
          <w:lang w:val="uk-UA"/>
        </w:rPr>
        <w:t xml:space="preserve">язанню Високої договірної сторони за статтею </w:t>
      </w:r>
      <w:r w:rsidRPr="00683791" w:rsidR="00512174">
        <w:rPr>
          <w:lang w:val="uk-UA"/>
        </w:rPr>
        <w:t xml:space="preserve">34 </w:t>
      </w:r>
      <w:r w:rsidR="003E3294">
        <w:rPr>
          <w:lang w:val="uk-UA"/>
        </w:rPr>
        <w:t>Конвенції у жодний спосіб не перешкоджати ефективному здійсненню права подавати заяву до Суду</w:t>
      </w:r>
      <w:r w:rsidRPr="00683791" w:rsidR="00482151">
        <w:rPr>
          <w:lang w:val="uk-UA"/>
        </w:rPr>
        <w:t>.</w:t>
      </w:r>
    </w:p>
    <w:bookmarkStart w:name="p112" w:id="55"/>
    <w:p w:rsidRPr="004B5900" w:rsidR="00851E73" w:rsidP="00AB4425" w:rsidRDefault="007025D6">
      <w:pPr>
        <w:pStyle w:val="ECHRPara"/>
        <w:rPr>
          <w:lang w:val="uk-UA"/>
        </w:rPr>
      </w:pPr>
      <w:r w:rsidRPr="004D546C">
        <w:rPr>
          <w:lang w:val="en-GB"/>
        </w:rPr>
        <w:fldChar w:fldCharType="begin"/>
      </w:r>
      <w:r w:rsidRPr="00892956" w:rsidR="00851E73">
        <w:rPr>
          <w:lang w:val="uk-UA"/>
        </w:rPr>
        <w:instrText xml:space="preserve"> </w:instrText>
      </w:r>
      <w:r w:rsidRPr="004D546C" w:rsidR="00851E73">
        <w:rPr>
          <w:lang w:val="en-GB"/>
        </w:rPr>
        <w:instrText>SEQ</w:instrText>
      </w:r>
      <w:r w:rsidRPr="00892956" w:rsidR="00851E73">
        <w:rPr>
          <w:lang w:val="uk-UA"/>
        </w:rPr>
        <w:instrText xml:space="preserve"> </w:instrText>
      </w:r>
      <w:r w:rsidRPr="004D546C" w:rsidR="00851E73">
        <w:rPr>
          <w:lang w:val="en-GB"/>
        </w:rPr>
        <w:instrText>level</w:instrText>
      </w:r>
      <w:r w:rsidRPr="00892956" w:rsidR="00851E73">
        <w:rPr>
          <w:lang w:val="uk-UA"/>
        </w:rPr>
        <w:instrText>0 \*</w:instrText>
      </w:r>
      <w:r w:rsidRPr="004D546C" w:rsidR="00851E73">
        <w:rPr>
          <w:lang w:val="en-GB"/>
        </w:rPr>
        <w:instrText>arabic</w:instrText>
      </w:r>
      <w:r w:rsidRPr="00892956" w:rsidR="00851E73">
        <w:rPr>
          <w:lang w:val="uk-UA"/>
        </w:rPr>
        <w:instrText xml:space="preserve"> </w:instrText>
      </w:r>
      <w:r w:rsidRPr="004D546C">
        <w:rPr>
          <w:lang w:val="en-GB"/>
        </w:rPr>
        <w:fldChar w:fldCharType="separate"/>
      </w:r>
      <w:r w:rsidRPr="00892956" w:rsidR="00171C57">
        <w:rPr>
          <w:noProof/>
          <w:lang w:val="uk-UA"/>
        </w:rPr>
        <w:t>113</w:t>
      </w:r>
      <w:r w:rsidRPr="004D546C">
        <w:rPr>
          <w:lang w:val="en-GB"/>
        </w:rPr>
        <w:fldChar w:fldCharType="end"/>
      </w:r>
      <w:bookmarkEnd w:id="55"/>
      <w:r w:rsidRPr="00892956" w:rsidR="00851E73">
        <w:rPr>
          <w:lang w:val="uk-UA"/>
        </w:rPr>
        <w:t>.</w:t>
      </w:r>
      <w:r w:rsidRPr="004D546C" w:rsidR="00851E73">
        <w:rPr>
          <w:lang w:val="en-GB"/>
        </w:rPr>
        <w:t>  </w:t>
      </w:r>
      <w:r w:rsidR="003E3294">
        <w:rPr>
          <w:lang w:val="uk-UA"/>
        </w:rPr>
        <w:t>Надання</w:t>
      </w:r>
      <w:r w:rsidRPr="00892956" w:rsidR="00BA2FE5">
        <w:rPr>
          <w:lang w:val="uk-UA"/>
        </w:rPr>
        <w:t xml:space="preserve"> </w:t>
      </w:r>
      <w:r w:rsidRPr="004D546C" w:rsidR="00BA2FE5">
        <w:rPr>
          <w:lang w:val="en-GB"/>
        </w:rPr>
        <w:t>CLR</w:t>
      </w:r>
      <w:r w:rsidRPr="00892956" w:rsidR="00BA2FE5">
        <w:rPr>
          <w:lang w:val="uk-UA"/>
        </w:rPr>
        <w:t xml:space="preserve"> </w:t>
      </w:r>
      <w:r w:rsidR="003E3294">
        <w:rPr>
          <w:lang w:val="uk-UA"/>
        </w:rPr>
        <w:t xml:space="preserve">процесуального повноваження діяти у якості представника пана Кампяну співзвучне застосуванню цього заходу відносно права на судовий контроль за статтею </w:t>
      </w:r>
      <w:r w:rsidRPr="004B5900" w:rsidR="00851E73">
        <w:rPr>
          <w:lang w:val="uk-UA"/>
        </w:rPr>
        <w:t xml:space="preserve">5 § 4 </w:t>
      </w:r>
      <w:r w:rsidR="003E3294">
        <w:rPr>
          <w:lang w:val="uk-UA"/>
        </w:rPr>
        <w:t xml:space="preserve">Конвенції у справі </w:t>
      </w:r>
      <w:r w:rsidRPr="004B5900" w:rsidR="00851E73">
        <w:rPr>
          <w:lang w:val="uk-UA"/>
        </w:rPr>
        <w:t>“</w:t>
      </w:r>
      <w:r w:rsidR="003E3294">
        <w:rPr>
          <w:lang w:val="uk-UA"/>
        </w:rPr>
        <w:t>психічно хворої особи</w:t>
      </w:r>
      <w:r w:rsidRPr="004B5900" w:rsidR="00851E73">
        <w:rPr>
          <w:lang w:val="uk-UA"/>
        </w:rPr>
        <w:t>” (</w:t>
      </w:r>
      <w:r w:rsidR="003E3294">
        <w:rPr>
          <w:lang w:val="uk-UA"/>
        </w:rPr>
        <w:t>стаття</w:t>
      </w:r>
      <w:r w:rsidRPr="004B5900" w:rsidR="00851E73">
        <w:rPr>
          <w:lang w:val="uk-UA"/>
        </w:rPr>
        <w:t xml:space="preserve"> 5 § 1(</w:t>
      </w:r>
      <w:r w:rsidRPr="004D546C" w:rsidR="00851E73">
        <w:rPr>
          <w:lang w:val="en-GB"/>
        </w:rPr>
        <w:t>e</w:t>
      </w:r>
      <w:r w:rsidRPr="004B5900" w:rsidR="00851E73">
        <w:rPr>
          <w:lang w:val="uk-UA"/>
        </w:rPr>
        <w:t xml:space="preserve">)). </w:t>
      </w:r>
      <w:r w:rsidR="003E3294">
        <w:rPr>
          <w:lang w:val="uk-UA"/>
        </w:rPr>
        <w:t>У зв</w:t>
      </w:r>
      <w:r w:rsidR="00CE22AF">
        <w:rPr>
          <w:lang w:val="uk-UA"/>
        </w:rPr>
        <w:t>’</w:t>
      </w:r>
      <w:r w:rsidRPr="004B5900" w:rsidR="003E3294">
        <w:rPr>
          <w:lang w:val="uk-UA"/>
        </w:rPr>
        <w:t xml:space="preserve">язку з цим слід нагадати важливість того, </w:t>
      </w:r>
      <w:r w:rsidR="003E3294">
        <w:rPr>
          <w:lang w:val="uk-UA"/>
        </w:rPr>
        <w:t>щоб така особа мал</w:t>
      </w:r>
      <w:r w:rsidR="004241A4">
        <w:rPr>
          <w:lang w:val="uk-UA"/>
        </w:rPr>
        <w:t>а</w:t>
      </w:r>
      <w:r w:rsidR="003E3294">
        <w:rPr>
          <w:lang w:val="uk-UA"/>
        </w:rPr>
        <w:t xml:space="preserve"> доступ до суду і можливість бути почутою особисто або, за потреби, </w:t>
      </w:r>
      <w:r w:rsidR="004241A4">
        <w:rPr>
          <w:lang w:val="uk-UA"/>
        </w:rPr>
        <w:t xml:space="preserve">завдяки певному представництву, без чого вона не матиме </w:t>
      </w:r>
      <w:r w:rsidRPr="004B5900" w:rsidR="0020050C">
        <w:rPr>
          <w:lang w:val="uk-UA"/>
        </w:rPr>
        <w:t>“</w:t>
      </w:r>
      <w:r w:rsidR="004241A4">
        <w:rPr>
          <w:lang w:val="uk-UA"/>
        </w:rPr>
        <w:t>основоположних процесуальних гарантій, які застосовуються у випадках позбавлення свободи</w:t>
      </w:r>
      <w:r w:rsidRPr="004B5900" w:rsidR="0020050C">
        <w:rPr>
          <w:lang w:val="uk-UA"/>
        </w:rPr>
        <w:t>”</w:t>
      </w:r>
      <w:r w:rsidRPr="004B5900" w:rsidR="00851E73">
        <w:rPr>
          <w:lang w:val="uk-UA"/>
        </w:rPr>
        <w:t xml:space="preserve"> (</w:t>
      </w:r>
      <w:r w:rsidR="004241A4">
        <w:rPr>
          <w:lang w:val="uk-UA"/>
        </w:rPr>
        <w:t>див.</w:t>
      </w:r>
      <w:r w:rsidRPr="004B5900" w:rsidR="0003060B">
        <w:rPr>
          <w:i/>
          <w:lang w:val="uk-UA"/>
        </w:rPr>
        <w:t xml:space="preserve"> </w:t>
      </w:r>
      <w:r w:rsidRPr="004D546C" w:rsidR="00851E73">
        <w:rPr>
          <w:i/>
          <w:lang w:val="en-GB"/>
        </w:rPr>
        <w:t>De</w:t>
      </w:r>
      <w:r w:rsidRPr="004B5900" w:rsidR="00851E73">
        <w:rPr>
          <w:i/>
          <w:lang w:val="uk-UA"/>
        </w:rPr>
        <w:t xml:space="preserve"> </w:t>
      </w:r>
      <w:r w:rsidRPr="004D546C" w:rsidR="00851E73">
        <w:rPr>
          <w:i/>
          <w:lang w:val="en-GB"/>
        </w:rPr>
        <w:t>Wilde</w:t>
      </w:r>
      <w:r w:rsidRPr="004B5900" w:rsidR="00851E73">
        <w:rPr>
          <w:i/>
          <w:iCs/>
          <w:lang w:val="uk-UA"/>
        </w:rPr>
        <w:t>,</w:t>
      </w:r>
      <w:r w:rsidRPr="004B5900" w:rsidR="00851E73">
        <w:rPr>
          <w:i/>
          <w:lang w:val="uk-UA"/>
        </w:rPr>
        <w:t xml:space="preserve"> </w:t>
      </w:r>
      <w:r w:rsidRPr="004D546C" w:rsidR="00851E73">
        <w:rPr>
          <w:i/>
          <w:lang w:val="en-GB"/>
        </w:rPr>
        <w:t>Ooms</w:t>
      </w:r>
      <w:r w:rsidRPr="004B5900" w:rsidR="00851E73">
        <w:rPr>
          <w:i/>
          <w:lang w:val="uk-UA"/>
        </w:rPr>
        <w:t xml:space="preserve"> </w:t>
      </w:r>
      <w:r w:rsidR="004241A4">
        <w:rPr>
          <w:i/>
          <w:lang w:val="uk-UA"/>
        </w:rPr>
        <w:t>і</w:t>
      </w:r>
      <w:r w:rsidRPr="004B5900" w:rsidR="00851E73">
        <w:rPr>
          <w:i/>
          <w:lang w:val="uk-UA"/>
        </w:rPr>
        <w:t xml:space="preserve"> </w:t>
      </w:r>
      <w:r w:rsidRPr="004D546C" w:rsidR="00851E73">
        <w:rPr>
          <w:i/>
          <w:lang w:val="en-GB"/>
        </w:rPr>
        <w:t>Versyp</w:t>
      </w:r>
      <w:r w:rsidRPr="004B5900" w:rsidR="00851E73">
        <w:rPr>
          <w:i/>
          <w:lang w:val="uk-UA"/>
        </w:rPr>
        <w:t xml:space="preserve"> </w:t>
      </w:r>
      <w:r w:rsidR="004241A4">
        <w:rPr>
          <w:i/>
          <w:lang w:val="uk-UA"/>
        </w:rPr>
        <w:t>проти Бельгії</w:t>
      </w:r>
      <w:r w:rsidRPr="004B5900" w:rsidR="00FE1B51">
        <w:rPr>
          <w:lang w:val="uk-UA"/>
        </w:rPr>
        <w:t xml:space="preserve">, 18 </w:t>
      </w:r>
      <w:r w:rsidR="004241A4">
        <w:rPr>
          <w:lang w:val="uk-UA"/>
        </w:rPr>
        <w:t>червня</w:t>
      </w:r>
      <w:r w:rsidRPr="004B5900" w:rsidR="00FE1B51">
        <w:rPr>
          <w:lang w:val="uk-UA"/>
        </w:rPr>
        <w:t xml:space="preserve"> 1971</w:t>
      </w:r>
      <w:r w:rsidR="004241A4">
        <w:rPr>
          <w:lang w:val="uk-UA"/>
        </w:rPr>
        <w:t xml:space="preserve"> року</w:t>
      </w:r>
      <w:r w:rsidRPr="004B5900" w:rsidR="00FE1B51">
        <w:rPr>
          <w:lang w:val="uk-UA"/>
        </w:rPr>
        <w:t>, §</w:t>
      </w:r>
      <w:r w:rsidR="00FE1B51">
        <w:rPr>
          <w:lang w:val="en-GB"/>
        </w:rPr>
        <w:t> </w:t>
      </w:r>
      <w:r w:rsidRPr="004B5900" w:rsidR="00FE1B51">
        <w:rPr>
          <w:lang w:val="uk-UA"/>
        </w:rPr>
        <w:t xml:space="preserve">76, </w:t>
      </w:r>
      <w:r w:rsidR="00FE1B51">
        <w:rPr>
          <w:lang w:val="en-GB"/>
        </w:rPr>
        <w:t>Series </w:t>
      </w:r>
      <w:r w:rsidRPr="004D546C" w:rsidR="00851E73">
        <w:rPr>
          <w:lang w:val="en-GB"/>
        </w:rPr>
        <w:t>A</w:t>
      </w:r>
      <w:r w:rsidRPr="004B5900" w:rsidR="00851E73">
        <w:rPr>
          <w:lang w:val="uk-UA"/>
        </w:rPr>
        <w:t xml:space="preserve"> </w:t>
      </w:r>
      <w:r w:rsidR="004241A4">
        <w:rPr>
          <w:lang w:val="uk-UA"/>
        </w:rPr>
        <w:t>№</w:t>
      </w:r>
      <w:r w:rsidRPr="004B5900" w:rsidR="00851E73">
        <w:rPr>
          <w:lang w:val="uk-UA"/>
        </w:rPr>
        <w:t xml:space="preserve"> 12). </w:t>
      </w:r>
      <w:r w:rsidR="004241A4">
        <w:rPr>
          <w:lang w:val="uk-UA"/>
        </w:rPr>
        <w:t>Психічна хвороба спричиняє обмеження або зміни способу реалізації такого права</w:t>
      </w:r>
      <w:r w:rsidRPr="004B5900" w:rsidR="00851E73">
        <w:rPr>
          <w:lang w:val="uk-UA"/>
        </w:rPr>
        <w:t xml:space="preserve"> (</w:t>
      </w:r>
      <w:r w:rsidR="004241A4">
        <w:rPr>
          <w:lang w:val="uk-UA"/>
        </w:rPr>
        <w:t>див.</w:t>
      </w:r>
      <w:r w:rsidRPr="004B5900" w:rsidR="00851E73">
        <w:rPr>
          <w:lang w:val="uk-UA"/>
        </w:rPr>
        <w:t xml:space="preserve"> </w:t>
      </w:r>
      <w:r w:rsidRPr="004D546C" w:rsidR="00851E73">
        <w:rPr>
          <w:i/>
          <w:lang w:val="en-GB"/>
        </w:rPr>
        <w:t>Golder</w:t>
      </w:r>
      <w:r w:rsidRPr="004B5900" w:rsidR="00851E73">
        <w:rPr>
          <w:i/>
          <w:lang w:val="uk-UA"/>
        </w:rPr>
        <w:t xml:space="preserve"> </w:t>
      </w:r>
      <w:r w:rsidR="004241A4">
        <w:rPr>
          <w:i/>
          <w:lang w:val="uk-UA"/>
        </w:rPr>
        <w:t>проти Сполученого Королівства</w:t>
      </w:r>
      <w:r w:rsidRPr="004B5900" w:rsidR="00851E73">
        <w:rPr>
          <w:lang w:val="uk-UA"/>
        </w:rPr>
        <w:t>, 21</w:t>
      </w:r>
      <w:r w:rsidRPr="004D546C" w:rsidR="0020050C">
        <w:rPr>
          <w:lang w:val="en-GB"/>
        </w:rPr>
        <w:t> </w:t>
      </w:r>
      <w:r w:rsidR="004241A4">
        <w:rPr>
          <w:lang w:val="uk-UA"/>
        </w:rPr>
        <w:t xml:space="preserve">лютого </w:t>
      </w:r>
      <w:r w:rsidRPr="004B5900" w:rsidR="00851E73">
        <w:rPr>
          <w:lang w:val="uk-UA"/>
        </w:rPr>
        <w:t>1975</w:t>
      </w:r>
      <w:r w:rsidR="004241A4">
        <w:rPr>
          <w:lang w:val="uk-UA"/>
        </w:rPr>
        <w:t xml:space="preserve"> року</w:t>
      </w:r>
      <w:r w:rsidRPr="004B5900" w:rsidR="00851E73">
        <w:rPr>
          <w:lang w:val="uk-UA"/>
        </w:rPr>
        <w:t xml:space="preserve">, § 39, </w:t>
      </w:r>
      <w:r w:rsidRPr="004D546C" w:rsidR="00851E73">
        <w:rPr>
          <w:lang w:val="en-GB"/>
        </w:rPr>
        <w:t>Series</w:t>
      </w:r>
      <w:r w:rsidRPr="004B5900" w:rsidR="00851E73">
        <w:rPr>
          <w:lang w:val="uk-UA"/>
        </w:rPr>
        <w:t xml:space="preserve"> </w:t>
      </w:r>
      <w:r w:rsidRPr="004D546C" w:rsidR="00851E73">
        <w:rPr>
          <w:lang w:val="en-GB"/>
        </w:rPr>
        <w:t>A</w:t>
      </w:r>
      <w:r w:rsidRPr="004B5900" w:rsidR="00851E73">
        <w:rPr>
          <w:lang w:val="uk-UA"/>
        </w:rPr>
        <w:t xml:space="preserve"> </w:t>
      </w:r>
      <w:r w:rsidR="004241A4">
        <w:rPr>
          <w:lang w:val="uk-UA"/>
        </w:rPr>
        <w:t>№</w:t>
      </w:r>
      <w:r w:rsidRPr="004B5900" w:rsidR="00851E73">
        <w:rPr>
          <w:lang w:val="uk-UA"/>
        </w:rPr>
        <w:t xml:space="preserve"> 18), </w:t>
      </w:r>
      <w:r w:rsidR="004241A4">
        <w:rPr>
          <w:lang w:val="uk-UA"/>
        </w:rPr>
        <w:t xml:space="preserve">але не може виправдати </w:t>
      </w:r>
      <w:r w:rsidR="00901143">
        <w:rPr>
          <w:lang w:val="uk-UA"/>
        </w:rPr>
        <w:t xml:space="preserve">порушення </w:t>
      </w:r>
      <w:r w:rsidR="004241A4">
        <w:rPr>
          <w:lang w:val="uk-UA"/>
        </w:rPr>
        <w:t>самої суті цього права</w:t>
      </w:r>
      <w:r w:rsidRPr="004B5900" w:rsidR="00851E73">
        <w:rPr>
          <w:lang w:val="uk-UA"/>
        </w:rPr>
        <w:t xml:space="preserve">. </w:t>
      </w:r>
      <w:r w:rsidR="004241A4">
        <w:rPr>
          <w:lang w:val="uk-UA"/>
        </w:rPr>
        <w:t xml:space="preserve">У таких випадках можуть бути необхідні спеціальні процесуальні гарантії захисту інтересів осіб, які через психічну інвалідність не здатні повноцінно діяти самостійно </w:t>
      </w:r>
      <w:r w:rsidRPr="004B5900" w:rsidR="00851E73">
        <w:rPr>
          <w:lang w:val="uk-UA"/>
        </w:rPr>
        <w:t>(</w:t>
      </w:r>
      <w:r w:rsidR="004241A4">
        <w:rPr>
          <w:lang w:val="uk-UA"/>
        </w:rPr>
        <w:t>див.</w:t>
      </w:r>
      <w:r w:rsidRPr="004B5900" w:rsidR="0003060B">
        <w:rPr>
          <w:lang w:val="uk-UA"/>
        </w:rPr>
        <w:t xml:space="preserve"> </w:t>
      </w:r>
      <w:r w:rsidRPr="004D546C" w:rsidR="00851E73">
        <w:rPr>
          <w:i/>
          <w:lang w:val="en-GB"/>
        </w:rPr>
        <w:t>Winterwerp</w:t>
      </w:r>
      <w:r w:rsidRPr="004B5900" w:rsidR="00851E73">
        <w:rPr>
          <w:i/>
          <w:lang w:val="uk-UA"/>
        </w:rPr>
        <w:t xml:space="preserve"> </w:t>
      </w:r>
      <w:r w:rsidR="004241A4">
        <w:rPr>
          <w:i/>
          <w:lang w:val="uk-UA"/>
        </w:rPr>
        <w:t>проти Нідерландів</w:t>
      </w:r>
      <w:r w:rsidRPr="004B5900" w:rsidR="00851E73">
        <w:rPr>
          <w:lang w:val="uk-UA"/>
        </w:rPr>
        <w:t xml:space="preserve">, 24 </w:t>
      </w:r>
      <w:r w:rsidR="004241A4">
        <w:rPr>
          <w:lang w:val="uk-UA"/>
        </w:rPr>
        <w:t xml:space="preserve">жовтня </w:t>
      </w:r>
      <w:r w:rsidRPr="004B5900" w:rsidR="00851E73">
        <w:rPr>
          <w:lang w:val="uk-UA"/>
        </w:rPr>
        <w:t>1979</w:t>
      </w:r>
      <w:r w:rsidR="004241A4">
        <w:rPr>
          <w:lang w:val="uk-UA"/>
        </w:rPr>
        <w:t xml:space="preserve"> року</w:t>
      </w:r>
      <w:r w:rsidRPr="004B5900" w:rsidR="00851E73">
        <w:rPr>
          <w:lang w:val="uk-UA"/>
        </w:rPr>
        <w:t xml:space="preserve">, § 60, </w:t>
      </w:r>
      <w:r w:rsidRPr="004D546C" w:rsidR="00851E73">
        <w:rPr>
          <w:lang w:val="en-GB"/>
        </w:rPr>
        <w:t>Series</w:t>
      </w:r>
      <w:r w:rsidRPr="004B5900" w:rsidR="00851E73">
        <w:rPr>
          <w:lang w:val="uk-UA"/>
        </w:rPr>
        <w:t xml:space="preserve"> </w:t>
      </w:r>
      <w:r w:rsidRPr="004D546C" w:rsidR="00851E73">
        <w:rPr>
          <w:lang w:val="en-GB"/>
        </w:rPr>
        <w:t>A</w:t>
      </w:r>
      <w:r w:rsidRPr="004B5900" w:rsidR="00851E73">
        <w:rPr>
          <w:lang w:val="uk-UA"/>
        </w:rPr>
        <w:t xml:space="preserve"> </w:t>
      </w:r>
      <w:r w:rsidR="004241A4">
        <w:rPr>
          <w:lang w:val="uk-UA"/>
        </w:rPr>
        <w:t>№</w:t>
      </w:r>
      <w:r w:rsidRPr="004B5900" w:rsidR="00851E73">
        <w:rPr>
          <w:lang w:val="uk-UA"/>
        </w:rPr>
        <w:t xml:space="preserve"> 33). </w:t>
      </w:r>
      <w:r w:rsidR="004241A4">
        <w:rPr>
          <w:lang w:val="uk-UA"/>
        </w:rPr>
        <w:t xml:space="preserve">Згадане ускладнення може суперечити Конвенції як правова перешкода </w:t>
      </w:r>
      <w:r w:rsidRPr="004B5900" w:rsidR="00851E73">
        <w:rPr>
          <w:lang w:val="uk-UA"/>
        </w:rPr>
        <w:t>(</w:t>
      </w:r>
      <w:r w:rsidR="004241A4">
        <w:rPr>
          <w:lang w:val="uk-UA"/>
        </w:rPr>
        <w:t>див.</w:t>
      </w:r>
      <w:r w:rsidRPr="004B5900" w:rsidR="00851E73">
        <w:rPr>
          <w:lang w:val="uk-UA"/>
        </w:rPr>
        <w:t xml:space="preserve"> </w:t>
      </w:r>
      <w:r w:rsidRPr="004D546C" w:rsidR="00851E73">
        <w:rPr>
          <w:i/>
          <w:lang w:val="en-GB"/>
        </w:rPr>
        <w:t>Golder</w:t>
      </w:r>
      <w:r w:rsidRPr="004B5900" w:rsidR="00851E73">
        <w:rPr>
          <w:lang w:val="uk-UA"/>
        </w:rPr>
        <w:t xml:space="preserve">, </w:t>
      </w:r>
      <w:r w:rsidR="00996018">
        <w:rPr>
          <w:lang w:val="uk-UA"/>
        </w:rPr>
        <w:t>цитовано вище</w:t>
      </w:r>
      <w:r w:rsidRPr="004B5900" w:rsidR="00851E73">
        <w:rPr>
          <w:lang w:val="uk-UA"/>
        </w:rPr>
        <w:t>, § 26).</w:t>
      </w:r>
    </w:p>
    <w:p w:rsidRPr="004B5900" w:rsidR="002C7821" w:rsidP="00AB4425" w:rsidRDefault="007025D6">
      <w:pPr>
        <w:pStyle w:val="ECHRPara"/>
        <w:rPr>
          <w:lang w:val="uk-UA"/>
        </w:rPr>
      </w:pPr>
      <w:r w:rsidRPr="004D546C">
        <w:rPr>
          <w:lang w:val="en-GB"/>
        </w:rPr>
        <w:fldChar w:fldCharType="begin"/>
      </w:r>
      <w:r w:rsidRPr="004B5900" w:rsidR="006404B1">
        <w:rPr>
          <w:lang w:val="uk-UA"/>
        </w:rPr>
        <w:instrText xml:space="preserve"> </w:instrText>
      </w:r>
      <w:r w:rsidRPr="004D546C" w:rsidR="006404B1">
        <w:rPr>
          <w:lang w:val="en-GB"/>
        </w:rPr>
        <w:instrText>SEQ</w:instrText>
      </w:r>
      <w:r w:rsidRPr="004B5900" w:rsidR="006404B1">
        <w:rPr>
          <w:lang w:val="uk-UA"/>
        </w:rPr>
        <w:instrText xml:space="preserve"> </w:instrText>
      </w:r>
      <w:r w:rsidRPr="004D546C" w:rsidR="006404B1">
        <w:rPr>
          <w:lang w:val="en-GB"/>
        </w:rPr>
        <w:instrText>level</w:instrText>
      </w:r>
      <w:r w:rsidRPr="004B5900" w:rsidR="006404B1">
        <w:rPr>
          <w:lang w:val="uk-UA"/>
        </w:rPr>
        <w:instrText>0 \*</w:instrText>
      </w:r>
      <w:r w:rsidRPr="004D546C" w:rsidR="006404B1">
        <w:rPr>
          <w:lang w:val="en-GB"/>
        </w:rPr>
        <w:instrText>arabic</w:instrText>
      </w:r>
      <w:r w:rsidRPr="004B5900" w:rsidR="006404B1">
        <w:rPr>
          <w:lang w:val="uk-UA"/>
        </w:rPr>
        <w:instrText xml:space="preserve"> </w:instrText>
      </w:r>
      <w:r w:rsidRPr="004D546C">
        <w:rPr>
          <w:lang w:val="en-GB"/>
        </w:rPr>
        <w:fldChar w:fldCharType="separate"/>
      </w:r>
      <w:r w:rsidRPr="004B5900" w:rsidR="00171C57">
        <w:rPr>
          <w:noProof/>
          <w:lang w:val="uk-UA"/>
        </w:rPr>
        <w:t>114</w:t>
      </w:r>
      <w:r w:rsidRPr="004D546C">
        <w:rPr>
          <w:lang w:val="en-GB"/>
        </w:rPr>
        <w:fldChar w:fldCharType="end"/>
      </w:r>
      <w:r w:rsidRPr="004B5900" w:rsidR="006404B1">
        <w:rPr>
          <w:lang w:val="uk-UA"/>
        </w:rPr>
        <w:t>.</w:t>
      </w:r>
      <w:r w:rsidRPr="004D546C" w:rsidR="006404B1">
        <w:rPr>
          <w:lang w:val="en-GB"/>
        </w:rPr>
        <w:t>  </w:t>
      </w:r>
      <w:r w:rsidR="004241A4">
        <w:rPr>
          <w:lang w:val="uk-UA"/>
        </w:rPr>
        <w:t xml:space="preserve">Тому Суд відхиляє заперечення Уряду стосовно відсутності </w:t>
      </w:r>
      <w:r w:rsidRPr="004D546C" w:rsidR="00846CCE">
        <w:rPr>
          <w:i/>
          <w:lang w:val="en-GB"/>
        </w:rPr>
        <w:t>locus</w:t>
      </w:r>
      <w:r w:rsidRPr="004B5900" w:rsidR="00846CCE">
        <w:rPr>
          <w:i/>
          <w:lang w:val="uk-UA"/>
        </w:rPr>
        <w:t xml:space="preserve"> </w:t>
      </w:r>
      <w:r w:rsidRPr="004D546C" w:rsidR="00846CCE">
        <w:rPr>
          <w:i/>
          <w:lang w:val="en-GB"/>
        </w:rPr>
        <w:t>standi</w:t>
      </w:r>
      <w:r w:rsidRPr="004B5900" w:rsidR="00846CCE">
        <w:rPr>
          <w:lang w:val="uk-UA"/>
        </w:rPr>
        <w:t xml:space="preserve"> </w:t>
      </w:r>
      <w:r w:rsidR="004241A4">
        <w:rPr>
          <w:lang w:val="uk-UA"/>
        </w:rPr>
        <w:t>у</w:t>
      </w:r>
      <w:r w:rsidRPr="004B5900" w:rsidR="00846CCE">
        <w:rPr>
          <w:lang w:val="uk-UA"/>
        </w:rPr>
        <w:t xml:space="preserve"> </w:t>
      </w:r>
      <w:r w:rsidRPr="004D546C" w:rsidR="00846CCE">
        <w:rPr>
          <w:lang w:val="en-GB"/>
        </w:rPr>
        <w:t>CLR</w:t>
      </w:r>
      <w:r w:rsidRPr="004B5900" w:rsidR="00846CCE">
        <w:rPr>
          <w:lang w:val="uk-UA"/>
        </w:rPr>
        <w:t xml:space="preserve">, </w:t>
      </w:r>
      <w:r w:rsidR="004241A4">
        <w:rPr>
          <w:lang w:val="uk-UA"/>
        </w:rPr>
        <w:t>з огляду н</w:t>
      </w:r>
      <w:r w:rsidR="00A6189A">
        <w:rPr>
          <w:lang w:val="uk-UA"/>
        </w:rPr>
        <w:t>а</w:t>
      </w:r>
      <w:r w:rsidR="004241A4">
        <w:rPr>
          <w:lang w:val="uk-UA"/>
        </w:rPr>
        <w:t xml:space="preserve"> процесуальну роль останнього як</w:t>
      </w:r>
      <w:r w:rsidRPr="004B5900" w:rsidR="00846CCE">
        <w:rPr>
          <w:lang w:val="uk-UA"/>
        </w:rPr>
        <w:t xml:space="preserve"> </w:t>
      </w:r>
      <w:r w:rsidRPr="004D546C" w:rsidR="00846CCE">
        <w:rPr>
          <w:i/>
          <w:lang w:val="en-GB"/>
        </w:rPr>
        <w:t>de</w:t>
      </w:r>
      <w:r w:rsidRPr="004B5900" w:rsidR="00846CCE">
        <w:rPr>
          <w:i/>
          <w:lang w:val="uk-UA"/>
        </w:rPr>
        <w:t xml:space="preserve"> </w:t>
      </w:r>
      <w:r w:rsidRPr="004D546C" w:rsidR="00846CCE">
        <w:rPr>
          <w:i/>
          <w:lang w:val="en-GB"/>
        </w:rPr>
        <w:t>facto</w:t>
      </w:r>
      <w:r w:rsidRPr="004B5900" w:rsidR="00846CCE">
        <w:rPr>
          <w:lang w:val="uk-UA"/>
        </w:rPr>
        <w:t xml:space="preserve"> </w:t>
      </w:r>
      <w:r w:rsidR="004241A4">
        <w:rPr>
          <w:lang w:val="uk-UA"/>
        </w:rPr>
        <w:t>представника пана Кампяну</w:t>
      </w:r>
      <w:r w:rsidRPr="004B5900" w:rsidR="00846CCE">
        <w:rPr>
          <w:lang w:val="uk-UA"/>
        </w:rPr>
        <w:t>.</w:t>
      </w:r>
    </w:p>
    <w:p w:rsidRPr="00683791" w:rsidR="002C7821" w:rsidP="00AB4425" w:rsidRDefault="00A334B4">
      <w:pPr>
        <w:pStyle w:val="ECHRPara"/>
        <w:rPr>
          <w:lang w:val="uk-UA"/>
        </w:rPr>
      </w:pPr>
      <w:r>
        <w:rPr>
          <w:rStyle w:val="sb8d990e2"/>
          <w:lang w:val="uk-UA"/>
        </w:rPr>
        <w:t xml:space="preserve">Суд також зазначає, </w:t>
      </w:r>
      <w:r>
        <w:rPr>
          <w:lang w:val="uk-UA"/>
        </w:rPr>
        <w:t>що ці скарги не є явно необґрунтованими у розумінні статті 35 § 3 (</w:t>
      </w:r>
      <w:r>
        <w:t>a</w:t>
      </w:r>
      <w:r>
        <w:rPr>
          <w:lang w:val="uk-UA"/>
        </w:rPr>
        <w:t>) Конвенції</w:t>
      </w:r>
      <w:r w:rsidR="00CA4A22">
        <w:rPr>
          <w:lang w:val="uk-UA"/>
        </w:rPr>
        <w:t xml:space="preserve"> або неприйнятними з інших підстав</w:t>
      </w:r>
      <w:r>
        <w:rPr>
          <w:lang w:val="uk-UA"/>
        </w:rPr>
        <w:t>. Отже, ї</w:t>
      </w:r>
      <w:r w:rsidR="00CA4A22">
        <w:rPr>
          <w:lang w:val="uk-UA"/>
        </w:rPr>
        <w:t>х</w:t>
      </w:r>
      <w:r>
        <w:rPr>
          <w:lang w:val="uk-UA"/>
        </w:rPr>
        <w:t xml:space="preserve"> слід визнати прийнятн</w:t>
      </w:r>
      <w:r w:rsidR="00CA4A22">
        <w:rPr>
          <w:lang w:val="uk-UA"/>
        </w:rPr>
        <w:t>ими</w:t>
      </w:r>
      <w:r w:rsidRPr="00683791" w:rsidR="0049178C">
        <w:rPr>
          <w:lang w:val="uk-UA"/>
        </w:rPr>
        <w:t>.</w:t>
      </w:r>
    </w:p>
    <w:p w:rsidRPr="00CA4A22" w:rsidR="0049178C" w:rsidP="00AB4425" w:rsidRDefault="0049178C">
      <w:pPr>
        <w:pStyle w:val="ECHRHeading2"/>
        <w:keepNext w:val="0"/>
        <w:keepLines w:val="0"/>
        <w:outlineLvl w:val="0"/>
        <w:rPr>
          <w:lang w:val="uk-UA"/>
        </w:rPr>
      </w:pPr>
      <w:r w:rsidRPr="004D546C">
        <w:rPr>
          <w:lang w:val="en-GB"/>
        </w:rPr>
        <w:t>B</w:t>
      </w:r>
      <w:r w:rsidRPr="00683791">
        <w:rPr>
          <w:lang w:val="uk-UA"/>
        </w:rPr>
        <w:t>.</w:t>
      </w:r>
      <w:r w:rsidRPr="004D546C">
        <w:rPr>
          <w:lang w:val="en-GB"/>
        </w:rPr>
        <w:t>  </w:t>
      </w:r>
      <w:r w:rsidR="00CA4A22">
        <w:rPr>
          <w:lang w:val="uk-UA"/>
        </w:rPr>
        <w:t>Щодо суті</w:t>
      </w:r>
    </w:p>
    <w:p w:rsidRPr="00CA4A22" w:rsidR="0051007F" w:rsidP="00AB4425" w:rsidRDefault="0051007F">
      <w:pPr>
        <w:pStyle w:val="ECHRHeading3"/>
        <w:keepNext w:val="0"/>
        <w:keepLines w:val="0"/>
        <w:rPr>
          <w:lang w:val="uk-UA"/>
        </w:rPr>
      </w:pPr>
      <w:r w:rsidRPr="00683791">
        <w:rPr>
          <w:lang w:val="uk-UA"/>
        </w:rPr>
        <w:t>1.</w:t>
      </w:r>
      <w:r w:rsidRPr="004D546C" w:rsidR="004F6D3A">
        <w:rPr>
          <w:lang w:val="en-GB"/>
        </w:rPr>
        <w:t>  </w:t>
      </w:r>
      <w:r w:rsidR="00CA4A22">
        <w:rPr>
          <w:lang w:val="uk-UA"/>
        </w:rPr>
        <w:t>Подання до Суду</w:t>
      </w:r>
    </w:p>
    <w:p w:rsidRPr="004B5900" w:rsidR="0051007F" w:rsidP="00AB4425" w:rsidRDefault="004F6D3A">
      <w:pPr>
        <w:pStyle w:val="ECHRHeading4"/>
        <w:keepNext w:val="0"/>
        <w:keepLines w:val="0"/>
        <w:rPr>
          <w:lang w:val="uk-UA"/>
        </w:rPr>
      </w:pPr>
      <w:r w:rsidRPr="004B5900">
        <w:rPr>
          <w:lang w:val="uk-UA"/>
        </w:rPr>
        <w:t>(</w:t>
      </w:r>
      <w:r w:rsidRPr="004D546C" w:rsidR="0051007F">
        <w:rPr>
          <w:lang w:val="en-GB"/>
        </w:rPr>
        <w:t>a</w:t>
      </w:r>
      <w:r w:rsidRPr="004B5900">
        <w:rPr>
          <w:lang w:val="uk-UA"/>
        </w:rPr>
        <w:t>)</w:t>
      </w:r>
      <w:r w:rsidRPr="004D546C">
        <w:rPr>
          <w:lang w:val="en-GB"/>
        </w:rPr>
        <w:t>  </w:t>
      </w:r>
      <w:r w:rsidRPr="004D546C" w:rsidR="0051007F">
        <w:rPr>
          <w:lang w:val="en-GB"/>
        </w:rPr>
        <w:t>CLR</w:t>
      </w:r>
    </w:p>
    <w:bookmarkStart w:name="p117" w:id="56"/>
    <w:p w:rsidRPr="004B5900" w:rsidR="0051007F" w:rsidP="00AB4425" w:rsidRDefault="007025D6">
      <w:pPr>
        <w:pStyle w:val="ECHRPara"/>
        <w:rPr>
          <w:lang w:val="uk-UA"/>
        </w:rPr>
      </w:pPr>
      <w:r w:rsidRPr="004D546C">
        <w:rPr>
          <w:lang w:val="en-GB"/>
        </w:rPr>
        <w:fldChar w:fldCharType="begin"/>
      </w:r>
      <w:r w:rsidRPr="004B5900" w:rsidR="00AB20D7">
        <w:rPr>
          <w:lang w:val="uk-UA"/>
        </w:rPr>
        <w:instrText xml:space="preserve"> </w:instrText>
      </w:r>
      <w:r w:rsidRPr="004D546C" w:rsidR="00AB20D7">
        <w:rPr>
          <w:lang w:val="en-GB"/>
        </w:rPr>
        <w:instrText>SEQ</w:instrText>
      </w:r>
      <w:r w:rsidRPr="004B5900" w:rsidR="00AB20D7">
        <w:rPr>
          <w:lang w:val="uk-UA"/>
        </w:rPr>
        <w:instrText xml:space="preserve"> </w:instrText>
      </w:r>
      <w:r w:rsidRPr="004D546C" w:rsidR="00AB20D7">
        <w:rPr>
          <w:lang w:val="en-GB"/>
        </w:rPr>
        <w:instrText>level</w:instrText>
      </w:r>
      <w:r w:rsidRPr="004B5900" w:rsidR="00AB20D7">
        <w:rPr>
          <w:lang w:val="uk-UA"/>
        </w:rPr>
        <w:instrText>0 \*</w:instrText>
      </w:r>
      <w:r w:rsidRPr="004D546C" w:rsidR="00AB20D7">
        <w:rPr>
          <w:lang w:val="en-GB"/>
        </w:rPr>
        <w:instrText>arabic</w:instrText>
      </w:r>
      <w:r w:rsidRPr="004B5900" w:rsidR="00AB20D7">
        <w:rPr>
          <w:lang w:val="uk-UA"/>
        </w:rPr>
        <w:instrText xml:space="preserve"> </w:instrText>
      </w:r>
      <w:r w:rsidRPr="004D546C">
        <w:rPr>
          <w:lang w:val="en-GB"/>
        </w:rPr>
        <w:fldChar w:fldCharType="separate"/>
      </w:r>
      <w:r w:rsidRPr="004B5900" w:rsidR="00171C57">
        <w:rPr>
          <w:noProof/>
          <w:lang w:val="uk-UA"/>
        </w:rPr>
        <w:t>115</w:t>
      </w:r>
      <w:r w:rsidRPr="004D546C">
        <w:rPr>
          <w:lang w:val="en-GB"/>
        </w:rPr>
        <w:fldChar w:fldCharType="end"/>
      </w:r>
      <w:bookmarkEnd w:id="56"/>
      <w:r w:rsidRPr="004B5900" w:rsidR="00F71A6A">
        <w:rPr>
          <w:lang w:val="uk-UA"/>
        </w:rPr>
        <w:t>.</w:t>
      </w:r>
      <w:r w:rsidRPr="004D546C" w:rsidR="00F71A6A">
        <w:rPr>
          <w:lang w:val="en-GB"/>
        </w:rPr>
        <w:t> </w:t>
      </w:r>
      <w:r w:rsidRPr="004D546C" w:rsidR="0051007F">
        <w:rPr>
          <w:lang w:val="en-GB"/>
        </w:rPr>
        <w:t> CLR</w:t>
      </w:r>
      <w:r w:rsidRPr="004B5900" w:rsidR="0051007F">
        <w:rPr>
          <w:lang w:val="uk-UA"/>
        </w:rPr>
        <w:t xml:space="preserve"> </w:t>
      </w:r>
      <w:r w:rsidR="00CA4A22">
        <w:rPr>
          <w:lang w:val="uk-UA"/>
        </w:rPr>
        <w:t>повідомив, що внаслідок неналежних рішень щодо переведення пана Кампяну до закладів, яким бракувало належних навичок і обладнання для догляду за ним, в сукупності з неналежними медичними діями і недбалістю, державні органи прямо і опосередковано спричинили його смерть</w:t>
      </w:r>
      <w:r w:rsidRPr="004B5900" w:rsidR="0051007F">
        <w:rPr>
          <w:lang w:val="uk-UA"/>
        </w:rPr>
        <w:t>.</w:t>
      </w:r>
    </w:p>
    <w:p w:rsidRPr="004B5900" w:rsidR="0051007F" w:rsidP="00AB4425" w:rsidRDefault="0051007F">
      <w:pPr>
        <w:pStyle w:val="ECHRPara"/>
        <w:rPr>
          <w:lang w:val="uk-UA"/>
        </w:rPr>
      </w:pPr>
      <w:r w:rsidRPr="004D546C">
        <w:rPr>
          <w:lang w:val="en-GB"/>
        </w:rPr>
        <w:t>CLR</w:t>
      </w:r>
      <w:r w:rsidRPr="004B5900">
        <w:rPr>
          <w:lang w:val="uk-UA"/>
        </w:rPr>
        <w:t xml:space="preserve"> </w:t>
      </w:r>
      <w:r w:rsidR="00CA4A22">
        <w:rPr>
          <w:lang w:val="uk-UA"/>
        </w:rPr>
        <w:t xml:space="preserve">наголосив, що хоча медичні обстеження пана Кампяну протягом кількох місяців до госпіталізації його до ЦМСД, а потім і ПМЛ, засвідчили його </w:t>
      </w:r>
      <w:r w:rsidRPr="004B5900">
        <w:rPr>
          <w:lang w:val="uk-UA"/>
        </w:rPr>
        <w:t>“</w:t>
      </w:r>
      <w:r w:rsidR="00CA4A22">
        <w:rPr>
          <w:lang w:val="uk-UA"/>
        </w:rPr>
        <w:t>загалом задовільний стан</w:t>
      </w:r>
      <w:r w:rsidRPr="004B5900">
        <w:rPr>
          <w:lang w:val="uk-UA"/>
        </w:rPr>
        <w:t xml:space="preserve">” </w:t>
      </w:r>
      <w:r w:rsidR="00CA4A22">
        <w:rPr>
          <w:lang w:val="uk-UA"/>
        </w:rPr>
        <w:t xml:space="preserve">без жодних </w:t>
      </w:r>
      <w:r w:rsidR="00A6189A">
        <w:rPr>
          <w:lang w:val="uk-UA"/>
        </w:rPr>
        <w:t>з</w:t>
      </w:r>
      <w:r w:rsidR="00CA4A22">
        <w:rPr>
          <w:lang w:val="uk-UA"/>
        </w:rPr>
        <w:t>начних проблем зі здоров</w:t>
      </w:r>
      <w:r w:rsidR="00CE22AF">
        <w:rPr>
          <w:lang w:val="uk-UA"/>
        </w:rPr>
        <w:t>’</w:t>
      </w:r>
      <w:r w:rsidRPr="004B5900" w:rsidR="00CA4A22">
        <w:rPr>
          <w:lang w:val="uk-UA"/>
        </w:rPr>
        <w:t>ям, його здоров</w:t>
      </w:r>
      <w:r w:rsidR="00CE22AF">
        <w:rPr>
          <w:lang w:val="uk-UA"/>
        </w:rPr>
        <w:t>’</w:t>
      </w:r>
      <w:r w:rsidRPr="004B5900" w:rsidR="00CA4A22">
        <w:rPr>
          <w:lang w:val="uk-UA"/>
        </w:rPr>
        <w:t>я різко погіршилось протягом дво</w:t>
      </w:r>
      <w:r w:rsidR="00A6189A">
        <w:rPr>
          <w:lang w:val="uk-UA"/>
        </w:rPr>
        <w:t>х</w:t>
      </w:r>
      <w:r w:rsidRPr="004B5900" w:rsidR="00CA4A22">
        <w:rPr>
          <w:lang w:val="uk-UA"/>
        </w:rPr>
        <w:t xml:space="preserve"> тижнів перед смертю, коли він перебував під наглядом державних органів</w:t>
      </w:r>
      <w:r w:rsidRPr="004B5900">
        <w:rPr>
          <w:lang w:val="uk-UA"/>
        </w:rPr>
        <w:t xml:space="preserve">. </w:t>
      </w:r>
      <w:r w:rsidR="00CA4A22">
        <w:rPr>
          <w:lang w:val="uk-UA"/>
        </w:rPr>
        <w:t xml:space="preserve">Відповідно до значної юриспруденції Суду за статтею </w:t>
      </w:r>
      <w:r w:rsidRPr="004B5900">
        <w:rPr>
          <w:lang w:val="uk-UA"/>
        </w:rPr>
        <w:t xml:space="preserve">2, </w:t>
      </w:r>
      <w:r w:rsidR="00CA4A22">
        <w:rPr>
          <w:lang w:val="uk-UA"/>
        </w:rPr>
        <w:t>яка стосується даної справи, держава мала надати пояснення наданому медичному догляду і при</w:t>
      </w:r>
      <w:r w:rsidR="00A6189A">
        <w:rPr>
          <w:lang w:val="uk-UA"/>
        </w:rPr>
        <w:t>ч</w:t>
      </w:r>
      <w:r w:rsidR="00CA4A22">
        <w:rPr>
          <w:lang w:val="uk-UA"/>
        </w:rPr>
        <w:t>ин</w:t>
      </w:r>
      <w:r w:rsidR="00A6189A">
        <w:rPr>
          <w:lang w:val="uk-UA"/>
        </w:rPr>
        <w:t>ам</w:t>
      </w:r>
      <w:r w:rsidR="00CA4A22">
        <w:rPr>
          <w:lang w:val="uk-UA"/>
        </w:rPr>
        <w:t xml:space="preserve"> смерті пана Кампяну </w:t>
      </w:r>
      <w:r w:rsidRPr="004B5900">
        <w:rPr>
          <w:lang w:val="uk-UA"/>
        </w:rPr>
        <w:t>(</w:t>
      </w:r>
      <w:r w:rsidRPr="004D546C">
        <w:rPr>
          <w:lang w:val="en-GB"/>
        </w:rPr>
        <w:t>CLR</w:t>
      </w:r>
      <w:r w:rsidRPr="004B5900">
        <w:rPr>
          <w:lang w:val="uk-UA"/>
        </w:rPr>
        <w:t xml:space="preserve"> </w:t>
      </w:r>
      <w:r w:rsidR="00CA4A22">
        <w:rPr>
          <w:lang w:val="uk-UA"/>
        </w:rPr>
        <w:t>цитував</w:t>
      </w:r>
      <w:r w:rsidRPr="004B5900">
        <w:rPr>
          <w:lang w:val="uk-UA"/>
        </w:rPr>
        <w:t xml:space="preserve">, </w:t>
      </w:r>
      <w:r w:rsidR="00CA4A22">
        <w:rPr>
          <w:lang w:val="uk-UA"/>
        </w:rPr>
        <w:t>поміж іншими прецедентами</w:t>
      </w:r>
      <w:r w:rsidRPr="004B5900">
        <w:rPr>
          <w:lang w:val="uk-UA"/>
        </w:rPr>
        <w:t xml:space="preserve">, </w:t>
      </w:r>
      <w:r w:rsidRPr="004D546C">
        <w:rPr>
          <w:i/>
          <w:lang w:val="en-GB"/>
        </w:rPr>
        <w:t>Kats</w:t>
      </w:r>
      <w:r w:rsidRPr="004B5900">
        <w:rPr>
          <w:i/>
          <w:lang w:val="uk-UA"/>
        </w:rPr>
        <w:t xml:space="preserve"> </w:t>
      </w:r>
      <w:r w:rsidR="00CA4A22">
        <w:rPr>
          <w:i/>
          <w:lang w:val="uk-UA"/>
        </w:rPr>
        <w:t>і Інші проти України</w:t>
      </w:r>
      <w:r w:rsidRPr="004B5900">
        <w:rPr>
          <w:lang w:val="uk-UA"/>
        </w:rPr>
        <w:t xml:space="preserve">, </w:t>
      </w:r>
      <w:r w:rsidR="00CA4A22">
        <w:rPr>
          <w:lang w:val="uk-UA"/>
        </w:rPr>
        <w:t>№</w:t>
      </w:r>
      <w:r w:rsidRPr="004B5900">
        <w:rPr>
          <w:lang w:val="uk-UA"/>
        </w:rPr>
        <w:t xml:space="preserve"> 29971/04,</w:t>
      </w:r>
      <w:r w:rsidR="00CE22AF">
        <w:rPr>
          <w:lang w:val="uk-UA"/>
        </w:rPr>
        <w:t xml:space="preserve"> </w:t>
      </w:r>
      <w:r w:rsidRPr="004B5900">
        <w:rPr>
          <w:lang w:val="uk-UA"/>
        </w:rPr>
        <w:t xml:space="preserve">§ 104, 18 </w:t>
      </w:r>
      <w:r w:rsidR="00CA4A22">
        <w:rPr>
          <w:lang w:val="uk-UA"/>
        </w:rPr>
        <w:t>грудня</w:t>
      </w:r>
      <w:r w:rsidRPr="004B5900">
        <w:rPr>
          <w:lang w:val="uk-UA"/>
        </w:rPr>
        <w:t xml:space="preserve"> 2008</w:t>
      </w:r>
      <w:r w:rsidR="00CA4A22">
        <w:rPr>
          <w:lang w:val="uk-UA"/>
        </w:rPr>
        <w:t xml:space="preserve"> року</w:t>
      </w:r>
      <w:r w:rsidRPr="004B5900">
        <w:rPr>
          <w:lang w:val="uk-UA"/>
        </w:rPr>
        <w:t>;</w:t>
      </w:r>
      <w:r w:rsidRPr="004B5900">
        <w:rPr>
          <w:i/>
          <w:lang w:val="uk-UA"/>
        </w:rPr>
        <w:t xml:space="preserve"> </w:t>
      </w:r>
      <w:r w:rsidRPr="004D546C">
        <w:rPr>
          <w:i/>
          <w:lang w:val="en-GB"/>
        </w:rPr>
        <w:t>Dodov</w:t>
      </w:r>
      <w:r w:rsidRPr="004B5900">
        <w:rPr>
          <w:i/>
          <w:lang w:val="uk-UA"/>
        </w:rPr>
        <w:t xml:space="preserve"> </w:t>
      </w:r>
      <w:r w:rsidR="00CA4A22">
        <w:rPr>
          <w:i/>
          <w:lang w:val="uk-UA"/>
        </w:rPr>
        <w:t>проти Болгарії</w:t>
      </w:r>
      <w:r w:rsidRPr="004B5900">
        <w:rPr>
          <w:lang w:val="uk-UA"/>
        </w:rPr>
        <w:t xml:space="preserve">, </w:t>
      </w:r>
      <w:r w:rsidR="00CA4A22">
        <w:rPr>
          <w:lang w:val="uk-UA"/>
        </w:rPr>
        <w:t>№</w:t>
      </w:r>
      <w:r w:rsidRPr="004B5900">
        <w:rPr>
          <w:lang w:val="uk-UA"/>
        </w:rPr>
        <w:t xml:space="preserve"> 59548/00, § 81, 17 </w:t>
      </w:r>
      <w:r w:rsidR="00CA4A22">
        <w:rPr>
          <w:lang w:val="uk-UA"/>
        </w:rPr>
        <w:t>січня</w:t>
      </w:r>
      <w:r w:rsidRPr="004B5900">
        <w:rPr>
          <w:lang w:val="uk-UA"/>
        </w:rPr>
        <w:t xml:space="preserve"> 2008</w:t>
      </w:r>
      <w:r w:rsidR="00CA4A22">
        <w:rPr>
          <w:lang w:val="uk-UA"/>
        </w:rPr>
        <w:t xml:space="preserve"> року</w:t>
      </w:r>
      <w:r w:rsidRPr="004B5900">
        <w:rPr>
          <w:lang w:val="uk-UA"/>
        </w:rPr>
        <w:t>;</w:t>
      </w:r>
      <w:r w:rsidRPr="004B5900">
        <w:rPr>
          <w:snapToGrid w:val="0"/>
          <w:lang w:val="uk-UA"/>
        </w:rPr>
        <w:t xml:space="preserve"> </w:t>
      </w:r>
      <w:r w:rsidR="00FE1B51">
        <w:rPr>
          <w:i/>
          <w:lang w:val="en-GB"/>
        </w:rPr>
        <w:t>Aleksanyan</w:t>
      </w:r>
      <w:r w:rsidRPr="004B5900" w:rsidR="00FE1B51">
        <w:rPr>
          <w:i/>
          <w:lang w:val="uk-UA"/>
        </w:rPr>
        <w:t xml:space="preserve"> </w:t>
      </w:r>
      <w:r w:rsidR="00CA4A22">
        <w:rPr>
          <w:i/>
          <w:lang w:val="uk-UA"/>
        </w:rPr>
        <w:t>проти Росії</w:t>
      </w:r>
      <w:r w:rsidRPr="004B5900">
        <w:rPr>
          <w:lang w:val="uk-UA"/>
        </w:rPr>
        <w:t xml:space="preserve">, </w:t>
      </w:r>
      <w:r w:rsidR="00CA4A22">
        <w:rPr>
          <w:lang w:val="uk-UA"/>
        </w:rPr>
        <w:t xml:space="preserve">№ </w:t>
      </w:r>
      <w:r w:rsidRPr="004B5900">
        <w:rPr>
          <w:lang w:val="uk-UA"/>
        </w:rPr>
        <w:t xml:space="preserve">46468/06, § 147, 22 </w:t>
      </w:r>
      <w:r w:rsidR="00CA4A22">
        <w:rPr>
          <w:lang w:val="uk-UA"/>
        </w:rPr>
        <w:t>грудня</w:t>
      </w:r>
      <w:r w:rsidRPr="004B5900">
        <w:rPr>
          <w:lang w:val="uk-UA"/>
        </w:rPr>
        <w:t xml:space="preserve"> 2008</w:t>
      </w:r>
      <w:r w:rsidR="00CA4A22">
        <w:rPr>
          <w:lang w:val="uk-UA"/>
        </w:rPr>
        <w:t xml:space="preserve"> року</w:t>
      </w:r>
      <w:r w:rsidRPr="004B5900">
        <w:rPr>
          <w:lang w:val="uk-UA"/>
        </w:rPr>
        <w:t>;</w:t>
      </w:r>
      <w:r w:rsidRPr="004B5900">
        <w:rPr>
          <w:i/>
          <w:lang w:val="uk-UA"/>
        </w:rPr>
        <w:t xml:space="preserve"> </w:t>
      </w:r>
      <w:r w:rsidRPr="004D546C">
        <w:rPr>
          <w:i/>
          <w:lang w:val="en-GB"/>
        </w:rPr>
        <w:t>Khudobin</w:t>
      </w:r>
      <w:r w:rsidRPr="004B5900">
        <w:rPr>
          <w:i/>
          <w:lang w:val="uk-UA"/>
        </w:rPr>
        <w:t xml:space="preserve"> </w:t>
      </w:r>
      <w:r w:rsidR="00CA4A22">
        <w:rPr>
          <w:i/>
          <w:lang w:val="uk-UA"/>
        </w:rPr>
        <w:t>проти Росії</w:t>
      </w:r>
      <w:r w:rsidRPr="004B5900" w:rsidR="00CA4A22">
        <w:rPr>
          <w:lang w:val="uk-UA"/>
        </w:rPr>
        <w:t xml:space="preserve">, </w:t>
      </w:r>
      <w:r w:rsidR="00CA4A22">
        <w:rPr>
          <w:lang w:val="uk-UA"/>
        </w:rPr>
        <w:t>№</w:t>
      </w:r>
      <w:r w:rsidR="00FE1B51">
        <w:rPr>
          <w:lang w:val="en-GB"/>
        </w:rPr>
        <w:t> </w:t>
      </w:r>
      <w:r w:rsidRPr="004B5900" w:rsidR="00FE1B51">
        <w:rPr>
          <w:lang w:val="uk-UA"/>
        </w:rPr>
        <w:t>59696/00, §</w:t>
      </w:r>
      <w:r w:rsidR="00FE1B51">
        <w:rPr>
          <w:lang w:val="en-GB"/>
        </w:rPr>
        <w:t> </w:t>
      </w:r>
      <w:r w:rsidRPr="004B5900">
        <w:rPr>
          <w:lang w:val="uk-UA"/>
        </w:rPr>
        <w:t>84,</w:t>
      </w:r>
      <w:r w:rsidRPr="004B5900">
        <w:rPr>
          <w:szCs w:val="24"/>
          <w:lang w:val="uk-UA"/>
        </w:rPr>
        <w:t xml:space="preserve"> </w:t>
      </w:r>
      <w:r w:rsidRPr="004D546C">
        <w:rPr>
          <w:szCs w:val="24"/>
          <w:lang w:val="en-GB"/>
        </w:rPr>
        <w:t>ECHR</w:t>
      </w:r>
      <w:r w:rsidRPr="004B5900">
        <w:rPr>
          <w:szCs w:val="24"/>
          <w:lang w:val="uk-UA"/>
        </w:rPr>
        <w:t xml:space="preserve"> 2006</w:t>
      </w:r>
      <w:r w:rsidRPr="004B5900">
        <w:rPr>
          <w:szCs w:val="24"/>
          <w:lang w:val="uk-UA"/>
        </w:rPr>
        <w:noBreakHyphen/>
      </w:r>
      <w:r w:rsidRPr="004D546C">
        <w:rPr>
          <w:szCs w:val="24"/>
          <w:lang w:val="en-GB"/>
        </w:rPr>
        <w:t>XII</w:t>
      </w:r>
      <w:r w:rsidRPr="004B5900">
        <w:rPr>
          <w:szCs w:val="24"/>
          <w:lang w:val="uk-UA"/>
        </w:rPr>
        <w:t xml:space="preserve">; </w:t>
      </w:r>
      <w:r w:rsidR="00CA4A22">
        <w:rPr>
          <w:lang w:val="uk-UA"/>
        </w:rPr>
        <w:t>і</w:t>
      </w:r>
      <w:r w:rsidRPr="004B5900">
        <w:rPr>
          <w:lang w:val="uk-UA"/>
        </w:rPr>
        <w:t xml:space="preserve"> </w:t>
      </w:r>
      <w:r w:rsidRPr="004D546C">
        <w:rPr>
          <w:i/>
          <w:lang w:val="en-GB"/>
        </w:rPr>
        <w:t>Z</w:t>
      </w:r>
      <w:r w:rsidRPr="004B5900">
        <w:rPr>
          <w:i/>
          <w:lang w:val="uk-UA"/>
        </w:rPr>
        <w:t>.</w:t>
      </w:r>
      <w:r w:rsidRPr="004D546C">
        <w:rPr>
          <w:i/>
          <w:lang w:val="en-GB"/>
        </w:rPr>
        <w:t>H</w:t>
      </w:r>
      <w:r w:rsidRPr="004B5900">
        <w:rPr>
          <w:i/>
          <w:lang w:val="uk-UA"/>
        </w:rPr>
        <w:t xml:space="preserve">. </w:t>
      </w:r>
      <w:r w:rsidR="00CA4A22">
        <w:rPr>
          <w:i/>
          <w:lang w:val="uk-UA"/>
        </w:rPr>
        <w:t>проти Угорщини</w:t>
      </w:r>
      <w:r w:rsidRPr="004B5900">
        <w:rPr>
          <w:lang w:val="uk-UA"/>
        </w:rPr>
        <w:t xml:space="preserve">, </w:t>
      </w:r>
      <w:r w:rsidR="00CA4A22">
        <w:rPr>
          <w:lang w:val="uk-UA"/>
        </w:rPr>
        <w:t>№</w:t>
      </w:r>
      <w:r w:rsidRPr="004B5900">
        <w:rPr>
          <w:lang w:val="uk-UA"/>
        </w:rPr>
        <w:t xml:space="preserve"> 28973/11</w:t>
      </w:r>
      <w:r w:rsidRPr="004B5900" w:rsidR="00FE1B51">
        <w:rPr>
          <w:snapToGrid w:val="0"/>
          <w:lang w:val="uk-UA"/>
        </w:rPr>
        <w:t>, §§</w:t>
      </w:r>
      <w:r w:rsidR="00FE1B51">
        <w:rPr>
          <w:snapToGrid w:val="0"/>
          <w:lang w:val="en-GB"/>
        </w:rPr>
        <w:t> </w:t>
      </w:r>
      <w:r w:rsidRPr="004B5900">
        <w:rPr>
          <w:snapToGrid w:val="0"/>
          <w:lang w:val="uk-UA"/>
        </w:rPr>
        <w:t>31-32, 8</w:t>
      </w:r>
      <w:r w:rsidRPr="004D546C" w:rsidR="008F0864">
        <w:rPr>
          <w:snapToGrid w:val="0"/>
          <w:lang w:val="en-GB"/>
        </w:rPr>
        <w:t> </w:t>
      </w:r>
      <w:r w:rsidR="00CA4A22">
        <w:rPr>
          <w:snapToGrid w:val="0"/>
          <w:lang w:val="uk-UA"/>
        </w:rPr>
        <w:t xml:space="preserve">листопада </w:t>
      </w:r>
      <w:r w:rsidRPr="004B5900">
        <w:rPr>
          <w:snapToGrid w:val="0"/>
          <w:lang w:val="uk-UA"/>
        </w:rPr>
        <w:t>2012</w:t>
      </w:r>
      <w:r w:rsidR="00CA4A22">
        <w:rPr>
          <w:snapToGrid w:val="0"/>
          <w:lang w:val="uk-UA"/>
        </w:rPr>
        <w:t xml:space="preserve"> року</w:t>
      </w:r>
      <w:r w:rsidRPr="004B5900">
        <w:rPr>
          <w:szCs w:val="24"/>
          <w:lang w:val="uk-UA"/>
        </w:rPr>
        <w:t>)</w:t>
      </w:r>
      <w:r w:rsidRPr="004B5900">
        <w:rPr>
          <w:lang w:val="uk-UA"/>
        </w:rPr>
        <w:t>.</w:t>
      </w:r>
    </w:p>
    <w:p w:rsidRPr="004B5900" w:rsidR="0051007F" w:rsidP="00AB4425" w:rsidRDefault="00CE7EC2">
      <w:pPr>
        <w:pStyle w:val="ECHRPara"/>
        <w:rPr>
          <w:lang w:val="uk-UA"/>
        </w:rPr>
      </w:pPr>
      <w:r>
        <w:rPr>
          <w:lang w:val="uk-UA"/>
        </w:rPr>
        <w:t>Уряд не дотримався цього зобов</w:t>
      </w:r>
      <w:r w:rsidR="00CE22AF">
        <w:rPr>
          <w:lang w:val="uk-UA"/>
        </w:rPr>
        <w:t>’</w:t>
      </w:r>
      <w:r w:rsidRPr="004B5900">
        <w:rPr>
          <w:lang w:val="uk-UA"/>
        </w:rPr>
        <w:t xml:space="preserve">язання </w:t>
      </w:r>
      <w:r>
        <w:rPr>
          <w:lang w:val="uk-UA"/>
        </w:rPr>
        <w:t>і, з одного боку, не надав важливі медичні документи стосовно пана Кампяну, а також, з іншого боку, подав Суду копію медичних записів перебування пацієнта у ПМЛ, у яких важлива інформація була змінена</w:t>
      </w:r>
      <w:r w:rsidRPr="004B5900" w:rsidR="0051007F">
        <w:rPr>
          <w:lang w:val="uk-UA"/>
        </w:rPr>
        <w:t xml:space="preserve">. </w:t>
      </w:r>
      <w:r w:rsidR="00344B92">
        <w:rPr>
          <w:lang w:val="uk-UA"/>
        </w:rPr>
        <w:t>У той час, як у оригіналі медичної картки, наведеної на різних рівнях національного провадження, не згад</w:t>
      </w:r>
      <w:r w:rsidR="00A6189A">
        <w:rPr>
          <w:lang w:val="uk-UA"/>
        </w:rPr>
        <w:t>ано</w:t>
      </w:r>
      <w:r w:rsidR="00344B92">
        <w:rPr>
          <w:lang w:val="uk-UA"/>
        </w:rPr>
        <w:t xml:space="preserve"> про надання пану Кампяну жодних АРВ-ліків, новий документ, заповнений різними почерками, включа</w:t>
      </w:r>
      <w:r w:rsidR="00A6189A">
        <w:rPr>
          <w:lang w:val="uk-UA"/>
        </w:rPr>
        <w:t>є</w:t>
      </w:r>
      <w:r w:rsidR="00344B92">
        <w:rPr>
          <w:lang w:val="uk-UA"/>
        </w:rPr>
        <w:t xml:space="preserve"> посилання на АРВ-терапію, даючи зрозуміти, що пацієнт отримував ці ліки</w:t>
      </w:r>
      <w:r w:rsidRPr="004B5900" w:rsidR="0051007F">
        <w:rPr>
          <w:lang w:val="uk-UA"/>
        </w:rPr>
        <w:t xml:space="preserve">. </w:t>
      </w:r>
      <w:r w:rsidR="00BF1640">
        <w:rPr>
          <w:lang w:val="uk-UA"/>
        </w:rPr>
        <w:t xml:space="preserve">Оскільки Уряд спирався на новий документ, щоб оскаржити перед Судом подання </w:t>
      </w:r>
      <w:r w:rsidRPr="004D546C" w:rsidR="0051007F">
        <w:rPr>
          <w:lang w:val="en-GB"/>
        </w:rPr>
        <w:t>CLR</w:t>
      </w:r>
      <w:r w:rsidR="00BF1640">
        <w:rPr>
          <w:lang w:val="uk-UA"/>
        </w:rPr>
        <w:t xml:space="preserve"> стосовно відсутності АРВ-терапії </w:t>
      </w:r>
      <w:r w:rsidRPr="004B5900" w:rsidR="00853010">
        <w:rPr>
          <w:lang w:val="uk-UA"/>
        </w:rPr>
        <w:t>(</w:t>
      </w:r>
      <w:r w:rsidR="00826855">
        <w:rPr>
          <w:lang w:val="uk-UA"/>
        </w:rPr>
        <w:t>див. нижче параграф</w:t>
      </w:r>
      <w:r w:rsidRPr="004B5900" w:rsidR="00826855">
        <w:rPr>
          <w:lang w:val="uk-UA"/>
        </w:rPr>
        <w:t xml:space="preserve">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121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4B5900" w:rsidR="00171C57">
        <w:rPr>
          <w:noProof/>
          <w:lang w:val="uk-UA"/>
        </w:rPr>
        <w:t>122</w:t>
      </w:r>
      <w:r w:rsidR="00CE22AF">
        <w:fldChar w:fldCharType="end"/>
      </w:r>
      <w:r w:rsidRPr="004B5900" w:rsidR="00853010">
        <w:rPr>
          <w:lang w:val="uk-UA"/>
        </w:rPr>
        <w:t>)</w:t>
      </w:r>
      <w:r w:rsidRPr="004B5900" w:rsidR="0051007F">
        <w:rPr>
          <w:lang w:val="uk-UA"/>
        </w:rPr>
        <w:t xml:space="preserve">, </w:t>
      </w:r>
      <w:r w:rsidRPr="004D546C" w:rsidR="0051007F">
        <w:rPr>
          <w:lang w:val="en-GB"/>
        </w:rPr>
        <w:t>CLR</w:t>
      </w:r>
      <w:r w:rsidRPr="004B5900" w:rsidR="0051007F">
        <w:rPr>
          <w:lang w:val="uk-UA"/>
        </w:rPr>
        <w:t xml:space="preserve"> </w:t>
      </w:r>
      <w:r w:rsidR="00BF1640">
        <w:rPr>
          <w:lang w:val="uk-UA"/>
        </w:rPr>
        <w:t>повідомив, що найімовірніше цей документ був виготовлений після цієї події і на підтримання аргументів Уряду в Суді</w:t>
      </w:r>
      <w:r w:rsidRPr="004B5900" w:rsidR="0051007F">
        <w:rPr>
          <w:lang w:val="uk-UA"/>
        </w:rPr>
        <w:t>.</w:t>
      </w:r>
    </w:p>
    <w:p w:rsidRPr="004B5900" w:rsidR="0051007F" w:rsidP="00AB4425" w:rsidRDefault="007025D6">
      <w:pPr>
        <w:pStyle w:val="ECHRPara"/>
        <w:rPr>
          <w:lang w:val="uk-UA"/>
        </w:rPr>
      </w:pPr>
      <w:r w:rsidRPr="004D546C">
        <w:rPr>
          <w:lang w:val="en-GB"/>
        </w:rPr>
        <w:fldChar w:fldCharType="begin"/>
      </w:r>
      <w:r w:rsidRPr="004B5900" w:rsidR="0051007F">
        <w:rPr>
          <w:lang w:val="uk-UA"/>
        </w:rPr>
        <w:instrText xml:space="preserve"> </w:instrText>
      </w:r>
      <w:r w:rsidRPr="004D546C" w:rsidR="0051007F">
        <w:rPr>
          <w:lang w:val="en-GB"/>
        </w:rPr>
        <w:instrText>SEQ</w:instrText>
      </w:r>
      <w:r w:rsidRPr="004B5900" w:rsidR="0051007F">
        <w:rPr>
          <w:lang w:val="uk-UA"/>
        </w:rPr>
        <w:instrText xml:space="preserve"> </w:instrText>
      </w:r>
      <w:r w:rsidRPr="004D546C" w:rsidR="0051007F">
        <w:rPr>
          <w:lang w:val="en-GB"/>
        </w:rPr>
        <w:instrText>level</w:instrText>
      </w:r>
      <w:r w:rsidRPr="004B5900" w:rsidR="0051007F">
        <w:rPr>
          <w:lang w:val="uk-UA"/>
        </w:rPr>
        <w:instrText>0 \*</w:instrText>
      </w:r>
      <w:r w:rsidRPr="004D546C" w:rsidR="0051007F">
        <w:rPr>
          <w:lang w:val="en-GB"/>
        </w:rPr>
        <w:instrText>arabic</w:instrText>
      </w:r>
      <w:r w:rsidRPr="004B5900" w:rsidR="0051007F">
        <w:rPr>
          <w:lang w:val="uk-UA"/>
        </w:rPr>
        <w:instrText xml:space="preserve"> </w:instrText>
      </w:r>
      <w:r w:rsidRPr="004D546C">
        <w:rPr>
          <w:lang w:val="en-GB"/>
        </w:rPr>
        <w:fldChar w:fldCharType="separate"/>
      </w:r>
      <w:r w:rsidRPr="004B5900" w:rsidR="00171C57">
        <w:rPr>
          <w:noProof/>
          <w:lang w:val="uk-UA"/>
        </w:rPr>
        <w:t>116</w:t>
      </w:r>
      <w:r w:rsidRPr="004D546C">
        <w:rPr>
          <w:lang w:val="en-GB"/>
        </w:rPr>
        <w:fldChar w:fldCharType="end"/>
      </w:r>
      <w:r w:rsidRPr="004B5900" w:rsidR="0051007F">
        <w:rPr>
          <w:lang w:val="uk-UA"/>
        </w:rPr>
        <w:t>.</w:t>
      </w:r>
      <w:r w:rsidRPr="004D546C" w:rsidR="0051007F">
        <w:rPr>
          <w:lang w:val="en-GB"/>
        </w:rPr>
        <w:t>  CLR</w:t>
      </w:r>
      <w:r w:rsidRPr="004B5900" w:rsidR="0051007F">
        <w:rPr>
          <w:lang w:val="uk-UA"/>
        </w:rPr>
        <w:t xml:space="preserve"> </w:t>
      </w:r>
      <w:r w:rsidR="00BF1640">
        <w:rPr>
          <w:lang w:val="uk-UA"/>
        </w:rPr>
        <w:t>також повідомив, що кілька наданих у справі документів, особливо пов</w:t>
      </w:r>
      <w:r w:rsidR="00CE22AF">
        <w:rPr>
          <w:lang w:val="uk-UA"/>
        </w:rPr>
        <w:t>’</w:t>
      </w:r>
      <w:r w:rsidR="00BF1640">
        <w:rPr>
          <w:lang w:val="uk-UA"/>
        </w:rPr>
        <w:t xml:space="preserve">язаних з візитами КЗК, доводять, що влада чудово знала про життєві умови і надання допомоги і лікування у ПМЛ як до </w:t>
      </w:r>
      <w:r w:rsidRPr="004B5900" w:rsidR="00BE770E">
        <w:rPr>
          <w:lang w:val="uk-UA"/>
        </w:rPr>
        <w:t xml:space="preserve">2004 </w:t>
      </w:r>
      <w:r w:rsidR="00BF1640">
        <w:rPr>
          <w:lang w:val="uk-UA"/>
        </w:rPr>
        <w:t xml:space="preserve">року, так і приблизно у той же час </w:t>
      </w:r>
      <w:r w:rsidRPr="004B5900" w:rsidR="0051007F">
        <w:rPr>
          <w:lang w:val="uk-UA"/>
        </w:rPr>
        <w:t>(</w:t>
      </w:r>
      <w:r w:rsidR="00826855">
        <w:rPr>
          <w:lang w:val="uk-UA"/>
        </w:rPr>
        <w:t>див. вище параграфи</w:t>
      </w:r>
      <w:r w:rsidRPr="004B5900" w:rsidR="00826855">
        <w:rPr>
          <w:lang w:val="uk-UA"/>
        </w:rPr>
        <w:t xml:space="preserve"> </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47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4B5900" w:rsidR="00171C57">
        <w:rPr>
          <w:noProof/>
          <w:lang w:val="uk-UA"/>
        </w:rPr>
        <w:t>47</w:t>
      </w:r>
      <w:r w:rsidR="00CE22AF">
        <w:fldChar w:fldCharType="end"/>
      </w:r>
      <w:r w:rsidRPr="004B5900" w:rsidR="00BE770E">
        <w:rPr>
          <w:lang w:val="uk-UA"/>
        </w:rPr>
        <w:t xml:space="preserve">, </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74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4B5900" w:rsidR="00171C57">
        <w:rPr>
          <w:noProof/>
          <w:lang w:val="uk-UA"/>
        </w:rPr>
        <w:t>74</w:t>
      </w:r>
      <w:r w:rsidR="00CE22AF">
        <w:fldChar w:fldCharType="end"/>
      </w:r>
      <w:r w:rsidRPr="004B5900" w:rsidR="00BE770E">
        <w:rPr>
          <w:lang w:val="uk-UA"/>
        </w:rPr>
        <w:t xml:space="preserve"> </w:t>
      </w:r>
      <w:r w:rsidR="00826855">
        <w:rPr>
          <w:lang w:val="uk-UA"/>
        </w:rPr>
        <w:t>і</w:t>
      </w:r>
      <w:r w:rsidRPr="004B5900" w:rsidR="00BE770E">
        <w:rPr>
          <w:lang w:val="uk-UA"/>
        </w:rPr>
        <w:t xml:space="preserve"> </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78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4B5900" w:rsidR="00171C57">
        <w:rPr>
          <w:noProof/>
          <w:lang w:val="uk-UA"/>
        </w:rPr>
        <w:t>78</w:t>
      </w:r>
      <w:r w:rsidR="00CE22AF">
        <w:fldChar w:fldCharType="end"/>
      </w:r>
      <w:r w:rsidRPr="004B5900" w:rsidR="0051007F">
        <w:rPr>
          <w:lang w:val="uk-UA"/>
        </w:rPr>
        <w:t>).</w:t>
      </w:r>
    </w:p>
    <w:p w:rsidRPr="004B5900" w:rsidR="0051007F" w:rsidP="00AB4425" w:rsidRDefault="007025D6">
      <w:pPr>
        <w:pStyle w:val="ECHRPara"/>
        <w:rPr>
          <w:lang w:val="uk-UA"/>
        </w:rPr>
      </w:pPr>
      <w:r w:rsidRPr="004D546C">
        <w:rPr>
          <w:lang w:val="en-GB"/>
        </w:rPr>
        <w:fldChar w:fldCharType="begin"/>
      </w:r>
      <w:r w:rsidRPr="004B5900" w:rsidR="0051007F">
        <w:rPr>
          <w:lang w:val="uk-UA"/>
        </w:rPr>
        <w:instrText xml:space="preserve"> </w:instrText>
      </w:r>
      <w:r w:rsidRPr="004D546C" w:rsidR="0051007F">
        <w:rPr>
          <w:lang w:val="en-GB"/>
        </w:rPr>
        <w:instrText>SEQ</w:instrText>
      </w:r>
      <w:r w:rsidRPr="004B5900" w:rsidR="0051007F">
        <w:rPr>
          <w:lang w:val="uk-UA"/>
        </w:rPr>
        <w:instrText xml:space="preserve"> </w:instrText>
      </w:r>
      <w:r w:rsidRPr="004D546C" w:rsidR="0051007F">
        <w:rPr>
          <w:lang w:val="en-GB"/>
        </w:rPr>
        <w:instrText>level</w:instrText>
      </w:r>
      <w:r w:rsidRPr="004B5900" w:rsidR="0051007F">
        <w:rPr>
          <w:lang w:val="uk-UA"/>
        </w:rPr>
        <w:instrText>0 \*</w:instrText>
      </w:r>
      <w:r w:rsidRPr="004D546C" w:rsidR="0051007F">
        <w:rPr>
          <w:lang w:val="en-GB"/>
        </w:rPr>
        <w:instrText>arabic</w:instrText>
      </w:r>
      <w:r w:rsidRPr="004B5900" w:rsidR="0051007F">
        <w:rPr>
          <w:lang w:val="uk-UA"/>
        </w:rPr>
        <w:instrText xml:space="preserve"> </w:instrText>
      </w:r>
      <w:r w:rsidRPr="004D546C">
        <w:rPr>
          <w:lang w:val="en-GB"/>
        </w:rPr>
        <w:fldChar w:fldCharType="separate"/>
      </w:r>
      <w:r w:rsidRPr="004B5900" w:rsidR="00171C57">
        <w:rPr>
          <w:noProof/>
          <w:lang w:val="uk-UA"/>
        </w:rPr>
        <w:t>117</w:t>
      </w:r>
      <w:r w:rsidRPr="004D546C">
        <w:rPr>
          <w:lang w:val="en-GB"/>
        </w:rPr>
        <w:fldChar w:fldCharType="end"/>
      </w:r>
      <w:r w:rsidRPr="004B5900" w:rsidR="0051007F">
        <w:rPr>
          <w:lang w:val="uk-UA"/>
        </w:rPr>
        <w:t>.</w:t>
      </w:r>
      <w:r w:rsidRPr="004D546C" w:rsidR="0051007F">
        <w:rPr>
          <w:lang w:val="en-GB"/>
        </w:rPr>
        <w:t>  </w:t>
      </w:r>
      <w:r w:rsidR="006157D8">
        <w:rPr>
          <w:lang w:val="uk-UA"/>
        </w:rPr>
        <w:t xml:space="preserve">Ненадання панові Кампяну належного догляду і лікування </w:t>
      </w:r>
      <w:r w:rsidR="00827FE7">
        <w:rPr>
          <w:lang w:val="uk-UA"/>
        </w:rPr>
        <w:t>підтверджуються вкрай незадовільним станом медичних записів і неправильно зафіксованими переведеннями пацієнта з одного відділення лікарні у інше</w:t>
      </w:r>
      <w:r w:rsidRPr="004B5900" w:rsidR="0051007F">
        <w:rPr>
          <w:lang w:val="uk-UA"/>
        </w:rPr>
        <w:t xml:space="preserve">. </w:t>
      </w:r>
      <w:r w:rsidR="00683791">
        <w:rPr>
          <w:lang w:val="uk-UA"/>
        </w:rPr>
        <w:t>Такий недогляд був вирішальним, оскільки було зрозуміло, що стан здоров</w:t>
      </w:r>
      <w:r w:rsidR="00CE22AF">
        <w:rPr>
          <w:lang w:val="uk-UA"/>
        </w:rPr>
        <w:t>’</w:t>
      </w:r>
      <w:r w:rsidR="00683791">
        <w:rPr>
          <w:lang w:val="uk-UA"/>
        </w:rPr>
        <w:t>я пацієнта погіршився протягом згаданого періоду і тому було необхідне невідкладне лікування</w:t>
      </w:r>
      <w:r w:rsidRPr="004B5900" w:rsidR="0051007F">
        <w:rPr>
          <w:lang w:val="uk-UA"/>
        </w:rPr>
        <w:t xml:space="preserve">. </w:t>
      </w:r>
      <w:r w:rsidR="00683791">
        <w:rPr>
          <w:lang w:val="uk-UA"/>
        </w:rPr>
        <w:t>Як згадувалось вище, в той час як АРВ-терапію пацієнта було перервано протягом короткочасного перебування у ЦМСД,</w:t>
      </w:r>
      <w:r w:rsidR="00CE22AF">
        <w:rPr>
          <w:lang w:val="uk-UA"/>
        </w:rPr>
        <w:t xml:space="preserve"> </w:t>
      </w:r>
      <w:r w:rsidR="00683791">
        <w:rPr>
          <w:lang w:val="uk-UA"/>
        </w:rPr>
        <w:t>дуже ймовірно, що протягом перебування у ПМЛ пан Кампяну також не отримував жодних</w:t>
      </w:r>
      <w:r w:rsidR="00CE22AF">
        <w:rPr>
          <w:lang w:val="uk-UA"/>
        </w:rPr>
        <w:t xml:space="preserve"> </w:t>
      </w:r>
      <w:r w:rsidR="00683791">
        <w:rPr>
          <w:lang w:val="uk-UA"/>
        </w:rPr>
        <w:t>АРВ-ліків</w:t>
      </w:r>
      <w:r w:rsidRPr="004B5900" w:rsidR="0051007F">
        <w:rPr>
          <w:lang w:val="uk-UA"/>
        </w:rPr>
        <w:t xml:space="preserve">. </w:t>
      </w:r>
      <w:r w:rsidR="00AE73BF">
        <w:rPr>
          <w:lang w:val="uk-UA"/>
        </w:rPr>
        <w:t>Водночас, незважаючи на необхідність низки медичних аналізів, їх так і не було проведено</w:t>
      </w:r>
      <w:r w:rsidRPr="004B5900" w:rsidR="0051007F">
        <w:rPr>
          <w:lang w:val="uk-UA"/>
        </w:rPr>
        <w:t xml:space="preserve">. </w:t>
      </w:r>
      <w:r w:rsidR="00892956">
        <w:rPr>
          <w:lang w:val="uk-UA"/>
        </w:rPr>
        <w:t>Офіційне</w:t>
      </w:r>
      <w:r w:rsidR="00CE22AF">
        <w:rPr>
          <w:lang w:val="uk-UA"/>
        </w:rPr>
        <w:t xml:space="preserve"> </w:t>
      </w:r>
      <w:r w:rsidR="00892956">
        <w:rPr>
          <w:lang w:val="uk-UA"/>
        </w:rPr>
        <w:t>розслідування не висвітлило ці важливі аспекти справи, незважаючи на те, що могли існувати вірогідніші пояснення ймовірно психотичної поведінки пацієнта, такі як сепсис або примусове поміщення до ізольованої палати</w:t>
      </w:r>
      <w:r w:rsidRPr="004B5900" w:rsidR="0051007F">
        <w:rPr>
          <w:lang w:val="uk-UA"/>
        </w:rPr>
        <w:t>.</w:t>
      </w:r>
    </w:p>
    <w:p w:rsidRPr="004B5900" w:rsidR="0051007F" w:rsidP="00AB4425" w:rsidRDefault="00892956">
      <w:pPr>
        <w:pStyle w:val="ECHRPara"/>
        <w:rPr>
          <w:lang w:val="uk-UA"/>
        </w:rPr>
      </w:pPr>
      <w:r>
        <w:rPr>
          <w:lang w:val="uk-UA"/>
        </w:rPr>
        <w:t>З огляду на наведене</w:t>
      </w:r>
      <w:r w:rsidRPr="004B5900" w:rsidR="0051007F">
        <w:rPr>
          <w:lang w:val="uk-UA"/>
        </w:rPr>
        <w:t xml:space="preserve"> </w:t>
      </w:r>
      <w:r w:rsidRPr="004D546C" w:rsidR="0051007F">
        <w:rPr>
          <w:lang w:val="en-GB"/>
        </w:rPr>
        <w:t>CLR</w:t>
      </w:r>
      <w:r w:rsidRPr="004B5900" w:rsidR="0051007F">
        <w:rPr>
          <w:lang w:val="uk-UA"/>
        </w:rPr>
        <w:t xml:space="preserve"> </w:t>
      </w:r>
      <w:r>
        <w:rPr>
          <w:lang w:val="uk-UA"/>
        </w:rPr>
        <w:t>повідомив, що матеріальні зобов</w:t>
      </w:r>
      <w:r w:rsidR="00CE22AF">
        <w:rPr>
          <w:lang w:val="uk-UA"/>
        </w:rPr>
        <w:t>’</w:t>
      </w:r>
      <w:r w:rsidRPr="004B5900">
        <w:rPr>
          <w:lang w:val="uk-UA"/>
        </w:rPr>
        <w:t>язання за статтею</w:t>
      </w:r>
      <w:r>
        <w:rPr>
          <w:lang w:val="uk-UA"/>
        </w:rPr>
        <w:t xml:space="preserve"> </w:t>
      </w:r>
      <w:r w:rsidRPr="004B5900" w:rsidR="0051007F">
        <w:rPr>
          <w:lang w:val="uk-UA"/>
        </w:rPr>
        <w:t xml:space="preserve">2 </w:t>
      </w:r>
      <w:r>
        <w:rPr>
          <w:lang w:val="uk-UA"/>
        </w:rPr>
        <w:t>воч</w:t>
      </w:r>
      <w:r w:rsidR="00A6189A">
        <w:rPr>
          <w:lang w:val="uk-UA"/>
        </w:rPr>
        <w:t>е</w:t>
      </w:r>
      <w:r>
        <w:rPr>
          <w:lang w:val="uk-UA"/>
        </w:rPr>
        <w:t>видь не були виконані державою-відповідачем</w:t>
      </w:r>
      <w:r w:rsidRPr="004B5900" w:rsidR="0051007F">
        <w:rPr>
          <w:lang w:val="uk-UA"/>
        </w:rPr>
        <w:t>.</w:t>
      </w:r>
    </w:p>
    <w:p w:rsidRPr="004B5900" w:rsidR="0051007F" w:rsidP="00AB4425" w:rsidRDefault="007025D6">
      <w:pPr>
        <w:pStyle w:val="ECHRPara"/>
        <w:rPr>
          <w:lang w:val="uk-UA"/>
        </w:rPr>
      </w:pPr>
      <w:r w:rsidRPr="004D546C">
        <w:rPr>
          <w:lang w:val="en-GB"/>
        </w:rPr>
        <w:fldChar w:fldCharType="begin"/>
      </w:r>
      <w:r w:rsidRPr="004B5900" w:rsidR="0051007F">
        <w:rPr>
          <w:lang w:val="uk-UA"/>
        </w:rPr>
        <w:instrText xml:space="preserve"> </w:instrText>
      </w:r>
      <w:r w:rsidRPr="004D546C" w:rsidR="0051007F">
        <w:rPr>
          <w:lang w:val="en-GB"/>
        </w:rPr>
        <w:instrText>SEQ</w:instrText>
      </w:r>
      <w:r w:rsidRPr="004B5900" w:rsidR="0051007F">
        <w:rPr>
          <w:lang w:val="uk-UA"/>
        </w:rPr>
        <w:instrText xml:space="preserve"> </w:instrText>
      </w:r>
      <w:r w:rsidRPr="004D546C" w:rsidR="0051007F">
        <w:rPr>
          <w:lang w:val="en-GB"/>
        </w:rPr>
        <w:instrText>level</w:instrText>
      </w:r>
      <w:r w:rsidRPr="004B5900" w:rsidR="0051007F">
        <w:rPr>
          <w:lang w:val="uk-UA"/>
        </w:rPr>
        <w:instrText>0 \*</w:instrText>
      </w:r>
      <w:r w:rsidRPr="004D546C" w:rsidR="0051007F">
        <w:rPr>
          <w:lang w:val="en-GB"/>
        </w:rPr>
        <w:instrText>arabic</w:instrText>
      </w:r>
      <w:r w:rsidRPr="004B5900" w:rsidR="0051007F">
        <w:rPr>
          <w:lang w:val="uk-UA"/>
        </w:rPr>
        <w:instrText xml:space="preserve"> </w:instrText>
      </w:r>
      <w:r w:rsidRPr="004D546C">
        <w:rPr>
          <w:lang w:val="en-GB"/>
        </w:rPr>
        <w:fldChar w:fldCharType="separate"/>
      </w:r>
      <w:r w:rsidRPr="004B5900" w:rsidR="00171C57">
        <w:rPr>
          <w:noProof/>
          <w:lang w:val="uk-UA"/>
        </w:rPr>
        <w:t>118</w:t>
      </w:r>
      <w:r w:rsidRPr="004D546C">
        <w:rPr>
          <w:lang w:val="en-GB"/>
        </w:rPr>
        <w:fldChar w:fldCharType="end"/>
      </w:r>
      <w:r w:rsidRPr="004B5900" w:rsidR="0051007F">
        <w:rPr>
          <w:lang w:val="uk-UA"/>
        </w:rPr>
        <w:t>.</w:t>
      </w:r>
      <w:r w:rsidRPr="004D546C" w:rsidR="0051007F">
        <w:rPr>
          <w:lang w:val="en-GB"/>
        </w:rPr>
        <w:t>  CLR</w:t>
      </w:r>
      <w:r w:rsidRPr="004B5900" w:rsidR="0051007F">
        <w:rPr>
          <w:lang w:val="uk-UA"/>
        </w:rPr>
        <w:t xml:space="preserve"> </w:t>
      </w:r>
      <w:r w:rsidR="00892956">
        <w:rPr>
          <w:lang w:val="uk-UA"/>
        </w:rPr>
        <w:t>також стверджував, що життєві умови у ПМЛ і поміщення пацієнта до</w:t>
      </w:r>
      <w:r w:rsidRPr="00892956" w:rsidR="00892956">
        <w:rPr>
          <w:lang w:val="uk-UA"/>
        </w:rPr>
        <w:t xml:space="preserve"> </w:t>
      </w:r>
      <w:r w:rsidR="00892956">
        <w:rPr>
          <w:lang w:val="uk-UA"/>
        </w:rPr>
        <w:t xml:space="preserve">ізольованої палати становили окреме порушення статті </w:t>
      </w:r>
      <w:r w:rsidRPr="004B5900" w:rsidR="0051007F">
        <w:rPr>
          <w:lang w:val="uk-UA"/>
        </w:rPr>
        <w:t>3.</w:t>
      </w:r>
    </w:p>
    <w:p w:rsidRPr="004B5900" w:rsidR="0051007F" w:rsidP="00AB4425" w:rsidRDefault="00732E4B">
      <w:pPr>
        <w:pStyle w:val="ECHRPara"/>
        <w:rPr>
          <w:lang w:val="uk-UA"/>
        </w:rPr>
      </w:pPr>
      <w:r>
        <w:rPr>
          <w:lang w:val="uk-UA"/>
        </w:rPr>
        <w:t>Переконливі докази у справі, включно з документами, на</w:t>
      </w:r>
      <w:r w:rsidR="00A6189A">
        <w:rPr>
          <w:lang w:val="uk-UA"/>
        </w:rPr>
        <w:t>д</w:t>
      </w:r>
      <w:r>
        <w:rPr>
          <w:lang w:val="uk-UA"/>
        </w:rPr>
        <w:t>аними румунськими державними органами, такими, як Уряд, прокуратура при Вищому суді, Національний інститут судової медицини</w:t>
      </w:r>
      <w:r w:rsidR="001F4254">
        <w:rPr>
          <w:lang w:val="uk-UA"/>
        </w:rPr>
        <w:t xml:space="preserve"> і працівники самого ПМЛ, вказують на той час на умови нижче за допустимі стандарти у ПМЛ, особливо стосовно браку харчування, відсутності опалення і наявн</w:t>
      </w:r>
      <w:r w:rsidR="00A6189A">
        <w:rPr>
          <w:lang w:val="uk-UA"/>
        </w:rPr>
        <w:t>о</w:t>
      </w:r>
      <w:r w:rsidR="001F4254">
        <w:rPr>
          <w:lang w:val="uk-UA"/>
        </w:rPr>
        <w:t>ст</w:t>
      </w:r>
      <w:r w:rsidR="00A6189A">
        <w:rPr>
          <w:lang w:val="uk-UA"/>
        </w:rPr>
        <w:t>і</w:t>
      </w:r>
      <w:r w:rsidR="001F4254">
        <w:rPr>
          <w:lang w:val="uk-UA"/>
        </w:rPr>
        <w:t xml:space="preserve"> інфекційних хвороб</w:t>
      </w:r>
      <w:r w:rsidRPr="004B5900" w:rsidR="0051007F">
        <w:rPr>
          <w:lang w:val="uk-UA"/>
        </w:rPr>
        <w:t>.</w:t>
      </w:r>
    </w:p>
    <w:p w:rsidRPr="004B5900" w:rsidR="0051007F" w:rsidP="00AB4425" w:rsidRDefault="001F4254">
      <w:pPr>
        <w:pStyle w:val="ECHRPara"/>
        <w:rPr>
          <w:lang w:val="uk-UA"/>
        </w:rPr>
      </w:pPr>
      <w:r>
        <w:rPr>
          <w:lang w:val="uk-UA"/>
        </w:rPr>
        <w:t>Не оспорювався той факт, що пана Кампяну одного помістили</w:t>
      </w:r>
      <w:r w:rsidRPr="001F4254">
        <w:rPr>
          <w:lang w:val="uk-UA"/>
        </w:rPr>
        <w:t xml:space="preserve"> </w:t>
      </w:r>
      <w:r>
        <w:rPr>
          <w:lang w:val="uk-UA"/>
        </w:rPr>
        <w:t>до ізольованої палати</w:t>
      </w:r>
      <w:r w:rsidRPr="004B5900" w:rsidR="0051007F">
        <w:rPr>
          <w:lang w:val="uk-UA"/>
        </w:rPr>
        <w:t xml:space="preserve">; </w:t>
      </w:r>
      <w:r>
        <w:rPr>
          <w:lang w:val="uk-UA"/>
        </w:rPr>
        <w:t xml:space="preserve">ревізори від </w:t>
      </w:r>
      <w:r w:rsidRPr="004D546C" w:rsidR="0051007F">
        <w:rPr>
          <w:lang w:val="en-GB"/>
        </w:rPr>
        <w:t>CLR</w:t>
      </w:r>
      <w:r w:rsidRPr="004B5900" w:rsidR="0051007F">
        <w:rPr>
          <w:lang w:val="uk-UA"/>
        </w:rPr>
        <w:t xml:space="preserve"> </w:t>
      </w:r>
      <w:r>
        <w:rPr>
          <w:lang w:val="uk-UA"/>
        </w:rPr>
        <w:t>під час візиту відмітили, що пацієнт не був належно одягнений, кімната була холодна, а персонал відмовлявся допомагати йому задовольнити елементарні особисті потреби</w:t>
      </w:r>
      <w:r w:rsidRPr="004B5900" w:rsidR="0051007F">
        <w:rPr>
          <w:lang w:val="uk-UA"/>
        </w:rPr>
        <w:t xml:space="preserve">. </w:t>
      </w:r>
      <w:r w:rsidR="00814826">
        <w:rPr>
          <w:lang w:val="uk-UA"/>
        </w:rPr>
        <w:t>Хоча Уряд стверджував, що цей захід було вжито без наміру дискр</w:t>
      </w:r>
      <w:r w:rsidR="00A6189A">
        <w:rPr>
          <w:lang w:val="uk-UA"/>
        </w:rPr>
        <w:t>и</w:t>
      </w:r>
      <w:r w:rsidR="00814826">
        <w:rPr>
          <w:lang w:val="uk-UA"/>
        </w:rPr>
        <w:t>мінувати пацієнта, він не надав цьому жодного вірогідного підтвердження</w:t>
      </w:r>
      <w:r w:rsidRPr="004B5900" w:rsidR="0051007F">
        <w:rPr>
          <w:lang w:val="uk-UA"/>
        </w:rPr>
        <w:t xml:space="preserve">. </w:t>
      </w:r>
      <w:r w:rsidR="00A47C5D">
        <w:rPr>
          <w:lang w:val="uk-UA"/>
        </w:rPr>
        <w:t>Твердження про те, що згадана палата була єдиною вільною на той час, спростовується численними звітами, які доводять, що на той час лікарня не була повністю завантажена</w:t>
      </w:r>
      <w:r w:rsidRPr="004B5900" w:rsidR="0051007F">
        <w:rPr>
          <w:lang w:val="uk-UA"/>
        </w:rPr>
        <w:t>.</w:t>
      </w:r>
    </w:p>
    <w:p w:rsidRPr="004B5900" w:rsidR="0051007F" w:rsidP="00AB4425" w:rsidRDefault="007025D6">
      <w:pPr>
        <w:pStyle w:val="ECHRPara"/>
        <w:rPr>
          <w:lang w:val="uk-UA"/>
        </w:rPr>
      </w:pPr>
      <w:r w:rsidRPr="004D546C">
        <w:rPr>
          <w:lang w:val="en-GB"/>
        </w:rPr>
        <w:fldChar w:fldCharType="begin"/>
      </w:r>
      <w:r w:rsidRPr="004B5900" w:rsidR="0051007F">
        <w:rPr>
          <w:lang w:val="uk-UA"/>
        </w:rPr>
        <w:instrText xml:space="preserve"> </w:instrText>
      </w:r>
      <w:r w:rsidRPr="004D546C" w:rsidR="0051007F">
        <w:rPr>
          <w:lang w:val="en-GB"/>
        </w:rPr>
        <w:instrText>SEQ</w:instrText>
      </w:r>
      <w:r w:rsidRPr="004B5900" w:rsidR="0051007F">
        <w:rPr>
          <w:lang w:val="uk-UA"/>
        </w:rPr>
        <w:instrText xml:space="preserve"> </w:instrText>
      </w:r>
      <w:r w:rsidRPr="004D546C" w:rsidR="0051007F">
        <w:rPr>
          <w:lang w:val="en-GB"/>
        </w:rPr>
        <w:instrText>level</w:instrText>
      </w:r>
      <w:r w:rsidRPr="004B5900" w:rsidR="0051007F">
        <w:rPr>
          <w:lang w:val="uk-UA"/>
        </w:rPr>
        <w:instrText>0 \*</w:instrText>
      </w:r>
      <w:r w:rsidRPr="004D546C" w:rsidR="0051007F">
        <w:rPr>
          <w:lang w:val="en-GB"/>
        </w:rPr>
        <w:instrText>arabic</w:instrText>
      </w:r>
      <w:r w:rsidRPr="004B5900" w:rsidR="0051007F">
        <w:rPr>
          <w:lang w:val="uk-UA"/>
        </w:rPr>
        <w:instrText xml:space="preserve"> </w:instrText>
      </w:r>
      <w:r w:rsidRPr="004D546C">
        <w:rPr>
          <w:lang w:val="en-GB"/>
        </w:rPr>
        <w:fldChar w:fldCharType="separate"/>
      </w:r>
      <w:r w:rsidRPr="004B5900" w:rsidR="00171C57">
        <w:rPr>
          <w:noProof/>
          <w:lang w:val="uk-UA"/>
        </w:rPr>
        <w:t>119</w:t>
      </w:r>
      <w:r w:rsidRPr="004D546C">
        <w:rPr>
          <w:lang w:val="en-GB"/>
        </w:rPr>
        <w:fldChar w:fldCharType="end"/>
      </w:r>
      <w:r w:rsidRPr="004B5900" w:rsidR="0051007F">
        <w:rPr>
          <w:lang w:val="uk-UA"/>
        </w:rPr>
        <w:t>.</w:t>
      </w:r>
      <w:r w:rsidRPr="004D546C" w:rsidR="0051007F">
        <w:rPr>
          <w:lang w:val="en-GB"/>
        </w:rPr>
        <w:t>  CLR</w:t>
      </w:r>
      <w:r w:rsidRPr="004B5900" w:rsidR="0051007F">
        <w:rPr>
          <w:lang w:val="uk-UA"/>
        </w:rPr>
        <w:t xml:space="preserve"> </w:t>
      </w:r>
      <w:r w:rsidR="007A1380">
        <w:rPr>
          <w:lang w:val="uk-UA"/>
        </w:rPr>
        <w:t>стверджував, що проведене у справі офіційне розслідування не відповідало вимогам Конвенції з наступних підстав</w:t>
      </w:r>
      <w:r w:rsidRPr="004B5900" w:rsidR="0051007F">
        <w:rPr>
          <w:lang w:val="uk-UA"/>
        </w:rPr>
        <w:t xml:space="preserve">: </w:t>
      </w:r>
      <w:r w:rsidR="007A1380">
        <w:rPr>
          <w:lang w:val="uk-UA"/>
        </w:rPr>
        <w:t>його обсяг був занадто обмеженим, зосереджувався лише на двох лікарях, одном</w:t>
      </w:r>
      <w:r w:rsidR="00AC1C7D">
        <w:rPr>
          <w:lang w:val="uk-UA"/>
        </w:rPr>
        <w:t xml:space="preserve">у з ЦМСД, іншому – з ПМЛ, і не </w:t>
      </w:r>
      <w:r w:rsidR="007A1380">
        <w:rPr>
          <w:lang w:val="uk-UA"/>
        </w:rPr>
        <w:t>взяло до уваги інших причетних працівників або установ</w:t>
      </w:r>
      <w:r w:rsidRPr="004B5900" w:rsidR="0051007F">
        <w:rPr>
          <w:lang w:val="uk-UA"/>
        </w:rPr>
        <w:t xml:space="preserve">; </w:t>
      </w:r>
      <w:r w:rsidR="003A1926">
        <w:rPr>
          <w:lang w:val="uk-UA"/>
        </w:rPr>
        <w:t xml:space="preserve">було проаналізовано тільки безпосередню причину смерті і </w:t>
      </w:r>
      <w:r w:rsidR="00A6189A">
        <w:rPr>
          <w:lang w:val="uk-UA"/>
        </w:rPr>
        <w:t>п</w:t>
      </w:r>
      <w:r w:rsidR="003A1926">
        <w:rPr>
          <w:lang w:val="uk-UA"/>
        </w:rPr>
        <w:t>еріод часу безпосередньо перед нею</w:t>
      </w:r>
      <w:r w:rsidRPr="004B5900" w:rsidR="0051007F">
        <w:rPr>
          <w:lang w:val="uk-UA"/>
        </w:rPr>
        <w:t xml:space="preserve">; </w:t>
      </w:r>
      <w:r w:rsidR="003A1926">
        <w:rPr>
          <w:lang w:val="uk-UA"/>
        </w:rPr>
        <w:t>державні органи вчасно не зібрали докази і не висвітлили оспорювані факти, включно з причиною смерті</w:t>
      </w:r>
      <w:r w:rsidRPr="004B5900" w:rsidR="0051007F">
        <w:rPr>
          <w:lang w:val="uk-UA"/>
        </w:rPr>
        <w:t xml:space="preserve">. </w:t>
      </w:r>
      <w:r w:rsidR="00437F19">
        <w:rPr>
          <w:lang w:val="uk-UA"/>
        </w:rPr>
        <w:t>Відмова провести розтин тіла одразу після смерті пацієнта і ненадання медичної допомоги були недоліками, підкресленими у рішенні суду першої інстанції, яке, проте, було скасоване апеляційним судом</w:t>
      </w:r>
      <w:r w:rsidRPr="004B5900" w:rsidR="0051007F">
        <w:rPr>
          <w:lang w:val="uk-UA"/>
        </w:rPr>
        <w:t>.</w:t>
      </w:r>
    </w:p>
    <w:p w:rsidRPr="004B5900" w:rsidR="0051007F" w:rsidP="00AB4425" w:rsidRDefault="0051007F">
      <w:pPr>
        <w:pStyle w:val="ECHRPara"/>
        <w:rPr>
          <w:lang w:val="uk-UA"/>
        </w:rPr>
      </w:pPr>
      <w:r w:rsidRPr="004D546C">
        <w:rPr>
          <w:lang w:val="en-GB"/>
        </w:rPr>
        <w:t>CLR</w:t>
      </w:r>
      <w:r w:rsidRPr="004B5900">
        <w:rPr>
          <w:lang w:val="uk-UA"/>
        </w:rPr>
        <w:t xml:space="preserve"> </w:t>
      </w:r>
      <w:r w:rsidR="00437F19">
        <w:rPr>
          <w:lang w:val="uk-UA"/>
        </w:rPr>
        <w:t xml:space="preserve">у підсумку повідомив, що розслідування не відповідало вимогам статей </w:t>
      </w:r>
      <w:r w:rsidRPr="004B5900">
        <w:rPr>
          <w:lang w:val="uk-UA"/>
        </w:rPr>
        <w:t xml:space="preserve">2 </w:t>
      </w:r>
      <w:r w:rsidR="00437F19">
        <w:rPr>
          <w:lang w:val="uk-UA"/>
        </w:rPr>
        <w:t>і</w:t>
      </w:r>
      <w:r w:rsidRPr="004B5900">
        <w:rPr>
          <w:lang w:val="uk-UA"/>
        </w:rPr>
        <w:t xml:space="preserve"> 3 </w:t>
      </w:r>
      <w:r w:rsidR="00437F19">
        <w:rPr>
          <w:lang w:val="uk-UA"/>
        </w:rPr>
        <w:t>Конвенції, оскільки не встановило факти і причину смерті і не призвело до покарання винних</w:t>
      </w:r>
      <w:r w:rsidRPr="004B5900">
        <w:rPr>
          <w:lang w:val="uk-UA"/>
        </w:rPr>
        <w:t>.</w:t>
      </w:r>
    </w:p>
    <w:p w:rsidRPr="004B5900" w:rsidR="00157866" w:rsidP="00AB4425" w:rsidRDefault="007025D6">
      <w:pPr>
        <w:pStyle w:val="ECHRPara"/>
        <w:rPr>
          <w:lang w:val="uk-UA"/>
        </w:rPr>
      </w:pPr>
      <w:r w:rsidRPr="004D546C">
        <w:rPr>
          <w:lang w:val="en-GB"/>
        </w:rPr>
        <w:fldChar w:fldCharType="begin"/>
      </w:r>
      <w:r w:rsidRPr="004B5900" w:rsidR="00DA52A2">
        <w:rPr>
          <w:lang w:val="uk-UA"/>
        </w:rPr>
        <w:instrText xml:space="preserve"> </w:instrText>
      </w:r>
      <w:r w:rsidRPr="004D546C" w:rsidR="00DA52A2">
        <w:rPr>
          <w:lang w:val="en-GB"/>
        </w:rPr>
        <w:instrText>SEQ</w:instrText>
      </w:r>
      <w:r w:rsidRPr="004B5900" w:rsidR="00DA52A2">
        <w:rPr>
          <w:lang w:val="uk-UA"/>
        </w:rPr>
        <w:instrText xml:space="preserve"> </w:instrText>
      </w:r>
      <w:r w:rsidRPr="004D546C" w:rsidR="00DA52A2">
        <w:rPr>
          <w:lang w:val="en-GB"/>
        </w:rPr>
        <w:instrText>level</w:instrText>
      </w:r>
      <w:r w:rsidRPr="004B5900" w:rsidR="00DA52A2">
        <w:rPr>
          <w:lang w:val="uk-UA"/>
        </w:rPr>
        <w:instrText>0 \*</w:instrText>
      </w:r>
      <w:r w:rsidRPr="004D546C" w:rsidR="00DA52A2">
        <w:rPr>
          <w:lang w:val="en-GB"/>
        </w:rPr>
        <w:instrText>arabic</w:instrText>
      </w:r>
      <w:r w:rsidRPr="004B5900" w:rsidR="00DA52A2">
        <w:rPr>
          <w:lang w:val="uk-UA"/>
        </w:rPr>
        <w:instrText xml:space="preserve"> </w:instrText>
      </w:r>
      <w:r w:rsidRPr="004D546C">
        <w:rPr>
          <w:lang w:val="en-GB"/>
        </w:rPr>
        <w:fldChar w:fldCharType="separate"/>
      </w:r>
      <w:r w:rsidRPr="004B5900" w:rsidR="00171C57">
        <w:rPr>
          <w:noProof/>
          <w:lang w:val="uk-UA"/>
        </w:rPr>
        <w:t>120</w:t>
      </w:r>
      <w:r w:rsidRPr="004D546C">
        <w:rPr>
          <w:lang w:val="en-GB"/>
        </w:rPr>
        <w:fldChar w:fldCharType="end"/>
      </w:r>
      <w:r w:rsidRPr="004B5900" w:rsidR="00DA52A2">
        <w:rPr>
          <w:lang w:val="uk-UA"/>
        </w:rPr>
        <w:t>.</w:t>
      </w:r>
      <w:r w:rsidRPr="004D546C" w:rsidR="00DA52A2">
        <w:rPr>
          <w:lang w:val="en-GB"/>
        </w:rPr>
        <w:t>  </w:t>
      </w:r>
      <w:r w:rsidRPr="004D546C" w:rsidR="00157866">
        <w:rPr>
          <w:lang w:val="en-GB"/>
        </w:rPr>
        <w:t>CLR</w:t>
      </w:r>
      <w:r w:rsidRPr="004B5900" w:rsidR="00157866">
        <w:rPr>
          <w:lang w:val="uk-UA"/>
        </w:rPr>
        <w:t xml:space="preserve"> </w:t>
      </w:r>
      <w:r w:rsidR="00437F19">
        <w:rPr>
          <w:lang w:val="uk-UA"/>
        </w:rPr>
        <w:t xml:space="preserve">стверджував, що у випадку інвалідів, госпіталізованих до державних установ, стаття </w:t>
      </w:r>
      <w:r w:rsidRPr="004B5900" w:rsidR="00157866">
        <w:rPr>
          <w:lang w:val="uk-UA"/>
        </w:rPr>
        <w:t xml:space="preserve">13 </w:t>
      </w:r>
      <w:r w:rsidR="00437F19">
        <w:rPr>
          <w:lang w:val="uk-UA"/>
        </w:rPr>
        <w:t>вимагає, аби держави вжили заходів для забезпечення того, щоб такі особи мали доступ до правосуддя, включно зі створенням незалежного моніторингового механізму, який би отримував скарги у таких справах, розслідував зловживання, накладав санкції і передавав справу до належного державного органу</w:t>
      </w:r>
      <w:r w:rsidRPr="004B5900" w:rsidR="00157866">
        <w:rPr>
          <w:lang w:val="uk-UA"/>
        </w:rPr>
        <w:t>.</w:t>
      </w:r>
    </w:p>
    <w:p w:rsidRPr="004B5900" w:rsidR="00157866" w:rsidP="00AB4425" w:rsidRDefault="007025D6">
      <w:pPr>
        <w:pStyle w:val="ECHRPara"/>
        <w:rPr>
          <w:lang w:val="uk-UA"/>
        </w:rPr>
      </w:pPr>
      <w:r w:rsidRPr="004D546C">
        <w:rPr>
          <w:lang w:val="en-GB"/>
        </w:rPr>
        <w:fldChar w:fldCharType="begin"/>
      </w:r>
      <w:r w:rsidRPr="004B5900" w:rsidR="00157866">
        <w:rPr>
          <w:lang w:val="uk-UA"/>
        </w:rPr>
        <w:instrText xml:space="preserve"> </w:instrText>
      </w:r>
      <w:r w:rsidRPr="004D546C" w:rsidR="00157866">
        <w:rPr>
          <w:lang w:val="en-GB"/>
        </w:rPr>
        <w:instrText>SEQ</w:instrText>
      </w:r>
      <w:r w:rsidRPr="004B5900" w:rsidR="00157866">
        <w:rPr>
          <w:lang w:val="uk-UA"/>
        </w:rPr>
        <w:instrText xml:space="preserve"> </w:instrText>
      </w:r>
      <w:r w:rsidRPr="004D546C" w:rsidR="00157866">
        <w:rPr>
          <w:lang w:val="en-GB"/>
        </w:rPr>
        <w:instrText>level</w:instrText>
      </w:r>
      <w:r w:rsidRPr="004B5900" w:rsidR="00157866">
        <w:rPr>
          <w:lang w:val="uk-UA"/>
        </w:rPr>
        <w:instrText>0 \*</w:instrText>
      </w:r>
      <w:r w:rsidRPr="004D546C" w:rsidR="00157866">
        <w:rPr>
          <w:lang w:val="en-GB"/>
        </w:rPr>
        <w:instrText>arabic</w:instrText>
      </w:r>
      <w:r w:rsidRPr="004B5900" w:rsidR="00157866">
        <w:rPr>
          <w:lang w:val="uk-UA"/>
        </w:rPr>
        <w:instrText xml:space="preserve"> </w:instrText>
      </w:r>
      <w:r w:rsidRPr="004D546C">
        <w:rPr>
          <w:lang w:val="en-GB"/>
        </w:rPr>
        <w:fldChar w:fldCharType="separate"/>
      </w:r>
      <w:r w:rsidRPr="004B5900" w:rsidR="00171C57">
        <w:rPr>
          <w:noProof/>
          <w:lang w:val="uk-UA"/>
        </w:rPr>
        <w:t>121</w:t>
      </w:r>
      <w:r w:rsidRPr="004D546C">
        <w:rPr>
          <w:lang w:val="en-GB"/>
        </w:rPr>
        <w:fldChar w:fldCharType="end"/>
      </w:r>
      <w:r w:rsidRPr="004B5900" w:rsidR="00157866">
        <w:rPr>
          <w:lang w:val="uk-UA"/>
        </w:rPr>
        <w:t>.</w:t>
      </w:r>
      <w:r w:rsidRPr="004D546C" w:rsidR="00157866">
        <w:rPr>
          <w:lang w:val="en-GB"/>
        </w:rPr>
        <w:t>  </w:t>
      </w:r>
      <w:r w:rsidRPr="004D546C" w:rsidR="00F27474">
        <w:rPr>
          <w:lang w:val="en-GB"/>
        </w:rPr>
        <w:t>CLR</w:t>
      </w:r>
      <w:r w:rsidRPr="004B5900" w:rsidR="00F27474">
        <w:rPr>
          <w:lang w:val="uk-UA"/>
        </w:rPr>
        <w:t xml:space="preserve"> </w:t>
      </w:r>
      <w:r w:rsidR="00F27474">
        <w:rPr>
          <w:lang w:val="uk-UA"/>
        </w:rPr>
        <w:t>повідомив, що у кількох попередніх спр</w:t>
      </w:r>
      <w:r w:rsidR="00A6189A">
        <w:rPr>
          <w:lang w:val="uk-UA"/>
        </w:rPr>
        <w:t>а</w:t>
      </w:r>
      <w:r w:rsidR="00F27474">
        <w:rPr>
          <w:lang w:val="uk-UA"/>
        </w:rPr>
        <w:t xml:space="preserve">вах проти Румунії Суд встановив порушення щодо відсутності належних засобів для інвалідів, які скаржаться за статтями </w:t>
      </w:r>
      <w:r w:rsidRPr="004B5900" w:rsidR="00157866">
        <w:rPr>
          <w:lang w:val="uk-UA"/>
        </w:rPr>
        <w:t xml:space="preserve">3 </w:t>
      </w:r>
      <w:r w:rsidR="00F27474">
        <w:rPr>
          <w:lang w:val="uk-UA"/>
        </w:rPr>
        <w:t>і</w:t>
      </w:r>
      <w:r w:rsidRPr="004B5900" w:rsidR="00157866">
        <w:rPr>
          <w:lang w:val="uk-UA"/>
        </w:rPr>
        <w:t xml:space="preserve"> 5 </w:t>
      </w:r>
      <w:r w:rsidR="00F27474">
        <w:rPr>
          <w:lang w:val="uk-UA"/>
        </w:rPr>
        <w:t>Конвенції</w:t>
      </w:r>
      <w:r w:rsidRPr="004B5900" w:rsidR="00157866">
        <w:rPr>
          <w:lang w:val="uk-UA"/>
        </w:rPr>
        <w:t xml:space="preserve"> (</w:t>
      </w:r>
      <w:r w:rsidR="00F27474">
        <w:rPr>
          <w:lang w:val="uk-UA"/>
        </w:rPr>
        <w:t>цитуючи</w:t>
      </w:r>
      <w:r w:rsidRPr="004B5900" w:rsidR="00157866">
        <w:rPr>
          <w:lang w:val="uk-UA"/>
        </w:rPr>
        <w:t xml:space="preserve"> </w:t>
      </w:r>
      <w:r w:rsidRPr="004D546C" w:rsidR="00157866">
        <w:rPr>
          <w:i/>
          <w:lang w:val="en-GB"/>
        </w:rPr>
        <w:t>Filip</w:t>
      </w:r>
      <w:r w:rsidRPr="004B5900" w:rsidR="00157866">
        <w:rPr>
          <w:i/>
          <w:lang w:val="uk-UA"/>
        </w:rPr>
        <w:t xml:space="preserve"> </w:t>
      </w:r>
      <w:r w:rsidR="00F27474">
        <w:rPr>
          <w:i/>
          <w:lang w:val="uk-UA"/>
        </w:rPr>
        <w:t>проти Румунії</w:t>
      </w:r>
      <w:r w:rsidRPr="004B5900" w:rsidR="00157866">
        <w:rPr>
          <w:lang w:val="uk-UA"/>
        </w:rPr>
        <w:t xml:space="preserve">, </w:t>
      </w:r>
      <w:r w:rsidR="00F27474">
        <w:rPr>
          <w:lang w:val="uk-UA"/>
        </w:rPr>
        <w:t>№</w:t>
      </w:r>
      <w:r w:rsidRPr="004B5900" w:rsidR="00157866">
        <w:rPr>
          <w:lang w:val="uk-UA"/>
        </w:rPr>
        <w:t xml:space="preserve"> 41124/02, §</w:t>
      </w:r>
      <w:r w:rsidR="00FE1B51">
        <w:rPr>
          <w:lang w:val="en-GB"/>
        </w:rPr>
        <w:t> </w:t>
      </w:r>
      <w:r w:rsidRPr="004B5900" w:rsidR="00157866">
        <w:rPr>
          <w:lang w:val="uk-UA"/>
        </w:rPr>
        <w:t>49, 14</w:t>
      </w:r>
      <w:r w:rsidR="00FE1B51">
        <w:rPr>
          <w:lang w:val="en-GB"/>
        </w:rPr>
        <w:t> </w:t>
      </w:r>
      <w:r w:rsidR="00F27474">
        <w:rPr>
          <w:lang w:val="uk-UA"/>
        </w:rPr>
        <w:t>грудня</w:t>
      </w:r>
      <w:r w:rsidR="00FE1B51">
        <w:rPr>
          <w:lang w:val="en-GB"/>
        </w:rPr>
        <w:t> </w:t>
      </w:r>
      <w:r w:rsidRPr="004B5900" w:rsidR="00157866">
        <w:rPr>
          <w:lang w:val="uk-UA"/>
        </w:rPr>
        <w:t>2006</w:t>
      </w:r>
      <w:r w:rsidR="00F27474">
        <w:rPr>
          <w:lang w:val="uk-UA"/>
        </w:rPr>
        <w:t xml:space="preserve"> року</w:t>
      </w:r>
      <w:r w:rsidRPr="004B5900" w:rsidR="00157866">
        <w:rPr>
          <w:lang w:val="uk-UA"/>
        </w:rPr>
        <w:t xml:space="preserve">; </w:t>
      </w:r>
      <w:r w:rsidRPr="004D546C" w:rsidR="00157866">
        <w:rPr>
          <w:i/>
          <w:lang w:val="en-GB"/>
        </w:rPr>
        <w:t>C</w:t>
      </w:r>
      <w:r w:rsidRPr="004B5900" w:rsidR="00157866">
        <w:rPr>
          <w:i/>
          <w:lang w:val="uk-UA"/>
        </w:rPr>
        <w:t>.</w:t>
      </w:r>
      <w:r w:rsidRPr="004D546C" w:rsidR="00157866">
        <w:rPr>
          <w:i/>
          <w:lang w:val="en-GB"/>
        </w:rPr>
        <w:t>B</w:t>
      </w:r>
      <w:r w:rsidRPr="004B5900" w:rsidR="00157866">
        <w:rPr>
          <w:i/>
          <w:lang w:val="uk-UA"/>
        </w:rPr>
        <w:t xml:space="preserve">. </w:t>
      </w:r>
      <w:r w:rsidR="00F27474">
        <w:rPr>
          <w:i/>
          <w:lang w:val="uk-UA"/>
        </w:rPr>
        <w:t>проти Румунії</w:t>
      </w:r>
      <w:r w:rsidRPr="004B5900" w:rsidR="00157866">
        <w:rPr>
          <w:lang w:val="uk-UA"/>
        </w:rPr>
        <w:t xml:space="preserve">, </w:t>
      </w:r>
      <w:r w:rsidR="00996018">
        <w:rPr>
          <w:lang w:val="uk-UA"/>
        </w:rPr>
        <w:t>цитовано вище</w:t>
      </w:r>
      <w:r w:rsidRPr="004B5900" w:rsidR="00AB2AE1">
        <w:rPr>
          <w:lang w:val="uk-UA"/>
        </w:rPr>
        <w:t>, §§ 65-67</w:t>
      </w:r>
      <w:r w:rsidRPr="004B5900" w:rsidR="00157866">
        <w:rPr>
          <w:lang w:val="uk-UA"/>
        </w:rPr>
        <w:t xml:space="preserve">; </w:t>
      </w:r>
      <w:r w:rsidRPr="004D546C" w:rsidR="00157866">
        <w:rPr>
          <w:i/>
          <w:lang w:val="en-GB"/>
        </w:rPr>
        <w:t>Parascineti</w:t>
      </w:r>
      <w:r w:rsidRPr="004B5900" w:rsidR="00157866">
        <w:rPr>
          <w:i/>
          <w:lang w:val="uk-UA"/>
        </w:rPr>
        <w:t xml:space="preserve"> </w:t>
      </w:r>
      <w:r w:rsidR="00D57C9A">
        <w:rPr>
          <w:i/>
          <w:lang w:val="uk-UA"/>
        </w:rPr>
        <w:t>проти Румунії</w:t>
      </w:r>
      <w:r w:rsidRPr="004B5900" w:rsidR="00157866">
        <w:rPr>
          <w:lang w:val="uk-UA"/>
        </w:rPr>
        <w:t>,</w:t>
      </w:r>
      <w:r w:rsidR="00CE22AF">
        <w:rPr>
          <w:lang w:val="uk-UA"/>
        </w:rPr>
        <w:t xml:space="preserve">       </w:t>
      </w:r>
      <w:r w:rsidR="00A6189A">
        <w:rPr>
          <w:lang w:val="uk-UA"/>
        </w:rPr>
        <w:t xml:space="preserve"> </w:t>
      </w:r>
      <w:r w:rsidR="00D57C9A">
        <w:rPr>
          <w:lang w:val="uk-UA"/>
        </w:rPr>
        <w:t>№</w:t>
      </w:r>
      <w:r w:rsidRPr="004B5900" w:rsidR="00FE1B51">
        <w:rPr>
          <w:lang w:val="uk-UA"/>
        </w:rPr>
        <w:t xml:space="preserve"> </w:t>
      </w:r>
      <w:r w:rsidRPr="004B5900" w:rsidR="00157866">
        <w:rPr>
          <w:lang w:val="uk-UA"/>
        </w:rPr>
        <w:t xml:space="preserve">32060/05, §§ 34-38, 13 </w:t>
      </w:r>
      <w:r w:rsidR="00D57C9A">
        <w:rPr>
          <w:lang w:val="uk-UA"/>
        </w:rPr>
        <w:t>березня</w:t>
      </w:r>
      <w:r w:rsidRPr="004B5900" w:rsidR="00157866">
        <w:rPr>
          <w:lang w:val="uk-UA"/>
        </w:rPr>
        <w:t xml:space="preserve"> 2012</w:t>
      </w:r>
      <w:r w:rsidR="00D57C9A">
        <w:rPr>
          <w:lang w:val="uk-UA"/>
        </w:rPr>
        <w:t xml:space="preserve"> року</w:t>
      </w:r>
      <w:r w:rsidRPr="004B5900" w:rsidR="00157866">
        <w:rPr>
          <w:lang w:val="uk-UA"/>
        </w:rPr>
        <w:t xml:space="preserve">; </w:t>
      </w:r>
      <w:r w:rsidR="00D57C9A">
        <w:rPr>
          <w:lang w:val="uk-UA"/>
        </w:rPr>
        <w:t>і</w:t>
      </w:r>
      <w:r w:rsidRPr="004B5900" w:rsidR="00157866">
        <w:rPr>
          <w:lang w:val="uk-UA"/>
        </w:rPr>
        <w:t xml:space="preserve"> </w:t>
      </w:r>
      <w:r w:rsidR="00FE1B51">
        <w:rPr>
          <w:i/>
          <w:lang w:val="en-GB"/>
        </w:rPr>
        <w:t>B</w:t>
      </w:r>
      <w:r w:rsidRPr="004B5900" w:rsidR="00FE1B51">
        <w:rPr>
          <w:i/>
          <w:lang w:val="uk-UA"/>
        </w:rPr>
        <w:t xml:space="preserve">. </w:t>
      </w:r>
      <w:r w:rsidR="00D57C9A">
        <w:rPr>
          <w:i/>
          <w:lang w:val="uk-UA"/>
        </w:rPr>
        <w:t>проти Румунії</w:t>
      </w:r>
      <w:r w:rsidRPr="004B5900" w:rsidR="00D57C9A">
        <w:rPr>
          <w:i/>
          <w:lang w:val="uk-UA"/>
        </w:rPr>
        <w:t xml:space="preserve"> </w:t>
      </w:r>
      <w:r w:rsidRPr="004B5900" w:rsidR="00FE1B51">
        <w:rPr>
          <w:i/>
          <w:lang w:val="uk-UA"/>
        </w:rPr>
        <w:t>(</w:t>
      </w:r>
      <w:r w:rsidR="00D57C9A">
        <w:rPr>
          <w:i/>
          <w:lang w:val="uk-UA"/>
        </w:rPr>
        <w:t>№</w:t>
      </w:r>
      <w:r w:rsidR="00FE1B51">
        <w:rPr>
          <w:i/>
          <w:lang w:val="en-GB"/>
        </w:rPr>
        <w:t> </w:t>
      </w:r>
      <w:r w:rsidRPr="004B5900" w:rsidR="00157866">
        <w:rPr>
          <w:i/>
          <w:lang w:val="uk-UA"/>
        </w:rPr>
        <w:t>2)</w:t>
      </w:r>
      <w:r w:rsidRPr="004B5900" w:rsidR="00157866">
        <w:rPr>
          <w:lang w:val="uk-UA"/>
        </w:rPr>
        <w:t xml:space="preserve">, </w:t>
      </w:r>
      <w:r w:rsidR="00D57C9A">
        <w:rPr>
          <w:lang w:val="uk-UA"/>
        </w:rPr>
        <w:t>цитовано вище</w:t>
      </w:r>
      <w:r w:rsidRPr="004B5900" w:rsidR="00AB2AE1">
        <w:rPr>
          <w:lang w:val="uk-UA"/>
        </w:rPr>
        <w:t>, §</w:t>
      </w:r>
      <w:r w:rsidRPr="004B5900" w:rsidR="004013F1">
        <w:rPr>
          <w:lang w:val="uk-UA"/>
        </w:rPr>
        <w:t xml:space="preserve"> </w:t>
      </w:r>
      <w:r w:rsidRPr="004B5900" w:rsidR="00AB2AE1">
        <w:rPr>
          <w:lang w:val="uk-UA"/>
        </w:rPr>
        <w:t>97</w:t>
      </w:r>
      <w:r w:rsidRPr="004B5900" w:rsidR="00157866">
        <w:rPr>
          <w:lang w:val="uk-UA"/>
        </w:rPr>
        <w:t>).</w:t>
      </w:r>
    </w:p>
    <w:p w:rsidRPr="004B5900" w:rsidR="00157866" w:rsidP="00AB4425" w:rsidRDefault="007066C7">
      <w:pPr>
        <w:pStyle w:val="ECHRPara"/>
        <w:rPr>
          <w:lang w:val="uk-UA"/>
        </w:rPr>
      </w:pPr>
      <w:r>
        <w:rPr>
          <w:lang w:val="uk-UA"/>
        </w:rPr>
        <w:t>Такі ж висновки постають із послідовних документів між</w:t>
      </w:r>
      <w:r w:rsidR="001D5448">
        <w:rPr>
          <w:lang w:val="uk-UA"/>
        </w:rPr>
        <w:t>народних громадських організаці</w:t>
      </w:r>
      <w:r>
        <w:rPr>
          <w:lang w:val="uk-UA"/>
        </w:rPr>
        <w:t xml:space="preserve">й, таких як </w:t>
      </w:r>
      <w:r w:rsidRPr="004D546C" w:rsidR="00157866">
        <w:rPr>
          <w:lang w:val="en-GB"/>
        </w:rPr>
        <w:t>Human</w:t>
      </w:r>
      <w:r w:rsidRPr="004B5900" w:rsidR="00157866">
        <w:rPr>
          <w:lang w:val="uk-UA"/>
        </w:rPr>
        <w:t xml:space="preserve"> </w:t>
      </w:r>
      <w:r w:rsidRPr="004D546C" w:rsidR="00157866">
        <w:rPr>
          <w:lang w:val="en-GB"/>
        </w:rPr>
        <w:t>Rights</w:t>
      </w:r>
      <w:r w:rsidRPr="004B5900" w:rsidR="00157866">
        <w:rPr>
          <w:lang w:val="uk-UA"/>
        </w:rPr>
        <w:t xml:space="preserve"> </w:t>
      </w:r>
      <w:r w:rsidRPr="004D546C" w:rsidR="00157866">
        <w:rPr>
          <w:lang w:val="en-GB"/>
        </w:rPr>
        <w:t>Watch</w:t>
      </w:r>
      <w:r w:rsidRPr="004B5900" w:rsidR="00157866">
        <w:rPr>
          <w:lang w:val="uk-UA"/>
        </w:rPr>
        <w:t xml:space="preserve"> </w:t>
      </w:r>
      <w:r>
        <w:rPr>
          <w:lang w:val="uk-UA"/>
        </w:rPr>
        <w:t>або Міжнародного правозахисту інвалідів (</w:t>
      </w:r>
      <w:r w:rsidRPr="004D546C" w:rsidR="00157866">
        <w:rPr>
          <w:lang w:val="en-GB"/>
        </w:rPr>
        <w:t>Mental</w:t>
      </w:r>
      <w:r w:rsidRPr="004B5900" w:rsidR="00157866">
        <w:rPr>
          <w:lang w:val="uk-UA"/>
        </w:rPr>
        <w:t xml:space="preserve"> </w:t>
      </w:r>
      <w:r w:rsidRPr="004D546C" w:rsidR="00157866">
        <w:rPr>
          <w:lang w:val="en-GB"/>
        </w:rPr>
        <w:t>Disability</w:t>
      </w:r>
      <w:r w:rsidRPr="004B5900" w:rsidR="00157866">
        <w:rPr>
          <w:lang w:val="uk-UA"/>
        </w:rPr>
        <w:t xml:space="preserve"> </w:t>
      </w:r>
      <w:r w:rsidRPr="004D546C" w:rsidR="00157866">
        <w:rPr>
          <w:lang w:val="en-GB"/>
        </w:rPr>
        <w:t>Rights</w:t>
      </w:r>
      <w:r w:rsidRPr="004B5900" w:rsidR="00157866">
        <w:rPr>
          <w:lang w:val="uk-UA"/>
        </w:rPr>
        <w:t xml:space="preserve"> </w:t>
      </w:r>
      <w:r w:rsidRPr="004D546C" w:rsidR="00157866">
        <w:rPr>
          <w:lang w:val="en-GB"/>
        </w:rPr>
        <w:t>International</w:t>
      </w:r>
      <w:r>
        <w:rPr>
          <w:lang w:val="uk-UA"/>
        </w:rPr>
        <w:t>)</w:t>
      </w:r>
      <w:r w:rsidRPr="004B5900" w:rsidR="00157866">
        <w:rPr>
          <w:lang w:val="uk-UA"/>
        </w:rPr>
        <w:t xml:space="preserve">, </w:t>
      </w:r>
      <w:r>
        <w:rPr>
          <w:lang w:val="uk-UA"/>
        </w:rPr>
        <w:t>як і зі звітів самого</w:t>
      </w:r>
      <w:r w:rsidRPr="004B5900" w:rsidR="00157866">
        <w:rPr>
          <w:lang w:val="uk-UA"/>
        </w:rPr>
        <w:t xml:space="preserve"> </w:t>
      </w:r>
      <w:r w:rsidRPr="004D546C" w:rsidR="00157866">
        <w:rPr>
          <w:lang w:val="en-GB"/>
        </w:rPr>
        <w:t>CLR</w:t>
      </w:r>
      <w:r>
        <w:rPr>
          <w:lang w:val="uk-UA"/>
        </w:rPr>
        <w:t>, котрий також повідомляв про відсутність гарантій від жорстокого поводження</w:t>
      </w:r>
      <w:r w:rsidR="00CE22AF">
        <w:rPr>
          <w:lang w:val="uk-UA"/>
        </w:rPr>
        <w:t xml:space="preserve"> </w:t>
      </w:r>
      <w:r>
        <w:rPr>
          <w:lang w:val="uk-UA"/>
        </w:rPr>
        <w:t>і про той факт, що пацієнти психіатричних закладів загалом не знають про свої права, у той час як персонал не навчений розглядати заяви про зловживання</w:t>
      </w:r>
      <w:r w:rsidRPr="004B5900" w:rsidR="00157866">
        <w:rPr>
          <w:lang w:val="uk-UA"/>
        </w:rPr>
        <w:t>.</w:t>
      </w:r>
    </w:p>
    <w:p w:rsidRPr="004B5900" w:rsidR="00157866" w:rsidP="00AB4425" w:rsidRDefault="00157866">
      <w:pPr>
        <w:pStyle w:val="ECHRPara"/>
        <w:rPr>
          <w:lang w:val="uk-UA"/>
        </w:rPr>
      </w:pPr>
      <w:r w:rsidRPr="004D546C">
        <w:rPr>
          <w:lang w:val="en-GB"/>
        </w:rPr>
        <w:t>CLR</w:t>
      </w:r>
      <w:r w:rsidRPr="004B5900">
        <w:rPr>
          <w:lang w:val="uk-UA"/>
        </w:rPr>
        <w:t xml:space="preserve"> </w:t>
      </w:r>
      <w:r w:rsidR="007066C7">
        <w:rPr>
          <w:lang w:val="uk-UA"/>
        </w:rPr>
        <w:t xml:space="preserve">далі стверджував, що наскільки йому відомо, незважаючи </w:t>
      </w:r>
      <w:r w:rsidR="00A6189A">
        <w:rPr>
          <w:lang w:val="uk-UA"/>
        </w:rPr>
        <w:t>на</w:t>
      </w:r>
      <w:r w:rsidR="007066C7">
        <w:rPr>
          <w:lang w:val="uk-UA"/>
        </w:rPr>
        <w:t xml:space="preserve"> дуже вірогідні повідомлення про підозрілі смерті у психіатричних закладах, остаточне рішення про кримінальну або цивільну відповідальність персоналу за правопорушення у зв</w:t>
      </w:r>
      <w:r w:rsidR="00CE22AF">
        <w:rPr>
          <w:lang w:val="uk-UA"/>
        </w:rPr>
        <w:t>’</w:t>
      </w:r>
      <w:r w:rsidRPr="004B5900" w:rsidR="007066C7">
        <w:rPr>
          <w:lang w:val="uk-UA"/>
        </w:rPr>
        <w:t>язку з цими смертями так і не було ухвалене</w:t>
      </w:r>
      <w:r w:rsidRPr="004B5900" w:rsidR="00EE64D7">
        <w:rPr>
          <w:lang w:val="uk-UA"/>
        </w:rPr>
        <w:t xml:space="preserve">. </w:t>
      </w:r>
      <w:r w:rsidR="007066C7">
        <w:rPr>
          <w:lang w:val="uk-UA"/>
        </w:rPr>
        <w:t>У справі про</w:t>
      </w:r>
      <w:r w:rsidRPr="004B5900" w:rsidR="00EE64D7">
        <w:rPr>
          <w:lang w:val="uk-UA"/>
        </w:rPr>
        <w:t xml:space="preserve"> 129</w:t>
      </w:r>
      <w:r w:rsidR="00EE64D7">
        <w:rPr>
          <w:lang w:val="en-GB"/>
        </w:rPr>
        <w:t> </w:t>
      </w:r>
      <w:r w:rsidR="007066C7">
        <w:rPr>
          <w:lang w:val="uk-UA"/>
        </w:rPr>
        <w:t xml:space="preserve">смертей у ПМЛ, про які повідомлялось протягом </w:t>
      </w:r>
      <w:r w:rsidRPr="004B5900">
        <w:rPr>
          <w:lang w:val="uk-UA"/>
        </w:rPr>
        <w:t xml:space="preserve">2002 </w:t>
      </w:r>
      <w:r w:rsidR="007066C7">
        <w:rPr>
          <w:lang w:val="uk-UA"/>
        </w:rPr>
        <w:t>–</w:t>
      </w:r>
      <w:r w:rsidRPr="004B5900">
        <w:rPr>
          <w:lang w:val="uk-UA"/>
        </w:rPr>
        <w:t xml:space="preserve"> 2004</w:t>
      </w:r>
      <w:r w:rsidR="007066C7">
        <w:rPr>
          <w:lang w:val="uk-UA"/>
        </w:rPr>
        <w:t xml:space="preserve"> років</w:t>
      </w:r>
      <w:r w:rsidRPr="004B5900">
        <w:rPr>
          <w:lang w:val="uk-UA"/>
        </w:rPr>
        <w:t xml:space="preserve">, </w:t>
      </w:r>
      <w:r w:rsidR="007066C7">
        <w:rPr>
          <w:lang w:val="uk-UA"/>
        </w:rPr>
        <w:t>кримінальне слідство не призвело до жодного встановлення правопорушення, а суди схвалили рішення не висувати обвинувачення</w:t>
      </w:r>
      <w:r w:rsidRPr="004B5900">
        <w:rPr>
          <w:lang w:val="uk-UA"/>
        </w:rPr>
        <w:t>.</w:t>
      </w:r>
    </w:p>
    <w:p w:rsidRPr="004B5900" w:rsidR="00157866" w:rsidP="00AB4425" w:rsidRDefault="007066C7">
      <w:pPr>
        <w:pStyle w:val="ECHRPara"/>
        <w:rPr>
          <w:lang w:val="uk-UA"/>
        </w:rPr>
      </w:pPr>
      <w:r>
        <w:rPr>
          <w:lang w:val="uk-UA"/>
        </w:rPr>
        <w:t xml:space="preserve">У підсумку, у румунській правовій системі відсутні ефективні засоби </w:t>
      </w:r>
      <w:r w:rsidR="00A6189A">
        <w:rPr>
          <w:lang w:val="uk-UA"/>
        </w:rPr>
        <w:t xml:space="preserve">правового захисту </w:t>
      </w:r>
      <w:r>
        <w:rPr>
          <w:lang w:val="uk-UA"/>
        </w:rPr>
        <w:t xml:space="preserve">у розумінні статті </w:t>
      </w:r>
      <w:r w:rsidRPr="004B5900" w:rsidR="00157866">
        <w:rPr>
          <w:lang w:val="uk-UA"/>
        </w:rPr>
        <w:t xml:space="preserve">13 </w:t>
      </w:r>
      <w:r>
        <w:rPr>
          <w:lang w:val="uk-UA"/>
        </w:rPr>
        <w:t>щодо осіб з розумов</w:t>
      </w:r>
      <w:r w:rsidR="00C75914">
        <w:rPr>
          <w:lang w:val="uk-UA"/>
        </w:rPr>
        <w:t>ою інвалідністю загалом і, конкрет</w:t>
      </w:r>
      <w:r>
        <w:rPr>
          <w:lang w:val="uk-UA"/>
        </w:rPr>
        <w:t xml:space="preserve">но, щодо прав пана Кампяну, захищених статтями </w:t>
      </w:r>
      <w:r w:rsidRPr="004B5900" w:rsidR="0076217F">
        <w:rPr>
          <w:lang w:val="uk-UA"/>
        </w:rPr>
        <w:t xml:space="preserve">2 </w:t>
      </w:r>
      <w:r>
        <w:rPr>
          <w:lang w:val="uk-UA"/>
        </w:rPr>
        <w:t>і</w:t>
      </w:r>
      <w:r w:rsidRPr="004B5900" w:rsidR="0076217F">
        <w:rPr>
          <w:lang w:val="uk-UA"/>
        </w:rPr>
        <w:t xml:space="preserve"> </w:t>
      </w:r>
      <w:r w:rsidRPr="004B5900" w:rsidR="00157866">
        <w:rPr>
          <w:lang w:val="uk-UA"/>
        </w:rPr>
        <w:t>3.</w:t>
      </w:r>
    </w:p>
    <w:p w:rsidRPr="007066C7" w:rsidR="00F71A6A" w:rsidP="00AB4425" w:rsidRDefault="004F6D3A">
      <w:pPr>
        <w:pStyle w:val="ECHRHeading4"/>
        <w:rPr>
          <w:lang w:val="uk-UA"/>
        </w:rPr>
      </w:pPr>
      <w:r w:rsidRPr="004B5900">
        <w:rPr>
          <w:lang w:val="uk-UA"/>
        </w:rPr>
        <w:t>(</w:t>
      </w:r>
      <w:r w:rsidRPr="004D546C" w:rsidR="0051007F">
        <w:rPr>
          <w:lang w:val="en-GB"/>
        </w:rPr>
        <w:t>b</w:t>
      </w:r>
      <w:r w:rsidRPr="004B5900">
        <w:rPr>
          <w:lang w:val="uk-UA"/>
        </w:rPr>
        <w:t>)</w:t>
      </w:r>
      <w:r w:rsidRPr="004D546C">
        <w:rPr>
          <w:lang w:val="en-GB"/>
        </w:rPr>
        <w:t>  </w:t>
      </w:r>
      <w:r w:rsidR="007066C7">
        <w:rPr>
          <w:lang w:val="uk-UA"/>
        </w:rPr>
        <w:t>Уряд</w:t>
      </w:r>
    </w:p>
    <w:bookmarkStart w:name="p121" w:id="57"/>
    <w:p w:rsidRPr="004B5900" w:rsidR="00795D46" w:rsidP="00AB4425" w:rsidRDefault="007025D6">
      <w:pPr>
        <w:pStyle w:val="ECHRPara"/>
        <w:keepNext/>
        <w:keepLines/>
        <w:rPr>
          <w:lang w:val="uk-UA"/>
        </w:rPr>
      </w:pPr>
      <w:r w:rsidRPr="004D546C">
        <w:rPr>
          <w:lang w:val="en-GB"/>
        </w:rPr>
        <w:fldChar w:fldCharType="begin"/>
      </w:r>
      <w:r w:rsidRPr="004B5900" w:rsidR="00AB20D7">
        <w:rPr>
          <w:lang w:val="uk-UA"/>
        </w:rPr>
        <w:instrText xml:space="preserve"> </w:instrText>
      </w:r>
      <w:r w:rsidRPr="004D546C" w:rsidR="00AB20D7">
        <w:rPr>
          <w:lang w:val="en-GB"/>
        </w:rPr>
        <w:instrText>SEQ</w:instrText>
      </w:r>
      <w:r w:rsidRPr="004B5900" w:rsidR="00AB20D7">
        <w:rPr>
          <w:lang w:val="uk-UA"/>
        </w:rPr>
        <w:instrText xml:space="preserve"> </w:instrText>
      </w:r>
      <w:r w:rsidRPr="004D546C" w:rsidR="00AB20D7">
        <w:rPr>
          <w:lang w:val="en-GB"/>
        </w:rPr>
        <w:instrText>level</w:instrText>
      </w:r>
      <w:r w:rsidRPr="004B5900" w:rsidR="00AB20D7">
        <w:rPr>
          <w:lang w:val="uk-UA"/>
        </w:rPr>
        <w:instrText>0 \*</w:instrText>
      </w:r>
      <w:r w:rsidRPr="004D546C" w:rsidR="00AB20D7">
        <w:rPr>
          <w:lang w:val="en-GB"/>
        </w:rPr>
        <w:instrText>arabic</w:instrText>
      </w:r>
      <w:r w:rsidRPr="004B5900" w:rsidR="00AB20D7">
        <w:rPr>
          <w:lang w:val="uk-UA"/>
        </w:rPr>
        <w:instrText xml:space="preserve"> </w:instrText>
      </w:r>
      <w:r w:rsidRPr="004D546C">
        <w:rPr>
          <w:lang w:val="en-GB"/>
        </w:rPr>
        <w:fldChar w:fldCharType="separate"/>
      </w:r>
      <w:r w:rsidRPr="004B5900" w:rsidR="00171C57">
        <w:rPr>
          <w:noProof/>
          <w:lang w:val="uk-UA"/>
        </w:rPr>
        <w:t>122</w:t>
      </w:r>
      <w:r w:rsidRPr="004D546C">
        <w:rPr>
          <w:lang w:val="en-GB"/>
        </w:rPr>
        <w:fldChar w:fldCharType="end"/>
      </w:r>
      <w:bookmarkEnd w:id="57"/>
      <w:r w:rsidRPr="004B5900" w:rsidR="008E05A3">
        <w:rPr>
          <w:lang w:val="uk-UA"/>
        </w:rPr>
        <w:t>.</w:t>
      </w:r>
      <w:r w:rsidRPr="004D546C" w:rsidR="008E05A3">
        <w:rPr>
          <w:lang w:val="en-GB"/>
        </w:rPr>
        <w:t>  </w:t>
      </w:r>
      <w:r w:rsidR="003D11AC">
        <w:rPr>
          <w:lang w:val="uk-UA"/>
        </w:rPr>
        <w:t>Уряд стверджував, що оскільки ВІЛ є дуже серйозною хворобою, що прогресує, той факт, що пан Кампяну помер від нього, ще сам по собі не доводить, що його смерть була спричинена недоліками медичної системи</w:t>
      </w:r>
      <w:r w:rsidRPr="004B5900" w:rsidR="00795D46">
        <w:rPr>
          <w:lang w:val="uk-UA"/>
        </w:rPr>
        <w:t>.</w:t>
      </w:r>
    </w:p>
    <w:p w:rsidRPr="004B5900" w:rsidR="00812A5A" w:rsidP="00AB4425" w:rsidRDefault="00155D36">
      <w:pPr>
        <w:pStyle w:val="ECHRPara"/>
        <w:rPr>
          <w:lang w:val="uk-UA"/>
        </w:rPr>
      </w:pPr>
      <w:r>
        <w:rPr>
          <w:lang w:val="uk-UA"/>
        </w:rPr>
        <w:t>Окрім того, не було надано жодних доказів на доведення того, що державні органи не надали панові Кампяну АРВ-терапію</w:t>
      </w:r>
      <w:r w:rsidRPr="004B5900" w:rsidR="00795D46">
        <w:rPr>
          <w:lang w:val="uk-UA"/>
        </w:rPr>
        <w:t xml:space="preserve">; </w:t>
      </w:r>
      <w:r>
        <w:rPr>
          <w:lang w:val="uk-UA"/>
        </w:rPr>
        <w:t>натомість Уряд надав копію медичної картки пацієнта у ПМЛ, яка підтверджує, що він отримував у лікарні АРВ-терапію</w:t>
      </w:r>
      <w:r w:rsidRPr="004B5900" w:rsidR="00795D46">
        <w:rPr>
          <w:lang w:val="uk-UA"/>
        </w:rPr>
        <w:t>.</w:t>
      </w:r>
    </w:p>
    <w:p w:rsidRPr="004B5900" w:rsidR="00795D46" w:rsidP="00AB4425" w:rsidRDefault="00155D36">
      <w:pPr>
        <w:pStyle w:val="ECHRPara"/>
        <w:rPr>
          <w:lang w:val="uk-UA"/>
        </w:rPr>
      </w:pPr>
      <w:r>
        <w:rPr>
          <w:lang w:val="uk-UA"/>
        </w:rPr>
        <w:t>Висновок дис</w:t>
      </w:r>
      <w:r w:rsidR="00C84C78">
        <w:rPr>
          <w:lang w:val="uk-UA"/>
        </w:rPr>
        <w:t>ц</w:t>
      </w:r>
      <w:r>
        <w:rPr>
          <w:lang w:val="uk-UA"/>
        </w:rPr>
        <w:t xml:space="preserve">иплінарної комісії медичної асоціації також підтверджує належність лікування, наданого панові Кампяну </w:t>
      </w:r>
      <w:r w:rsidRPr="004B5900" w:rsidR="00795D46">
        <w:rPr>
          <w:lang w:val="uk-UA"/>
        </w:rPr>
        <w:t>(</w:t>
      </w:r>
      <w:r w:rsidR="00826855">
        <w:rPr>
          <w:lang w:val="uk-UA"/>
        </w:rPr>
        <w:t>див. вище параграф</w:t>
      </w:r>
      <w:r w:rsidR="00FE1B51">
        <w:rPr>
          <w:lang w:val="en-GB"/>
        </w:rPr>
        <w:t>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35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4B5900" w:rsidR="00171C57">
        <w:rPr>
          <w:noProof/>
          <w:lang w:val="uk-UA"/>
        </w:rPr>
        <w:t>35</w:t>
      </w:r>
      <w:r w:rsidR="00CE22AF">
        <w:fldChar w:fldCharType="end"/>
      </w:r>
      <w:r w:rsidRPr="004B5900" w:rsidR="00795D46">
        <w:rPr>
          <w:lang w:val="uk-UA"/>
        </w:rPr>
        <w:t xml:space="preserve">). </w:t>
      </w:r>
      <w:r>
        <w:rPr>
          <w:lang w:val="uk-UA"/>
        </w:rPr>
        <w:t xml:space="preserve">Стаття </w:t>
      </w:r>
      <w:r w:rsidRPr="004B5900" w:rsidR="00795D46">
        <w:rPr>
          <w:lang w:val="uk-UA"/>
        </w:rPr>
        <w:t xml:space="preserve">2 </w:t>
      </w:r>
      <w:r>
        <w:rPr>
          <w:lang w:val="uk-UA"/>
        </w:rPr>
        <w:t>у матеріальному контексті у даній справі, отже, не застосовується</w:t>
      </w:r>
      <w:r w:rsidRPr="004B5900" w:rsidR="00795D46">
        <w:rPr>
          <w:lang w:val="uk-UA"/>
        </w:rPr>
        <w:t>.</w:t>
      </w:r>
    </w:p>
    <w:bookmarkStart w:name="p125" w:id="58"/>
    <w:p w:rsidRPr="004B5900" w:rsidR="00795D46" w:rsidP="00AB4425" w:rsidRDefault="007025D6">
      <w:pPr>
        <w:pStyle w:val="ECHRPara"/>
        <w:rPr>
          <w:lang w:val="uk-UA"/>
        </w:rPr>
      </w:pPr>
      <w:r w:rsidRPr="004D546C">
        <w:rPr>
          <w:lang w:val="en-GB"/>
        </w:rPr>
        <w:fldChar w:fldCharType="begin"/>
      </w:r>
      <w:r w:rsidRPr="004B5900" w:rsidR="00795D46">
        <w:rPr>
          <w:lang w:val="uk-UA"/>
        </w:rPr>
        <w:instrText xml:space="preserve"> </w:instrText>
      </w:r>
      <w:r w:rsidRPr="004D546C" w:rsidR="00795D46">
        <w:rPr>
          <w:lang w:val="en-GB"/>
        </w:rPr>
        <w:instrText>SEQ</w:instrText>
      </w:r>
      <w:r w:rsidRPr="004B5900" w:rsidR="00795D46">
        <w:rPr>
          <w:lang w:val="uk-UA"/>
        </w:rPr>
        <w:instrText xml:space="preserve"> </w:instrText>
      </w:r>
      <w:r w:rsidRPr="004D546C" w:rsidR="00795D46">
        <w:rPr>
          <w:lang w:val="en-GB"/>
        </w:rPr>
        <w:instrText>level</w:instrText>
      </w:r>
      <w:r w:rsidRPr="004B5900" w:rsidR="00795D46">
        <w:rPr>
          <w:lang w:val="uk-UA"/>
        </w:rPr>
        <w:instrText>0 \*</w:instrText>
      </w:r>
      <w:r w:rsidRPr="004D546C" w:rsidR="00795D46">
        <w:rPr>
          <w:lang w:val="en-GB"/>
        </w:rPr>
        <w:instrText>arabic</w:instrText>
      </w:r>
      <w:r w:rsidRPr="004B5900" w:rsidR="00795D46">
        <w:rPr>
          <w:lang w:val="uk-UA"/>
        </w:rPr>
        <w:instrText xml:space="preserve"> </w:instrText>
      </w:r>
      <w:r w:rsidRPr="004D546C">
        <w:rPr>
          <w:lang w:val="en-GB"/>
        </w:rPr>
        <w:fldChar w:fldCharType="separate"/>
      </w:r>
      <w:r w:rsidRPr="004B5900" w:rsidR="00171C57">
        <w:rPr>
          <w:noProof/>
          <w:lang w:val="uk-UA"/>
        </w:rPr>
        <w:t>123</w:t>
      </w:r>
      <w:r w:rsidRPr="004D546C">
        <w:rPr>
          <w:lang w:val="en-GB"/>
        </w:rPr>
        <w:fldChar w:fldCharType="end"/>
      </w:r>
      <w:bookmarkEnd w:id="58"/>
      <w:r w:rsidRPr="004B5900" w:rsidR="00795D46">
        <w:rPr>
          <w:lang w:val="uk-UA"/>
        </w:rPr>
        <w:t>.</w:t>
      </w:r>
      <w:r w:rsidRPr="004D546C" w:rsidR="00795D46">
        <w:rPr>
          <w:lang w:val="en-GB"/>
        </w:rPr>
        <w:t>  </w:t>
      </w:r>
      <w:r w:rsidR="00155D36">
        <w:rPr>
          <w:lang w:val="uk-UA"/>
        </w:rPr>
        <w:t>За статтею</w:t>
      </w:r>
      <w:r w:rsidRPr="004B5900" w:rsidR="00795D46">
        <w:rPr>
          <w:lang w:val="uk-UA"/>
        </w:rPr>
        <w:t xml:space="preserve"> 3</w:t>
      </w:r>
      <w:r w:rsidR="00155D36">
        <w:rPr>
          <w:lang w:val="uk-UA"/>
        </w:rPr>
        <w:t xml:space="preserve"> Уряд повідомив, що як у ЦМСД</w:t>
      </w:r>
      <w:r w:rsidRPr="004B5900" w:rsidR="00795D46">
        <w:rPr>
          <w:lang w:val="uk-UA"/>
        </w:rPr>
        <w:t>,</w:t>
      </w:r>
      <w:r w:rsidR="00155D36">
        <w:rPr>
          <w:lang w:val="uk-UA"/>
        </w:rPr>
        <w:t xml:space="preserve"> так і у ПМЛ загальні умови</w:t>
      </w:r>
      <w:r w:rsidRPr="004B5900" w:rsidR="00795D46">
        <w:rPr>
          <w:lang w:val="uk-UA"/>
        </w:rPr>
        <w:t xml:space="preserve"> (</w:t>
      </w:r>
      <w:r w:rsidR="00155D36">
        <w:rPr>
          <w:lang w:val="uk-UA"/>
        </w:rPr>
        <w:t>гігієна</w:t>
      </w:r>
      <w:r w:rsidRPr="004B5900" w:rsidR="00795D46">
        <w:rPr>
          <w:lang w:val="uk-UA"/>
        </w:rPr>
        <w:t>,</w:t>
      </w:r>
      <w:r w:rsidR="00155D36">
        <w:rPr>
          <w:lang w:val="uk-UA"/>
        </w:rPr>
        <w:t xml:space="preserve"> харчування, опалення, а також людські ресурси</w:t>
      </w:r>
      <w:r w:rsidRPr="004B5900" w:rsidR="00795D46">
        <w:rPr>
          <w:lang w:val="uk-UA"/>
        </w:rPr>
        <w:t xml:space="preserve">) </w:t>
      </w:r>
      <w:r w:rsidR="00155D36">
        <w:rPr>
          <w:lang w:val="uk-UA"/>
        </w:rPr>
        <w:t>були належними і відповідали чинним на той час стандартам</w:t>
      </w:r>
      <w:r w:rsidRPr="004B5900" w:rsidR="00795D46">
        <w:rPr>
          <w:lang w:val="uk-UA"/>
        </w:rPr>
        <w:t>.</w:t>
      </w:r>
    </w:p>
    <w:p w:rsidRPr="00234B3C" w:rsidR="00795D46" w:rsidP="00AB4425" w:rsidRDefault="00155D36">
      <w:pPr>
        <w:pStyle w:val="ECHRPara"/>
        <w:rPr>
          <w:lang w:val="uk-UA"/>
        </w:rPr>
      </w:pPr>
      <w:r>
        <w:rPr>
          <w:lang w:val="uk-UA"/>
        </w:rPr>
        <w:t>Медична допомога, надана панові Кампяну, була відповідною до його стану здоров</w:t>
      </w:r>
      <w:r w:rsidR="00CE22AF">
        <w:rPr>
          <w:lang w:val="uk-UA"/>
        </w:rPr>
        <w:t>’</w:t>
      </w:r>
      <w:r w:rsidRPr="00234B3C">
        <w:rPr>
          <w:lang w:val="uk-UA"/>
        </w:rPr>
        <w:t>я</w:t>
      </w:r>
      <w:r w:rsidRPr="00234B3C" w:rsidR="00795D46">
        <w:rPr>
          <w:lang w:val="uk-UA"/>
        </w:rPr>
        <w:t xml:space="preserve">; </w:t>
      </w:r>
      <w:r>
        <w:rPr>
          <w:lang w:val="uk-UA"/>
        </w:rPr>
        <w:t xml:space="preserve">його госпіталізували до ЦМСД у </w:t>
      </w:r>
      <w:r w:rsidRPr="00234B3C" w:rsidR="00795D46">
        <w:rPr>
          <w:lang w:val="uk-UA"/>
        </w:rPr>
        <w:t>“</w:t>
      </w:r>
      <w:r>
        <w:rPr>
          <w:lang w:val="uk-UA"/>
        </w:rPr>
        <w:t>загалом задовільному стані</w:t>
      </w:r>
      <w:r w:rsidRPr="00234B3C" w:rsidR="00795D46">
        <w:rPr>
          <w:lang w:val="uk-UA"/>
        </w:rPr>
        <w:t xml:space="preserve">” </w:t>
      </w:r>
      <w:r>
        <w:rPr>
          <w:lang w:val="uk-UA"/>
        </w:rPr>
        <w:t>і перевели до ПМЛ як тільки з</w:t>
      </w:r>
      <w:r w:rsidR="00CE22AF">
        <w:rPr>
          <w:lang w:val="uk-UA"/>
        </w:rPr>
        <w:t>’</w:t>
      </w:r>
      <w:r w:rsidRPr="00234B3C">
        <w:rPr>
          <w:lang w:val="uk-UA"/>
        </w:rPr>
        <w:t xml:space="preserve">явились </w:t>
      </w:r>
      <w:r w:rsidRPr="00234B3C" w:rsidR="00795D46">
        <w:rPr>
          <w:lang w:val="uk-UA"/>
        </w:rPr>
        <w:t>“</w:t>
      </w:r>
      <w:r>
        <w:rPr>
          <w:lang w:val="uk-UA"/>
        </w:rPr>
        <w:t>напади агресивності</w:t>
      </w:r>
      <w:r w:rsidRPr="00234B3C" w:rsidR="00795D46">
        <w:rPr>
          <w:lang w:val="uk-UA"/>
        </w:rPr>
        <w:t xml:space="preserve">”. </w:t>
      </w:r>
      <w:r>
        <w:rPr>
          <w:lang w:val="uk-UA"/>
        </w:rPr>
        <w:t>Пацієнта помістили самого у палаті ПМЛ не з метою ізолювати його, а тому що це була єдина вільна палата</w:t>
      </w:r>
      <w:r w:rsidRPr="00234B3C" w:rsidR="00795D46">
        <w:rPr>
          <w:lang w:val="uk-UA"/>
        </w:rPr>
        <w:t xml:space="preserve">. </w:t>
      </w:r>
      <w:r>
        <w:rPr>
          <w:lang w:val="uk-UA"/>
        </w:rPr>
        <w:t xml:space="preserve">Незважаючи на лікування шляхом внутрівенного вливання, пацієнт помер </w:t>
      </w:r>
      <w:r w:rsidRPr="00234B3C" w:rsidR="00795D46">
        <w:rPr>
          <w:lang w:val="uk-UA"/>
        </w:rPr>
        <w:t xml:space="preserve">20 </w:t>
      </w:r>
      <w:r>
        <w:rPr>
          <w:lang w:val="uk-UA"/>
        </w:rPr>
        <w:t xml:space="preserve">лютого </w:t>
      </w:r>
      <w:r w:rsidRPr="00234B3C" w:rsidR="00795D46">
        <w:rPr>
          <w:lang w:val="uk-UA"/>
        </w:rPr>
        <w:t>2004</w:t>
      </w:r>
      <w:r>
        <w:rPr>
          <w:lang w:val="uk-UA"/>
        </w:rPr>
        <w:t xml:space="preserve"> року від кардіо-респіраторної недостатності</w:t>
      </w:r>
      <w:r w:rsidRPr="00234B3C" w:rsidR="00795D46">
        <w:rPr>
          <w:lang w:val="uk-UA"/>
        </w:rPr>
        <w:t>.</w:t>
      </w:r>
    </w:p>
    <w:p w:rsidRPr="00234B3C" w:rsidR="00795D46" w:rsidP="00AB4425" w:rsidRDefault="004B5900">
      <w:pPr>
        <w:pStyle w:val="ECHRPara"/>
        <w:rPr>
          <w:lang w:val="uk-UA"/>
        </w:rPr>
      </w:pPr>
      <w:r>
        <w:rPr>
          <w:lang w:val="uk-UA"/>
        </w:rPr>
        <w:t>У зв</w:t>
      </w:r>
      <w:r w:rsidR="00CE22AF">
        <w:rPr>
          <w:lang w:val="uk-UA"/>
        </w:rPr>
        <w:t>’</w:t>
      </w:r>
      <w:r w:rsidRPr="00234B3C">
        <w:rPr>
          <w:lang w:val="uk-UA"/>
        </w:rPr>
        <w:t xml:space="preserve">язку з цим Уряд стверджував, що з огляду на короткий строк, який пан Кампяну провів у ПМЛ, стаття </w:t>
      </w:r>
      <w:r w:rsidRPr="00234B3C" w:rsidR="00795D46">
        <w:rPr>
          <w:lang w:val="uk-UA"/>
        </w:rPr>
        <w:t xml:space="preserve">3 </w:t>
      </w:r>
      <w:r>
        <w:rPr>
          <w:lang w:val="uk-UA"/>
        </w:rPr>
        <w:t>не застосовується до матеріальних умов у цій лікарні</w:t>
      </w:r>
      <w:r w:rsidRPr="00234B3C" w:rsidR="00795D46">
        <w:rPr>
          <w:lang w:val="uk-UA"/>
        </w:rPr>
        <w:t>.</w:t>
      </w:r>
    </w:p>
    <w:p w:rsidRPr="00EC7607" w:rsidR="00795D46" w:rsidP="00AB4425" w:rsidRDefault="007025D6">
      <w:pPr>
        <w:pStyle w:val="ECHRPara"/>
        <w:rPr>
          <w:lang w:val="uk-UA"/>
        </w:rPr>
      </w:pPr>
      <w:r w:rsidRPr="004D546C">
        <w:rPr>
          <w:lang w:val="en-GB"/>
        </w:rPr>
        <w:fldChar w:fldCharType="begin"/>
      </w:r>
      <w:r w:rsidRPr="00EC7607" w:rsidR="00795D46">
        <w:rPr>
          <w:lang w:val="uk-UA"/>
        </w:rPr>
        <w:instrText xml:space="preserve"> </w:instrText>
      </w:r>
      <w:r w:rsidRPr="004D546C" w:rsidR="00795D46">
        <w:rPr>
          <w:lang w:val="en-GB"/>
        </w:rPr>
        <w:instrText>SEQ</w:instrText>
      </w:r>
      <w:r w:rsidRPr="00EC7607" w:rsidR="00795D46">
        <w:rPr>
          <w:lang w:val="uk-UA"/>
        </w:rPr>
        <w:instrText xml:space="preserve"> </w:instrText>
      </w:r>
      <w:r w:rsidRPr="004D546C" w:rsidR="00795D46">
        <w:rPr>
          <w:lang w:val="en-GB"/>
        </w:rPr>
        <w:instrText>level</w:instrText>
      </w:r>
      <w:r w:rsidRPr="00EC7607" w:rsidR="00795D46">
        <w:rPr>
          <w:lang w:val="uk-UA"/>
        </w:rPr>
        <w:instrText>0 \*</w:instrText>
      </w:r>
      <w:r w:rsidRPr="004D546C" w:rsidR="00795D46">
        <w:rPr>
          <w:lang w:val="en-GB"/>
        </w:rPr>
        <w:instrText>arabic</w:instrText>
      </w:r>
      <w:r w:rsidRPr="00EC7607" w:rsidR="00795D46">
        <w:rPr>
          <w:lang w:val="uk-UA"/>
        </w:rPr>
        <w:instrText xml:space="preserve"> </w:instrText>
      </w:r>
      <w:r w:rsidRPr="004D546C">
        <w:rPr>
          <w:lang w:val="en-GB"/>
        </w:rPr>
        <w:fldChar w:fldCharType="separate"/>
      </w:r>
      <w:r w:rsidRPr="00EC7607" w:rsidR="00171C57">
        <w:rPr>
          <w:noProof/>
          <w:lang w:val="uk-UA"/>
        </w:rPr>
        <w:t>124</w:t>
      </w:r>
      <w:r w:rsidRPr="004D546C">
        <w:rPr>
          <w:lang w:val="en-GB"/>
        </w:rPr>
        <w:fldChar w:fldCharType="end"/>
      </w:r>
      <w:r w:rsidRPr="00EC7607" w:rsidR="00795D46">
        <w:rPr>
          <w:lang w:val="uk-UA"/>
        </w:rPr>
        <w:t>.</w:t>
      </w:r>
      <w:r w:rsidRPr="004D546C" w:rsidR="00795D46">
        <w:rPr>
          <w:lang w:val="en-GB"/>
        </w:rPr>
        <w:t>  </w:t>
      </w:r>
      <w:r w:rsidRPr="00EC7607" w:rsidR="004B5900">
        <w:rPr>
          <w:lang w:val="uk-UA"/>
        </w:rPr>
        <w:t xml:space="preserve">Уряд стверджував, що </w:t>
      </w:r>
      <w:r w:rsidR="00234B3C">
        <w:rPr>
          <w:lang w:val="uk-UA"/>
        </w:rPr>
        <w:t xml:space="preserve">кримінальна скарга, подана </w:t>
      </w:r>
      <w:r w:rsidRPr="004D546C" w:rsidR="00795D46">
        <w:rPr>
          <w:lang w:val="en-GB"/>
        </w:rPr>
        <w:t>CLR</w:t>
      </w:r>
      <w:r w:rsidRPr="00EC7607" w:rsidR="00795D46">
        <w:rPr>
          <w:lang w:val="uk-UA"/>
        </w:rPr>
        <w:t xml:space="preserve"> </w:t>
      </w:r>
      <w:r w:rsidR="00234B3C">
        <w:rPr>
          <w:lang w:val="uk-UA"/>
        </w:rPr>
        <w:t>у зв</w:t>
      </w:r>
      <w:r w:rsidR="00CE22AF">
        <w:rPr>
          <w:lang w:val="uk-UA"/>
        </w:rPr>
        <w:t>’</w:t>
      </w:r>
      <w:r w:rsidRPr="00EC7607" w:rsidR="00234B3C">
        <w:rPr>
          <w:lang w:val="uk-UA"/>
        </w:rPr>
        <w:t xml:space="preserve">язку з обставинами пана Кампяну, була ретельно вивчена </w:t>
      </w:r>
      <w:r w:rsidR="00234B3C">
        <w:rPr>
          <w:lang w:val="uk-UA"/>
        </w:rPr>
        <w:t>держав</w:t>
      </w:r>
      <w:r w:rsidRPr="00EC7607" w:rsidR="00234B3C">
        <w:rPr>
          <w:lang w:val="uk-UA"/>
        </w:rPr>
        <w:t xml:space="preserve">ними органами </w:t>
      </w:r>
      <w:r w:rsidRPr="00EC7607" w:rsidR="00795D46">
        <w:rPr>
          <w:lang w:val="uk-UA"/>
        </w:rPr>
        <w:t xml:space="preserve">– </w:t>
      </w:r>
      <w:r w:rsidR="00234B3C">
        <w:rPr>
          <w:lang w:val="uk-UA"/>
        </w:rPr>
        <w:t>судами</w:t>
      </w:r>
      <w:r w:rsidRPr="00EC7607" w:rsidR="00795D46">
        <w:rPr>
          <w:lang w:val="uk-UA"/>
        </w:rPr>
        <w:t>,</w:t>
      </w:r>
      <w:r w:rsidR="00234B3C">
        <w:rPr>
          <w:lang w:val="uk-UA"/>
        </w:rPr>
        <w:t xml:space="preserve"> комісіями і слідчими органами, </w:t>
      </w:r>
      <w:r w:rsidRPr="00EC7607" w:rsidR="004013F1">
        <w:rPr>
          <w:lang w:val="uk-UA"/>
        </w:rPr>
        <w:t>–</w:t>
      </w:r>
      <w:r w:rsidRPr="00EC7607" w:rsidR="00795D46">
        <w:rPr>
          <w:lang w:val="uk-UA"/>
        </w:rPr>
        <w:t xml:space="preserve"> </w:t>
      </w:r>
      <w:r w:rsidR="00234B3C">
        <w:rPr>
          <w:lang w:val="uk-UA"/>
        </w:rPr>
        <w:t>які усі надали детальні і вичерпні мотивування своїх рішень</w:t>
      </w:r>
      <w:r w:rsidRPr="00EC7607" w:rsidR="00795D46">
        <w:rPr>
          <w:lang w:val="uk-UA"/>
        </w:rPr>
        <w:t xml:space="preserve">. </w:t>
      </w:r>
      <w:r w:rsidR="00234B3C">
        <w:rPr>
          <w:lang w:val="uk-UA"/>
        </w:rPr>
        <w:t>Тому відповідальність держави за статтями</w:t>
      </w:r>
      <w:r w:rsidR="00FE1B51">
        <w:rPr>
          <w:lang w:val="en-GB"/>
        </w:rPr>
        <w:t> </w:t>
      </w:r>
      <w:r w:rsidRPr="00EC7607" w:rsidR="00795D46">
        <w:rPr>
          <w:lang w:val="uk-UA"/>
        </w:rPr>
        <w:t xml:space="preserve">2 </w:t>
      </w:r>
      <w:r w:rsidR="00234B3C">
        <w:rPr>
          <w:lang w:val="uk-UA"/>
        </w:rPr>
        <w:t xml:space="preserve">або </w:t>
      </w:r>
      <w:r w:rsidRPr="00EC7607" w:rsidR="00795D46">
        <w:rPr>
          <w:lang w:val="uk-UA"/>
        </w:rPr>
        <w:t xml:space="preserve">3 </w:t>
      </w:r>
      <w:r w:rsidR="00234B3C">
        <w:rPr>
          <w:lang w:val="uk-UA"/>
        </w:rPr>
        <w:t>не може настати</w:t>
      </w:r>
      <w:r w:rsidRPr="00EC7607" w:rsidR="00795D46">
        <w:rPr>
          <w:lang w:val="uk-UA"/>
        </w:rPr>
        <w:t>.</w:t>
      </w:r>
    </w:p>
    <w:bookmarkStart w:name="p127" w:id="59"/>
    <w:p w:rsidRPr="00EC7607" w:rsidR="00157866" w:rsidP="00AB4425" w:rsidRDefault="007025D6">
      <w:pPr>
        <w:pStyle w:val="ECHRPara"/>
        <w:rPr>
          <w:lang w:val="uk-UA"/>
        </w:rPr>
      </w:pPr>
      <w:r w:rsidRPr="004D546C">
        <w:rPr>
          <w:lang w:val="en-GB"/>
        </w:rPr>
        <w:fldChar w:fldCharType="begin"/>
      </w:r>
      <w:r w:rsidRPr="00EC7607" w:rsidR="00157866">
        <w:rPr>
          <w:lang w:val="uk-UA"/>
        </w:rPr>
        <w:instrText xml:space="preserve"> </w:instrText>
      </w:r>
      <w:r w:rsidRPr="004D546C" w:rsidR="00157866">
        <w:rPr>
          <w:lang w:val="en-GB"/>
        </w:rPr>
        <w:instrText>SEQ</w:instrText>
      </w:r>
      <w:r w:rsidRPr="00EC7607" w:rsidR="00157866">
        <w:rPr>
          <w:lang w:val="uk-UA"/>
        </w:rPr>
        <w:instrText xml:space="preserve"> </w:instrText>
      </w:r>
      <w:r w:rsidRPr="004D546C" w:rsidR="00157866">
        <w:rPr>
          <w:lang w:val="en-GB"/>
        </w:rPr>
        <w:instrText>level</w:instrText>
      </w:r>
      <w:r w:rsidRPr="00EC7607" w:rsidR="00157866">
        <w:rPr>
          <w:lang w:val="uk-UA"/>
        </w:rPr>
        <w:instrText>0 \*</w:instrText>
      </w:r>
      <w:r w:rsidRPr="004D546C" w:rsidR="00157866">
        <w:rPr>
          <w:lang w:val="en-GB"/>
        </w:rPr>
        <w:instrText>arabic</w:instrText>
      </w:r>
      <w:r w:rsidRPr="00EC7607" w:rsidR="00157866">
        <w:rPr>
          <w:lang w:val="uk-UA"/>
        </w:rPr>
        <w:instrText xml:space="preserve"> </w:instrText>
      </w:r>
      <w:r w:rsidRPr="004D546C">
        <w:rPr>
          <w:lang w:val="en-GB"/>
        </w:rPr>
        <w:fldChar w:fldCharType="separate"/>
      </w:r>
      <w:r w:rsidRPr="00EC7607" w:rsidR="00171C57">
        <w:rPr>
          <w:noProof/>
          <w:lang w:val="uk-UA"/>
        </w:rPr>
        <w:t>125</w:t>
      </w:r>
      <w:r w:rsidRPr="004D546C">
        <w:rPr>
          <w:lang w:val="en-GB"/>
        </w:rPr>
        <w:fldChar w:fldCharType="end"/>
      </w:r>
      <w:bookmarkEnd w:id="59"/>
      <w:r w:rsidRPr="00EC7607" w:rsidR="00157866">
        <w:rPr>
          <w:lang w:val="uk-UA"/>
        </w:rPr>
        <w:t>.</w:t>
      </w:r>
      <w:r w:rsidRPr="004D546C" w:rsidR="00157866">
        <w:rPr>
          <w:lang w:val="en-GB"/>
        </w:rPr>
        <w:t>  </w:t>
      </w:r>
      <w:r w:rsidR="00234B3C">
        <w:rPr>
          <w:lang w:val="uk-UA"/>
        </w:rPr>
        <w:t>Стосовно статті</w:t>
      </w:r>
      <w:r w:rsidRPr="00EC7607" w:rsidR="00132266">
        <w:rPr>
          <w:lang w:val="uk-UA"/>
        </w:rPr>
        <w:t xml:space="preserve"> 13</w:t>
      </w:r>
      <w:r w:rsidR="00234B3C">
        <w:rPr>
          <w:lang w:val="uk-UA"/>
        </w:rPr>
        <w:t xml:space="preserve"> Уряд повідомив</w:t>
      </w:r>
      <w:r w:rsidRPr="00EC7607" w:rsidR="00132266">
        <w:rPr>
          <w:lang w:val="uk-UA"/>
        </w:rPr>
        <w:t>,</w:t>
      </w:r>
      <w:r w:rsidR="00234B3C">
        <w:rPr>
          <w:lang w:val="uk-UA"/>
        </w:rPr>
        <w:t xml:space="preserve"> що о</w:t>
      </w:r>
      <w:r w:rsidR="00C84C78">
        <w:rPr>
          <w:lang w:val="uk-UA"/>
        </w:rPr>
        <w:t>с</w:t>
      </w:r>
      <w:r w:rsidR="00234B3C">
        <w:rPr>
          <w:lang w:val="uk-UA"/>
        </w:rPr>
        <w:t>кільки ця скарга стосується інших порушених</w:t>
      </w:r>
      <w:r w:rsidRPr="00EC7607" w:rsidR="00132266">
        <w:rPr>
          <w:lang w:val="uk-UA"/>
        </w:rPr>
        <w:t xml:space="preserve"> </w:t>
      </w:r>
      <w:r w:rsidRPr="004D546C" w:rsidR="00157866">
        <w:rPr>
          <w:lang w:val="en-GB"/>
        </w:rPr>
        <w:t>CLR</w:t>
      </w:r>
      <w:r w:rsidR="00234B3C">
        <w:rPr>
          <w:lang w:val="uk-UA"/>
        </w:rPr>
        <w:t xml:space="preserve"> скарг</w:t>
      </w:r>
      <w:r w:rsidRPr="00EC7607" w:rsidR="00157866">
        <w:rPr>
          <w:lang w:val="uk-UA"/>
        </w:rPr>
        <w:t>,</w:t>
      </w:r>
      <w:r w:rsidR="00234B3C">
        <w:rPr>
          <w:lang w:val="uk-UA"/>
        </w:rPr>
        <w:t xml:space="preserve"> немає потреби у її окремому розгляді</w:t>
      </w:r>
      <w:r w:rsidRPr="00EC7607" w:rsidR="00157866">
        <w:rPr>
          <w:lang w:val="uk-UA"/>
        </w:rPr>
        <w:t xml:space="preserve">; </w:t>
      </w:r>
      <w:r w:rsidR="00234B3C">
        <w:rPr>
          <w:lang w:val="uk-UA"/>
        </w:rPr>
        <w:t>у будь-якому випадку, скарги за цієї статтею є необґрунтованими</w:t>
      </w:r>
      <w:r w:rsidRPr="00EC7607" w:rsidR="00157866">
        <w:rPr>
          <w:lang w:val="uk-UA"/>
        </w:rPr>
        <w:t>.</w:t>
      </w:r>
    </w:p>
    <w:p w:rsidRPr="008A3002" w:rsidR="00157866" w:rsidP="00AB4425" w:rsidRDefault="00234B3C">
      <w:pPr>
        <w:pStyle w:val="ECHRPara"/>
        <w:rPr>
          <w:lang w:val="uk-UA"/>
        </w:rPr>
      </w:pPr>
      <w:r>
        <w:rPr>
          <w:lang w:val="uk-UA"/>
        </w:rPr>
        <w:t xml:space="preserve">Натомість </w:t>
      </w:r>
      <w:r w:rsidRPr="008A3002" w:rsidR="004B5900">
        <w:rPr>
          <w:lang w:val="uk-UA"/>
        </w:rPr>
        <w:t xml:space="preserve">Уряд стверджував, що </w:t>
      </w:r>
      <w:r>
        <w:rPr>
          <w:lang w:val="uk-UA"/>
        </w:rPr>
        <w:t xml:space="preserve">національне законодавство надає ефективні засоби у розумінні статті </w:t>
      </w:r>
      <w:r w:rsidRPr="008A3002" w:rsidR="00157866">
        <w:rPr>
          <w:lang w:val="uk-UA"/>
        </w:rPr>
        <w:t xml:space="preserve">13 </w:t>
      </w:r>
      <w:r>
        <w:rPr>
          <w:lang w:val="uk-UA"/>
        </w:rPr>
        <w:t>щодо скарг, порушених у дан</w:t>
      </w:r>
      <w:r w:rsidR="00B31A2A">
        <w:rPr>
          <w:lang w:val="uk-UA"/>
        </w:rPr>
        <w:t>і</w:t>
      </w:r>
      <w:r>
        <w:rPr>
          <w:lang w:val="uk-UA"/>
        </w:rPr>
        <w:t>й заяві</w:t>
      </w:r>
      <w:r w:rsidRPr="008A3002" w:rsidR="00157866">
        <w:rPr>
          <w:lang w:val="uk-UA"/>
        </w:rPr>
        <w:t>.</w:t>
      </w:r>
    </w:p>
    <w:p w:rsidRPr="008A3002" w:rsidR="00157866" w:rsidP="00AB4425" w:rsidRDefault="00234B3C">
      <w:pPr>
        <w:pStyle w:val="ECHRPara"/>
        <w:rPr>
          <w:lang w:val="uk-UA"/>
        </w:rPr>
      </w:pPr>
      <w:r>
        <w:rPr>
          <w:lang w:val="uk-UA"/>
        </w:rPr>
        <w:t>Уряд вказав, що одним із наявних засобів є румунський Омбудсмен</w:t>
      </w:r>
      <w:r w:rsidRPr="008A3002" w:rsidR="00157866">
        <w:rPr>
          <w:lang w:val="uk-UA"/>
        </w:rPr>
        <w:t xml:space="preserve">. </w:t>
      </w:r>
      <w:r>
        <w:rPr>
          <w:lang w:val="uk-UA"/>
        </w:rPr>
        <w:t xml:space="preserve">Відповідно до статистики, наведеної на веб-сайті Омбудсмена, він був залучений до кількох справ стосовно можливих порушень прав людини між </w:t>
      </w:r>
      <w:r w:rsidRPr="008A3002" w:rsidR="00157866">
        <w:rPr>
          <w:lang w:val="uk-UA"/>
        </w:rPr>
        <w:t xml:space="preserve">2003 </w:t>
      </w:r>
      <w:r>
        <w:rPr>
          <w:lang w:val="uk-UA"/>
        </w:rPr>
        <w:t>і</w:t>
      </w:r>
      <w:r w:rsidRPr="008A3002" w:rsidR="00157866">
        <w:rPr>
          <w:lang w:val="uk-UA"/>
        </w:rPr>
        <w:t xml:space="preserve"> 2011</w:t>
      </w:r>
      <w:r>
        <w:rPr>
          <w:lang w:val="uk-UA"/>
        </w:rPr>
        <w:t xml:space="preserve"> роками</w:t>
      </w:r>
      <w:r w:rsidRPr="008A3002" w:rsidR="00157866">
        <w:rPr>
          <w:lang w:val="uk-UA"/>
        </w:rPr>
        <w:t>.</w:t>
      </w:r>
    </w:p>
    <w:p w:rsidRPr="008A3002" w:rsidR="00157866" w:rsidP="00AB4425" w:rsidRDefault="001D3BFE">
      <w:pPr>
        <w:pStyle w:val="ECHRPara"/>
        <w:rPr>
          <w:lang w:val="uk-UA"/>
        </w:rPr>
      </w:pPr>
      <w:r>
        <w:rPr>
          <w:lang w:val="uk-UA"/>
        </w:rPr>
        <w:t>Посилаючись на два внутрішні судові рішення, надан</w:t>
      </w:r>
      <w:r w:rsidR="00B31A2A">
        <w:rPr>
          <w:lang w:val="uk-UA"/>
        </w:rPr>
        <w:t>і</w:t>
      </w:r>
      <w:r>
        <w:rPr>
          <w:lang w:val="uk-UA"/>
        </w:rPr>
        <w:t xml:space="preserve"> на запит Суду, Уряд запевнив, що розглядаючи справи стосовно осіб з розумовою інвалідністю, румунські суди діяли дуже обережно і регулярно постановляли рішення щодо суті</w:t>
      </w:r>
      <w:r w:rsidRPr="008A3002" w:rsidR="00157866">
        <w:rPr>
          <w:lang w:val="uk-UA"/>
        </w:rPr>
        <w:t>.</w:t>
      </w:r>
    </w:p>
    <w:p w:rsidRPr="00EC7607" w:rsidR="00157866" w:rsidP="00AB4425" w:rsidRDefault="007025D6">
      <w:pPr>
        <w:pStyle w:val="ECHRPara"/>
        <w:rPr>
          <w:lang w:val="uk-UA"/>
        </w:rPr>
      </w:pPr>
      <w:r w:rsidRPr="004D546C">
        <w:rPr>
          <w:lang w:val="en-GB"/>
        </w:rPr>
        <w:fldChar w:fldCharType="begin"/>
      </w:r>
      <w:r w:rsidRPr="008A3002" w:rsidR="00157866">
        <w:rPr>
          <w:lang w:val="uk-UA"/>
        </w:rPr>
        <w:instrText xml:space="preserve"> </w:instrText>
      </w:r>
      <w:r w:rsidRPr="004D546C" w:rsidR="00157866">
        <w:rPr>
          <w:lang w:val="en-GB"/>
        </w:rPr>
        <w:instrText>SEQ</w:instrText>
      </w:r>
      <w:r w:rsidRPr="008A3002" w:rsidR="00157866">
        <w:rPr>
          <w:lang w:val="uk-UA"/>
        </w:rPr>
        <w:instrText xml:space="preserve"> </w:instrText>
      </w:r>
      <w:r w:rsidRPr="004D546C" w:rsidR="00157866">
        <w:rPr>
          <w:lang w:val="en-GB"/>
        </w:rPr>
        <w:instrText>level</w:instrText>
      </w:r>
      <w:r w:rsidRPr="008A3002" w:rsidR="00157866">
        <w:rPr>
          <w:lang w:val="uk-UA"/>
        </w:rPr>
        <w:instrText>0 \*</w:instrText>
      </w:r>
      <w:r w:rsidRPr="004D546C" w:rsidR="00157866">
        <w:rPr>
          <w:lang w:val="en-GB"/>
        </w:rPr>
        <w:instrText>arabic</w:instrText>
      </w:r>
      <w:r w:rsidRPr="008A3002" w:rsidR="00157866">
        <w:rPr>
          <w:lang w:val="uk-UA"/>
        </w:rPr>
        <w:instrText xml:space="preserve"> </w:instrText>
      </w:r>
      <w:r w:rsidRPr="004D546C">
        <w:rPr>
          <w:lang w:val="en-GB"/>
        </w:rPr>
        <w:fldChar w:fldCharType="separate"/>
      </w:r>
      <w:r w:rsidRPr="008A3002" w:rsidR="00171C57">
        <w:rPr>
          <w:noProof/>
          <w:lang w:val="uk-UA"/>
        </w:rPr>
        <w:t>126</w:t>
      </w:r>
      <w:r w:rsidRPr="004D546C">
        <w:rPr>
          <w:lang w:val="en-GB"/>
        </w:rPr>
        <w:fldChar w:fldCharType="end"/>
      </w:r>
      <w:r w:rsidRPr="008A3002" w:rsidR="00157866">
        <w:rPr>
          <w:lang w:val="uk-UA"/>
        </w:rPr>
        <w:t>.</w:t>
      </w:r>
      <w:r w:rsidRPr="004D546C" w:rsidR="00157866">
        <w:rPr>
          <w:lang w:val="en-GB"/>
        </w:rPr>
        <w:t>  </w:t>
      </w:r>
      <w:r w:rsidR="00EC7607">
        <w:rPr>
          <w:lang w:val="uk-UA"/>
        </w:rPr>
        <w:t xml:space="preserve">Що стосується саме статті </w:t>
      </w:r>
      <w:r w:rsidRPr="008A3002" w:rsidR="00157866">
        <w:rPr>
          <w:lang w:val="uk-UA"/>
        </w:rPr>
        <w:t xml:space="preserve">2, </w:t>
      </w:r>
      <w:r w:rsidR="00EC7607">
        <w:rPr>
          <w:lang w:val="uk-UA"/>
        </w:rPr>
        <w:t>Уряд повідомив, що після скарг на життєві і медичні умови у ПМЛ становище у цій лікарні значно поліпшилось</w:t>
      </w:r>
      <w:r w:rsidRPr="008A3002" w:rsidR="00157866">
        <w:rPr>
          <w:lang w:val="uk-UA"/>
        </w:rPr>
        <w:t>.</w:t>
      </w:r>
      <w:r w:rsidR="00EC7607">
        <w:rPr>
          <w:lang w:val="uk-UA"/>
        </w:rPr>
        <w:t xml:space="preserve"> Тому скаргу слід вважати ефективним засобом у розумінні стандартів Конвенції</w:t>
      </w:r>
      <w:r w:rsidRPr="00EC7607" w:rsidR="00157866">
        <w:rPr>
          <w:lang w:val="uk-UA"/>
        </w:rPr>
        <w:t>.</w:t>
      </w:r>
    </w:p>
    <w:p w:rsidRPr="00EC7607" w:rsidR="00157866" w:rsidP="00AB4425" w:rsidRDefault="00EC7607">
      <w:pPr>
        <w:pStyle w:val="ECHRPara"/>
        <w:rPr>
          <w:lang w:val="uk-UA"/>
        </w:rPr>
      </w:pPr>
      <w:r>
        <w:rPr>
          <w:lang w:val="uk-UA"/>
        </w:rPr>
        <w:t>Посилаючись на статтю</w:t>
      </w:r>
      <w:r w:rsidRPr="00EC7607" w:rsidR="00157866">
        <w:rPr>
          <w:lang w:val="uk-UA"/>
        </w:rPr>
        <w:t xml:space="preserve"> 3, </w:t>
      </w:r>
      <w:r w:rsidRPr="00EC7607" w:rsidR="004B5900">
        <w:rPr>
          <w:lang w:val="uk-UA"/>
        </w:rPr>
        <w:t xml:space="preserve">Уряд стверджував, що </w:t>
      </w:r>
      <w:r w:rsidRPr="004D546C" w:rsidR="00157866">
        <w:rPr>
          <w:lang w:val="en-GB"/>
        </w:rPr>
        <w:t>CLR</w:t>
      </w:r>
      <w:r w:rsidRPr="00EC7607" w:rsidR="00157866">
        <w:rPr>
          <w:lang w:val="uk-UA"/>
        </w:rPr>
        <w:t xml:space="preserve"> </w:t>
      </w:r>
      <w:r>
        <w:rPr>
          <w:lang w:val="uk-UA"/>
        </w:rPr>
        <w:t>міг також подати позов про стягнення відшкодування за медичні помилки</w:t>
      </w:r>
      <w:r w:rsidRPr="00EC7607" w:rsidR="00157866">
        <w:rPr>
          <w:lang w:val="uk-UA"/>
        </w:rPr>
        <w:t>.</w:t>
      </w:r>
    </w:p>
    <w:p w:rsidRPr="00EC7607" w:rsidR="00157866" w:rsidP="00AB4425" w:rsidRDefault="00EC7607">
      <w:pPr>
        <w:pStyle w:val="ECHRPara"/>
        <w:rPr>
          <w:lang w:val="uk-UA"/>
        </w:rPr>
      </w:pPr>
      <w:r>
        <w:rPr>
          <w:lang w:val="uk-UA"/>
        </w:rPr>
        <w:t>З наведених причин Уряд повідомив, що пан Кампяну особисто або через представника мав різні ефективні засоби стосовно кожної з порушених у заяві скарг</w:t>
      </w:r>
      <w:r w:rsidRPr="00EC7607" w:rsidR="00157866">
        <w:rPr>
          <w:lang w:val="uk-UA"/>
        </w:rPr>
        <w:t xml:space="preserve">; </w:t>
      </w:r>
      <w:r>
        <w:rPr>
          <w:lang w:val="uk-UA"/>
        </w:rPr>
        <w:t>тому скарга за статтею</w:t>
      </w:r>
      <w:r w:rsidRPr="00EC7607" w:rsidR="00157866">
        <w:rPr>
          <w:lang w:val="uk-UA"/>
        </w:rPr>
        <w:t xml:space="preserve"> 13 </w:t>
      </w:r>
      <w:r>
        <w:rPr>
          <w:lang w:val="uk-UA"/>
        </w:rPr>
        <w:t>є неприйнятною</w:t>
      </w:r>
      <w:r w:rsidRPr="00EC7607" w:rsidR="00157866">
        <w:rPr>
          <w:lang w:val="uk-UA"/>
        </w:rPr>
        <w:t>.</w:t>
      </w:r>
    </w:p>
    <w:p w:rsidR="000D28DF" w:rsidP="00AB4425" w:rsidRDefault="000D28DF">
      <w:pPr>
        <w:pStyle w:val="ECHRHeading4"/>
        <w:keepNext w:val="0"/>
        <w:keepLines w:val="0"/>
        <w:rPr>
          <w:lang w:val="uk-UA"/>
        </w:rPr>
      </w:pPr>
    </w:p>
    <w:p w:rsidR="000D28DF" w:rsidP="00AB4425" w:rsidRDefault="000D28DF">
      <w:pPr>
        <w:pStyle w:val="ECHRHeading4"/>
        <w:keepNext w:val="0"/>
        <w:keepLines w:val="0"/>
        <w:rPr>
          <w:lang w:val="uk-UA"/>
        </w:rPr>
      </w:pPr>
    </w:p>
    <w:p w:rsidR="000D28DF" w:rsidP="00AB4425" w:rsidRDefault="000D28DF">
      <w:pPr>
        <w:pStyle w:val="ECHRHeading4"/>
        <w:keepNext w:val="0"/>
        <w:keepLines w:val="0"/>
        <w:rPr>
          <w:lang w:val="uk-UA"/>
        </w:rPr>
      </w:pPr>
    </w:p>
    <w:p w:rsidRPr="00EC7607" w:rsidR="00795D46" w:rsidP="00AB4425" w:rsidRDefault="004F6D3A">
      <w:pPr>
        <w:pStyle w:val="ECHRHeading4"/>
        <w:keepNext w:val="0"/>
        <w:keepLines w:val="0"/>
        <w:rPr>
          <w:lang w:val="uk-UA"/>
        </w:rPr>
      </w:pPr>
      <w:r w:rsidRPr="000D28DF">
        <w:rPr>
          <w:lang w:val="uk-UA"/>
        </w:rPr>
        <w:t>(</w:t>
      </w:r>
      <w:r w:rsidRPr="004D546C" w:rsidR="00795D46">
        <w:rPr>
          <w:lang w:val="en-GB"/>
        </w:rPr>
        <w:t>c</w:t>
      </w:r>
      <w:r w:rsidRPr="000D28DF">
        <w:rPr>
          <w:lang w:val="uk-UA"/>
        </w:rPr>
        <w:t>)</w:t>
      </w:r>
      <w:r w:rsidRPr="004D546C">
        <w:rPr>
          <w:lang w:val="en-GB"/>
        </w:rPr>
        <w:t>  </w:t>
      </w:r>
      <w:r w:rsidR="00EC7607">
        <w:rPr>
          <w:lang w:val="uk-UA"/>
        </w:rPr>
        <w:t>Виступи від третіх осіб</w:t>
      </w:r>
    </w:p>
    <w:p w:rsidRPr="000D28DF" w:rsidR="00E66114" w:rsidP="00AB4425" w:rsidRDefault="00F160D8">
      <w:pPr>
        <w:pStyle w:val="ECHRHeading5"/>
        <w:keepNext w:val="0"/>
        <w:keepLines w:val="0"/>
        <w:rPr>
          <w:lang w:val="uk-UA"/>
        </w:rPr>
      </w:pPr>
      <w:r w:rsidRPr="000D28DF">
        <w:rPr>
          <w:lang w:val="uk-UA"/>
        </w:rPr>
        <w:t>(</w:t>
      </w:r>
      <w:r w:rsidRPr="004D546C" w:rsidR="002A115F">
        <w:rPr>
          <w:lang w:val="en-GB"/>
        </w:rPr>
        <w:t>i</w:t>
      </w:r>
      <w:r w:rsidRPr="000D28DF">
        <w:rPr>
          <w:lang w:val="uk-UA"/>
        </w:rPr>
        <w:t>)</w:t>
      </w:r>
      <w:r w:rsidRPr="004D546C" w:rsidR="0020050C">
        <w:rPr>
          <w:lang w:val="en-GB"/>
        </w:rPr>
        <w:t>  </w:t>
      </w:r>
      <w:r w:rsidR="000D28DF">
        <w:rPr>
          <w:lang w:val="uk-UA"/>
        </w:rPr>
        <w:t>Центр правового захисту психічно неповносправних осіб</w:t>
      </w:r>
    </w:p>
    <w:p w:rsidR="00CE22AF" w:rsidP="00AB4425" w:rsidRDefault="007025D6">
      <w:pPr>
        <w:pStyle w:val="ECHRPara"/>
        <w:rPr>
          <w:lang w:val="uk-UA"/>
        </w:rPr>
      </w:pPr>
      <w:r w:rsidRPr="004D546C">
        <w:rPr>
          <w:lang w:val="en-GB"/>
        </w:rPr>
        <w:fldChar w:fldCharType="begin"/>
      </w:r>
      <w:r w:rsidRPr="008A3002" w:rsidR="00E31F0D">
        <w:rPr>
          <w:lang w:val="uk-UA"/>
        </w:rPr>
        <w:instrText xml:space="preserve"> </w:instrText>
      </w:r>
      <w:r w:rsidRPr="004D546C" w:rsidR="00E31F0D">
        <w:rPr>
          <w:lang w:val="en-GB"/>
        </w:rPr>
        <w:instrText>SEQ</w:instrText>
      </w:r>
      <w:r w:rsidRPr="008A3002" w:rsidR="00E31F0D">
        <w:rPr>
          <w:lang w:val="uk-UA"/>
        </w:rPr>
        <w:instrText xml:space="preserve"> </w:instrText>
      </w:r>
      <w:r w:rsidRPr="004D546C" w:rsidR="00E31F0D">
        <w:rPr>
          <w:lang w:val="en-GB"/>
        </w:rPr>
        <w:instrText>level</w:instrText>
      </w:r>
      <w:r w:rsidRPr="008A3002" w:rsidR="00E31F0D">
        <w:rPr>
          <w:lang w:val="uk-UA"/>
        </w:rPr>
        <w:instrText>0 \*</w:instrText>
      </w:r>
      <w:r w:rsidRPr="004D546C" w:rsidR="00E31F0D">
        <w:rPr>
          <w:lang w:val="en-GB"/>
        </w:rPr>
        <w:instrText>arabic</w:instrText>
      </w:r>
      <w:r w:rsidRPr="008A3002" w:rsidR="00E31F0D">
        <w:rPr>
          <w:lang w:val="uk-UA"/>
        </w:rPr>
        <w:instrText xml:space="preserve"> </w:instrText>
      </w:r>
      <w:r w:rsidRPr="004D546C">
        <w:rPr>
          <w:lang w:val="en-GB"/>
        </w:rPr>
        <w:fldChar w:fldCharType="separate"/>
      </w:r>
      <w:r w:rsidRPr="008A3002" w:rsidR="00171C57">
        <w:rPr>
          <w:noProof/>
          <w:lang w:val="uk-UA"/>
        </w:rPr>
        <w:t>127</w:t>
      </w:r>
      <w:r w:rsidRPr="004D546C">
        <w:rPr>
          <w:lang w:val="en-GB"/>
        </w:rPr>
        <w:fldChar w:fldCharType="end"/>
      </w:r>
      <w:r w:rsidRPr="008A3002" w:rsidR="00E31F0D">
        <w:rPr>
          <w:lang w:val="uk-UA"/>
        </w:rPr>
        <w:t>.</w:t>
      </w:r>
      <w:r w:rsidRPr="004D546C" w:rsidR="00E31F0D">
        <w:rPr>
          <w:lang w:val="en-GB"/>
        </w:rPr>
        <w:t>  </w:t>
      </w:r>
      <w:r w:rsidRPr="008A3002" w:rsidR="00D77AC7">
        <w:rPr>
          <w:lang w:val="uk-UA"/>
        </w:rPr>
        <w:t xml:space="preserve"> </w:t>
      </w:r>
      <w:r w:rsidR="000D28DF">
        <w:rPr>
          <w:lang w:val="uk-UA"/>
        </w:rPr>
        <w:t>Центр правового захисту психічно неповносправних осіб</w:t>
      </w:r>
      <w:r w:rsidRPr="008A3002" w:rsidR="000D28DF">
        <w:rPr>
          <w:lang w:val="uk-UA"/>
        </w:rPr>
        <w:t xml:space="preserve"> </w:t>
      </w:r>
      <w:r w:rsidRPr="008A3002" w:rsidR="00D77AC7">
        <w:rPr>
          <w:lang w:val="uk-UA"/>
        </w:rPr>
        <w:t>(</w:t>
      </w:r>
      <w:r w:rsidRPr="004D546C" w:rsidR="000D28DF">
        <w:rPr>
          <w:lang w:val="en-GB"/>
        </w:rPr>
        <w:t>The</w:t>
      </w:r>
      <w:r w:rsidRPr="008A3002" w:rsidR="000D28DF">
        <w:rPr>
          <w:lang w:val="uk-UA"/>
        </w:rPr>
        <w:t xml:space="preserve"> </w:t>
      </w:r>
      <w:r w:rsidRPr="004D546C" w:rsidR="000D28DF">
        <w:rPr>
          <w:lang w:val="en-GB"/>
        </w:rPr>
        <w:t>Mental</w:t>
      </w:r>
      <w:r w:rsidRPr="008A3002" w:rsidR="000D28DF">
        <w:rPr>
          <w:lang w:val="uk-UA"/>
        </w:rPr>
        <w:t xml:space="preserve"> </w:t>
      </w:r>
      <w:r w:rsidRPr="004D546C" w:rsidR="000D28DF">
        <w:rPr>
          <w:lang w:val="en-GB"/>
        </w:rPr>
        <w:t>Disability</w:t>
      </w:r>
      <w:r w:rsidRPr="008A3002" w:rsidR="000D28DF">
        <w:rPr>
          <w:lang w:val="uk-UA"/>
        </w:rPr>
        <w:t xml:space="preserve"> </w:t>
      </w:r>
      <w:r w:rsidRPr="004D546C" w:rsidR="000D28DF">
        <w:rPr>
          <w:lang w:val="en-GB"/>
        </w:rPr>
        <w:t>Advocacy</w:t>
      </w:r>
      <w:r w:rsidRPr="008A3002" w:rsidR="000D28DF">
        <w:rPr>
          <w:lang w:val="uk-UA"/>
        </w:rPr>
        <w:t xml:space="preserve"> </w:t>
      </w:r>
      <w:r w:rsidRPr="004D546C" w:rsidR="000D28DF">
        <w:rPr>
          <w:lang w:val="en-GB"/>
        </w:rPr>
        <w:t>Center</w:t>
      </w:r>
      <w:r w:rsidRPr="008A3002" w:rsidR="000D28DF">
        <w:rPr>
          <w:lang w:val="uk-UA"/>
        </w:rPr>
        <w:t xml:space="preserve"> </w:t>
      </w:r>
      <w:r w:rsidR="000D28DF">
        <w:rPr>
          <w:lang w:val="uk-UA"/>
        </w:rPr>
        <w:t xml:space="preserve">- </w:t>
      </w:r>
      <w:r w:rsidRPr="004D546C" w:rsidR="00D77AC7">
        <w:rPr>
          <w:lang w:val="en-GB"/>
        </w:rPr>
        <w:t>MDAC</w:t>
      </w:r>
      <w:r w:rsidRPr="008A3002" w:rsidR="00D77AC7">
        <w:rPr>
          <w:lang w:val="uk-UA"/>
        </w:rPr>
        <w:t>)</w:t>
      </w:r>
      <w:r w:rsidRPr="008A3002" w:rsidR="00E31F0D">
        <w:rPr>
          <w:lang w:val="uk-UA"/>
        </w:rPr>
        <w:t xml:space="preserve"> </w:t>
      </w:r>
      <w:r w:rsidR="00CC466F">
        <w:rPr>
          <w:lang w:val="uk-UA"/>
        </w:rPr>
        <w:t xml:space="preserve">стверджував, що повсюди у Європі задокументовано загрозливі для життя умови у закладах, у яких перебувають діти з розумовою інвалідністю або ВІЛ, і повідомлення вказують на те, що хворих дітей часто </w:t>
      </w:r>
      <w:r w:rsidR="00B4614D">
        <w:rPr>
          <w:lang w:val="uk-UA"/>
        </w:rPr>
        <w:t>не госпіталізують, незважаючи на серйозність їхнього стану, і що їх залишають помирати у цих закладах</w:t>
      </w:r>
      <w:r w:rsidRPr="008A3002" w:rsidR="00E31F0D">
        <w:rPr>
          <w:lang w:val="uk-UA"/>
        </w:rPr>
        <w:t xml:space="preserve">. </w:t>
      </w:r>
      <w:r w:rsidR="00B4614D">
        <w:rPr>
          <w:lang w:val="uk-UA"/>
        </w:rPr>
        <w:t>У звіті Державного департаменту США за</w:t>
      </w:r>
      <w:r w:rsidRPr="008A3002" w:rsidR="00E31F0D">
        <w:rPr>
          <w:lang w:val="uk-UA"/>
        </w:rPr>
        <w:t xml:space="preserve"> 2009 </w:t>
      </w:r>
      <w:r w:rsidR="00B4614D">
        <w:rPr>
          <w:lang w:val="uk-UA"/>
        </w:rPr>
        <w:t xml:space="preserve">рік стосовно прав людини у Румунії привертається увага до збереження поганих умов у ПМЛ через перезавантаженість, недостатність персоналу і ліків, низький рівень гігієни і поширене застосування седативних препаратів і </w:t>
      </w:r>
      <w:r w:rsidRPr="00F577F7" w:rsidR="00F577F7">
        <w:rPr>
          <w:lang w:val="uk-UA"/>
        </w:rPr>
        <w:t>засоб</w:t>
      </w:r>
      <w:r w:rsidRPr="00F577F7" w:rsidR="00B4614D">
        <w:rPr>
          <w:lang w:val="uk-UA"/>
        </w:rPr>
        <w:t>ів обмеження</w:t>
      </w:r>
      <w:r w:rsidR="00F577F7">
        <w:rPr>
          <w:lang w:val="uk-UA"/>
        </w:rPr>
        <w:t>.</w:t>
      </w:r>
    </w:p>
    <w:p w:rsidRPr="00A133AB" w:rsidR="001F10B6" w:rsidP="00AB4425" w:rsidRDefault="00A133AB">
      <w:pPr>
        <w:pStyle w:val="ECHRPara"/>
        <w:rPr>
          <w:lang w:val="uk-UA"/>
        </w:rPr>
      </w:pPr>
      <w:r>
        <w:rPr>
          <w:lang w:val="uk-UA"/>
        </w:rPr>
        <w:t xml:space="preserve">Посилаючись на міжнародно-правові прецеденти стосовно права на життя </w:t>
      </w:r>
      <w:r w:rsidRPr="008A3002" w:rsidR="00E31F0D">
        <w:rPr>
          <w:lang w:val="uk-UA"/>
        </w:rPr>
        <w:t>(</w:t>
      </w:r>
      <w:r>
        <w:rPr>
          <w:lang w:val="uk-UA"/>
        </w:rPr>
        <w:t>наприклад</w:t>
      </w:r>
      <w:r w:rsidRPr="008A3002" w:rsidR="00D77AC7">
        <w:rPr>
          <w:lang w:val="uk-UA"/>
        </w:rPr>
        <w:t>,</w:t>
      </w:r>
      <w:r w:rsidRPr="008A3002" w:rsidR="00E31F0D">
        <w:rPr>
          <w:lang w:val="uk-UA"/>
        </w:rPr>
        <w:t xml:space="preserve"> </w:t>
      </w:r>
      <w:r>
        <w:rPr>
          <w:lang w:val="uk-UA"/>
        </w:rPr>
        <w:t xml:space="preserve">рішення Міжамериканського суду з прав людини у справах </w:t>
      </w:r>
      <w:r w:rsidRPr="004D546C" w:rsidR="00E31F0D">
        <w:rPr>
          <w:i/>
          <w:lang w:val="en-GB"/>
        </w:rPr>
        <w:t>Villagr</w:t>
      </w:r>
      <w:r w:rsidRPr="008A3002" w:rsidR="00EC5F99">
        <w:rPr>
          <w:i/>
          <w:lang w:val="uk-UA"/>
        </w:rPr>
        <w:t>á</w:t>
      </w:r>
      <w:r w:rsidRPr="004D546C" w:rsidR="00E31F0D">
        <w:rPr>
          <w:i/>
          <w:lang w:val="en-GB"/>
        </w:rPr>
        <w:t>n</w:t>
      </w:r>
      <w:r w:rsidRPr="008A3002" w:rsidR="00E31F0D">
        <w:rPr>
          <w:i/>
          <w:lang w:val="uk-UA"/>
        </w:rPr>
        <w:t xml:space="preserve"> </w:t>
      </w:r>
      <w:r w:rsidRPr="004D546C" w:rsidR="00E31F0D">
        <w:rPr>
          <w:i/>
          <w:lang w:val="en-GB"/>
        </w:rPr>
        <w:t>Morales</w:t>
      </w:r>
      <w:r w:rsidRPr="008A3002" w:rsidR="00E31F0D">
        <w:rPr>
          <w:i/>
          <w:lang w:val="uk-UA"/>
        </w:rPr>
        <w:t xml:space="preserve"> </w:t>
      </w:r>
      <w:r w:rsidR="003655D0">
        <w:rPr>
          <w:i/>
          <w:lang w:val="uk-UA"/>
        </w:rPr>
        <w:t>і Інші</w:t>
      </w:r>
      <w:r w:rsidRPr="008A3002" w:rsidR="00E31F0D">
        <w:rPr>
          <w:i/>
          <w:lang w:val="uk-UA"/>
        </w:rPr>
        <w:t xml:space="preserve"> </w:t>
      </w:r>
      <w:r>
        <w:rPr>
          <w:i/>
          <w:lang w:val="uk-UA"/>
        </w:rPr>
        <w:t>проти Ґватемали</w:t>
      </w:r>
      <w:r w:rsidRPr="008A3002" w:rsidR="00E31F0D">
        <w:rPr>
          <w:lang w:val="uk-UA"/>
        </w:rPr>
        <w:t xml:space="preserve">, </w:t>
      </w:r>
      <w:r>
        <w:rPr>
          <w:lang w:val="uk-UA"/>
        </w:rPr>
        <w:t xml:space="preserve">від </w:t>
      </w:r>
      <w:r w:rsidRPr="008A3002" w:rsidR="00E31F0D">
        <w:rPr>
          <w:lang w:val="uk-UA"/>
        </w:rPr>
        <w:t xml:space="preserve">19 </w:t>
      </w:r>
      <w:r>
        <w:rPr>
          <w:lang w:val="uk-UA"/>
        </w:rPr>
        <w:t xml:space="preserve">листопада </w:t>
      </w:r>
      <w:r w:rsidRPr="008A3002" w:rsidR="00E31F0D">
        <w:rPr>
          <w:lang w:val="uk-UA"/>
        </w:rPr>
        <w:t>1999</w:t>
      </w:r>
      <w:r>
        <w:rPr>
          <w:lang w:val="uk-UA"/>
        </w:rPr>
        <w:t xml:space="preserve"> року</w:t>
      </w:r>
      <w:r w:rsidRPr="008A3002" w:rsidR="00D77AC7">
        <w:rPr>
          <w:lang w:val="uk-UA"/>
        </w:rPr>
        <w:t>,</w:t>
      </w:r>
      <w:r w:rsidRPr="008A3002" w:rsidR="00E31F0D">
        <w:rPr>
          <w:lang w:val="uk-UA"/>
        </w:rPr>
        <w:t xml:space="preserve"> </w:t>
      </w:r>
      <w:r>
        <w:rPr>
          <w:lang w:val="uk-UA"/>
        </w:rPr>
        <w:t>стосовно п</w:t>
      </w:r>
      <w:r w:rsidR="00CE22AF">
        <w:rPr>
          <w:lang w:val="uk-UA"/>
        </w:rPr>
        <w:t>’</w:t>
      </w:r>
      <w:r w:rsidRPr="008A3002">
        <w:rPr>
          <w:lang w:val="uk-UA"/>
        </w:rPr>
        <w:t>яти безпритульних дітей</w:t>
      </w:r>
      <w:r w:rsidRPr="008A3002" w:rsidR="00D77AC7">
        <w:rPr>
          <w:lang w:val="uk-UA"/>
        </w:rPr>
        <w:t xml:space="preserve">, </w:t>
      </w:r>
      <w:r>
        <w:rPr>
          <w:lang w:val="uk-UA"/>
        </w:rPr>
        <w:t>і</w:t>
      </w:r>
      <w:r w:rsidRPr="008A3002" w:rsidR="00E31F0D">
        <w:rPr>
          <w:lang w:val="uk-UA"/>
        </w:rPr>
        <w:t xml:space="preserve"> </w:t>
      </w:r>
      <w:r w:rsidRPr="004D546C" w:rsidR="00E31F0D">
        <w:rPr>
          <w:i/>
          <w:lang w:val="en-GB"/>
        </w:rPr>
        <w:t>Vel</w:t>
      </w:r>
      <w:r w:rsidRPr="008A3002" w:rsidR="00615D86">
        <w:rPr>
          <w:i/>
          <w:lang w:val="uk-UA"/>
        </w:rPr>
        <w:t>á</w:t>
      </w:r>
      <w:r w:rsidRPr="004D546C" w:rsidR="00E31F0D">
        <w:rPr>
          <w:i/>
          <w:lang w:val="en-GB"/>
        </w:rPr>
        <w:t>squez</w:t>
      </w:r>
      <w:r w:rsidRPr="008A3002" w:rsidR="00E31F0D">
        <w:rPr>
          <w:i/>
          <w:lang w:val="uk-UA"/>
        </w:rPr>
        <w:t xml:space="preserve"> </w:t>
      </w:r>
      <w:r w:rsidRPr="004D546C" w:rsidR="00E31F0D">
        <w:rPr>
          <w:i/>
          <w:lang w:val="en-GB"/>
        </w:rPr>
        <w:t>Rodr</w:t>
      </w:r>
      <w:r w:rsidRPr="008A3002" w:rsidR="00615D86">
        <w:rPr>
          <w:i/>
          <w:lang w:val="uk-UA"/>
        </w:rPr>
        <w:t>í</w:t>
      </w:r>
      <w:r w:rsidRPr="004D546C" w:rsidR="00E31F0D">
        <w:rPr>
          <w:i/>
          <w:lang w:val="en-GB"/>
        </w:rPr>
        <w:t>guez</w:t>
      </w:r>
      <w:r w:rsidRPr="008A3002" w:rsidR="00E31F0D">
        <w:rPr>
          <w:i/>
          <w:lang w:val="uk-UA"/>
        </w:rPr>
        <w:t xml:space="preserve"> </w:t>
      </w:r>
      <w:r>
        <w:rPr>
          <w:i/>
          <w:lang w:val="uk-UA"/>
        </w:rPr>
        <w:t>проти Гондурасу</w:t>
      </w:r>
      <w:r w:rsidRPr="008A3002" w:rsidR="00E31F0D">
        <w:rPr>
          <w:lang w:val="uk-UA"/>
        </w:rPr>
        <w:t xml:space="preserve">, </w:t>
      </w:r>
      <w:r>
        <w:rPr>
          <w:lang w:val="uk-UA"/>
        </w:rPr>
        <w:t xml:space="preserve">від </w:t>
      </w:r>
      <w:r w:rsidRPr="008A3002" w:rsidR="00E31F0D">
        <w:rPr>
          <w:lang w:val="uk-UA"/>
        </w:rPr>
        <w:t>29</w:t>
      </w:r>
      <w:r w:rsidR="00FE1B51">
        <w:rPr>
          <w:lang w:val="en-GB"/>
        </w:rPr>
        <w:t> </w:t>
      </w:r>
      <w:r>
        <w:rPr>
          <w:lang w:val="uk-UA"/>
        </w:rPr>
        <w:t>липня</w:t>
      </w:r>
      <w:r w:rsidR="00FE1B51">
        <w:rPr>
          <w:lang w:val="en-GB"/>
        </w:rPr>
        <w:t> </w:t>
      </w:r>
      <w:r w:rsidRPr="008A3002" w:rsidR="00E31F0D">
        <w:rPr>
          <w:lang w:val="uk-UA"/>
        </w:rPr>
        <w:t>1988</w:t>
      </w:r>
      <w:r>
        <w:rPr>
          <w:lang w:val="uk-UA"/>
        </w:rPr>
        <w:t xml:space="preserve"> року</w:t>
      </w:r>
      <w:r w:rsidRPr="008A3002" w:rsidR="00E31F0D">
        <w:rPr>
          <w:lang w:val="uk-UA"/>
        </w:rPr>
        <w:t>)</w:t>
      </w:r>
      <w:r w:rsidRPr="008A3002" w:rsidR="007B421B">
        <w:rPr>
          <w:lang w:val="uk-UA"/>
        </w:rPr>
        <w:t xml:space="preserve">, </w:t>
      </w:r>
      <w:r w:rsidRPr="004D546C" w:rsidR="00D77AC7">
        <w:rPr>
          <w:lang w:val="en-GB"/>
        </w:rPr>
        <w:t>MDAC</w:t>
      </w:r>
      <w:r w:rsidRPr="008A3002" w:rsidR="007B421B">
        <w:rPr>
          <w:lang w:val="uk-UA"/>
        </w:rPr>
        <w:t xml:space="preserve"> </w:t>
      </w:r>
      <w:r>
        <w:rPr>
          <w:lang w:val="uk-UA"/>
        </w:rPr>
        <w:t>повідомив, що зобов</w:t>
      </w:r>
      <w:r w:rsidR="00CE22AF">
        <w:rPr>
          <w:lang w:val="uk-UA"/>
        </w:rPr>
        <w:t>’</w:t>
      </w:r>
      <w:r>
        <w:rPr>
          <w:lang w:val="uk-UA"/>
        </w:rPr>
        <w:t>я</w:t>
      </w:r>
      <w:r w:rsidR="00B31A2A">
        <w:rPr>
          <w:lang w:val="uk-UA"/>
        </w:rPr>
        <w:t>з</w:t>
      </w:r>
      <w:r>
        <w:rPr>
          <w:lang w:val="uk-UA"/>
        </w:rPr>
        <w:t>ання держави захищати життя передбачає надання необхідної медичної допомоги, вжиття необхідних превентивних заходів і запровадження механізму, здатного моніторити, розслідувати і переслідувати винних</w:t>
      </w:r>
      <w:r w:rsidRPr="008A3002" w:rsidR="007725FB">
        <w:rPr>
          <w:lang w:val="uk-UA"/>
        </w:rPr>
        <w:t xml:space="preserve">; </w:t>
      </w:r>
      <w:r>
        <w:rPr>
          <w:lang w:val="uk-UA"/>
        </w:rPr>
        <w:t>водночас</w:t>
      </w:r>
      <w:r w:rsidRPr="008A3002" w:rsidR="007725FB">
        <w:rPr>
          <w:lang w:val="uk-UA"/>
        </w:rPr>
        <w:t xml:space="preserve">, </w:t>
      </w:r>
      <w:r>
        <w:rPr>
          <w:lang w:val="uk-UA"/>
        </w:rPr>
        <w:t>потерпілі повинні мати ефективну і реальну можливість шукати захисту свого права на життя</w:t>
      </w:r>
      <w:r w:rsidRPr="008A3002" w:rsidR="007725FB">
        <w:rPr>
          <w:lang w:val="uk-UA"/>
        </w:rPr>
        <w:t>.</w:t>
      </w:r>
      <w:r>
        <w:rPr>
          <w:lang w:val="uk-UA"/>
        </w:rPr>
        <w:t xml:space="preserve"> Неспроможність держави надати таку можливість вкрай уразливим особам за життя не повинна призводити до безкарності держави після їхньої смерті</w:t>
      </w:r>
      <w:r w:rsidRPr="00A133AB" w:rsidR="007725FB">
        <w:rPr>
          <w:lang w:val="uk-UA"/>
        </w:rPr>
        <w:t>.</w:t>
      </w:r>
      <w:bookmarkStart w:name="p130" w:id="60"/>
    </w:p>
    <w:p w:rsidRPr="008A3002" w:rsidR="002A115F" w:rsidP="00AB4425" w:rsidRDefault="00F160D8">
      <w:pPr>
        <w:pStyle w:val="ECHRHeading5"/>
        <w:rPr>
          <w:lang w:val="uk-UA"/>
        </w:rPr>
      </w:pPr>
      <w:r w:rsidRPr="008A3002">
        <w:rPr>
          <w:lang w:val="uk-UA"/>
        </w:rPr>
        <w:t>(</w:t>
      </w:r>
      <w:r w:rsidRPr="004D546C">
        <w:rPr>
          <w:lang w:val="en-GB"/>
        </w:rPr>
        <w:t>ii</w:t>
      </w:r>
      <w:r w:rsidRPr="008A3002">
        <w:rPr>
          <w:lang w:val="uk-UA"/>
        </w:rPr>
        <w:t>)</w:t>
      </w:r>
      <w:r w:rsidRPr="004D546C" w:rsidR="0020050C">
        <w:rPr>
          <w:lang w:val="en-GB"/>
        </w:rPr>
        <w:t>  </w:t>
      </w:r>
      <w:r w:rsidR="00BE6F1F">
        <w:rPr>
          <w:lang w:val="uk-UA"/>
        </w:rPr>
        <w:t>Європейський центр громадських ініціатив</w:t>
      </w:r>
    </w:p>
    <w:bookmarkStart w:name="p129" w:id="61"/>
    <w:p w:rsidRPr="000B3A7E" w:rsidR="00AE6233" w:rsidP="00AB4425" w:rsidRDefault="007025D6">
      <w:pPr>
        <w:pStyle w:val="ECHRPara"/>
        <w:keepNext/>
        <w:keepLines/>
        <w:rPr>
          <w:lang w:val="ru-RU"/>
        </w:rPr>
      </w:pPr>
      <w:r w:rsidRPr="004D546C">
        <w:rPr>
          <w:lang w:val="en-GB"/>
        </w:rPr>
        <w:fldChar w:fldCharType="begin"/>
      </w:r>
      <w:r w:rsidRPr="008A3002" w:rsidR="00AE6233">
        <w:rPr>
          <w:lang w:val="uk-UA"/>
        </w:rPr>
        <w:instrText xml:space="preserve"> </w:instrText>
      </w:r>
      <w:r w:rsidRPr="004D546C" w:rsidR="00AE6233">
        <w:rPr>
          <w:lang w:val="en-GB"/>
        </w:rPr>
        <w:instrText>SEQ</w:instrText>
      </w:r>
      <w:r w:rsidRPr="008A3002" w:rsidR="00AE6233">
        <w:rPr>
          <w:lang w:val="uk-UA"/>
        </w:rPr>
        <w:instrText xml:space="preserve"> </w:instrText>
      </w:r>
      <w:r w:rsidRPr="004D546C" w:rsidR="00AE6233">
        <w:rPr>
          <w:lang w:val="en-GB"/>
        </w:rPr>
        <w:instrText>level</w:instrText>
      </w:r>
      <w:r w:rsidRPr="008A3002" w:rsidR="00AE6233">
        <w:rPr>
          <w:lang w:val="uk-UA"/>
        </w:rPr>
        <w:instrText>0 \*</w:instrText>
      </w:r>
      <w:r w:rsidRPr="004D546C" w:rsidR="00AE6233">
        <w:rPr>
          <w:lang w:val="en-GB"/>
        </w:rPr>
        <w:instrText>arabic</w:instrText>
      </w:r>
      <w:r w:rsidRPr="008A3002" w:rsidR="00AE6233">
        <w:rPr>
          <w:lang w:val="uk-UA"/>
        </w:rPr>
        <w:instrText xml:space="preserve"> </w:instrText>
      </w:r>
      <w:r w:rsidRPr="004D546C">
        <w:rPr>
          <w:lang w:val="en-GB"/>
        </w:rPr>
        <w:fldChar w:fldCharType="separate"/>
      </w:r>
      <w:r w:rsidRPr="008A3002" w:rsidR="00171C57">
        <w:rPr>
          <w:noProof/>
          <w:lang w:val="uk-UA"/>
        </w:rPr>
        <w:t>128</w:t>
      </w:r>
      <w:r w:rsidRPr="004D546C">
        <w:rPr>
          <w:lang w:val="en-GB"/>
        </w:rPr>
        <w:fldChar w:fldCharType="end"/>
      </w:r>
      <w:bookmarkEnd w:id="60"/>
      <w:bookmarkEnd w:id="61"/>
      <w:r w:rsidRPr="008A3002" w:rsidR="00AE6233">
        <w:rPr>
          <w:lang w:val="uk-UA"/>
        </w:rPr>
        <w:t>.</w:t>
      </w:r>
      <w:r w:rsidRPr="004D546C" w:rsidR="00AE6233">
        <w:rPr>
          <w:lang w:val="en-GB"/>
        </w:rPr>
        <w:t>  </w:t>
      </w:r>
      <w:r w:rsidR="00BE6F1F">
        <w:rPr>
          <w:lang w:val="uk-UA"/>
        </w:rPr>
        <w:t xml:space="preserve">Європейський центр громадських ініціатив </w:t>
      </w:r>
      <w:r w:rsidRPr="004D546C" w:rsidR="00BC6BA9">
        <w:rPr>
          <w:lang w:val="en-GB"/>
        </w:rPr>
        <w:t>(</w:t>
      </w:r>
      <w:r w:rsidRPr="004D546C" w:rsidR="00BE6F1F">
        <w:rPr>
          <w:lang w:val="en-GB"/>
        </w:rPr>
        <w:t xml:space="preserve">The Euroregional Center for Public Initiatives </w:t>
      </w:r>
      <w:r w:rsidR="00BE6F1F">
        <w:rPr>
          <w:lang w:val="uk-UA"/>
        </w:rPr>
        <w:t xml:space="preserve">- </w:t>
      </w:r>
      <w:r w:rsidRPr="004D546C" w:rsidR="00BC6BA9">
        <w:rPr>
          <w:lang w:val="en-GB"/>
        </w:rPr>
        <w:t>ECPI)</w:t>
      </w:r>
      <w:r w:rsidRPr="004D546C" w:rsidR="00AE6233">
        <w:rPr>
          <w:lang w:val="en-GB"/>
        </w:rPr>
        <w:t xml:space="preserve"> </w:t>
      </w:r>
      <w:r w:rsidR="00BE6F1F">
        <w:rPr>
          <w:lang w:val="uk-UA"/>
        </w:rPr>
        <w:t xml:space="preserve">повідомив, що </w:t>
      </w:r>
      <w:r w:rsidR="003428B8">
        <w:rPr>
          <w:lang w:val="uk-UA"/>
        </w:rPr>
        <w:t>в</w:t>
      </w:r>
      <w:r w:rsidR="00BE6F1F">
        <w:rPr>
          <w:lang w:val="uk-UA"/>
        </w:rPr>
        <w:t xml:space="preserve"> Румунії один з найвищих у Центральній і Східній Європі показник осіб, які живуть з ВІЛ, переважно через те, що між </w:t>
      </w:r>
      <w:r w:rsidRPr="004D546C" w:rsidR="00AE6233">
        <w:rPr>
          <w:lang w:val="en-GB"/>
        </w:rPr>
        <w:t xml:space="preserve">1986 </w:t>
      </w:r>
      <w:r w:rsidR="00BE6F1F">
        <w:rPr>
          <w:lang w:val="uk-UA"/>
        </w:rPr>
        <w:t>і</w:t>
      </w:r>
      <w:r w:rsidRPr="004D546C" w:rsidR="00AE6233">
        <w:rPr>
          <w:lang w:val="en-GB"/>
        </w:rPr>
        <w:t xml:space="preserve"> 1991 </w:t>
      </w:r>
      <w:r w:rsidR="00BE6F1F">
        <w:rPr>
          <w:lang w:val="uk-UA"/>
        </w:rPr>
        <w:t xml:space="preserve">роками приблизно </w:t>
      </w:r>
      <w:r w:rsidRPr="004D546C" w:rsidR="00AE6233">
        <w:rPr>
          <w:lang w:val="en-GB"/>
        </w:rPr>
        <w:t xml:space="preserve">10000 </w:t>
      </w:r>
      <w:r w:rsidR="00BE6F1F">
        <w:rPr>
          <w:lang w:val="uk-UA"/>
        </w:rPr>
        <w:t>дітей, поміщених у державні лікарні і сиротинці, зазнавали ризику передачі ВІЛ шляхом багаторазового використання шприців і мікропереливань неперевіреної крові</w:t>
      </w:r>
      <w:r w:rsidR="00FE1B51">
        <w:rPr>
          <w:lang w:val="en-GB"/>
        </w:rPr>
        <w:t xml:space="preserve">. </w:t>
      </w:r>
      <w:r w:rsidR="00BE6F1F">
        <w:rPr>
          <w:lang w:val="uk-UA"/>
        </w:rPr>
        <w:t>У грудні</w:t>
      </w:r>
      <w:r w:rsidR="00FE1B51">
        <w:rPr>
          <w:lang w:val="en-GB"/>
        </w:rPr>
        <w:t> </w:t>
      </w:r>
      <w:r w:rsidRPr="004D546C" w:rsidR="00AE6233">
        <w:rPr>
          <w:lang w:val="en-GB"/>
        </w:rPr>
        <w:t>2004</w:t>
      </w:r>
      <w:r w:rsidR="00BE6F1F">
        <w:rPr>
          <w:lang w:val="uk-UA"/>
        </w:rPr>
        <w:t xml:space="preserve"> року поміж дітьми було зареєстровано</w:t>
      </w:r>
      <w:r w:rsidRPr="004D546C" w:rsidR="00AE6233">
        <w:rPr>
          <w:lang w:val="en-GB"/>
        </w:rPr>
        <w:t xml:space="preserve"> 7088</w:t>
      </w:r>
      <w:r w:rsidR="00BE6F1F">
        <w:rPr>
          <w:lang w:val="uk-UA"/>
        </w:rPr>
        <w:t xml:space="preserve"> випадків СНІДу і</w:t>
      </w:r>
      <w:r w:rsidRPr="004D546C" w:rsidR="00AE6233">
        <w:rPr>
          <w:lang w:val="en-GB"/>
        </w:rPr>
        <w:t xml:space="preserve"> 4462 </w:t>
      </w:r>
      <w:r w:rsidR="00BE6F1F">
        <w:rPr>
          <w:lang w:val="uk-UA"/>
        </w:rPr>
        <w:t>випадків ВІЛ-інфікування</w:t>
      </w:r>
      <w:r w:rsidRPr="004D546C" w:rsidR="00AE6233">
        <w:rPr>
          <w:lang w:val="en-GB"/>
        </w:rPr>
        <w:t xml:space="preserve">. </w:t>
      </w:r>
      <w:r w:rsidR="00BE6F1F">
        <w:rPr>
          <w:lang w:val="uk-UA"/>
        </w:rPr>
        <w:t>З-поміж них</w:t>
      </w:r>
      <w:r w:rsidRPr="000B3A7E" w:rsidR="00AE6233">
        <w:rPr>
          <w:lang w:val="ru-RU"/>
        </w:rPr>
        <w:t xml:space="preserve"> </w:t>
      </w:r>
      <w:r w:rsidR="00BE6F1F">
        <w:rPr>
          <w:lang w:val="uk-UA"/>
        </w:rPr>
        <w:t xml:space="preserve">на кінець </w:t>
      </w:r>
      <w:r w:rsidRPr="000B3A7E" w:rsidR="00BE6F1F">
        <w:rPr>
          <w:lang w:val="ru-RU"/>
        </w:rPr>
        <w:t>2004</w:t>
      </w:r>
      <w:r w:rsidR="00BE6F1F">
        <w:rPr>
          <w:lang w:val="uk-UA"/>
        </w:rPr>
        <w:t xml:space="preserve"> року від СНІДу померли </w:t>
      </w:r>
      <w:r w:rsidRPr="000B3A7E" w:rsidR="00AE6233">
        <w:rPr>
          <w:lang w:val="ru-RU"/>
        </w:rPr>
        <w:t xml:space="preserve">3482 </w:t>
      </w:r>
      <w:r w:rsidR="00BE6F1F">
        <w:rPr>
          <w:lang w:val="uk-UA"/>
        </w:rPr>
        <w:t>дітей</w:t>
      </w:r>
      <w:r w:rsidRPr="000B3A7E" w:rsidR="00AE6233">
        <w:rPr>
          <w:lang w:val="ru-RU"/>
        </w:rPr>
        <w:t>.</w:t>
      </w:r>
    </w:p>
    <w:p w:rsidRPr="000B3A7E" w:rsidR="00AE6233" w:rsidP="00AB4425" w:rsidRDefault="001C3C76">
      <w:pPr>
        <w:pStyle w:val="ECHRPara"/>
        <w:rPr>
          <w:lang w:val="ru-RU"/>
        </w:rPr>
      </w:pPr>
      <w:r w:rsidRPr="004D546C">
        <w:rPr>
          <w:lang w:val="en-GB"/>
        </w:rPr>
        <w:t>ECPI</w:t>
      </w:r>
      <w:r w:rsidR="00BE6F1F">
        <w:rPr>
          <w:lang w:val="uk-UA"/>
        </w:rPr>
        <w:t xml:space="preserve"> стверджував, що високий показник інфікованості дітей ВІЛ був спричинений лікуванням, яке їм було надане у сиротинцях і лікарнях, через те, що дітей-інвалідів вважали</w:t>
      </w:r>
      <w:r w:rsidRPr="000B3A7E" w:rsidR="00AE6233">
        <w:rPr>
          <w:lang w:val="ru-RU"/>
        </w:rPr>
        <w:t xml:space="preserve"> “</w:t>
      </w:r>
      <w:r w:rsidR="00BE6F1F">
        <w:rPr>
          <w:lang w:val="uk-UA"/>
        </w:rPr>
        <w:t>невиліковними</w:t>
      </w:r>
      <w:r w:rsidRPr="000B3A7E" w:rsidR="00AE6233">
        <w:rPr>
          <w:lang w:val="ru-RU"/>
        </w:rPr>
        <w:t xml:space="preserve">” </w:t>
      </w:r>
      <w:r w:rsidR="00BE6F1F">
        <w:rPr>
          <w:lang w:val="uk-UA"/>
        </w:rPr>
        <w:t xml:space="preserve">і </w:t>
      </w:r>
      <w:r w:rsidRPr="000B3A7E" w:rsidR="00AE6233">
        <w:rPr>
          <w:lang w:val="ru-RU"/>
        </w:rPr>
        <w:t>“</w:t>
      </w:r>
      <w:r w:rsidR="00BE6F1F">
        <w:rPr>
          <w:lang w:val="uk-UA"/>
        </w:rPr>
        <w:t>неперспективними</w:t>
      </w:r>
      <w:r w:rsidRPr="000B3A7E" w:rsidR="00AE6233">
        <w:rPr>
          <w:lang w:val="ru-RU"/>
        </w:rPr>
        <w:t>”</w:t>
      </w:r>
      <w:r w:rsidR="00BE6F1F">
        <w:rPr>
          <w:lang w:val="uk-UA"/>
        </w:rPr>
        <w:t>, а також тому, що медперсоналу бракувало кваліфікації і мотивування надавати їм належну медичну допомогу</w:t>
      </w:r>
      <w:r w:rsidRPr="000B3A7E" w:rsidR="00AE6233">
        <w:rPr>
          <w:lang w:val="ru-RU"/>
        </w:rPr>
        <w:t>.</w:t>
      </w:r>
    </w:p>
    <w:p w:rsidRPr="004D546C" w:rsidR="00AE6233" w:rsidP="00AB4425" w:rsidRDefault="00247D57">
      <w:pPr>
        <w:pStyle w:val="ECHRPara"/>
        <w:rPr>
          <w:lang w:val="en-GB"/>
        </w:rPr>
      </w:pPr>
      <w:r w:rsidRPr="004D546C">
        <w:rPr>
          <w:lang w:val="en-GB"/>
        </w:rPr>
        <w:t>ECPI</w:t>
      </w:r>
      <w:r w:rsidRPr="000B3A7E">
        <w:rPr>
          <w:lang w:val="ru-RU"/>
        </w:rPr>
        <w:t xml:space="preserve"> </w:t>
      </w:r>
      <w:r w:rsidR="00BE6F1F">
        <w:rPr>
          <w:lang w:val="uk-UA"/>
        </w:rPr>
        <w:t xml:space="preserve">посилався на той факт, що у </w:t>
      </w:r>
      <w:r w:rsidRPr="000B3A7E" w:rsidR="00AE6233">
        <w:rPr>
          <w:lang w:val="ru-RU"/>
        </w:rPr>
        <w:t>2003</w:t>
      </w:r>
      <w:r w:rsidR="00BE6F1F">
        <w:rPr>
          <w:lang w:val="uk-UA"/>
        </w:rPr>
        <w:t xml:space="preserve"> році Комітет ООН з прав дитини висловив стурбованість тим, що АРВ-терапія доступна </w:t>
      </w:r>
      <w:r w:rsidR="00594E4A">
        <w:rPr>
          <w:lang w:val="uk-UA"/>
        </w:rPr>
        <w:t xml:space="preserve">в </w:t>
      </w:r>
      <w:r w:rsidR="00BE6F1F">
        <w:rPr>
          <w:lang w:val="uk-UA"/>
        </w:rPr>
        <w:t>Румунії лише обмеженій кількості осіб, а безперервність у</w:t>
      </w:r>
      <w:r w:rsidRPr="000B3A7E" w:rsidR="00AE6233">
        <w:rPr>
          <w:lang w:val="ru-RU"/>
        </w:rPr>
        <w:t xml:space="preserve"> </w:t>
      </w:r>
      <w:r w:rsidR="00BE6F1F">
        <w:rPr>
          <w:lang w:val="uk-UA"/>
        </w:rPr>
        <w:t>її</w:t>
      </w:r>
      <w:r w:rsidRPr="000B3A7E" w:rsidR="00BE6F1F">
        <w:rPr>
          <w:lang w:val="ru-RU"/>
        </w:rPr>
        <w:t xml:space="preserve"> </w:t>
      </w:r>
      <w:r w:rsidR="00BE6F1F">
        <w:rPr>
          <w:lang w:val="uk-UA"/>
        </w:rPr>
        <w:t xml:space="preserve">наданні </w:t>
      </w:r>
      <w:r w:rsidR="009B6DDA">
        <w:rPr>
          <w:lang w:val="uk-UA"/>
        </w:rPr>
        <w:t xml:space="preserve">зазвичай </w:t>
      </w:r>
      <w:r w:rsidR="00BE6F1F">
        <w:rPr>
          <w:lang w:val="uk-UA"/>
        </w:rPr>
        <w:t>порушувалась</w:t>
      </w:r>
      <w:r w:rsidR="009B6DDA">
        <w:rPr>
          <w:lang w:val="uk-UA"/>
        </w:rPr>
        <w:t xml:space="preserve"> через брак коштів</w:t>
      </w:r>
      <w:r w:rsidRPr="000B3A7E" w:rsidR="00AF12F7">
        <w:rPr>
          <w:lang w:val="ru-RU"/>
        </w:rPr>
        <w:t xml:space="preserve">. </w:t>
      </w:r>
      <w:r w:rsidR="00870C2A">
        <w:rPr>
          <w:lang w:val="uk-UA"/>
        </w:rPr>
        <w:t>Окрім того</w:t>
      </w:r>
      <w:r w:rsidRPr="000B3A7E">
        <w:rPr>
          <w:lang w:val="ru-RU"/>
        </w:rPr>
        <w:t xml:space="preserve">, </w:t>
      </w:r>
      <w:r w:rsidR="00870C2A">
        <w:rPr>
          <w:lang w:val="uk-UA"/>
        </w:rPr>
        <w:t xml:space="preserve">навіть наприкінці </w:t>
      </w:r>
      <w:r w:rsidRPr="000B3A7E">
        <w:rPr>
          <w:lang w:val="ru-RU"/>
        </w:rPr>
        <w:t>2</w:t>
      </w:r>
      <w:r w:rsidRPr="000B3A7E" w:rsidR="00AF12F7">
        <w:rPr>
          <w:lang w:val="ru-RU"/>
        </w:rPr>
        <w:t>009</w:t>
      </w:r>
      <w:r w:rsidR="00870C2A">
        <w:rPr>
          <w:lang w:val="uk-UA"/>
        </w:rPr>
        <w:t xml:space="preserve"> року запаси АРВ-медикаментів були обмеженими через відсутність джерел фінансування від Національного фонду страхування здоров</w:t>
      </w:r>
      <w:r w:rsidR="00CE22AF">
        <w:rPr>
          <w:lang w:val="uk-UA"/>
        </w:rPr>
        <w:t>’</w:t>
      </w:r>
      <w:r w:rsidRPr="000B3A7E" w:rsidR="00870C2A">
        <w:rPr>
          <w:lang w:val="ru-RU"/>
        </w:rPr>
        <w:t>я і погане управління національно</w:t>
      </w:r>
      <w:r w:rsidR="00870C2A">
        <w:rPr>
          <w:lang w:val="uk-UA"/>
        </w:rPr>
        <w:t>ю</w:t>
      </w:r>
      <w:r w:rsidRPr="000B3A7E" w:rsidR="00870C2A">
        <w:rPr>
          <w:lang w:val="ru-RU"/>
        </w:rPr>
        <w:t xml:space="preserve"> </w:t>
      </w:r>
      <w:r w:rsidR="00870C2A">
        <w:rPr>
          <w:lang w:val="fr-FR"/>
        </w:rPr>
        <w:t>ВІЛ</w:t>
      </w:r>
      <w:r w:rsidRPr="00870C2A" w:rsidR="00870C2A">
        <w:rPr>
          <w:lang w:val="en-GB"/>
        </w:rPr>
        <w:t>-</w:t>
      </w:r>
      <w:r w:rsidR="00870C2A">
        <w:rPr>
          <w:lang w:val="fr-FR"/>
        </w:rPr>
        <w:t>програмою</w:t>
      </w:r>
      <w:r w:rsidRPr="004D546C" w:rsidR="00AF12F7">
        <w:rPr>
          <w:lang w:val="en-GB"/>
        </w:rPr>
        <w:t>.</w:t>
      </w:r>
    </w:p>
    <w:p w:rsidRPr="000B3A7E" w:rsidR="00AF12F7" w:rsidP="00AB4425" w:rsidRDefault="00D712E2">
      <w:pPr>
        <w:pStyle w:val="ECHRPara"/>
        <w:rPr>
          <w:lang w:val="ru-RU"/>
        </w:rPr>
      </w:pPr>
      <w:r w:rsidRPr="004D546C">
        <w:rPr>
          <w:lang w:val="en-GB"/>
        </w:rPr>
        <w:t>ECPI</w:t>
      </w:r>
      <w:r w:rsidRPr="004D546C" w:rsidR="00247D57">
        <w:rPr>
          <w:lang w:val="en-GB"/>
        </w:rPr>
        <w:t xml:space="preserve"> </w:t>
      </w:r>
      <w:r w:rsidR="00870C2A">
        <w:rPr>
          <w:lang w:val="uk-UA"/>
        </w:rPr>
        <w:t>також повідомив</w:t>
      </w:r>
      <w:r w:rsidR="003A2EA2">
        <w:rPr>
          <w:lang w:val="uk-UA"/>
        </w:rPr>
        <w:t>, що у випадках, коли ВІЛ-позитивні особи тривалий час перебувають у закритих установах або лікарнях, доступ до АРВ-терапії великою мірою залежить від заходів, вжитих таким закладом для отримання ліків від лікаря-інфекціоніста, у якого зареєстрований пацієнт</w:t>
      </w:r>
      <w:r w:rsidRPr="004D546C" w:rsidR="00AF12F7">
        <w:rPr>
          <w:lang w:val="en-GB"/>
        </w:rPr>
        <w:t>.</w:t>
      </w:r>
      <w:r w:rsidRPr="004D546C" w:rsidR="00247D57">
        <w:rPr>
          <w:lang w:val="en-GB"/>
        </w:rPr>
        <w:t xml:space="preserve"> </w:t>
      </w:r>
      <w:r w:rsidR="003A2EA2">
        <w:rPr>
          <w:lang w:val="uk-UA"/>
        </w:rPr>
        <w:t>Зазвичай ВІЛ-інфіковані пацієнти не мають необхідної інформації для захисту своїх законних прав і оцінки медичних послуг</w:t>
      </w:r>
      <w:r w:rsidRPr="000B3A7E" w:rsidR="00247D57">
        <w:rPr>
          <w:lang w:val="ru-RU"/>
        </w:rPr>
        <w:t>.</w:t>
      </w:r>
    </w:p>
    <w:p w:rsidRPr="000B3A7E" w:rsidR="001F10B6" w:rsidP="00AB4425" w:rsidRDefault="003A2EA2">
      <w:pPr>
        <w:pStyle w:val="ECHRPara"/>
        <w:rPr>
          <w:lang w:val="ru-RU"/>
        </w:rPr>
      </w:pPr>
      <w:r>
        <w:rPr>
          <w:lang w:val="uk-UA"/>
        </w:rPr>
        <w:t xml:space="preserve">У </w:t>
      </w:r>
      <w:r w:rsidRPr="000B3A7E" w:rsidR="00223F0F">
        <w:rPr>
          <w:lang w:val="ru-RU"/>
        </w:rPr>
        <w:t xml:space="preserve">2009 </w:t>
      </w:r>
      <w:r>
        <w:rPr>
          <w:lang w:val="uk-UA"/>
        </w:rPr>
        <w:t>році Комітет ООН з прав дитини висловив стурбованість тим, що</w:t>
      </w:r>
      <w:r w:rsidRPr="000B3A7E">
        <w:rPr>
          <w:lang w:val="ru-RU"/>
        </w:rPr>
        <w:t xml:space="preserve"> </w:t>
      </w:r>
      <w:r>
        <w:rPr>
          <w:lang w:val="uk-UA"/>
        </w:rPr>
        <w:t>діти, уражені ВІЛ, часто зустрічають перешкоди у доступі до медичних послуг</w:t>
      </w:r>
      <w:r w:rsidRPr="000B3A7E" w:rsidR="00223F0F">
        <w:rPr>
          <w:lang w:val="ru-RU"/>
        </w:rPr>
        <w:t>.</w:t>
      </w:r>
    </w:p>
    <w:p w:rsidRPr="004D546C" w:rsidR="00247D57" w:rsidP="00AB4425" w:rsidRDefault="003A2EA2">
      <w:pPr>
        <w:pStyle w:val="ECHRPara"/>
        <w:rPr>
          <w:lang w:val="en-GB"/>
        </w:rPr>
      </w:pPr>
      <w:r>
        <w:rPr>
          <w:lang w:val="uk-UA"/>
        </w:rPr>
        <w:t xml:space="preserve">Стосовно ВІЛ-інфікованих осіб, які мають також психічні проблеми, </w:t>
      </w:r>
      <w:r w:rsidRPr="004D546C" w:rsidR="00D712E2">
        <w:rPr>
          <w:lang w:val="en-GB"/>
        </w:rPr>
        <w:t>ECPI</w:t>
      </w:r>
      <w:r w:rsidRPr="000B3A7E" w:rsidR="00CD2B1C">
        <w:rPr>
          <w:lang w:val="ru-RU"/>
        </w:rPr>
        <w:t xml:space="preserve"> </w:t>
      </w:r>
      <w:r>
        <w:rPr>
          <w:lang w:val="uk-UA"/>
        </w:rPr>
        <w:t>стверджував, що психіатричні лікарні іноді відмовляються лікувати ВІЛ-позитивних дітей і молодь через страх перед інфекцією</w:t>
      </w:r>
      <w:r w:rsidRPr="000B3A7E" w:rsidR="00CD2B1C">
        <w:rPr>
          <w:lang w:val="ru-RU"/>
        </w:rPr>
        <w:t xml:space="preserve">. </w:t>
      </w:r>
      <w:r w:rsidR="00FF307C">
        <w:rPr>
          <w:lang w:val="uk-UA"/>
        </w:rPr>
        <w:t>У зв</w:t>
      </w:r>
      <w:r w:rsidR="00CE22AF">
        <w:rPr>
          <w:lang w:val="ru-RU"/>
        </w:rPr>
        <w:t>’</w:t>
      </w:r>
      <w:r w:rsidRPr="000B3A7E" w:rsidR="00FF307C">
        <w:rPr>
          <w:lang w:val="ru-RU"/>
        </w:rPr>
        <w:t xml:space="preserve">язку з </w:t>
      </w:r>
      <w:r w:rsidR="00FF307C">
        <w:rPr>
          <w:lang w:val="uk-UA"/>
        </w:rPr>
        <w:t>ц</w:t>
      </w:r>
      <w:r w:rsidRPr="000B3A7E" w:rsidR="00FF307C">
        <w:rPr>
          <w:lang w:val="ru-RU"/>
        </w:rPr>
        <w:t xml:space="preserve">им </w:t>
      </w:r>
      <w:r w:rsidR="00FF307C">
        <w:rPr>
          <w:lang w:val="uk-UA"/>
        </w:rPr>
        <w:t>було згадано повідомлення</w:t>
      </w:r>
      <w:r w:rsidRPr="000B3A7E" w:rsidR="00CD2B1C">
        <w:rPr>
          <w:lang w:val="ru-RU"/>
        </w:rPr>
        <w:t xml:space="preserve"> </w:t>
      </w:r>
      <w:r w:rsidRPr="004D546C" w:rsidR="00CD2B1C">
        <w:rPr>
          <w:lang w:val="en-GB"/>
        </w:rPr>
        <w:t>Human</w:t>
      </w:r>
      <w:r w:rsidRPr="000B3A7E" w:rsidR="00CD2B1C">
        <w:rPr>
          <w:lang w:val="ru-RU"/>
        </w:rPr>
        <w:t xml:space="preserve"> </w:t>
      </w:r>
      <w:r w:rsidRPr="004D546C" w:rsidR="00CD2B1C">
        <w:rPr>
          <w:lang w:val="en-GB"/>
        </w:rPr>
        <w:t>Rights</w:t>
      </w:r>
      <w:r w:rsidRPr="000B3A7E" w:rsidR="00CD2B1C">
        <w:rPr>
          <w:lang w:val="ru-RU"/>
        </w:rPr>
        <w:t xml:space="preserve"> </w:t>
      </w:r>
      <w:r w:rsidRPr="004D546C" w:rsidR="00CD2B1C">
        <w:rPr>
          <w:lang w:val="en-GB"/>
        </w:rPr>
        <w:t>Watch</w:t>
      </w:r>
      <w:r w:rsidRPr="000B3A7E" w:rsidR="00CD2B1C">
        <w:rPr>
          <w:lang w:val="ru-RU"/>
        </w:rPr>
        <w:t xml:space="preserve"> </w:t>
      </w:r>
      <w:r w:rsidR="00FF307C">
        <w:rPr>
          <w:lang w:val="uk-UA"/>
        </w:rPr>
        <w:t>за</w:t>
      </w:r>
      <w:r w:rsidRPr="000B3A7E" w:rsidR="00CD2B1C">
        <w:rPr>
          <w:lang w:val="ru-RU"/>
        </w:rPr>
        <w:t xml:space="preserve"> 2007</w:t>
      </w:r>
      <w:r w:rsidR="00FF307C">
        <w:rPr>
          <w:lang w:val="uk-UA"/>
        </w:rPr>
        <w:t xml:space="preserve"> рік стосовно цієї ситуації</w:t>
      </w:r>
      <w:r w:rsidRPr="000B3A7E" w:rsidR="00CD2B1C">
        <w:rPr>
          <w:lang w:val="ru-RU"/>
        </w:rPr>
        <w:t xml:space="preserve"> (</w:t>
      </w:r>
      <w:r w:rsidRPr="004D546C" w:rsidR="00CD2B1C">
        <w:rPr>
          <w:i/>
          <w:lang w:val="en-GB"/>
        </w:rPr>
        <w:t>Life</w:t>
      </w:r>
      <w:r w:rsidRPr="000B3A7E" w:rsidR="00CD2B1C">
        <w:rPr>
          <w:i/>
          <w:lang w:val="ru-RU"/>
        </w:rPr>
        <w:t xml:space="preserve"> </w:t>
      </w:r>
      <w:r w:rsidRPr="004D546C" w:rsidR="00CD2B1C">
        <w:rPr>
          <w:i/>
          <w:lang w:val="en-GB"/>
        </w:rPr>
        <w:t>Doesn</w:t>
      </w:r>
      <w:r w:rsidR="00CE22AF">
        <w:rPr>
          <w:i/>
          <w:lang w:val="ru-RU"/>
        </w:rPr>
        <w:t>’</w:t>
      </w:r>
      <w:r w:rsidRPr="004D546C" w:rsidR="00CD2B1C">
        <w:rPr>
          <w:i/>
          <w:lang w:val="en-GB"/>
        </w:rPr>
        <w:t>t</w:t>
      </w:r>
      <w:r w:rsidRPr="000B3A7E" w:rsidR="00CD2B1C">
        <w:rPr>
          <w:i/>
          <w:lang w:val="ru-RU"/>
        </w:rPr>
        <w:t xml:space="preserve"> </w:t>
      </w:r>
      <w:r w:rsidRPr="004D546C" w:rsidR="00CD2B1C">
        <w:rPr>
          <w:i/>
          <w:lang w:val="en-GB"/>
        </w:rPr>
        <w:t>Wait</w:t>
      </w:r>
      <w:r w:rsidRPr="000B3A7E" w:rsidR="00CD2B1C">
        <w:rPr>
          <w:i/>
          <w:lang w:val="ru-RU"/>
        </w:rPr>
        <w:t xml:space="preserve">. </w:t>
      </w:r>
      <w:r w:rsidRPr="004D546C" w:rsidR="00CD2B1C">
        <w:rPr>
          <w:i/>
          <w:lang w:val="en-GB"/>
        </w:rPr>
        <w:t>Romania</w:t>
      </w:r>
      <w:r w:rsidR="00CE22AF">
        <w:rPr>
          <w:i/>
          <w:lang w:val="en-GB"/>
        </w:rPr>
        <w:t>’</w:t>
      </w:r>
      <w:r w:rsidRPr="004D546C" w:rsidR="00CD2B1C">
        <w:rPr>
          <w:i/>
          <w:lang w:val="en-GB"/>
        </w:rPr>
        <w:t>s Failure to Protect and Support Children and Youth Living with HIV</w:t>
      </w:r>
      <w:r w:rsidRPr="004D546C" w:rsidR="00CD2B1C">
        <w:rPr>
          <w:lang w:val="en-GB"/>
        </w:rPr>
        <w:t>).</w:t>
      </w:r>
    </w:p>
    <w:p w:rsidRPr="004D546C" w:rsidR="002A115F" w:rsidP="00AB4425" w:rsidRDefault="00F160D8">
      <w:pPr>
        <w:pStyle w:val="ECHRHeading5"/>
        <w:keepNext w:val="0"/>
        <w:keepLines w:val="0"/>
        <w:rPr>
          <w:lang w:val="en-GB"/>
        </w:rPr>
      </w:pPr>
      <w:r w:rsidRPr="004D546C">
        <w:rPr>
          <w:lang w:val="en-GB"/>
        </w:rPr>
        <w:t>(iii)</w:t>
      </w:r>
      <w:r w:rsidRPr="004D546C" w:rsidR="0020050C">
        <w:rPr>
          <w:lang w:val="en-GB"/>
        </w:rPr>
        <w:t>  </w:t>
      </w:r>
      <w:r w:rsidRPr="004D546C" w:rsidR="002A115F">
        <w:rPr>
          <w:lang w:val="en-GB"/>
        </w:rPr>
        <w:t>Human Rights Watch</w:t>
      </w:r>
    </w:p>
    <w:p w:rsidRPr="004D546C" w:rsidR="004E524C" w:rsidP="00AB4425" w:rsidRDefault="007025D6">
      <w:pPr>
        <w:pStyle w:val="ECHRPara"/>
        <w:rPr>
          <w:lang w:val="en-GB"/>
        </w:rPr>
      </w:pPr>
      <w:r w:rsidRPr="004D546C">
        <w:rPr>
          <w:lang w:val="en-GB"/>
        </w:rPr>
        <w:fldChar w:fldCharType="begin"/>
      </w:r>
      <w:r w:rsidRPr="004D546C" w:rsidR="004E524C">
        <w:rPr>
          <w:lang w:val="en-GB"/>
        </w:rPr>
        <w:instrText xml:space="preserve"> SEQ level0 \*arabic </w:instrText>
      </w:r>
      <w:r w:rsidRPr="004D546C">
        <w:rPr>
          <w:lang w:val="en-GB"/>
        </w:rPr>
        <w:fldChar w:fldCharType="separate"/>
      </w:r>
      <w:r w:rsidR="00171C57">
        <w:rPr>
          <w:noProof/>
          <w:lang w:val="en-GB"/>
        </w:rPr>
        <w:t>129</w:t>
      </w:r>
      <w:r w:rsidRPr="004D546C">
        <w:rPr>
          <w:lang w:val="en-GB"/>
        </w:rPr>
        <w:fldChar w:fldCharType="end"/>
      </w:r>
      <w:r w:rsidRPr="004D546C" w:rsidR="004E524C">
        <w:rPr>
          <w:lang w:val="en-GB"/>
        </w:rPr>
        <w:t>.  </w:t>
      </w:r>
      <w:r w:rsidRPr="004D546C" w:rsidR="000D7867">
        <w:rPr>
          <w:lang w:val="en-GB"/>
        </w:rPr>
        <w:t xml:space="preserve">Human Rights Watch </w:t>
      </w:r>
      <w:r w:rsidR="00FF307C">
        <w:rPr>
          <w:lang w:val="uk-UA"/>
        </w:rPr>
        <w:t>посилався на свої письмові подання і висновки Комітету ООН з економічних, соціальних і культурних прав, заявляючи, що охорона здоров</w:t>
      </w:r>
      <w:r w:rsidR="00CE22AF">
        <w:rPr>
          <w:lang w:val="uk-UA"/>
        </w:rPr>
        <w:t>’</w:t>
      </w:r>
      <w:r w:rsidR="00FF307C">
        <w:rPr>
          <w:lang w:val="fr-FR"/>
        </w:rPr>
        <w:t>я</w:t>
      </w:r>
      <w:r w:rsidRPr="00FF307C" w:rsidR="00FF307C">
        <w:t xml:space="preserve"> </w:t>
      </w:r>
      <w:r w:rsidR="00FF307C">
        <w:rPr>
          <w:lang w:val="fr-FR"/>
        </w:rPr>
        <w:t>і</w:t>
      </w:r>
      <w:r w:rsidRPr="00FF307C" w:rsidR="00FF307C">
        <w:t xml:space="preserve"> </w:t>
      </w:r>
      <w:r w:rsidR="00FF307C">
        <w:rPr>
          <w:lang w:val="fr-FR"/>
        </w:rPr>
        <w:t>медичні</w:t>
      </w:r>
      <w:r w:rsidRPr="00FF307C" w:rsidR="00FF307C">
        <w:t xml:space="preserve"> </w:t>
      </w:r>
      <w:r w:rsidR="00FF307C">
        <w:rPr>
          <w:lang w:val="fr-FR"/>
        </w:rPr>
        <w:t>послуги</w:t>
      </w:r>
      <w:r w:rsidRPr="00FF307C" w:rsidR="00FF307C">
        <w:t xml:space="preserve"> </w:t>
      </w:r>
      <w:r w:rsidR="00FF307C">
        <w:rPr>
          <w:lang w:val="fr-FR"/>
        </w:rPr>
        <w:t>повинні</w:t>
      </w:r>
      <w:r w:rsidRPr="00FF307C" w:rsidR="00FF307C">
        <w:t xml:space="preserve"> </w:t>
      </w:r>
      <w:r w:rsidR="00FF307C">
        <w:rPr>
          <w:lang w:val="fr-FR"/>
        </w:rPr>
        <w:t>бути</w:t>
      </w:r>
      <w:r w:rsidRPr="00FF307C" w:rsidR="00FF307C">
        <w:t xml:space="preserve"> </w:t>
      </w:r>
      <w:r w:rsidR="00FF307C">
        <w:rPr>
          <w:lang w:val="fr-FR"/>
        </w:rPr>
        <w:t>доступними</w:t>
      </w:r>
      <w:r w:rsidRPr="00FF307C" w:rsidR="00FF307C">
        <w:t xml:space="preserve"> </w:t>
      </w:r>
      <w:r w:rsidR="00FF307C">
        <w:rPr>
          <w:lang w:val="fr-FR"/>
        </w:rPr>
        <w:t>для</w:t>
      </w:r>
      <w:r w:rsidRPr="00FF307C" w:rsidR="00FF307C">
        <w:t xml:space="preserve"> </w:t>
      </w:r>
      <w:r w:rsidR="00FF307C">
        <w:rPr>
          <w:lang w:val="fr-FR"/>
        </w:rPr>
        <w:t>всіх</w:t>
      </w:r>
      <w:r w:rsidRPr="00FF307C" w:rsidR="00FF307C">
        <w:t xml:space="preserve">, </w:t>
      </w:r>
      <w:r w:rsidR="00FF307C">
        <w:rPr>
          <w:lang w:val="fr-FR"/>
        </w:rPr>
        <w:t>особливо</w:t>
      </w:r>
      <w:r w:rsidRPr="00FF307C" w:rsidR="00FF307C">
        <w:t xml:space="preserve"> </w:t>
      </w:r>
      <w:r w:rsidR="00FF307C">
        <w:rPr>
          <w:lang w:val="fr-FR"/>
        </w:rPr>
        <w:t>для</w:t>
      </w:r>
      <w:r w:rsidRPr="00FF307C" w:rsidR="00FF307C">
        <w:t xml:space="preserve"> </w:t>
      </w:r>
      <w:r w:rsidR="00FF307C">
        <w:rPr>
          <w:lang w:val="fr-FR"/>
        </w:rPr>
        <w:t>найуразливіших</w:t>
      </w:r>
      <w:r w:rsidRPr="00FF307C" w:rsidR="00FF307C">
        <w:t xml:space="preserve"> </w:t>
      </w:r>
      <w:r w:rsidR="00FF307C">
        <w:rPr>
          <w:lang w:val="fr-FR"/>
        </w:rPr>
        <w:t>осіб</w:t>
      </w:r>
      <w:r w:rsidRPr="00FF307C" w:rsidR="00FF307C">
        <w:t xml:space="preserve">, </w:t>
      </w:r>
      <w:r w:rsidR="00FF307C">
        <w:rPr>
          <w:lang w:val="fr-FR"/>
        </w:rPr>
        <w:t>і</w:t>
      </w:r>
      <w:r w:rsidRPr="00FF307C" w:rsidR="00FF307C">
        <w:t xml:space="preserve"> </w:t>
      </w:r>
      <w:r w:rsidR="00FF307C">
        <w:rPr>
          <w:lang w:val="fr-FR"/>
        </w:rPr>
        <w:t>що</w:t>
      </w:r>
      <w:r w:rsidRPr="00FF307C" w:rsidR="00FF307C">
        <w:t xml:space="preserve"> </w:t>
      </w:r>
      <w:r w:rsidR="00FF307C">
        <w:rPr>
          <w:lang w:val="fr-FR"/>
        </w:rPr>
        <w:t>неспроможність</w:t>
      </w:r>
      <w:r w:rsidRPr="00FF307C" w:rsidR="00FF307C">
        <w:t xml:space="preserve"> </w:t>
      </w:r>
      <w:r w:rsidR="00FF307C">
        <w:rPr>
          <w:lang w:val="uk-UA"/>
        </w:rPr>
        <w:t>держав надати такі послуги була зумовлена відсутністю національної політики охорони здоров</w:t>
      </w:r>
      <w:r w:rsidR="00CE22AF">
        <w:rPr>
          <w:lang w:val="uk-UA"/>
        </w:rPr>
        <w:t>’</w:t>
      </w:r>
      <w:r w:rsidR="00FF307C">
        <w:rPr>
          <w:lang w:val="fr-FR"/>
        </w:rPr>
        <w:t>я</w:t>
      </w:r>
      <w:r w:rsidRPr="00FF307C" w:rsidR="00FF307C">
        <w:t xml:space="preserve">, </w:t>
      </w:r>
      <w:r w:rsidR="00FF307C">
        <w:rPr>
          <w:lang w:val="fr-FR"/>
        </w:rPr>
        <w:t>спрямованої</w:t>
      </w:r>
      <w:r w:rsidRPr="00FF307C" w:rsidR="00FF307C">
        <w:t xml:space="preserve"> </w:t>
      </w:r>
      <w:r w:rsidR="00FF307C">
        <w:rPr>
          <w:lang w:val="fr-FR"/>
        </w:rPr>
        <w:t>на</w:t>
      </w:r>
      <w:r w:rsidRPr="00FF307C" w:rsidR="00FF307C">
        <w:t xml:space="preserve"> </w:t>
      </w:r>
      <w:r w:rsidR="00FF307C">
        <w:rPr>
          <w:lang w:val="fr-FR"/>
        </w:rPr>
        <w:t>забезпечення</w:t>
      </w:r>
      <w:r w:rsidRPr="00FF307C" w:rsidR="00FF307C">
        <w:t xml:space="preserve"> </w:t>
      </w:r>
      <w:r w:rsidR="00FF307C">
        <w:rPr>
          <w:lang w:val="uk-UA"/>
        </w:rPr>
        <w:t xml:space="preserve">кожному </w:t>
      </w:r>
      <w:r w:rsidR="00FF307C">
        <w:rPr>
          <w:lang w:val="fr-FR"/>
        </w:rPr>
        <w:t>права</w:t>
      </w:r>
      <w:r w:rsidR="00FF307C">
        <w:rPr>
          <w:lang w:val="uk-UA"/>
        </w:rPr>
        <w:t xml:space="preserve"> на</w:t>
      </w:r>
      <w:r w:rsidRPr="00FF307C" w:rsidR="00FF307C">
        <w:rPr>
          <w:lang w:val="uk-UA"/>
        </w:rPr>
        <w:t xml:space="preserve"> </w:t>
      </w:r>
      <w:r w:rsidR="00FF307C">
        <w:rPr>
          <w:lang w:val="uk-UA"/>
        </w:rPr>
        <w:t>здоров</w:t>
      </w:r>
      <w:r w:rsidR="00CE22AF">
        <w:rPr>
          <w:lang w:val="uk-UA"/>
        </w:rPr>
        <w:t>’</w:t>
      </w:r>
      <w:r w:rsidR="00FF307C">
        <w:rPr>
          <w:lang w:val="fr-FR"/>
        </w:rPr>
        <w:t>я</w:t>
      </w:r>
      <w:r w:rsidRPr="00FF307C" w:rsidR="00FF307C">
        <w:t>,</w:t>
      </w:r>
      <w:r w:rsidR="00FF307C">
        <w:rPr>
          <w:lang w:val="uk-UA"/>
        </w:rPr>
        <w:t xml:space="preserve"> поганим керівництвом у виділенні наявних державних ресурсів і неспроможністю зменшити показники дитячої і материнської смертності</w:t>
      </w:r>
      <w:r w:rsidRPr="004D546C" w:rsidR="000E1673">
        <w:rPr>
          <w:lang w:val="en-GB"/>
        </w:rPr>
        <w:t>.</w:t>
      </w:r>
    </w:p>
    <w:p w:rsidRPr="00FF307C" w:rsidR="00795D46" w:rsidP="00AB4425" w:rsidRDefault="00795D46">
      <w:pPr>
        <w:pStyle w:val="ECHRHeading3"/>
        <w:keepNext w:val="0"/>
        <w:keepLines w:val="0"/>
        <w:rPr>
          <w:b/>
          <w:lang w:val="uk-UA"/>
        </w:rPr>
      </w:pPr>
      <w:r w:rsidRPr="000B3A7E">
        <w:rPr>
          <w:lang w:val="ru-RU"/>
        </w:rPr>
        <w:t>2.</w:t>
      </w:r>
      <w:r w:rsidRPr="004D546C" w:rsidR="004F6D3A">
        <w:rPr>
          <w:lang w:val="en-GB"/>
        </w:rPr>
        <w:t>  </w:t>
      </w:r>
      <w:r w:rsidR="00FF307C">
        <w:rPr>
          <w:lang w:val="uk-UA"/>
        </w:rPr>
        <w:t>Оцінка Суду</w:t>
      </w:r>
    </w:p>
    <w:p w:rsidRPr="00FF307C" w:rsidR="009067CF" w:rsidP="00AB4425" w:rsidRDefault="004F6D3A">
      <w:pPr>
        <w:pStyle w:val="ECHRHeading4"/>
        <w:keepNext w:val="0"/>
        <w:keepLines w:val="0"/>
        <w:rPr>
          <w:lang w:val="uk-UA"/>
        </w:rPr>
      </w:pPr>
      <w:r w:rsidRPr="00FF307C">
        <w:rPr>
          <w:lang w:val="uk-UA"/>
        </w:rPr>
        <w:t>(</w:t>
      </w:r>
      <w:r w:rsidRPr="004D546C" w:rsidR="009067CF">
        <w:rPr>
          <w:lang w:val="en-GB"/>
        </w:rPr>
        <w:t>a</w:t>
      </w:r>
      <w:r w:rsidRPr="00FF307C">
        <w:rPr>
          <w:lang w:val="uk-UA"/>
        </w:rPr>
        <w:t>)</w:t>
      </w:r>
      <w:r w:rsidRPr="004D546C">
        <w:rPr>
          <w:lang w:val="en-GB"/>
        </w:rPr>
        <w:t>  </w:t>
      </w:r>
      <w:r w:rsidR="00FF307C">
        <w:rPr>
          <w:lang w:val="uk-UA"/>
        </w:rPr>
        <w:t xml:space="preserve">Стаття </w:t>
      </w:r>
      <w:r w:rsidRPr="00FF307C" w:rsidR="009067CF">
        <w:rPr>
          <w:lang w:val="uk-UA"/>
        </w:rPr>
        <w:t xml:space="preserve">2 </w:t>
      </w:r>
      <w:r w:rsidR="00FF307C">
        <w:rPr>
          <w:lang w:val="uk-UA"/>
        </w:rPr>
        <w:t>Конвенції</w:t>
      </w:r>
    </w:p>
    <w:p w:rsidRPr="00FF307C" w:rsidR="009067CF" w:rsidP="00AB4425" w:rsidRDefault="004F6D3A">
      <w:pPr>
        <w:pStyle w:val="ECHRHeading5"/>
        <w:keepNext w:val="0"/>
        <w:keepLines w:val="0"/>
        <w:rPr>
          <w:lang w:val="uk-UA"/>
        </w:rPr>
      </w:pPr>
      <w:r w:rsidRPr="00FF307C">
        <w:rPr>
          <w:lang w:val="uk-UA"/>
        </w:rPr>
        <w:t>(</w:t>
      </w:r>
      <w:r w:rsidRPr="004D546C" w:rsidR="009067CF">
        <w:rPr>
          <w:lang w:val="en-GB"/>
        </w:rPr>
        <w:t>i</w:t>
      </w:r>
      <w:r w:rsidRPr="00FF307C">
        <w:rPr>
          <w:lang w:val="uk-UA"/>
        </w:rPr>
        <w:t>)</w:t>
      </w:r>
      <w:r w:rsidRPr="004D546C">
        <w:rPr>
          <w:lang w:val="en-GB"/>
        </w:rPr>
        <w:t>  </w:t>
      </w:r>
      <w:r w:rsidR="00FF307C">
        <w:rPr>
          <w:lang w:val="uk-UA"/>
        </w:rPr>
        <w:t>Загальні принципи</w:t>
      </w:r>
    </w:p>
    <w:p w:rsidRPr="003A28A8" w:rsidR="001F10B6" w:rsidP="00AB4425" w:rsidRDefault="007025D6">
      <w:pPr>
        <w:pStyle w:val="ECHRPara"/>
        <w:rPr>
          <w:rFonts w:eastAsia="Times New Roman"/>
          <w:lang w:val="uk-UA"/>
        </w:rPr>
      </w:pPr>
      <w:r w:rsidRPr="004D546C">
        <w:rPr>
          <w:lang w:val="en-GB"/>
        </w:rPr>
        <w:fldChar w:fldCharType="begin"/>
      </w:r>
      <w:r w:rsidRPr="008A3002" w:rsidR="00A53D60">
        <w:rPr>
          <w:lang w:val="uk-UA"/>
        </w:rPr>
        <w:instrText xml:space="preserve"> </w:instrText>
      </w:r>
      <w:r w:rsidRPr="004D546C" w:rsidR="00A53D60">
        <w:rPr>
          <w:lang w:val="en-GB"/>
        </w:rPr>
        <w:instrText>SEQ</w:instrText>
      </w:r>
      <w:r w:rsidRPr="008A3002" w:rsidR="00A53D60">
        <w:rPr>
          <w:lang w:val="uk-UA"/>
        </w:rPr>
        <w:instrText xml:space="preserve"> </w:instrText>
      </w:r>
      <w:r w:rsidRPr="004D546C" w:rsidR="00A53D60">
        <w:rPr>
          <w:lang w:val="en-GB"/>
        </w:rPr>
        <w:instrText>level</w:instrText>
      </w:r>
      <w:r w:rsidRPr="008A3002" w:rsidR="00A53D60">
        <w:rPr>
          <w:lang w:val="uk-UA"/>
        </w:rPr>
        <w:instrText>0 \*</w:instrText>
      </w:r>
      <w:r w:rsidRPr="004D546C" w:rsidR="00A53D60">
        <w:rPr>
          <w:lang w:val="en-GB"/>
        </w:rPr>
        <w:instrText>arabic</w:instrText>
      </w:r>
      <w:r w:rsidRPr="008A3002" w:rsidR="00A53D60">
        <w:rPr>
          <w:lang w:val="uk-UA"/>
        </w:rPr>
        <w:instrText xml:space="preserve"> </w:instrText>
      </w:r>
      <w:r w:rsidRPr="004D546C">
        <w:rPr>
          <w:lang w:val="en-GB"/>
        </w:rPr>
        <w:fldChar w:fldCharType="separate"/>
      </w:r>
      <w:r w:rsidRPr="008A3002" w:rsidR="00171C57">
        <w:rPr>
          <w:noProof/>
          <w:lang w:val="uk-UA"/>
        </w:rPr>
        <w:t>130</w:t>
      </w:r>
      <w:r w:rsidRPr="004D546C">
        <w:rPr>
          <w:lang w:val="en-GB"/>
        </w:rPr>
        <w:fldChar w:fldCharType="end"/>
      </w:r>
      <w:r w:rsidRPr="008A3002" w:rsidR="00A53D60">
        <w:rPr>
          <w:lang w:val="uk-UA"/>
        </w:rPr>
        <w:t>.</w:t>
      </w:r>
      <w:r w:rsidRPr="004D546C" w:rsidR="00A53D60">
        <w:rPr>
          <w:lang w:val="en-GB"/>
        </w:rPr>
        <w:t>  </w:t>
      </w:r>
      <w:r w:rsidR="003A28A8">
        <w:rPr>
          <w:rFonts w:eastAsia="Times New Roman"/>
          <w:lang w:val="uk-UA"/>
        </w:rPr>
        <w:t>Перше речення статті</w:t>
      </w:r>
      <w:r w:rsidRPr="008A3002" w:rsidR="00251558">
        <w:rPr>
          <w:rFonts w:eastAsia="Times New Roman"/>
          <w:lang w:val="uk-UA"/>
        </w:rPr>
        <w:t xml:space="preserve"> 2 § 1 </w:t>
      </w:r>
      <w:r w:rsidR="003A28A8">
        <w:rPr>
          <w:rFonts w:eastAsia="Times New Roman"/>
          <w:lang w:val="uk-UA"/>
        </w:rPr>
        <w:t>зобов</w:t>
      </w:r>
      <w:r w:rsidR="00CE22AF">
        <w:rPr>
          <w:rFonts w:eastAsia="Times New Roman"/>
          <w:lang w:val="uk-UA"/>
        </w:rPr>
        <w:t>’</w:t>
      </w:r>
      <w:r w:rsidRPr="008A3002" w:rsidR="003A28A8">
        <w:rPr>
          <w:rFonts w:eastAsia="Times New Roman"/>
          <w:lang w:val="uk-UA"/>
        </w:rPr>
        <w:t xml:space="preserve">язує держави не лише утримуватись </w:t>
      </w:r>
      <w:r w:rsidR="003A28A8">
        <w:rPr>
          <w:rFonts w:eastAsia="Times New Roman"/>
          <w:lang w:val="uk-UA"/>
        </w:rPr>
        <w:t>в</w:t>
      </w:r>
      <w:r w:rsidRPr="008A3002" w:rsidR="003A28A8">
        <w:rPr>
          <w:rFonts w:eastAsia="Times New Roman"/>
          <w:lang w:val="uk-UA"/>
        </w:rPr>
        <w:t xml:space="preserve">ід </w:t>
      </w:r>
      <w:r w:rsidR="003A28A8">
        <w:rPr>
          <w:rFonts w:eastAsia="Times New Roman"/>
          <w:lang w:val="uk-UA"/>
        </w:rPr>
        <w:t>умисного або незаконного позбавлення життя, а</w:t>
      </w:r>
      <w:r w:rsidR="003428B8">
        <w:rPr>
          <w:rFonts w:eastAsia="Times New Roman"/>
          <w:lang w:val="uk-UA"/>
        </w:rPr>
        <w:t>л</w:t>
      </w:r>
      <w:r w:rsidR="003A28A8">
        <w:rPr>
          <w:rFonts w:eastAsia="Times New Roman"/>
          <w:lang w:val="uk-UA"/>
        </w:rPr>
        <w:t xml:space="preserve">е й вживати належних кроків для захисту життя тих, хто перебуває під їхньою юрисдикцією </w:t>
      </w:r>
      <w:r w:rsidRPr="003A28A8" w:rsidR="00251558">
        <w:rPr>
          <w:rFonts w:eastAsia="Times New Roman"/>
          <w:lang w:val="uk-UA"/>
        </w:rPr>
        <w:t>(</w:t>
      </w:r>
      <w:r w:rsidR="003A28A8">
        <w:rPr>
          <w:rFonts w:eastAsia="Times New Roman"/>
          <w:lang w:val="uk-UA"/>
        </w:rPr>
        <w:t>див.</w:t>
      </w:r>
      <w:r w:rsidRPr="003A28A8" w:rsidR="00251558">
        <w:rPr>
          <w:rFonts w:eastAsia="Times New Roman"/>
          <w:lang w:val="uk-UA"/>
        </w:rPr>
        <w:t xml:space="preserve"> </w:t>
      </w:r>
      <w:r w:rsidRPr="004D546C" w:rsidR="005B0279">
        <w:rPr>
          <w:i/>
          <w:lang w:val="en-GB"/>
        </w:rPr>
        <w:t>L</w:t>
      </w:r>
      <w:r w:rsidRPr="003A28A8" w:rsidR="005B0279">
        <w:rPr>
          <w:i/>
          <w:lang w:val="uk-UA"/>
        </w:rPr>
        <w:t>.</w:t>
      </w:r>
      <w:r w:rsidRPr="004D546C" w:rsidR="005B0279">
        <w:rPr>
          <w:i/>
          <w:lang w:val="en-GB"/>
        </w:rPr>
        <w:t>C</w:t>
      </w:r>
      <w:r w:rsidRPr="003A28A8" w:rsidR="005B0279">
        <w:rPr>
          <w:i/>
          <w:lang w:val="uk-UA"/>
        </w:rPr>
        <w:t>.</w:t>
      </w:r>
      <w:r w:rsidRPr="004D546C" w:rsidR="005B0279">
        <w:rPr>
          <w:i/>
          <w:lang w:val="en-GB"/>
        </w:rPr>
        <w:t>B</w:t>
      </w:r>
      <w:r w:rsidRPr="003A28A8" w:rsidR="005B0279">
        <w:rPr>
          <w:i/>
          <w:lang w:val="uk-UA"/>
        </w:rPr>
        <w:t xml:space="preserve">. </w:t>
      </w:r>
      <w:r w:rsidR="003A28A8">
        <w:rPr>
          <w:i/>
          <w:lang w:val="uk-UA"/>
        </w:rPr>
        <w:t>проти Сполученого Королівства</w:t>
      </w:r>
      <w:r w:rsidRPr="003A28A8" w:rsidR="005B0279">
        <w:rPr>
          <w:lang w:val="uk-UA"/>
        </w:rPr>
        <w:t xml:space="preserve">, 9 </w:t>
      </w:r>
      <w:r w:rsidR="003A28A8">
        <w:rPr>
          <w:lang w:val="uk-UA"/>
        </w:rPr>
        <w:t>червня</w:t>
      </w:r>
      <w:r w:rsidRPr="003A28A8" w:rsidR="005B0279">
        <w:rPr>
          <w:lang w:val="uk-UA"/>
        </w:rPr>
        <w:t xml:space="preserve"> 1998</w:t>
      </w:r>
      <w:r w:rsidR="003A28A8">
        <w:rPr>
          <w:lang w:val="uk-UA"/>
        </w:rPr>
        <w:t xml:space="preserve"> року</w:t>
      </w:r>
      <w:r w:rsidRPr="003A28A8" w:rsidR="005B0279">
        <w:rPr>
          <w:lang w:val="uk-UA"/>
        </w:rPr>
        <w:t xml:space="preserve">, § 36, </w:t>
      </w:r>
      <w:r w:rsidRPr="004D546C" w:rsidR="005B0279">
        <w:rPr>
          <w:i/>
          <w:lang w:val="en-GB"/>
        </w:rPr>
        <w:t>Reports</w:t>
      </w:r>
      <w:r w:rsidRPr="003A28A8" w:rsidR="005B0279">
        <w:rPr>
          <w:i/>
          <w:lang w:val="uk-UA"/>
        </w:rPr>
        <w:t xml:space="preserve"> </w:t>
      </w:r>
      <w:r w:rsidRPr="004D546C" w:rsidR="005B0279">
        <w:rPr>
          <w:i/>
          <w:lang w:val="en-GB"/>
        </w:rPr>
        <w:t>of</w:t>
      </w:r>
      <w:r w:rsidRPr="003A28A8" w:rsidR="005B0279">
        <w:rPr>
          <w:i/>
          <w:lang w:val="uk-UA"/>
        </w:rPr>
        <w:t xml:space="preserve"> </w:t>
      </w:r>
      <w:r w:rsidRPr="004D546C" w:rsidR="005B0279">
        <w:rPr>
          <w:i/>
          <w:lang w:val="en-GB"/>
        </w:rPr>
        <w:t>Judgments</w:t>
      </w:r>
      <w:r w:rsidRPr="003A28A8" w:rsidR="005B0279">
        <w:rPr>
          <w:i/>
          <w:lang w:val="uk-UA"/>
        </w:rPr>
        <w:t xml:space="preserve"> </w:t>
      </w:r>
      <w:r w:rsidRPr="004D546C" w:rsidR="005B0279">
        <w:rPr>
          <w:i/>
          <w:lang w:val="en-GB"/>
        </w:rPr>
        <w:t>and</w:t>
      </w:r>
      <w:r w:rsidRPr="003A28A8" w:rsidR="005B0279">
        <w:rPr>
          <w:i/>
          <w:lang w:val="uk-UA"/>
        </w:rPr>
        <w:t xml:space="preserve"> </w:t>
      </w:r>
      <w:r w:rsidRPr="004D546C" w:rsidR="005B0279">
        <w:rPr>
          <w:i/>
          <w:lang w:val="en-GB"/>
        </w:rPr>
        <w:t>Decisions</w:t>
      </w:r>
      <w:r w:rsidR="00775567">
        <w:rPr>
          <w:lang w:val="en-GB"/>
        </w:rPr>
        <w:t> </w:t>
      </w:r>
      <w:r w:rsidRPr="003A28A8" w:rsidR="005B0279">
        <w:rPr>
          <w:lang w:val="uk-UA"/>
        </w:rPr>
        <w:t>1998</w:t>
      </w:r>
      <w:r w:rsidRPr="003A28A8" w:rsidR="005B0279">
        <w:rPr>
          <w:lang w:val="uk-UA"/>
        </w:rPr>
        <w:noBreakHyphen/>
      </w:r>
      <w:r w:rsidRPr="004D546C" w:rsidR="005B0279">
        <w:rPr>
          <w:lang w:val="en-GB"/>
        </w:rPr>
        <w:t>III</w:t>
      </w:r>
      <w:r w:rsidRPr="003A28A8" w:rsidR="00251558">
        <w:rPr>
          <w:rFonts w:eastAsia="Times New Roman"/>
          <w:lang w:val="uk-UA"/>
        </w:rPr>
        <w:t>).</w:t>
      </w:r>
    </w:p>
    <w:p w:rsidRPr="00BA5213" w:rsidR="002D197E" w:rsidP="00AB4425" w:rsidRDefault="008A3002">
      <w:pPr>
        <w:pStyle w:val="ECHRPara"/>
        <w:rPr>
          <w:i/>
          <w:lang w:val="uk-UA"/>
        </w:rPr>
      </w:pPr>
      <w:r>
        <w:rPr>
          <w:rFonts w:eastAsia="Times New Roman"/>
          <w:lang w:val="uk-UA"/>
        </w:rPr>
        <w:t>Позитивні зобов</w:t>
      </w:r>
      <w:r w:rsidR="00CE22AF">
        <w:rPr>
          <w:rFonts w:eastAsia="Times New Roman"/>
          <w:lang w:val="uk-UA"/>
        </w:rPr>
        <w:t>’</w:t>
      </w:r>
      <w:r w:rsidRPr="008A3002">
        <w:rPr>
          <w:rFonts w:eastAsia="Times New Roman"/>
          <w:lang w:val="uk-UA"/>
        </w:rPr>
        <w:t>язання за статтею</w:t>
      </w:r>
      <w:r w:rsidRPr="008A3002" w:rsidR="00814702">
        <w:rPr>
          <w:rFonts w:eastAsia="Times New Roman"/>
          <w:lang w:val="uk-UA"/>
        </w:rPr>
        <w:t xml:space="preserve"> 2</w:t>
      </w:r>
      <w:r w:rsidRPr="008A3002" w:rsidR="005B4842">
        <w:rPr>
          <w:rFonts w:eastAsia="Times New Roman"/>
          <w:lang w:val="uk-UA"/>
        </w:rPr>
        <w:t xml:space="preserve"> </w:t>
      </w:r>
      <w:r>
        <w:rPr>
          <w:rFonts w:eastAsia="Times New Roman"/>
          <w:lang w:val="uk-UA"/>
        </w:rPr>
        <w:t>слід тлумачити як такі, що застосовуються у контексті будь-якої діяльності, як публічної, так і ні, яка може стосуватись права на життя</w:t>
      </w:r>
      <w:r w:rsidRPr="008A3002" w:rsidR="00920DAD">
        <w:rPr>
          <w:rFonts w:eastAsia="Times New Roman"/>
          <w:lang w:val="uk-UA"/>
        </w:rPr>
        <w:t xml:space="preserve">. </w:t>
      </w:r>
      <w:r>
        <w:rPr>
          <w:rFonts w:eastAsia="Times New Roman"/>
          <w:lang w:val="uk-UA"/>
        </w:rPr>
        <w:t>Це стосується, наприклад</w:t>
      </w:r>
      <w:r w:rsidR="001D4C56">
        <w:rPr>
          <w:rFonts w:eastAsia="Times New Roman"/>
          <w:lang w:val="uk-UA"/>
        </w:rPr>
        <w:t>,</w:t>
      </w:r>
      <w:r>
        <w:rPr>
          <w:rFonts w:eastAsia="Times New Roman"/>
          <w:lang w:val="uk-UA"/>
        </w:rPr>
        <w:t xml:space="preserve"> </w:t>
      </w:r>
      <w:r w:rsidR="001D4C56">
        <w:rPr>
          <w:rFonts w:eastAsia="Times New Roman"/>
          <w:lang w:val="uk-UA"/>
        </w:rPr>
        <w:t>г</w:t>
      </w:r>
      <w:r>
        <w:rPr>
          <w:rFonts w:eastAsia="Times New Roman"/>
          <w:lang w:val="uk-UA"/>
        </w:rPr>
        <w:t>алузі охорони здоров</w:t>
      </w:r>
      <w:r w:rsidR="00CE22AF">
        <w:rPr>
          <w:rFonts w:eastAsia="Times New Roman"/>
          <w:lang w:val="uk-UA"/>
        </w:rPr>
        <w:t>’</w:t>
      </w:r>
      <w:r w:rsidRPr="008A3002">
        <w:rPr>
          <w:rFonts w:eastAsia="Times New Roman"/>
          <w:lang w:val="uk-UA"/>
        </w:rPr>
        <w:t xml:space="preserve">я </w:t>
      </w:r>
      <w:r w:rsidR="001D4C56">
        <w:rPr>
          <w:rFonts w:eastAsia="Times New Roman"/>
          <w:lang w:val="uk-UA"/>
        </w:rPr>
        <w:t>щодо</w:t>
      </w:r>
      <w:r w:rsidRPr="008A3002">
        <w:rPr>
          <w:rFonts w:eastAsia="Times New Roman"/>
          <w:lang w:val="uk-UA"/>
        </w:rPr>
        <w:t xml:space="preserve"> дій або бездіяльності медичних працівників </w:t>
      </w:r>
      <w:r w:rsidRPr="008A3002" w:rsidR="002D197E">
        <w:rPr>
          <w:rFonts w:ascii="Times New Roman" w:hAnsi="Times New Roman" w:eastAsia="Times New Roman" w:cs="Times New Roman"/>
          <w:szCs w:val="24"/>
          <w:lang w:val="uk-UA"/>
        </w:rPr>
        <w:t>(</w:t>
      </w:r>
      <w:r>
        <w:rPr>
          <w:rFonts w:ascii="Times New Roman" w:hAnsi="Times New Roman" w:eastAsia="Times New Roman" w:cs="Times New Roman"/>
          <w:szCs w:val="24"/>
          <w:lang w:val="uk-UA"/>
        </w:rPr>
        <w:t>див.</w:t>
      </w:r>
      <w:r w:rsidRPr="008A3002" w:rsidR="002D197E">
        <w:rPr>
          <w:rFonts w:ascii="Times New Roman" w:hAnsi="Times New Roman" w:eastAsia="Times New Roman" w:cs="Times New Roman"/>
          <w:szCs w:val="24"/>
          <w:lang w:val="uk-UA"/>
        </w:rPr>
        <w:t xml:space="preserve"> </w:t>
      </w:r>
      <w:r w:rsidRPr="004D546C" w:rsidR="002D197E">
        <w:rPr>
          <w:i/>
          <w:lang w:val="en-GB"/>
        </w:rPr>
        <w:t>Dodov</w:t>
      </w:r>
      <w:r w:rsidRPr="008A3002" w:rsidR="002D197E">
        <w:rPr>
          <w:lang w:val="uk-UA"/>
        </w:rPr>
        <w:t xml:space="preserve">, </w:t>
      </w:r>
      <w:r>
        <w:rPr>
          <w:lang w:val="uk-UA"/>
        </w:rPr>
        <w:t>цитовано вище</w:t>
      </w:r>
      <w:r w:rsidRPr="008A3002" w:rsidR="002D197E">
        <w:rPr>
          <w:lang w:val="uk-UA"/>
        </w:rPr>
        <w:t xml:space="preserve">, §§ </w:t>
      </w:r>
      <w:r w:rsidRPr="008A3002" w:rsidR="002D197E">
        <w:rPr>
          <w:rFonts w:ascii="Times New Roman" w:hAnsi="Times New Roman" w:eastAsia="Times New Roman" w:cs="Times New Roman"/>
          <w:szCs w:val="24"/>
          <w:lang w:val="uk-UA"/>
        </w:rPr>
        <w:t xml:space="preserve">70, 79-83 </w:t>
      </w:r>
      <w:r>
        <w:rPr>
          <w:rFonts w:ascii="Times New Roman" w:hAnsi="Times New Roman" w:eastAsia="Times New Roman" w:cs="Times New Roman"/>
          <w:szCs w:val="24"/>
          <w:lang w:val="uk-UA"/>
        </w:rPr>
        <w:t>і</w:t>
      </w:r>
      <w:r w:rsidRPr="008A3002" w:rsidR="002D197E">
        <w:rPr>
          <w:rFonts w:ascii="Times New Roman" w:hAnsi="Times New Roman" w:eastAsia="Times New Roman" w:cs="Times New Roman"/>
          <w:szCs w:val="24"/>
          <w:lang w:val="uk-UA"/>
        </w:rPr>
        <w:t xml:space="preserve"> 87</w:t>
      </w:r>
      <w:r w:rsidRPr="008A3002" w:rsidR="00A141D7">
        <w:rPr>
          <w:lang w:val="uk-UA"/>
        </w:rPr>
        <w:t xml:space="preserve">, </w:t>
      </w:r>
      <w:r>
        <w:rPr>
          <w:lang w:val="uk-UA"/>
        </w:rPr>
        <w:t>і</w:t>
      </w:r>
      <w:r w:rsidRPr="008A3002" w:rsidR="002D197E">
        <w:rPr>
          <w:rFonts w:ascii="Times New Roman" w:hAnsi="Times New Roman" w:eastAsia="Times New Roman" w:cs="Times New Roman"/>
          <w:szCs w:val="24"/>
          <w:lang w:val="uk-UA"/>
        </w:rPr>
        <w:t xml:space="preserve"> </w:t>
      </w:r>
      <w:r w:rsidRPr="004D546C" w:rsidR="002D197E">
        <w:rPr>
          <w:i/>
          <w:lang w:val="en-GB"/>
        </w:rPr>
        <w:t>Vo</w:t>
      </w:r>
      <w:r w:rsidRPr="008A3002" w:rsidR="002D197E">
        <w:rPr>
          <w:i/>
          <w:lang w:val="uk-UA"/>
        </w:rPr>
        <w:t xml:space="preserve"> </w:t>
      </w:r>
      <w:r>
        <w:rPr>
          <w:i/>
          <w:lang w:val="uk-UA"/>
        </w:rPr>
        <w:t>проти Франції</w:t>
      </w:r>
      <w:r w:rsidRPr="008A3002" w:rsidR="002D197E">
        <w:rPr>
          <w:i/>
          <w:lang w:val="uk-UA"/>
        </w:rPr>
        <w:t xml:space="preserve"> </w:t>
      </w:r>
      <w:r w:rsidRPr="008A3002" w:rsidR="00FE1B51">
        <w:rPr>
          <w:lang w:val="uk-UA"/>
        </w:rPr>
        <w:t>[</w:t>
      </w:r>
      <w:r>
        <w:rPr>
          <w:lang w:val="uk-UA"/>
        </w:rPr>
        <w:t>ВП</w:t>
      </w:r>
      <w:r w:rsidRPr="008A3002" w:rsidR="00FE1B51">
        <w:rPr>
          <w:lang w:val="uk-UA"/>
        </w:rPr>
        <w:t xml:space="preserve">], </w:t>
      </w:r>
      <w:r>
        <w:rPr>
          <w:lang w:val="uk-UA"/>
        </w:rPr>
        <w:t>№</w:t>
      </w:r>
      <w:r w:rsidR="00FE1B51">
        <w:rPr>
          <w:lang w:val="en-GB"/>
        </w:rPr>
        <w:t> </w:t>
      </w:r>
      <w:r w:rsidRPr="008A3002" w:rsidR="002D197E">
        <w:rPr>
          <w:lang w:val="uk-UA"/>
        </w:rPr>
        <w:t xml:space="preserve">53924/00, </w:t>
      </w:r>
      <w:r w:rsidRPr="008A3002" w:rsidR="002D197E">
        <w:rPr>
          <w:rFonts w:ascii="Times New Roman" w:hAnsi="Times New Roman" w:eastAsia="Times New Roman" w:cs="Times New Roman"/>
          <w:szCs w:val="24"/>
          <w:lang w:val="uk-UA"/>
        </w:rPr>
        <w:t>§§</w:t>
      </w:r>
      <w:r w:rsidR="00FE1B51">
        <w:rPr>
          <w:rFonts w:ascii="Times New Roman" w:hAnsi="Times New Roman" w:eastAsia="Times New Roman" w:cs="Times New Roman"/>
          <w:szCs w:val="24"/>
          <w:lang w:val="en-GB"/>
        </w:rPr>
        <w:t> </w:t>
      </w:r>
      <w:r w:rsidRPr="008A3002" w:rsidR="00647F06">
        <w:rPr>
          <w:rFonts w:ascii="Times New Roman" w:hAnsi="Times New Roman" w:eastAsia="Times New Roman" w:cs="Times New Roman"/>
          <w:szCs w:val="24"/>
          <w:lang w:val="uk-UA"/>
        </w:rPr>
        <w:t>89</w:t>
      </w:r>
      <w:r w:rsidRPr="008A3002" w:rsidR="00647F06">
        <w:rPr>
          <w:rFonts w:ascii="Times New Roman" w:hAnsi="Times New Roman" w:eastAsia="Times New Roman" w:cs="Times New Roman"/>
          <w:szCs w:val="24"/>
          <w:lang w:val="uk-UA"/>
        </w:rPr>
        <w:noBreakHyphen/>
      </w:r>
      <w:r w:rsidRPr="008A3002" w:rsidR="002D197E">
        <w:rPr>
          <w:rFonts w:ascii="Times New Roman" w:hAnsi="Times New Roman" w:eastAsia="Times New Roman" w:cs="Times New Roman"/>
          <w:szCs w:val="24"/>
          <w:lang w:val="uk-UA"/>
        </w:rPr>
        <w:t>90</w:t>
      </w:r>
      <w:r w:rsidRPr="008A3002" w:rsidR="002D197E">
        <w:rPr>
          <w:lang w:val="uk-UA"/>
        </w:rPr>
        <w:t xml:space="preserve">, </w:t>
      </w:r>
      <w:r w:rsidRPr="004D546C" w:rsidR="002D197E">
        <w:rPr>
          <w:lang w:val="en-GB"/>
        </w:rPr>
        <w:t>ECHR</w:t>
      </w:r>
      <w:r w:rsidRPr="008A3002" w:rsidR="002D197E">
        <w:rPr>
          <w:lang w:val="uk-UA"/>
        </w:rPr>
        <w:t xml:space="preserve"> 2004</w:t>
      </w:r>
      <w:r w:rsidRPr="008A3002" w:rsidR="002D197E">
        <w:rPr>
          <w:lang w:val="uk-UA"/>
        </w:rPr>
        <w:noBreakHyphen/>
      </w:r>
      <w:r w:rsidRPr="004D546C" w:rsidR="002D197E">
        <w:rPr>
          <w:lang w:val="en-GB"/>
        </w:rPr>
        <w:t>VIII</w:t>
      </w:r>
      <w:r w:rsidRPr="008A3002" w:rsidR="00814702">
        <w:rPr>
          <w:lang w:val="uk-UA"/>
        </w:rPr>
        <w:t>,</w:t>
      </w:r>
      <w:r w:rsidRPr="008A3002" w:rsidR="002D197E">
        <w:rPr>
          <w:lang w:val="uk-UA"/>
        </w:rPr>
        <w:t xml:space="preserve"> </w:t>
      </w:r>
      <w:r>
        <w:rPr>
          <w:rFonts w:ascii="Times New Roman" w:hAnsi="Times New Roman" w:eastAsia="Times New Roman" w:cs="Times New Roman"/>
          <w:szCs w:val="24"/>
          <w:lang w:val="uk-UA"/>
        </w:rPr>
        <w:t>з наступними посиланнями</w:t>
      </w:r>
      <w:r w:rsidRPr="008A3002" w:rsidR="002D197E">
        <w:rPr>
          <w:rFonts w:ascii="Times New Roman" w:hAnsi="Times New Roman" w:eastAsia="Times New Roman" w:cs="Times New Roman"/>
          <w:szCs w:val="24"/>
          <w:lang w:val="uk-UA"/>
        </w:rPr>
        <w:t>)</w:t>
      </w:r>
      <w:r w:rsidRPr="008A3002" w:rsidR="00134824">
        <w:rPr>
          <w:rFonts w:ascii="Times New Roman" w:hAnsi="Times New Roman" w:eastAsia="Times New Roman" w:cs="Times New Roman"/>
          <w:szCs w:val="24"/>
          <w:lang w:val="uk-UA"/>
        </w:rPr>
        <w:t xml:space="preserve">, </w:t>
      </w:r>
      <w:r>
        <w:rPr>
          <w:rFonts w:ascii="Times New Roman" w:hAnsi="Times New Roman" w:eastAsia="Times New Roman" w:cs="Times New Roman"/>
          <w:szCs w:val="24"/>
          <w:lang w:val="uk-UA"/>
        </w:rPr>
        <w:t>оскільки держава зобов</w:t>
      </w:r>
      <w:r w:rsidR="00CE22AF">
        <w:rPr>
          <w:rFonts w:ascii="Times New Roman" w:hAnsi="Times New Roman" w:eastAsia="Times New Roman" w:cs="Times New Roman"/>
          <w:szCs w:val="24"/>
          <w:lang w:val="uk-UA"/>
        </w:rPr>
        <w:t>’</w:t>
      </w:r>
      <w:r w:rsidRPr="008A3002">
        <w:rPr>
          <w:rFonts w:ascii="Times New Roman" w:hAnsi="Times New Roman" w:eastAsia="Times New Roman" w:cs="Times New Roman"/>
          <w:szCs w:val="24"/>
          <w:lang w:val="uk-UA"/>
        </w:rPr>
        <w:t xml:space="preserve">язана </w:t>
      </w:r>
      <w:r>
        <w:rPr>
          <w:rFonts w:ascii="Times New Roman" w:hAnsi="Times New Roman" w:eastAsia="Times New Roman" w:cs="Times New Roman"/>
          <w:szCs w:val="24"/>
          <w:lang w:val="uk-UA"/>
        </w:rPr>
        <w:t xml:space="preserve">слідкувати за тим, щоб лікарні, як державні, так і приватні, неухильно вживали належних заходів для захисту життя пацієнтів </w:t>
      </w:r>
      <w:r w:rsidRPr="008A3002" w:rsidR="00134824">
        <w:rPr>
          <w:rFonts w:ascii="Times New Roman" w:hAnsi="Times New Roman" w:eastAsia="Times New Roman" w:cs="Times New Roman"/>
          <w:szCs w:val="24"/>
          <w:lang w:val="uk-UA"/>
        </w:rPr>
        <w:t>(</w:t>
      </w:r>
      <w:r>
        <w:rPr>
          <w:rFonts w:ascii="Times New Roman" w:hAnsi="Times New Roman" w:eastAsia="Times New Roman" w:cs="Times New Roman"/>
          <w:szCs w:val="24"/>
          <w:lang w:val="uk-UA"/>
        </w:rPr>
        <w:t>див.</w:t>
      </w:r>
      <w:r w:rsidRPr="008A3002" w:rsidR="00134824">
        <w:rPr>
          <w:rFonts w:ascii="Times New Roman" w:hAnsi="Times New Roman" w:eastAsia="Times New Roman" w:cs="Times New Roman"/>
          <w:szCs w:val="24"/>
          <w:lang w:val="uk-UA"/>
        </w:rPr>
        <w:t xml:space="preserve"> </w:t>
      </w:r>
      <w:r w:rsidRPr="004D546C" w:rsidR="00134824">
        <w:rPr>
          <w:rFonts w:ascii="Times New Roman" w:hAnsi="Times New Roman" w:eastAsia="Times New Roman" w:cs="Times New Roman"/>
          <w:i/>
          <w:szCs w:val="24"/>
          <w:lang w:val="en-GB"/>
        </w:rPr>
        <w:t>Calvelli</w:t>
      </w:r>
      <w:r w:rsidRPr="008A3002" w:rsidR="00134824">
        <w:rPr>
          <w:rFonts w:ascii="Times New Roman" w:hAnsi="Times New Roman" w:eastAsia="Times New Roman" w:cs="Times New Roman"/>
          <w:i/>
          <w:szCs w:val="24"/>
          <w:lang w:val="uk-UA"/>
        </w:rPr>
        <w:t xml:space="preserve"> </w:t>
      </w:r>
      <w:r>
        <w:rPr>
          <w:rFonts w:ascii="Times New Roman" w:hAnsi="Times New Roman" w:eastAsia="Times New Roman" w:cs="Times New Roman"/>
          <w:i/>
          <w:szCs w:val="24"/>
          <w:lang w:val="uk-UA"/>
        </w:rPr>
        <w:t>і</w:t>
      </w:r>
      <w:r w:rsidRPr="008A3002" w:rsidR="00134824">
        <w:rPr>
          <w:rFonts w:ascii="Times New Roman" w:hAnsi="Times New Roman" w:eastAsia="Times New Roman" w:cs="Times New Roman"/>
          <w:i/>
          <w:szCs w:val="24"/>
          <w:lang w:val="uk-UA"/>
        </w:rPr>
        <w:t xml:space="preserve"> </w:t>
      </w:r>
      <w:r w:rsidRPr="004D546C" w:rsidR="00134824">
        <w:rPr>
          <w:rFonts w:ascii="Times New Roman" w:hAnsi="Times New Roman" w:eastAsia="Times New Roman" w:cs="Times New Roman"/>
          <w:i/>
          <w:szCs w:val="24"/>
          <w:lang w:val="en-GB"/>
        </w:rPr>
        <w:t>Ciglio</w:t>
      </w:r>
      <w:r w:rsidRPr="008A3002" w:rsidR="00134824">
        <w:rPr>
          <w:rFonts w:ascii="Times New Roman" w:hAnsi="Times New Roman" w:eastAsia="Times New Roman" w:cs="Times New Roman"/>
          <w:i/>
          <w:szCs w:val="24"/>
          <w:lang w:val="uk-UA"/>
        </w:rPr>
        <w:t xml:space="preserve"> </w:t>
      </w:r>
      <w:r>
        <w:rPr>
          <w:rFonts w:ascii="Times New Roman" w:hAnsi="Times New Roman" w:eastAsia="Times New Roman" w:cs="Times New Roman"/>
          <w:i/>
          <w:szCs w:val="24"/>
          <w:lang w:val="uk-UA"/>
        </w:rPr>
        <w:t>проти Італії</w:t>
      </w:r>
      <w:r w:rsidRPr="008A3002" w:rsidR="00134824">
        <w:rPr>
          <w:rFonts w:ascii="Times New Roman" w:hAnsi="Times New Roman" w:eastAsia="Times New Roman" w:cs="Times New Roman"/>
          <w:szCs w:val="24"/>
          <w:lang w:val="uk-UA"/>
        </w:rPr>
        <w:t xml:space="preserve"> [</w:t>
      </w:r>
      <w:r>
        <w:rPr>
          <w:rFonts w:ascii="Times New Roman" w:hAnsi="Times New Roman" w:eastAsia="Times New Roman" w:cs="Times New Roman"/>
          <w:szCs w:val="24"/>
          <w:lang w:val="uk-UA"/>
        </w:rPr>
        <w:t>ВП</w:t>
      </w:r>
      <w:r w:rsidRPr="008A3002" w:rsidR="00134824">
        <w:rPr>
          <w:rFonts w:ascii="Times New Roman" w:hAnsi="Times New Roman" w:eastAsia="Times New Roman" w:cs="Times New Roman"/>
          <w:szCs w:val="24"/>
          <w:lang w:val="uk-UA"/>
        </w:rPr>
        <w:t>],</w:t>
      </w:r>
      <w:r w:rsidR="00CE22AF">
        <w:rPr>
          <w:rFonts w:ascii="Times New Roman" w:hAnsi="Times New Roman" w:eastAsia="Times New Roman" w:cs="Times New Roman"/>
          <w:szCs w:val="24"/>
          <w:lang w:val="uk-UA"/>
        </w:rPr>
        <w:t xml:space="preserve">    </w:t>
      </w:r>
      <w:r w:rsidR="001D4C56">
        <w:rPr>
          <w:rFonts w:ascii="Times New Roman" w:hAnsi="Times New Roman" w:eastAsia="Times New Roman" w:cs="Times New Roman"/>
          <w:szCs w:val="24"/>
          <w:lang w:val="uk-UA"/>
        </w:rPr>
        <w:t xml:space="preserve"> </w:t>
      </w:r>
      <w:r>
        <w:rPr>
          <w:rFonts w:ascii="Times New Roman" w:hAnsi="Times New Roman" w:eastAsia="Times New Roman" w:cs="Times New Roman"/>
          <w:szCs w:val="24"/>
          <w:lang w:val="uk-UA"/>
        </w:rPr>
        <w:t>№</w:t>
      </w:r>
      <w:r w:rsidRPr="008A3002" w:rsidR="00FE1B51">
        <w:rPr>
          <w:rFonts w:ascii="Times New Roman" w:hAnsi="Times New Roman" w:eastAsia="Times New Roman" w:cs="Times New Roman"/>
          <w:szCs w:val="24"/>
          <w:lang w:val="uk-UA"/>
        </w:rPr>
        <w:t xml:space="preserve"> </w:t>
      </w:r>
      <w:r w:rsidRPr="008A3002" w:rsidR="00920DAD">
        <w:rPr>
          <w:rFonts w:ascii="Times New Roman" w:hAnsi="Times New Roman" w:eastAsia="Times New Roman" w:cs="Times New Roman"/>
          <w:szCs w:val="24"/>
          <w:lang w:val="uk-UA"/>
        </w:rPr>
        <w:t>32967/96, §</w:t>
      </w:r>
      <w:r w:rsidRPr="008A3002" w:rsidR="00FE1B51">
        <w:rPr>
          <w:rFonts w:ascii="Times New Roman" w:hAnsi="Times New Roman" w:eastAsia="Times New Roman" w:cs="Times New Roman"/>
          <w:szCs w:val="24"/>
          <w:lang w:val="uk-UA"/>
        </w:rPr>
        <w:t xml:space="preserve"> </w:t>
      </w:r>
      <w:r w:rsidRPr="008A3002" w:rsidR="00920DAD">
        <w:rPr>
          <w:rFonts w:ascii="Times New Roman" w:hAnsi="Times New Roman" w:eastAsia="Times New Roman" w:cs="Times New Roman"/>
          <w:szCs w:val="24"/>
          <w:lang w:val="uk-UA"/>
        </w:rPr>
        <w:t xml:space="preserve">49, </w:t>
      </w:r>
      <w:r w:rsidRPr="004D546C" w:rsidR="00920DAD">
        <w:rPr>
          <w:rFonts w:ascii="Times New Roman" w:hAnsi="Times New Roman" w:eastAsia="Times New Roman" w:cs="Times New Roman"/>
          <w:szCs w:val="24"/>
          <w:lang w:val="en-GB"/>
        </w:rPr>
        <w:t>ECHR</w:t>
      </w:r>
      <w:r w:rsidRPr="008A3002" w:rsidR="00920DAD">
        <w:rPr>
          <w:rFonts w:ascii="Times New Roman" w:hAnsi="Times New Roman" w:eastAsia="Times New Roman" w:cs="Times New Roman"/>
          <w:szCs w:val="24"/>
          <w:lang w:val="uk-UA"/>
        </w:rPr>
        <w:t xml:space="preserve"> 2002</w:t>
      </w:r>
      <w:r w:rsidRPr="008A3002" w:rsidR="00920DAD">
        <w:rPr>
          <w:rFonts w:ascii="Times New Roman" w:hAnsi="Times New Roman" w:eastAsia="Times New Roman" w:cs="Times New Roman"/>
          <w:szCs w:val="24"/>
          <w:lang w:val="uk-UA"/>
        </w:rPr>
        <w:noBreakHyphen/>
      </w:r>
      <w:r w:rsidRPr="004D546C" w:rsidR="00920DAD">
        <w:rPr>
          <w:rFonts w:ascii="Times New Roman" w:hAnsi="Times New Roman" w:eastAsia="Times New Roman" w:cs="Times New Roman"/>
          <w:szCs w:val="24"/>
          <w:lang w:val="en-GB"/>
        </w:rPr>
        <w:t>I</w:t>
      </w:r>
      <w:r w:rsidRPr="008A3002" w:rsidR="00920DAD">
        <w:rPr>
          <w:rFonts w:ascii="Times New Roman" w:hAnsi="Times New Roman" w:eastAsia="Times New Roman" w:cs="Times New Roman"/>
          <w:szCs w:val="24"/>
          <w:lang w:val="uk-UA"/>
        </w:rPr>
        <w:t xml:space="preserve">). </w:t>
      </w:r>
      <w:r>
        <w:rPr>
          <w:rFonts w:ascii="Times New Roman" w:hAnsi="Times New Roman" w:eastAsia="Times New Roman" w:cs="Times New Roman"/>
          <w:szCs w:val="24"/>
          <w:lang w:val="uk-UA"/>
        </w:rPr>
        <w:t xml:space="preserve">Це особливо стосується випадків, коли здатність пацієнта доглядати за собою обмежена </w:t>
      </w:r>
      <w:r w:rsidRPr="008A3002" w:rsidR="00134824">
        <w:rPr>
          <w:rFonts w:ascii="Times New Roman" w:hAnsi="Times New Roman" w:eastAsia="Times New Roman" w:cs="Times New Roman"/>
          <w:szCs w:val="24"/>
          <w:lang w:val="uk-UA"/>
        </w:rPr>
        <w:t>(</w:t>
      </w:r>
      <w:r>
        <w:rPr>
          <w:rFonts w:ascii="Times New Roman" w:hAnsi="Times New Roman" w:eastAsia="Times New Roman" w:cs="Times New Roman"/>
          <w:szCs w:val="24"/>
          <w:lang w:val="uk-UA"/>
        </w:rPr>
        <w:t>див.</w:t>
      </w:r>
      <w:r w:rsidRPr="008A3002" w:rsidR="00134824">
        <w:rPr>
          <w:rFonts w:ascii="Times New Roman" w:hAnsi="Times New Roman" w:eastAsia="Times New Roman" w:cs="Times New Roman"/>
          <w:szCs w:val="24"/>
          <w:lang w:val="uk-UA"/>
        </w:rPr>
        <w:t xml:space="preserve"> </w:t>
      </w:r>
      <w:r w:rsidRPr="004D546C" w:rsidR="00134824">
        <w:rPr>
          <w:rFonts w:ascii="Times New Roman" w:hAnsi="Times New Roman" w:eastAsia="Times New Roman" w:cs="Times New Roman"/>
          <w:i/>
          <w:szCs w:val="24"/>
          <w:lang w:val="en-GB"/>
        </w:rPr>
        <w:t>Dodov</w:t>
      </w:r>
      <w:r w:rsidRPr="00BA5213" w:rsidR="00134824">
        <w:rPr>
          <w:rFonts w:ascii="Times New Roman" w:hAnsi="Times New Roman" w:eastAsia="Times New Roman" w:cs="Times New Roman"/>
          <w:szCs w:val="24"/>
          <w:lang w:val="uk-UA"/>
        </w:rPr>
        <w:t xml:space="preserve">, </w:t>
      </w:r>
      <w:r w:rsidR="004F1122">
        <w:rPr>
          <w:lang w:val="uk-UA"/>
        </w:rPr>
        <w:t>цитовано вище</w:t>
      </w:r>
      <w:r w:rsidRPr="00BA5213" w:rsidR="00134824">
        <w:rPr>
          <w:rFonts w:ascii="Times New Roman" w:hAnsi="Times New Roman" w:eastAsia="Times New Roman" w:cs="Times New Roman"/>
          <w:szCs w:val="24"/>
          <w:lang w:val="uk-UA"/>
        </w:rPr>
        <w:t>, § 81)</w:t>
      </w:r>
      <w:r w:rsidRPr="00BA5213" w:rsidR="002D197E">
        <w:rPr>
          <w:rFonts w:ascii="Times New Roman" w:hAnsi="Times New Roman" w:eastAsia="Times New Roman" w:cs="Times New Roman"/>
          <w:szCs w:val="24"/>
          <w:lang w:val="uk-UA"/>
        </w:rPr>
        <w:t xml:space="preserve">; </w:t>
      </w:r>
      <w:r>
        <w:rPr>
          <w:rFonts w:ascii="Times New Roman" w:hAnsi="Times New Roman" w:eastAsia="Times New Roman" w:cs="Times New Roman"/>
          <w:szCs w:val="24"/>
          <w:lang w:val="uk-UA"/>
        </w:rPr>
        <w:t>організації небезпечних видів діяльності</w:t>
      </w:r>
      <w:r w:rsidRPr="00BA5213" w:rsidR="002D197E">
        <w:rPr>
          <w:rFonts w:ascii="Times New Roman" w:hAnsi="Times New Roman" w:eastAsia="Times New Roman" w:cs="Times New Roman"/>
          <w:szCs w:val="24"/>
          <w:lang w:val="uk-UA"/>
        </w:rPr>
        <w:t xml:space="preserve"> (</w:t>
      </w:r>
      <w:r>
        <w:rPr>
          <w:rFonts w:ascii="Times New Roman" w:hAnsi="Times New Roman" w:eastAsia="Times New Roman" w:cs="Times New Roman"/>
          <w:szCs w:val="24"/>
          <w:lang w:val="uk-UA"/>
        </w:rPr>
        <w:t>див.</w:t>
      </w:r>
      <w:r w:rsidRPr="00BA5213" w:rsidR="002D197E">
        <w:rPr>
          <w:rFonts w:ascii="Times New Roman" w:hAnsi="Times New Roman" w:eastAsia="Times New Roman" w:cs="Times New Roman"/>
          <w:szCs w:val="24"/>
          <w:lang w:val="uk-UA"/>
        </w:rPr>
        <w:t xml:space="preserve"> </w:t>
      </w:r>
      <w:r w:rsidRPr="00BA5213" w:rsidR="002D197E">
        <w:rPr>
          <w:i/>
          <w:szCs w:val="24"/>
          <w:lang w:val="uk-UA"/>
        </w:rPr>
        <w:t>Ö</w:t>
      </w:r>
      <w:r w:rsidRPr="004D546C" w:rsidR="002D197E">
        <w:rPr>
          <w:i/>
          <w:szCs w:val="24"/>
          <w:lang w:val="en-GB"/>
        </w:rPr>
        <w:t>nery</w:t>
      </w:r>
      <w:r w:rsidRPr="00BA5213" w:rsidR="002D197E">
        <w:rPr>
          <w:i/>
          <w:szCs w:val="24"/>
          <w:lang w:val="uk-UA"/>
        </w:rPr>
        <w:t>ı</w:t>
      </w:r>
      <w:r w:rsidRPr="004D546C" w:rsidR="002D197E">
        <w:rPr>
          <w:i/>
          <w:szCs w:val="24"/>
          <w:lang w:val="en-GB"/>
        </w:rPr>
        <w:t>ld</w:t>
      </w:r>
      <w:r w:rsidRPr="00BA5213" w:rsidR="002D197E">
        <w:rPr>
          <w:i/>
          <w:szCs w:val="24"/>
          <w:lang w:val="uk-UA"/>
        </w:rPr>
        <w:t>ı</w:t>
      </w:r>
      <w:r w:rsidRPr="004D546C" w:rsidR="002D197E">
        <w:rPr>
          <w:i/>
          <w:szCs w:val="24"/>
          <w:lang w:val="en-GB"/>
        </w:rPr>
        <w:t>z</w:t>
      </w:r>
      <w:r w:rsidRPr="00BA5213" w:rsidR="002D197E">
        <w:rPr>
          <w:i/>
          <w:szCs w:val="24"/>
          <w:lang w:val="uk-UA"/>
        </w:rPr>
        <w:t xml:space="preserve"> </w:t>
      </w:r>
      <w:r>
        <w:rPr>
          <w:i/>
          <w:szCs w:val="24"/>
          <w:lang w:val="uk-UA"/>
        </w:rPr>
        <w:t>проти Туреччини</w:t>
      </w:r>
      <w:r w:rsidRPr="00BA5213" w:rsidR="002D197E">
        <w:rPr>
          <w:i/>
          <w:szCs w:val="24"/>
          <w:lang w:val="uk-UA"/>
        </w:rPr>
        <w:t xml:space="preserve"> </w:t>
      </w:r>
      <w:r w:rsidRPr="00BA5213" w:rsidR="002D197E">
        <w:rPr>
          <w:szCs w:val="24"/>
          <w:lang w:val="uk-UA"/>
        </w:rPr>
        <w:t>[</w:t>
      </w:r>
      <w:r>
        <w:rPr>
          <w:szCs w:val="24"/>
          <w:lang w:val="uk-UA"/>
        </w:rPr>
        <w:t>ВП</w:t>
      </w:r>
      <w:r w:rsidRPr="00BA5213" w:rsidR="002D197E">
        <w:rPr>
          <w:szCs w:val="24"/>
          <w:lang w:val="uk-UA"/>
        </w:rPr>
        <w:t xml:space="preserve">], </w:t>
      </w:r>
      <w:r>
        <w:rPr>
          <w:szCs w:val="24"/>
          <w:lang w:val="uk-UA"/>
        </w:rPr>
        <w:t>№</w:t>
      </w:r>
      <w:r w:rsidRPr="00BA5213" w:rsidR="00FE1B51">
        <w:rPr>
          <w:szCs w:val="24"/>
          <w:lang w:val="uk-UA"/>
        </w:rPr>
        <w:t xml:space="preserve"> 48939/99, §</w:t>
      </w:r>
      <w:r w:rsidR="00FE1B51">
        <w:rPr>
          <w:szCs w:val="24"/>
          <w:lang w:val="en-GB"/>
        </w:rPr>
        <w:t> </w:t>
      </w:r>
      <w:r w:rsidRPr="00BA5213" w:rsidR="002D197E">
        <w:rPr>
          <w:szCs w:val="24"/>
          <w:lang w:val="uk-UA"/>
        </w:rPr>
        <w:t xml:space="preserve">71, </w:t>
      </w:r>
      <w:r w:rsidR="00FE1B51">
        <w:rPr>
          <w:lang w:val="en-GB"/>
        </w:rPr>
        <w:t>ECHR </w:t>
      </w:r>
      <w:r w:rsidRPr="00BA5213" w:rsidR="002D197E">
        <w:rPr>
          <w:lang w:val="uk-UA"/>
        </w:rPr>
        <w:t>2004</w:t>
      </w:r>
      <w:r w:rsidRPr="00BA5213" w:rsidR="002D197E">
        <w:rPr>
          <w:lang w:val="uk-UA"/>
        </w:rPr>
        <w:noBreakHyphen/>
      </w:r>
      <w:r w:rsidRPr="004D546C" w:rsidR="002D197E">
        <w:rPr>
          <w:lang w:val="en-GB"/>
        </w:rPr>
        <w:t>XII</w:t>
      </w:r>
      <w:r w:rsidRPr="00BA5213" w:rsidR="002D197E">
        <w:rPr>
          <w:rFonts w:ascii="Times New Roman" w:hAnsi="Times New Roman" w:eastAsia="Times New Roman" w:cs="Times New Roman"/>
          <w:szCs w:val="24"/>
          <w:lang w:val="uk-UA"/>
        </w:rPr>
        <w:t xml:space="preserve">); </w:t>
      </w:r>
      <w:r>
        <w:rPr>
          <w:rFonts w:ascii="Times New Roman" w:hAnsi="Times New Roman" w:eastAsia="Times New Roman" w:cs="Times New Roman"/>
          <w:szCs w:val="24"/>
          <w:lang w:val="uk-UA"/>
        </w:rPr>
        <w:t>стосовно шкільного керівництва, яке зобов</w:t>
      </w:r>
      <w:r w:rsidR="00CE22AF">
        <w:rPr>
          <w:rFonts w:ascii="Times New Roman" w:hAnsi="Times New Roman" w:eastAsia="Times New Roman" w:cs="Times New Roman"/>
          <w:szCs w:val="24"/>
          <w:lang w:val="uk-UA"/>
        </w:rPr>
        <w:t>’</w:t>
      </w:r>
      <w:r w:rsidRPr="00BA5213">
        <w:rPr>
          <w:rFonts w:ascii="Times New Roman" w:hAnsi="Times New Roman" w:eastAsia="Times New Roman" w:cs="Times New Roman"/>
          <w:szCs w:val="24"/>
          <w:lang w:val="uk-UA"/>
        </w:rPr>
        <w:t xml:space="preserve">язане </w:t>
      </w:r>
      <w:r>
        <w:rPr>
          <w:rFonts w:ascii="Times New Roman" w:hAnsi="Times New Roman" w:eastAsia="Times New Roman" w:cs="Times New Roman"/>
          <w:szCs w:val="24"/>
          <w:lang w:val="uk-UA"/>
        </w:rPr>
        <w:t>захищати здоров</w:t>
      </w:r>
      <w:r w:rsidR="00CE22AF">
        <w:rPr>
          <w:rFonts w:ascii="Times New Roman" w:hAnsi="Times New Roman" w:eastAsia="Times New Roman" w:cs="Times New Roman"/>
          <w:szCs w:val="24"/>
          <w:lang w:val="uk-UA"/>
        </w:rPr>
        <w:t>’</w:t>
      </w:r>
      <w:r w:rsidRPr="00BA5213">
        <w:rPr>
          <w:rFonts w:ascii="Times New Roman" w:hAnsi="Times New Roman" w:eastAsia="Times New Roman" w:cs="Times New Roman"/>
          <w:szCs w:val="24"/>
          <w:lang w:val="uk-UA"/>
        </w:rPr>
        <w:t>я і добробут учнів</w:t>
      </w:r>
      <w:r>
        <w:rPr>
          <w:rFonts w:ascii="Times New Roman" w:hAnsi="Times New Roman" w:eastAsia="Times New Roman" w:cs="Times New Roman"/>
          <w:szCs w:val="24"/>
          <w:lang w:val="uk-UA"/>
        </w:rPr>
        <w:t>, особливо маленьких дітей</w:t>
      </w:r>
      <w:r w:rsidR="00F61137">
        <w:rPr>
          <w:rFonts w:ascii="Times New Roman" w:hAnsi="Times New Roman" w:eastAsia="Times New Roman" w:cs="Times New Roman"/>
          <w:szCs w:val="24"/>
          <w:lang w:val="uk-UA"/>
        </w:rPr>
        <w:t xml:space="preserve">, які є особливо уразливими і перебувають виключно під його контролем </w:t>
      </w:r>
      <w:r w:rsidRPr="00BA5213" w:rsidR="007671E5">
        <w:rPr>
          <w:rFonts w:ascii="Times New Roman" w:hAnsi="Times New Roman" w:eastAsia="Times New Roman" w:cs="Times New Roman"/>
          <w:szCs w:val="24"/>
          <w:lang w:val="uk-UA"/>
        </w:rPr>
        <w:t>(</w:t>
      </w:r>
      <w:r w:rsidR="00F61137">
        <w:rPr>
          <w:rFonts w:ascii="Times New Roman" w:hAnsi="Times New Roman" w:eastAsia="Times New Roman" w:cs="Times New Roman"/>
          <w:szCs w:val="24"/>
          <w:lang w:val="uk-UA"/>
        </w:rPr>
        <w:t>див.</w:t>
      </w:r>
      <w:r w:rsidRPr="00BA5213" w:rsidR="007671E5">
        <w:rPr>
          <w:rFonts w:ascii="Times New Roman" w:hAnsi="Times New Roman" w:eastAsia="Times New Roman" w:cs="Times New Roman"/>
          <w:szCs w:val="24"/>
          <w:lang w:val="uk-UA"/>
        </w:rPr>
        <w:t xml:space="preserve"> </w:t>
      </w:r>
      <w:r w:rsidRPr="004D546C" w:rsidR="007671E5">
        <w:rPr>
          <w:i/>
          <w:lang w:val="en-GB"/>
        </w:rPr>
        <w:t>Ilbeyi</w:t>
      </w:r>
      <w:r w:rsidRPr="00BA5213" w:rsidR="007671E5">
        <w:rPr>
          <w:i/>
          <w:lang w:val="uk-UA"/>
        </w:rPr>
        <w:t xml:space="preserve"> </w:t>
      </w:r>
      <w:r w:rsidRPr="004D546C" w:rsidR="007671E5">
        <w:rPr>
          <w:i/>
          <w:lang w:val="en-GB"/>
        </w:rPr>
        <w:t>Kemalo</w:t>
      </w:r>
      <w:r w:rsidRPr="00BA5213" w:rsidR="007671E5">
        <w:rPr>
          <w:i/>
          <w:lang w:val="uk-UA"/>
        </w:rPr>
        <w:t>ğ</w:t>
      </w:r>
      <w:r w:rsidRPr="004D546C" w:rsidR="007671E5">
        <w:rPr>
          <w:i/>
          <w:lang w:val="en-GB"/>
        </w:rPr>
        <w:t>lu</w:t>
      </w:r>
      <w:r w:rsidRPr="00BA5213" w:rsidR="007671E5">
        <w:rPr>
          <w:i/>
          <w:lang w:val="uk-UA"/>
        </w:rPr>
        <w:t xml:space="preserve"> </w:t>
      </w:r>
      <w:r w:rsidR="00F61137">
        <w:rPr>
          <w:i/>
          <w:lang w:val="uk-UA"/>
        </w:rPr>
        <w:t>і</w:t>
      </w:r>
      <w:r w:rsidRPr="00BA5213" w:rsidR="007671E5">
        <w:rPr>
          <w:i/>
          <w:lang w:val="uk-UA"/>
        </w:rPr>
        <w:t xml:space="preserve"> </w:t>
      </w:r>
      <w:r w:rsidRPr="004D546C" w:rsidR="007671E5">
        <w:rPr>
          <w:i/>
          <w:lang w:val="en-GB"/>
        </w:rPr>
        <w:t>Meriye</w:t>
      </w:r>
      <w:r w:rsidRPr="00BA5213" w:rsidR="007671E5">
        <w:rPr>
          <w:i/>
          <w:lang w:val="uk-UA"/>
        </w:rPr>
        <w:t xml:space="preserve"> </w:t>
      </w:r>
      <w:r w:rsidRPr="004D546C" w:rsidR="007671E5">
        <w:rPr>
          <w:i/>
          <w:lang w:val="en-GB"/>
        </w:rPr>
        <w:t>Kemalo</w:t>
      </w:r>
      <w:r w:rsidRPr="00BA5213" w:rsidR="007671E5">
        <w:rPr>
          <w:i/>
          <w:lang w:val="uk-UA"/>
        </w:rPr>
        <w:t>ğ</w:t>
      </w:r>
      <w:r w:rsidRPr="004D546C" w:rsidR="007671E5">
        <w:rPr>
          <w:i/>
          <w:lang w:val="en-GB"/>
        </w:rPr>
        <w:t>lu</w:t>
      </w:r>
      <w:r w:rsidRPr="00BA5213" w:rsidR="007671E5">
        <w:rPr>
          <w:i/>
          <w:lang w:val="uk-UA"/>
        </w:rPr>
        <w:t xml:space="preserve"> </w:t>
      </w:r>
      <w:r w:rsidR="00F61137">
        <w:rPr>
          <w:i/>
          <w:szCs w:val="24"/>
          <w:lang w:val="uk-UA"/>
        </w:rPr>
        <w:t>проти Туреччини</w:t>
      </w:r>
      <w:r w:rsidRPr="00BA5213" w:rsidR="007671E5">
        <w:rPr>
          <w:lang w:val="uk-UA"/>
        </w:rPr>
        <w:t>,</w:t>
      </w:r>
      <w:r w:rsidR="001D4C56">
        <w:rPr>
          <w:lang w:val="uk-UA"/>
        </w:rPr>
        <w:t xml:space="preserve"> </w:t>
      </w:r>
      <w:r w:rsidR="00F61137">
        <w:rPr>
          <w:lang w:val="uk-UA"/>
        </w:rPr>
        <w:t>№</w:t>
      </w:r>
      <w:r w:rsidRPr="00BA5213" w:rsidR="007671E5">
        <w:rPr>
          <w:lang w:val="uk-UA"/>
        </w:rPr>
        <w:t xml:space="preserve"> 19986/06</w:t>
      </w:r>
      <w:r w:rsidRPr="00BA5213" w:rsidR="007671E5">
        <w:rPr>
          <w:snapToGrid w:val="0"/>
          <w:szCs w:val="24"/>
          <w:lang w:val="uk-UA"/>
        </w:rPr>
        <w:t>, §</w:t>
      </w:r>
      <w:r w:rsidR="00FE1B51">
        <w:rPr>
          <w:snapToGrid w:val="0"/>
          <w:szCs w:val="24"/>
          <w:lang w:val="en-GB"/>
        </w:rPr>
        <w:t> </w:t>
      </w:r>
      <w:r w:rsidRPr="00BA5213" w:rsidR="007671E5">
        <w:rPr>
          <w:snapToGrid w:val="0"/>
          <w:szCs w:val="24"/>
          <w:lang w:val="uk-UA"/>
        </w:rPr>
        <w:t>35, 10</w:t>
      </w:r>
      <w:r w:rsidR="00FE1B51">
        <w:rPr>
          <w:snapToGrid w:val="0"/>
          <w:szCs w:val="24"/>
          <w:lang w:val="en-GB"/>
        </w:rPr>
        <w:t> </w:t>
      </w:r>
      <w:r w:rsidR="001D4C56">
        <w:rPr>
          <w:snapToGrid w:val="0"/>
          <w:szCs w:val="24"/>
          <w:lang w:val="uk-UA"/>
        </w:rPr>
        <w:t>квітня</w:t>
      </w:r>
      <w:r w:rsidR="00FE1B51">
        <w:rPr>
          <w:snapToGrid w:val="0"/>
          <w:szCs w:val="24"/>
          <w:lang w:val="en-GB"/>
        </w:rPr>
        <w:t> </w:t>
      </w:r>
      <w:r w:rsidRPr="00BA5213" w:rsidR="007671E5">
        <w:rPr>
          <w:snapToGrid w:val="0"/>
          <w:szCs w:val="24"/>
          <w:lang w:val="uk-UA"/>
        </w:rPr>
        <w:t>2012</w:t>
      </w:r>
      <w:r w:rsidR="001D4C56">
        <w:rPr>
          <w:snapToGrid w:val="0"/>
          <w:szCs w:val="24"/>
          <w:lang w:val="uk-UA"/>
        </w:rPr>
        <w:t xml:space="preserve"> року</w:t>
      </w:r>
      <w:r w:rsidRPr="00BA5213" w:rsidR="002D197E">
        <w:rPr>
          <w:rFonts w:ascii="Times New Roman" w:hAnsi="Times New Roman" w:eastAsia="Times New Roman" w:cs="Times New Roman"/>
          <w:szCs w:val="24"/>
          <w:lang w:val="uk-UA"/>
        </w:rPr>
        <w:t>)</w:t>
      </w:r>
      <w:r w:rsidRPr="00BA5213" w:rsidR="00E15400">
        <w:rPr>
          <w:rFonts w:ascii="Times New Roman" w:hAnsi="Times New Roman" w:eastAsia="Times New Roman" w:cs="Times New Roman"/>
          <w:szCs w:val="24"/>
          <w:lang w:val="uk-UA"/>
        </w:rPr>
        <w:t>;</w:t>
      </w:r>
      <w:r w:rsidRPr="00BA5213" w:rsidR="002D197E">
        <w:rPr>
          <w:rFonts w:ascii="Times New Roman" w:hAnsi="Times New Roman" w:eastAsia="Times New Roman" w:cs="Times New Roman"/>
          <w:szCs w:val="24"/>
          <w:lang w:val="uk-UA"/>
        </w:rPr>
        <w:t xml:space="preserve"> </w:t>
      </w:r>
      <w:r w:rsidR="00F61137">
        <w:rPr>
          <w:rFonts w:ascii="Times New Roman" w:hAnsi="Times New Roman" w:eastAsia="Times New Roman" w:cs="Times New Roman"/>
          <w:szCs w:val="24"/>
          <w:lang w:val="uk-UA"/>
        </w:rPr>
        <w:t>або ж, подібним чином, стосовно медичного догляду і допомоги, які надаються маленьким дітям, котрі постійно перебувають у державних закладах</w:t>
      </w:r>
      <w:r w:rsidRPr="00BA5213" w:rsidR="002D197E">
        <w:rPr>
          <w:lang w:val="uk-UA"/>
        </w:rPr>
        <w:t xml:space="preserve"> (</w:t>
      </w:r>
      <w:r w:rsidR="00F61137">
        <w:rPr>
          <w:lang w:val="uk-UA"/>
        </w:rPr>
        <w:t>див.</w:t>
      </w:r>
      <w:r w:rsidRPr="00BA5213" w:rsidR="00BA7870">
        <w:rPr>
          <w:lang w:val="uk-UA"/>
        </w:rPr>
        <w:t xml:space="preserve"> </w:t>
      </w:r>
      <w:r w:rsidRPr="004D546C" w:rsidR="002D197E">
        <w:rPr>
          <w:i/>
          <w:snapToGrid w:val="0"/>
          <w:lang w:val="en-GB"/>
        </w:rPr>
        <w:t>Nencheva</w:t>
      </w:r>
      <w:r w:rsidRPr="00BA5213" w:rsidR="002D197E">
        <w:rPr>
          <w:i/>
          <w:snapToGrid w:val="0"/>
          <w:lang w:val="uk-UA"/>
        </w:rPr>
        <w:t xml:space="preserve"> </w:t>
      </w:r>
      <w:r w:rsidR="00F61137">
        <w:rPr>
          <w:i/>
          <w:snapToGrid w:val="0"/>
          <w:lang w:val="uk-UA"/>
        </w:rPr>
        <w:t>і Інші</w:t>
      </w:r>
      <w:r w:rsidRPr="00BA5213" w:rsidR="00BA7870">
        <w:rPr>
          <w:snapToGrid w:val="0"/>
          <w:lang w:val="uk-UA"/>
        </w:rPr>
        <w:t>,</w:t>
      </w:r>
      <w:r w:rsidRPr="00BA5213" w:rsidR="002D197E">
        <w:rPr>
          <w:i/>
          <w:snapToGrid w:val="0"/>
          <w:lang w:val="uk-UA"/>
        </w:rPr>
        <w:t xml:space="preserve"> </w:t>
      </w:r>
      <w:r w:rsidR="00996018">
        <w:rPr>
          <w:lang w:val="uk-UA"/>
        </w:rPr>
        <w:t>цитовано вище</w:t>
      </w:r>
      <w:r w:rsidRPr="00BA5213" w:rsidR="007E59C5">
        <w:rPr>
          <w:snapToGrid w:val="0"/>
          <w:lang w:val="uk-UA"/>
        </w:rPr>
        <w:t>,</w:t>
      </w:r>
      <w:r w:rsidRPr="00BA5213" w:rsidR="0067603F">
        <w:rPr>
          <w:snapToGrid w:val="0"/>
          <w:lang w:val="uk-UA"/>
        </w:rPr>
        <w:t xml:space="preserve"> §§ 105-116</w:t>
      </w:r>
      <w:r w:rsidRPr="00BA5213" w:rsidR="002D197E">
        <w:rPr>
          <w:snapToGrid w:val="0"/>
          <w:lang w:val="uk-UA"/>
        </w:rPr>
        <w:t>).</w:t>
      </w:r>
    </w:p>
    <w:p w:rsidRPr="00BA5213" w:rsidR="001F10B6" w:rsidP="00AB4425" w:rsidRDefault="008C4611">
      <w:pPr>
        <w:pStyle w:val="ECHRPara"/>
        <w:rPr>
          <w:rFonts w:ascii="Times New Roman" w:hAnsi="Times New Roman" w:eastAsia="Times New Roman" w:cs="Times New Roman"/>
          <w:szCs w:val="24"/>
          <w:lang w:val="uk-UA"/>
        </w:rPr>
      </w:pPr>
      <w:r>
        <w:rPr>
          <w:rFonts w:eastAsia="Times New Roman"/>
          <w:lang w:val="uk-UA"/>
        </w:rPr>
        <w:t>Такі позитивні зобов</w:t>
      </w:r>
      <w:r w:rsidR="00CE22AF">
        <w:rPr>
          <w:rFonts w:eastAsia="Times New Roman"/>
          <w:lang w:val="uk-UA"/>
        </w:rPr>
        <w:t>’</w:t>
      </w:r>
      <w:r w:rsidRPr="00BA5213">
        <w:rPr>
          <w:rFonts w:eastAsia="Times New Roman"/>
          <w:lang w:val="uk-UA"/>
        </w:rPr>
        <w:t xml:space="preserve">язання виникають, коли </w:t>
      </w:r>
      <w:r>
        <w:rPr>
          <w:rFonts w:eastAsia="Times New Roman"/>
          <w:lang w:val="uk-UA"/>
        </w:rPr>
        <w:t xml:space="preserve">державним органам </w:t>
      </w:r>
      <w:r w:rsidRPr="00BA5213">
        <w:rPr>
          <w:rFonts w:eastAsia="Times New Roman"/>
          <w:lang w:val="uk-UA"/>
        </w:rPr>
        <w:t>відомо або</w:t>
      </w:r>
      <w:r>
        <w:rPr>
          <w:rFonts w:eastAsia="Times New Roman"/>
          <w:lang w:val="uk-UA"/>
        </w:rPr>
        <w:t>, з огляду на обставини,</w:t>
      </w:r>
      <w:r w:rsidRPr="00BA5213">
        <w:rPr>
          <w:rFonts w:eastAsia="Times New Roman"/>
          <w:lang w:val="uk-UA"/>
        </w:rPr>
        <w:t xml:space="preserve"> мало бути відомо</w:t>
      </w:r>
      <w:r>
        <w:rPr>
          <w:rFonts w:eastAsia="Times New Roman"/>
          <w:lang w:val="uk-UA"/>
        </w:rPr>
        <w:t>, що потерпілий зазнавав реального і негайного ризику від злочинних діянь третіх</w:t>
      </w:r>
      <w:r w:rsidR="00CE22AF">
        <w:rPr>
          <w:rFonts w:eastAsia="Times New Roman"/>
          <w:lang w:val="uk-UA"/>
        </w:rPr>
        <w:t xml:space="preserve"> </w:t>
      </w:r>
      <w:r>
        <w:rPr>
          <w:rFonts w:eastAsia="Times New Roman"/>
          <w:lang w:val="uk-UA"/>
        </w:rPr>
        <w:t>осіб</w:t>
      </w:r>
      <w:r w:rsidRPr="00BA5213" w:rsidR="00251558">
        <w:rPr>
          <w:rFonts w:eastAsia="Times New Roman"/>
          <w:lang w:val="uk-UA"/>
        </w:rPr>
        <w:t xml:space="preserve"> (</w:t>
      </w:r>
      <w:r>
        <w:rPr>
          <w:lang w:val="uk-UA"/>
        </w:rPr>
        <w:t>див.</w:t>
      </w:r>
      <w:r w:rsidRPr="00BA5213">
        <w:rPr>
          <w:lang w:val="uk-UA"/>
        </w:rPr>
        <w:t xml:space="preserve"> </w:t>
      </w:r>
      <w:r w:rsidRPr="004D546C">
        <w:rPr>
          <w:i/>
          <w:snapToGrid w:val="0"/>
          <w:lang w:val="en-GB"/>
        </w:rPr>
        <w:t>Nencheva</w:t>
      </w:r>
      <w:r w:rsidRPr="00BA5213">
        <w:rPr>
          <w:i/>
          <w:snapToGrid w:val="0"/>
          <w:lang w:val="uk-UA"/>
        </w:rPr>
        <w:t xml:space="preserve"> </w:t>
      </w:r>
      <w:r>
        <w:rPr>
          <w:i/>
          <w:snapToGrid w:val="0"/>
          <w:lang w:val="uk-UA"/>
        </w:rPr>
        <w:t>і Інші</w:t>
      </w:r>
      <w:r w:rsidRPr="00BA5213" w:rsidR="00255BD7">
        <w:rPr>
          <w:snapToGrid w:val="0"/>
          <w:lang w:val="uk-UA"/>
        </w:rPr>
        <w:t>,</w:t>
      </w:r>
      <w:r w:rsidRPr="00BA5213" w:rsidR="00255BD7">
        <w:rPr>
          <w:i/>
          <w:snapToGrid w:val="0"/>
          <w:lang w:val="uk-UA"/>
        </w:rPr>
        <w:t xml:space="preserve"> </w:t>
      </w:r>
      <w:r w:rsidR="004F1122">
        <w:rPr>
          <w:lang w:val="uk-UA"/>
        </w:rPr>
        <w:t>цитовано вище</w:t>
      </w:r>
      <w:r w:rsidRPr="00BA5213" w:rsidR="00255BD7">
        <w:rPr>
          <w:snapToGrid w:val="0"/>
          <w:lang w:val="uk-UA"/>
        </w:rPr>
        <w:t>,</w:t>
      </w:r>
      <w:r w:rsidRPr="00BA5213" w:rsidR="005C667B">
        <w:rPr>
          <w:snapToGrid w:val="0"/>
          <w:lang w:val="uk-UA"/>
        </w:rPr>
        <w:t xml:space="preserve"> </w:t>
      </w:r>
      <w:r w:rsidRPr="00BA5213" w:rsidR="00255BD7">
        <w:rPr>
          <w:snapToGrid w:val="0"/>
          <w:lang w:val="uk-UA"/>
        </w:rPr>
        <w:t>§</w:t>
      </w:r>
      <w:r w:rsidRPr="00BA5213" w:rsidR="00FE1B51">
        <w:rPr>
          <w:snapToGrid w:val="0"/>
          <w:lang w:val="uk-UA"/>
        </w:rPr>
        <w:t xml:space="preserve"> </w:t>
      </w:r>
      <w:r w:rsidRPr="00BA5213" w:rsidR="00255BD7">
        <w:rPr>
          <w:snapToGrid w:val="0"/>
          <w:lang w:val="uk-UA"/>
        </w:rPr>
        <w:t>108</w:t>
      </w:r>
      <w:r w:rsidRPr="00BA5213" w:rsidR="00251558">
        <w:rPr>
          <w:rFonts w:eastAsia="Times New Roman"/>
          <w:lang w:val="uk-UA"/>
        </w:rPr>
        <w:t>)</w:t>
      </w:r>
      <w:r>
        <w:rPr>
          <w:rFonts w:eastAsia="Times New Roman"/>
          <w:lang w:val="uk-UA"/>
        </w:rPr>
        <w:t>, і у такому випадку вони в межах своїх повноважень не вжили заходів, які, розумно міркуючи, могли б допом</w:t>
      </w:r>
      <w:r w:rsidR="00F37727">
        <w:rPr>
          <w:rFonts w:eastAsia="Times New Roman"/>
          <w:lang w:val="uk-UA"/>
        </w:rPr>
        <w:t>о</w:t>
      </w:r>
      <w:r>
        <w:rPr>
          <w:rFonts w:eastAsia="Times New Roman"/>
          <w:lang w:val="uk-UA"/>
        </w:rPr>
        <w:t>гти уникнути цього ризику</w:t>
      </w:r>
      <w:r w:rsidRPr="00BA5213" w:rsidR="005B4842">
        <w:rPr>
          <w:rFonts w:eastAsia="Times New Roman"/>
          <w:lang w:val="uk-UA"/>
        </w:rPr>
        <w:t xml:space="preserve"> (</w:t>
      </w:r>
      <w:r>
        <w:rPr>
          <w:rFonts w:eastAsia="Times New Roman"/>
          <w:lang w:val="uk-UA"/>
        </w:rPr>
        <w:t>див.</w:t>
      </w:r>
      <w:r w:rsidRPr="00BA5213" w:rsidR="005B4842">
        <w:rPr>
          <w:rFonts w:eastAsia="Times New Roman"/>
          <w:lang w:val="uk-UA"/>
        </w:rPr>
        <w:t xml:space="preserve"> </w:t>
      </w:r>
      <w:r w:rsidRPr="004D546C" w:rsidR="005B4842">
        <w:rPr>
          <w:i/>
          <w:lang w:val="en-GB"/>
        </w:rPr>
        <w:t>A</w:t>
      </w:r>
      <w:r w:rsidRPr="00BA5213" w:rsidR="005B4842">
        <w:rPr>
          <w:i/>
          <w:lang w:val="uk-UA"/>
        </w:rPr>
        <w:t xml:space="preserve">. </w:t>
      </w:r>
      <w:r>
        <w:rPr>
          <w:i/>
          <w:lang w:val="uk-UA"/>
        </w:rPr>
        <w:t>і Інші</w:t>
      </w:r>
      <w:r w:rsidRPr="00BA5213" w:rsidR="005B4842">
        <w:rPr>
          <w:i/>
          <w:lang w:val="uk-UA"/>
        </w:rPr>
        <w:t xml:space="preserve"> </w:t>
      </w:r>
      <w:r>
        <w:rPr>
          <w:i/>
          <w:szCs w:val="24"/>
          <w:lang w:val="uk-UA"/>
        </w:rPr>
        <w:t>проти Туреччини</w:t>
      </w:r>
      <w:r w:rsidRPr="00BA5213">
        <w:rPr>
          <w:lang w:val="uk-UA"/>
        </w:rPr>
        <w:t xml:space="preserve">, </w:t>
      </w:r>
      <w:r>
        <w:rPr>
          <w:lang w:val="uk-UA"/>
        </w:rPr>
        <w:t>№</w:t>
      </w:r>
      <w:r w:rsidR="00FE1B51">
        <w:rPr>
          <w:lang w:val="en-GB"/>
        </w:rPr>
        <w:t> </w:t>
      </w:r>
      <w:r w:rsidRPr="00BA5213" w:rsidR="005B4842">
        <w:rPr>
          <w:lang w:val="uk-UA"/>
        </w:rPr>
        <w:t xml:space="preserve">30015/96, §§ 44-45, 27 </w:t>
      </w:r>
      <w:r>
        <w:rPr>
          <w:lang w:val="uk-UA"/>
        </w:rPr>
        <w:t>липня</w:t>
      </w:r>
      <w:r w:rsidRPr="00BA5213" w:rsidR="005B4842">
        <w:rPr>
          <w:lang w:val="uk-UA"/>
        </w:rPr>
        <w:t xml:space="preserve"> 2004</w:t>
      </w:r>
      <w:r>
        <w:rPr>
          <w:lang w:val="uk-UA"/>
        </w:rPr>
        <w:t xml:space="preserve"> року</w:t>
      </w:r>
      <w:r w:rsidRPr="00BA5213" w:rsidR="005B4842">
        <w:rPr>
          <w:rFonts w:eastAsia="Times New Roman"/>
          <w:lang w:val="uk-UA"/>
        </w:rPr>
        <w:t>).</w:t>
      </w:r>
    </w:p>
    <w:bookmarkStart w:name="p131" w:id="62"/>
    <w:p w:rsidRPr="00FE2ED0" w:rsidR="002B7708" w:rsidP="00FE2ED0" w:rsidRDefault="007025D6">
      <w:pPr>
        <w:pStyle w:val="ECHRPara"/>
        <w:rPr>
          <w:rFonts w:ascii="Times New Roman" w:hAnsi="Times New Roman" w:eastAsia="Times New Roman" w:cs="Times New Roman"/>
          <w:szCs w:val="24"/>
          <w:lang w:val="uk-UA"/>
        </w:rPr>
      </w:pPr>
      <w:r w:rsidRPr="004D546C">
        <w:rPr>
          <w:rFonts w:ascii="Times New Roman" w:hAnsi="Times New Roman" w:eastAsia="Times New Roman" w:cs="Times New Roman"/>
          <w:szCs w:val="24"/>
          <w:lang w:val="en-GB"/>
        </w:rPr>
        <w:fldChar w:fldCharType="begin"/>
      </w:r>
      <w:r w:rsidRPr="00BA5213" w:rsidR="002B7708">
        <w:rPr>
          <w:rFonts w:ascii="Times New Roman" w:hAnsi="Times New Roman" w:eastAsia="Times New Roman" w:cs="Times New Roman"/>
          <w:szCs w:val="24"/>
          <w:lang w:val="uk-UA"/>
        </w:rPr>
        <w:instrText xml:space="preserve"> </w:instrText>
      </w:r>
      <w:r w:rsidRPr="004D546C" w:rsidR="002B7708">
        <w:rPr>
          <w:rFonts w:ascii="Times New Roman" w:hAnsi="Times New Roman" w:eastAsia="Times New Roman" w:cs="Times New Roman"/>
          <w:szCs w:val="24"/>
          <w:lang w:val="en-GB"/>
        </w:rPr>
        <w:instrText>SEQ</w:instrText>
      </w:r>
      <w:r w:rsidRPr="00BA5213" w:rsidR="002B7708">
        <w:rPr>
          <w:rFonts w:ascii="Times New Roman" w:hAnsi="Times New Roman" w:eastAsia="Times New Roman" w:cs="Times New Roman"/>
          <w:szCs w:val="24"/>
          <w:lang w:val="uk-UA"/>
        </w:rPr>
        <w:instrText xml:space="preserve"> </w:instrText>
      </w:r>
      <w:r w:rsidRPr="004D546C" w:rsidR="002B7708">
        <w:rPr>
          <w:rFonts w:ascii="Times New Roman" w:hAnsi="Times New Roman" w:eastAsia="Times New Roman" w:cs="Times New Roman"/>
          <w:szCs w:val="24"/>
          <w:lang w:val="en-GB"/>
        </w:rPr>
        <w:instrText>level</w:instrText>
      </w:r>
      <w:r w:rsidRPr="00BA5213" w:rsidR="002B7708">
        <w:rPr>
          <w:rFonts w:ascii="Times New Roman" w:hAnsi="Times New Roman" w:eastAsia="Times New Roman" w:cs="Times New Roman"/>
          <w:szCs w:val="24"/>
          <w:lang w:val="uk-UA"/>
        </w:rPr>
        <w:instrText>0 \*</w:instrText>
      </w:r>
      <w:r w:rsidRPr="004D546C" w:rsidR="002B7708">
        <w:rPr>
          <w:rFonts w:ascii="Times New Roman" w:hAnsi="Times New Roman" w:eastAsia="Times New Roman" w:cs="Times New Roman"/>
          <w:szCs w:val="24"/>
          <w:lang w:val="en-GB"/>
        </w:rPr>
        <w:instrText>arabic</w:instrText>
      </w:r>
      <w:r w:rsidRPr="00BA5213" w:rsidR="002B7708">
        <w:rPr>
          <w:rFonts w:ascii="Times New Roman" w:hAnsi="Times New Roman" w:eastAsia="Times New Roman" w:cs="Times New Roman"/>
          <w:szCs w:val="24"/>
          <w:lang w:val="uk-UA"/>
        </w:rPr>
        <w:instrText xml:space="preserve"> </w:instrText>
      </w:r>
      <w:r w:rsidRPr="004D546C">
        <w:rPr>
          <w:rFonts w:ascii="Times New Roman" w:hAnsi="Times New Roman" w:eastAsia="Times New Roman" w:cs="Times New Roman"/>
          <w:szCs w:val="24"/>
          <w:lang w:val="en-GB"/>
        </w:rPr>
        <w:fldChar w:fldCharType="separate"/>
      </w:r>
      <w:r w:rsidRPr="00BA5213" w:rsidR="00171C57">
        <w:rPr>
          <w:rFonts w:ascii="Times New Roman" w:hAnsi="Times New Roman" w:eastAsia="Times New Roman" w:cs="Times New Roman"/>
          <w:noProof/>
          <w:szCs w:val="24"/>
          <w:lang w:val="uk-UA"/>
        </w:rPr>
        <w:t>131</w:t>
      </w:r>
      <w:r w:rsidRPr="004D546C">
        <w:rPr>
          <w:rFonts w:ascii="Times New Roman" w:hAnsi="Times New Roman" w:eastAsia="Times New Roman" w:cs="Times New Roman"/>
          <w:szCs w:val="24"/>
          <w:lang w:val="en-GB"/>
        </w:rPr>
        <w:fldChar w:fldCharType="end"/>
      </w:r>
      <w:bookmarkEnd w:id="62"/>
      <w:r w:rsidRPr="00BA5213" w:rsidR="002B7708">
        <w:rPr>
          <w:rFonts w:ascii="Times New Roman" w:hAnsi="Times New Roman" w:eastAsia="Times New Roman" w:cs="Times New Roman"/>
          <w:szCs w:val="24"/>
          <w:lang w:val="uk-UA"/>
        </w:rPr>
        <w:t>.</w:t>
      </w:r>
      <w:r w:rsidRPr="004D546C" w:rsidR="002B7708">
        <w:rPr>
          <w:rFonts w:ascii="Times New Roman" w:hAnsi="Times New Roman" w:eastAsia="Times New Roman" w:cs="Times New Roman"/>
          <w:szCs w:val="24"/>
          <w:lang w:val="en-GB"/>
        </w:rPr>
        <w:t>  </w:t>
      </w:r>
      <w:r w:rsidR="006179D8">
        <w:rPr>
          <w:rFonts w:ascii="Times New Roman" w:hAnsi="Times New Roman" w:eastAsia="Times New Roman" w:cs="Times New Roman"/>
          <w:szCs w:val="24"/>
          <w:lang w:val="uk-UA"/>
        </w:rPr>
        <w:t xml:space="preserve">З огляду на важливість захисту, який надає стаття </w:t>
      </w:r>
      <w:r w:rsidRPr="00BA5213" w:rsidR="00A37F1A">
        <w:rPr>
          <w:lang w:val="uk-UA"/>
        </w:rPr>
        <w:t xml:space="preserve">2, </w:t>
      </w:r>
      <w:r w:rsidR="006179D8">
        <w:rPr>
          <w:lang w:val="uk-UA"/>
        </w:rPr>
        <w:t>Суд має піддавати позбавлен</w:t>
      </w:r>
      <w:r w:rsidR="0091126C">
        <w:rPr>
          <w:lang w:val="uk-UA"/>
        </w:rPr>
        <w:t>н</w:t>
      </w:r>
      <w:r w:rsidR="006179D8">
        <w:rPr>
          <w:lang w:val="uk-UA"/>
        </w:rPr>
        <w:t xml:space="preserve">я життя </w:t>
      </w:r>
      <w:r w:rsidRPr="009F243C" w:rsidR="002312B9">
        <w:rPr>
          <w:lang w:val="uk-UA"/>
        </w:rPr>
        <w:t>найретельнішому</w:t>
      </w:r>
      <w:r w:rsidR="006179D8">
        <w:rPr>
          <w:lang w:val="uk-UA"/>
        </w:rPr>
        <w:t xml:space="preserve"> розгляду, беручи до уваги не лише дії представників держави, але й інші супутні обставини</w:t>
      </w:r>
      <w:r w:rsidRPr="00BA5213" w:rsidR="00A37F1A">
        <w:rPr>
          <w:lang w:val="uk-UA"/>
        </w:rPr>
        <w:t xml:space="preserve">. </w:t>
      </w:r>
      <w:r w:rsidR="006179D8">
        <w:rPr>
          <w:lang w:val="uk-UA"/>
        </w:rPr>
        <w:t>Особи, позбавлені волі, перебувають в уразливому становищі, і влада зобов</w:t>
      </w:r>
      <w:r w:rsidR="00CE22AF">
        <w:rPr>
          <w:lang w:val="uk-UA"/>
        </w:rPr>
        <w:t>’</w:t>
      </w:r>
      <w:r w:rsidRPr="00BA5213" w:rsidR="006179D8">
        <w:rPr>
          <w:lang w:val="uk-UA"/>
        </w:rPr>
        <w:t>язана захищати їх</w:t>
      </w:r>
      <w:r w:rsidRPr="00BA5213" w:rsidR="00A37F1A">
        <w:rPr>
          <w:lang w:val="uk-UA"/>
        </w:rPr>
        <w:t xml:space="preserve">. </w:t>
      </w:r>
      <w:r w:rsidR="006179D8">
        <w:rPr>
          <w:lang w:val="uk-UA"/>
        </w:rPr>
        <w:t xml:space="preserve">Якщо державні посадові особи вирішують вжити і зберігати позбавлення волі </w:t>
      </w:r>
      <w:r w:rsidR="00374B8A">
        <w:rPr>
          <w:lang w:val="uk-UA"/>
        </w:rPr>
        <w:t xml:space="preserve">стосовно інваліда, вони повинні виявити особливу турботу щодо гарантування таких умов, які відповідали б його особливим потребам, спричиненим інвалідністю </w:t>
      </w:r>
      <w:r w:rsidRPr="00BA5213" w:rsidR="00A37F1A">
        <w:rPr>
          <w:lang w:val="uk-UA"/>
        </w:rPr>
        <w:t>(</w:t>
      </w:r>
      <w:r w:rsidR="00374B8A">
        <w:rPr>
          <w:lang w:val="uk-UA"/>
        </w:rPr>
        <w:t>див.</w:t>
      </w:r>
      <w:r w:rsidRPr="00BA5213" w:rsidR="00A37F1A">
        <w:rPr>
          <w:lang w:val="uk-UA"/>
        </w:rPr>
        <w:t xml:space="preserve"> </w:t>
      </w:r>
      <w:r w:rsidRPr="004D546C" w:rsidR="00A37F1A">
        <w:rPr>
          <w:i/>
          <w:lang w:val="en-GB"/>
        </w:rPr>
        <w:t>Jasinskis</w:t>
      </w:r>
      <w:r w:rsidRPr="00BA5213" w:rsidR="00A37F1A">
        <w:rPr>
          <w:i/>
          <w:lang w:val="uk-UA"/>
        </w:rPr>
        <w:t xml:space="preserve"> </w:t>
      </w:r>
      <w:r w:rsidR="00374B8A">
        <w:rPr>
          <w:i/>
          <w:lang w:val="uk-UA"/>
        </w:rPr>
        <w:t>проти Латвії</w:t>
      </w:r>
      <w:r w:rsidRPr="00BA5213" w:rsidR="00A37F1A">
        <w:rPr>
          <w:lang w:val="uk-UA"/>
        </w:rPr>
        <w:t xml:space="preserve">, </w:t>
      </w:r>
      <w:r w:rsidR="00374B8A">
        <w:rPr>
          <w:lang w:val="uk-UA"/>
        </w:rPr>
        <w:t>№</w:t>
      </w:r>
      <w:r w:rsidRPr="00BA5213" w:rsidR="00A37F1A">
        <w:rPr>
          <w:lang w:val="uk-UA"/>
        </w:rPr>
        <w:t xml:space="preserve"> 45744/08, §59, 21 </w:t>
      </w:r>
      <w:r w:rsidR="00374B8A">
        <w:rPr>
          <w:lang w:val="uk-UA"/>
        </w:rPr>
        <w:t>грудня</w:t>
      </w:r>
      <w:r w:rsidRPr="00BA5213" w:rsidR="00A37F1A">
        <w:rPr>
          <w:lang w:val="uk-UA"/>
        </w:rPr>
        <w:t xml:space="preserve"> 2010</w:t>
      </w:r>
      <w:r w:rsidR="00374B8A">
        <w:rPr>
          <w:lang w:val="uk-UA"/>
        </w:rPr>
        <w:t xml:space="preserve"> року</w:t>
      </w:r>
      <w:r w:rsidRPr="00BA5213" w:rsidR="00A37F1A">
        <w:rPr>
          <w:lang w:val="uk-UA"/>
        </w:rPr>
        <w:t xml:space="preserve">, </w:t>
      </w:r>
      <w:r w:rsidR="00374B8A">
        <w:rPr>
          <w:rFonts w:ascii="Times New Roman" w:hAnsi="Times New Roman" w:eastAsia="Times New Roman" w:cs="Times New Roman"/>
          <w:szCs w:val="24"/>
          <w:lang w:val="uk-UA"/>
        </w:rPr>
        <w:t>з наступними посиланнями</w:t>
      </w:r>
      <w:r w:rsidRPr="00BA5213" w:rsidR="00A37F1A">
        <w:rPr>
          <w:lang w:val="uk-UA"/>
        </w:rPr>
        <w:t xml:space="preserve">). </w:t>
      </w:r>
      <w:r w:rsidR="000D1182">
        <w:rPr>
          <w:lang w:val="uk-UA"/>
        </w:rPr>
        <w:t>Кажучи ширше, Суд постановляв, що держава зобов</w:t>
      </w:r>
      <w:r w:rsidR="00CE22AF">
        <w:rPr>
          <w:lang w:val="uk-UA"/>
        </w:rPr>
        <w:t>’</w:t>
      </w:r>
      <w:r w:rsidRPr="00BA5213" w:rsidR="000D1182">
        <w:rPr>
          <w:lang w:val="uk-UA"/>
        </w:rPr>
        <w:t xml:space="preserve">язана вживати особливих заходів для надання </w:t>
      </w:r>
      <w:r w:rsidR="000D1182">
        <w:rPr>
          <w:lang w:val="uk-UA"/>
        </w:rPr>
        <w:t xml:space="preserve">уразливим особам </w:t>
      </w:r>
      <w:r w:rsidRPr="00BA5213" w:rsidR="000D1182">
        <w:rPr>
          <w:lang w:val="uk-UA"/>
        </w:rPr>
        <w:t xml:space="preserve">ефективного захисту </w:t>
      </w:r>
      <w:r w:rsidR="000D1182">
        <w:rPr>
          <w:lang w:val="uk-UA"/>
        </w:rPr>
        <w:t xml:space="preserve">від жорстокого поводження, про які влада знала або повинна була знати </w:t>
      </w:r>
      <w:r w:rsidRPr="00BA5213" w:rsidR="00A37F1A">
        <w:rPr>
          <w:lang w:val="uk-UA"/>
        </w:rPr>
        <w:t>(</w:t>
      </w:r>
      <w:r w:rsidRPr="004D546C" w:rsidR="00A37F1A">
        <w:rPr>
          <w:i/>
          <w:lang w:val="en-GB"/>
        </w:rPr>
        <w:t>Z</w:t>
      </w:r>
      <w:r w:rsidRPr="00BA5213" w:rsidR="00A37F1A">
        <w:rPr>
          <w:i/>
          <w:lang w:val="uk-UA"/>
        </w:rPr>
        <w:t xml:space="preserve"> </w:t>
      </w:r>
      <w:r w:rsidR="000D1182">
        <w:rPr>
          <w:i/>
          <w:lang w:val="uk-UA"/>
        </w:rPr>
        <w:t>і Інші проти Сполученого Королівства</w:t>
      </w:r>
      <w:r w:rsidRPr="00BA5213" w:rsidR="00A37F1A">
        <w:rPr>
          <w:i/>
          <w:lang w:val="uk-UA"/>
        </w:rPr>
        <w:t xml:space="preserve"> </w:t>
      </w:r>
      <w:r w:rsidRPr="00BA5213" w:rsidR="00FE1B51">
        <w:rPr>
          <w:lang w:val="uk-UA"/>
        </w:rPr>
        <w:t>[</w:t>
      </w:r>
      <w:r w:rsidR="000D1182">
        <w:rPr>
          <w:lang w:val="uk-UA"/>
        </w:rPr>
        <w:t>ВП</w:t>
      </w:r>
      <w:r w:rsidRPr="00BA5213" w:rsidR="00FE1B51">
        <w:rPr>
          <w:lang w:val="uk-UA"/>
        </w:rPr>
        <w:t xml:space="preserve">], </w:t>
      </w:r>
      <w:r w:rsidR="000D1182">
        <w:rPr>
          <w:lang w:val="uk-UA"/>
        </w:rPr>
        <w:t>№</w:t>
      </w:r>
      <w:r w:rsidRPr="00BA5213" w:rsidR="00FE1B51">
        <w:rPr>
          <w:lang w:val="uk-UA"/>
        </w:rPr>
        <w:t xml:space="preserve"> 29392/95, §</w:t>
      </w:r>
      <w:r w:rsidR="00FE1B51">
        <w:rPr>
          <w:lang w:val="en-GB"/>
        </w:rPr>
        <w:t> </w:t>
      </w:r>
      <w:r w:rsidRPr="00BA5213" w:rsidR="00FE1B51">
        <w:rPr>
          <w:lang w:val="uk-UA"/>
        </w:rPr>
        <w:t xml:space="preserve">73, </w:t>
      </w:r>
      <w:r w:rsidR="00FE1B51">
        <w:rPr>
          <w:lang w:val="en-GB"/>
        </w:rPr>
        <w:t>ECHR </w:t>
      </w:r>
      <w:r w:rsidRPr="00BA5213" w:rsidR="00A37F1A">
        <w:rPr>
          <w:lang w:val="uk-UA"/>
        </w:rPr>
        <w:t>2001</w:t>
      </w:r>
      <w:r w:rsidRPr="00BA5213" w:rsidR="00A37F1A">
        <w:rPr>
          <w:lang w:val="uk-UA"/>
        </w:rPr>
        <w:noBreakHyphen/>
      </w:r>
      <w:r w:rsidRPr="004D546C" w:rsidR="00A37F1A">
        <w:rPr>
          <w:lang w:val="en-GB"/>
        </w:rPr>
        <w:t>V</w:t>
      </w:r>
      <w:r w:rsidRPr="00BA5213" w:rsidR="00A37F1A">
        <w:rPr>
          <w:lang w:val="uk-UA"/>
        </w:rPr>
        <w:t>)</w:t>
      </w:r>
      <w:r w:rsidRPr="00BA5213" w:rsidR="002B7708">
        <w:rPr>
          <w:rFonts w:ascii="Times New Roman" w:hAnsi="Times New Roman" w:eastAsia="Times New Roman" w:cs="Times New Roman"/>
          <w:szCs w:val="24"/>
          <w:lang w:val="uk-UA"/>
        </w:rPr>
        <w:t xml:space="preserve">. </w:t>
      </w:r>
      <w:r w:rsidR="00FE2ED0">
        <w:rPr>
          <w:rFonts w:ascii="Times New Roman" w:hAnsi="Times New Roman" w:eastAsia="Times New Roman" w:cs="Times New Roman"/>
          <w:szCs w:val="24"/>
          <w:lang w:val="uk-UA"/>
        </w:rPr>
        <w:t>Тому якщо особа була позбавлена волі, маючи хороший стан здоров</w:t>
      </w:r>
      <w:r w:rsidR="00CE22AF">
        <w:rPr>
          <w:rFonts w:ascii="Times New Roman" w:hAnsi="Times New Roman" w:eastAsia="Times New Roman" w:cs="Times New Roman"/>
          <w:szCs w:val="24"/>
          <w:lang w:val="uk-UA"/>
        </w:rPr>
        <w:t>’</w:t>
      </w:r>
      <w:r w:rsidRPr="00BA5213" w:rsidR="00FE2ED0">
        <w:rPr>
          <w:rFonts w:ascii="Times New Roman" w:hAnsi="Times New Roman" w:eastAsia="Times New Roman" w:cs="Times New Roman"/>
          <w:szCs w:val="24"/>
          <w:lang w:val="uk-UA"/>
        </w:rPr>
        <w:t xml:space="preserve">я, але пізніше помирає, </w:t>
      </w:r>
      <w:r w:rsidR="00FE2ED0">
        <w:rPr>
          <w:rFonts w:ascii="Times New Roman" w:hAnsi="Times New Roman" w:eastAsia="Times New Roman" w:cs="Times New Roman"/>
          <w:szCs w:val="24"/>
          <w:lang w:val="uk-UA"/>
        </w:rPr>
        <w:t>на державу покладається обов</w:t>
      </w:r>
      <w:r w:rsidR="00CE22AF">
        <w:rPr>
          <w:rFonts w:ascii="Times New Roman" w:hAnsi="Times New Roman" w:eastAsia="Times New Roman" w:cs="Times New Roman"/>
          <w:szCs w:val="24"/>
          <w:lang w:val="uk-UA"/>
        </w:rPr>
        <w:t>’</w:t>
      </w:r>
      <w:r w:rsidRPr="00BA5213" w:rsidR="00FE2ED0">
        <w:rPr>
          <w:rFonts w:ascii="Times New Roman" w:hAnsi="Times New Roman" w:eastAsia="Times New Roman" w:cs="Times New Roman"/>
          <w:szCs w:val="24"/>
          <w:lang w:val="uk-UA"/>
        </w:rPr>
        <w:t xml:space="preserve">язок надати достатнє і переконливе пояснення подій, які призвели до смерті </w:t>
      </w:r>
      <w:r w:rsidRPr="00BA5213" w:rsidR="002B7708">
        <w:rPr>
          <w:rFonts w:ascii="Times New Roman" w:hAnsi="Times New Roman" w:eastAsia="Times New Roman" w:cs="Times New Roman"/>
          <w:szCs w:val="24"/>
          <w:lang w:val="uk-UA"/>
        </w:rPr>
        <w:t>(</w:t>
      </w:r>
      <w:r w:rsidR="00FE2ED0">
        <w:rPr>
          <w:rFonts w:ascii="Times New Roman" w:hAnsi="Times New Roman" w:eastAsia="Times New Roman" w:cs="Times New Roman"/>
          <w:szCs w:val="24"/>
          <w:lang w:val="uk-UA"/>
        </w:rPr>
        <w:t>див.</w:t>
      </w:r>
      <w:r w:rsidRPr="00BA5213" w:rsidR="002B7708">
        <w:rPr>
          <w:rFonts w:ascii="Times New Roman" w:hAnsi="Times New Roman" w:eastAsia="Times New Roman" w:cs="Times New Roman"/>
          <w:szCs w:val="24"/>
          <w:lang w:val="uk-UA"/>
        </w:rPr>
        <w:t xml:space="preserve"> </w:t>
      </w:r>
      <w:r w:rsidRPr="004D546C" w:rsidR="002B7708">
        <w:rPr>
          <w:i/>
          <w:lang w:val="en-GB"/>
        </w:rPr>
        <w:t>Carabulea</w:t>
      </w:r>
      <w:r w:rsidRPr="00BA5213" w:rsidR="002B7708">
        <w:rPr>
          <w:i/>
          <w:lang w:val="uk-UA"/>
        </w:rPr>
        <w:t xml:space="preserve"> </w:t>
      </w:r>
      <w:r w:rsidR="00FE2ED0">
        <w:rPr>
          <w:i/>
          <w:lang w:val="uk-UA"/>
        </w:rPr>
        <w:t>проти Румунії</w:t>
      </w:r>
      <w:r w:rsidRPr="00BA5213" w:rsidR="002B7708">
        <w:rPr>
          <w:lang w:val="uk-UA"/>
        </w:rPr>
        <w:t xml:space="preserve">, </w:t>
      </w:r>
      <w:r w:rsidR="00FE2ED0">
        <w:rPr>
          <w:lang w:val="uk-UA"/>
        </w:rPr>
        <w:t>№</w:t>
      </w:r>
      <w:r w:rsidRPr="00BA5213" w:rsidR="002B7708">
        <w:rPr>
          <w:lang w:val="uk-UA"/>
        </w:rPr>
        <w:t xml:space="preserve"> 45661/99</w:t>
      </w:r>
      <w:r w:rsidRPr="00BA5213" w:rsidR="002B7708">
        <w:rPr>
          <w:snapToGrid w:val="0"/>
          <w:szCs w:val="24"/>
          <w:lang w:val="uk-UA"/>
        </w:rPr>
        <w:t>, § 10</w:t>
      </w:r>
      <w:r w:rsidRPr="00BA5213" w:rsidR="001220F4">
        <w:rPr>
          <w:snapToGrid w:val="0"/>
          <w:szCs w:val="24"/>
          <w:lang w:val="uk-UA"/>
        </w:rPr>
        <w:t>8</w:t>
      </w:r>
      <w:r w:rsidRPr="00BA5213" w:rsidR="002B7708">
        <w:rPr>
          <w:snapToGrid w:val="0"/>
          <w:szCs w:val="24"/>
          <w:lang w:val="uk-UA"/>
        </w:rPr>
        <w:t xml:space="preserve">, </w:t>
      </w:r>
      <w:r w:rsidRPr="00BA5213" w:rsidR="002B7708">
        <w:rPr>
          <w:szCs w:val="24"/>
          <w:lang w:val="uk-UA"/>
        </w:rPr>
        <w:t>13</w:t>
      </w:r>
      <w:r w:rsidRPr="00BA5213" w:rsidR="002B7708">
        <w:rPr>
          <w:snapToGrid w:val="0"/>
          <w:szCs w:val="24"/>
          <w:lang w:val="uk-UA"/>
        </w:rPr>
        <w:t xml:space="preserve"> </w:t>
      </w:r>
      <w:r w:rsidR="00FE2ED0">
        <w:rPr>
          <w:snapToGrid w:val="0"/>
          <w:szCs w:val="24"/>
          <w:lang w:val="uk-UA"/>
        </w:rPr>
        <w:t>липня</w:t>
      </w:r>
      <w:r w:rsidRPr="00BA5213" w:rsidR="002B7708">
        <w:rPr>
          <w:snapToGrid w:val="0"/>
          <w:szCs w:val="24"/>
          <w:lang w:val="uk-UA"/>
        </w:rPr>
        <w:t xml:space="preserve"> 2010</w:t>
      </w:r>
      <w:r w:rsidR="00FE2ED0">
        <w:rPr>
          <w:snapToGrid w:val="0"/>
          <w:szCs w:val="24"/>
          <w:lang w:val="uk-UA"/>
        </w:rPr>
        <w:t xml:space="preserve"> року</w:t>
      </w:r>
      <w:r w:rsidRPr="00BA5213" w:rsidR="002B7708">
        <w:rPr>
          <w:rFonts w:ascii="Times New Roman" w:hAnsi="Times New Roman" w:eastAsia="Times New Roman" w:cs="Times New Roman"/>
          <w:szCs w:val="24"/>
          <w:lang w:val="uk-UA"/>
        </w:rPr>
        <w:t>)</w:t>
      </w:r>
      <w:r w:rsidR="0009128E">
        <w:rPr>
          <w:rFonts w:ascii="Times New Roman" w:hAnsi="Times New Roman" w:eastAsia="Times New Roman" w:cs="Times New Roman"/>
          <w:szCs w:val="24"/>
          <w:lang w:val="uk-UA"/>
        </w:rPr>
        <w:t>,</w:t>
      </w:r>
      <w:r w:rsidRPr="00BA5213" w:rsidR="002B7708">
        <w:rPr>
          <w:rFonts w:ascii="Times New Roman" w:hAnsi="Times New Roman" w:eastAsia="Times New Roman" w:cs="Times New Roman"/>
          <w:szCs w:val="24"/>
          <w:lang w:val="uk-UA"/>
        </w:rPr>
        <w:t xml:space="preserve"> </w:t>
      </w:r>
      <w:r w:rsidR="00FE2ED0">
        <w:rPr>
          <w:rFonts w:ascii="Times New Roman" w:hAnsi="Times New Roman" w:eastAsia="Times New Roman" w:cs="Times New Roman"/>
          <w:szCs w:val="24"/>
          <w:lang w:val="uk-UA"/>
        </w:rPr>
        <w:t xml:space="preserve">і надати докази, які дозволили б сумніватись у правдивості тверджень потерпілого, особливо якщо такі твердження спираються на медичні повідомлення </w:t>
      </w:r>
      <w:r w:rsidRPr="00BA5213" w:rsidR="002B7708">
        <w:rPr>
          <w:rFonts w:ascii="Times New Roman" w:hAnsi="Times New Roman" w:eastAsia="Times New Roman" w:cs="Times New Roman"/>
          <w:szCs w:val="24"/>
          <w:lang w:val="uk-UA"/>
        </w:rPr>
        <w:t>(</w:t>
      </w:r>
      <w:r w:rsidR="00FE2ED0">
        <w:rPr>
          <w:rFonts w:ascii="Times New Roman" w:hAnsi="Times New Roman" w:eastAsia="Times New Roman" w:cs="Times New Roman"/>
          <w:szCs w:val="24"/>
          <w:lang w:val="uk-UA"/>
        </w:rPr>
        <w:t>див.</w:t>
      </w:r>
      <w:r w:rsidRPr="00BA5213" w:rsidR="00BA7870">
        <w:rPr>
          <w:rFonts w:ascii="Times New Roman" w:hAnsi="Times New Roman" w:eastAsia="Times New Roman" w:cs="Times New Roman"/>
          <w:szCs w:val="24"/>
          <w:lang w:val="uk-UA"/>
        </w:rPr>
        <w:t xml:space="preserve"> </w:t>
      </w:r>
      <w:r w:rsidRPr="004D546C" w:rsidR="00E61120">
        <w:rPr>
          <w:i/>
          <w:lang w:val="en-GB"/>
        </w:rPr>
        <w:t>Selmouni</w:t>
      </w:r>
      <w:r w:rsidRPr="00BA5213" w:rsidR="00E61120">
        <w:rPr>
          <w:i/>
          <w:lang w:val="uk-UA"/>
        </w:rPr>
        <w:t xml:space="preserve"> </w:t>
      </w:r>
      <w:r w:rsidR="00FE2ED0">
        <w:rPr>
          <w:i/>
          <w:lang w:val="uk-UA"/>
        </w:rPr>
        <w:t>проти Франції</w:t>
      </w:r>
      <w:r w:rsidRPr="00BA5213" w:rsidR="00E61120">
        <w:rPr>
          <w:i/>
          <w:lang w:val="uk-UA"/>
        </w:rPr>
        <w:t xml:space="preserve"> </w:t>
      </w:r>
      <w:r w:rsidRPr="00BA5213" w:rsidR="00E61120">
        <w:rPr>
          <w:lang w:val="uk-UA"/>
        </w:rPr>
        <w:t>[</w:t>
      </w:r>
      <w:r w:rsidR="00FE2ED0">
        <w:rPr>
          <w:lang w:val="uk-UA"/>
        </w:rPr>
        <w:t>ВП</w:t>
      </w:r>
      <w:r w:rsidRPr="00BA5213" w:rsidR="00E61120">
        <w:rPr>
          <w:lang w:val="uk-UA"/>
        </w:rPr>
        <w:t xml:space="preserve">], </w:t>
      </w:r>
      <w:r w:rsidR="00FE2ED0">
        <w:rPr>
          <w:lang w:val="uk-UA"/>
        </w:rPr>
        <w:t>№</w:t>
      </w:r>
      <w:r w:rsidRPr="00BA5213" w:rsidR="00E61120">
        <w:rPr>
          <w:lang w:val="uk-UA"/>
        </w:rPr>
        <w:t xml:space="preserve"> 25803/94, § 87, </w:t>
      </w:r>
      <w:r w:rsidRPr="004D546C" w:rsidR="00E61120">
        <w:rPr>
          <w:lang w:val="en-GB"/>
        </w:rPr>
        <w:t>ECHR</w:t>
      </w:r>
      <w:r w:rsidRPr="00BA5213" w:rsidR="00E61120">
        <w:rPr>
          <w:lang w:val="uk-UA"/>
        </w:rPr>
        <w:t xml:space="preserve"> 1999</w:t>
      </w:r>
      <w:r w:rsidRPr="00BA5213" w:rsidR="00E61120">
        <w:rPr>
          <w:lang w:val="uk-UA"/>
        </w:rPr>
        <w:noBreakHyphen/>
      </w:r>
      <w:r w:rsidRPr="004D546C" w:rsidR="00E61120">
        <w:rPr>
          <w:lang w:val="en-GB"/>
        </w:rPr>
        <w:t>V</w:t>
      </w:r>
      <w:r w:rsidRPr="00BA5213" w:rsidR="00E15400">
        <w:rPr>
          <w:lang w:val="uk-UA"/>
        </w:rPr>
        <w:t>,</w:t>
      </w:r>
      <w:r w:rsidRPr="00BA5213" w:rsidR="00E61120">
        <w:rPr>
          <w:lang w:val="uk-UA"/>
        </w:rPr>
        <w:t xml:space="preserve"> </w:t>
      </w:r>
      <w:r w:rsidR="00FE2ED0">
        <w:rPr>
          <w:lang w:val="uk-UA"/>
        </w:rPr>
        <w:t>і</w:t>
      </w:r>
      <w:r w:rsidRPr="00BA5213" w:rsidR="00E61120">
        <w:rPr>
          <w:i/>
          <w:szCs w:val="24"/>
          <w:lang w:val="uk-UA"/>
        </w:rPr>
        <w:t xml:space="preserve"> </w:t>
      </w:r>
      <w:r w:rsidRPr="004D546C" w:rsidR="002B7708">
        <w:rPr>
          <w:i/>
          <w:szCs w:val="24"/>
          <w:lang w:val="en-GB"/>
        </w:rPr>
        <w:t>Abd</w:t>
      </w:r>
      <w:r w:rsidRPr="00BA5213" w:rsidR="002B7708">
        <w:rPr>
          <w:i/>
          <w:szCs w:val="24"/>
          <w:lang w:val="uk-UA"/>
        </w:rPr>
        <w:t>ü</w:t>
      </w:r>
      <w:r w:rsidRPr="004D546C" w:rsidR="002B7708">
        <w:rPr>
          <w:i/>
          <w:szCs w:val="24"/>
          <w:lang w:val="en-GB"/>
        </w:rPr>
        <w:t>lsamet</w:t>
      </w:r>
      <w:r w:rsidRPr="00BA5213" w:rsidR="002B7708">
        <w:rPr>
          <w:i/>
          <w:szCs w:val="24"/>
          <w:lang w:val="uk-UA"/>
        </w:rPr>
        <w:t xml:space="preserve"> </w:t>
      </w:r>
      <w:r w:rsidRPr="004D546C" w:rsidR="002B7708">
        <w:rPr>
          <w:i/>
          <w:szCs w:val="24"/>
          <w:lang w:val="en-GB"/>
        </w:rPr>
        <w:t>Yaman</w:t>
      </w:r>
      <w:r w:rsidRPr="00BA5213" w:rsidR="002B7708">
        <w:rPr>
          <w:i/>
          <w:szCs w:val="24"/>
          <w:lang w:val="uk-UA"/>
        </w:rPr>
        <w:t xml:space="preserve"> </w:t>
      </w:r>
      <w:r w:rsidR="00FE2ED0">
        <w:rPr>
          <w:i/>
          <w:szCs w:val="24"/>
          <w:lang w:val="uk-UA"/>
        </w:rPr>
        <w:t>проти Туреччини</w:t>
      </w:r>
      <w:r w:rsidRPr="00BA5213" w:rsidR="002B7708">
        <w:rPr>
          <w:szCs w:val="24"/>
          <w:lang w:val="uk-UA"/>
        </w:rPr>
        <w:t xml:space="preserve">, </w:t>
      </w:r>
      <w:r w:rsidR="00FE2ED0">
        <w:rPr>
          <w:szCs w:val="24"/>
          <w:lang w:val="uk-UA"/>
        </w:rPr>
        <w:t>№</w:t>
      </w:r>
      <w:r w:rsidRPr="00BA5213" w:rsidR="002B7708">
        <w:rPr>
          <w:szCs w:val="24"/>
          <w:lang w:val="uk-UA"/>
        </w:rPr>
        <w:t xml:space="preserve"> 32446/96, § 43, 2 </w:t>
      </w:r>
      <w:r w:rsidR="00FE2ED0">
        <w:rPr>
          <w:szCs w:val="24"/>
          <w:lang w:val="uk-UA"/>
        </w:rPr>
        <w:t>листопада</w:t>
      </w:r>
      <w:r w:rsidRPr="00BA5213" w:rsidR="00BA7870">
        <w:rPr>
          <w:szCs w:val="24"/>
          <w:lang w:val="uk-UA"/>
        </w:rPr>
        <w:t xml:space="preserve"> 2004</w:t>
      </w:r>
      <w:r w:rsidR="00FE2ED0">
        <w:rPr>
          <w:szCs w:val="24"/>
          <w:lang w:val="uk-UA"/>
        </w:rPr>
        <w:t xml:space="preserve"> року</w:t>
      </w:r>
      <w:r w:rsidRPr="00BA5213" w:rsidR="002B7708">
        <w:rPr>
          <w:rFonts w:ascii="Times New Roman" w:hAnsi="Times New Roman" w:eastAsia="Times New Roman" w:cs="Times New Roman"/>
          <w:szCs w:val="24"/>
          <w:lang w:val="uk-UA"/>
        </w:rPr>
        <w:t>).</w:t>
      </w:r>
    </w:p>
    <w:p w:rsidRPr="00E0580E" w:rsidR="002B7708" w:rsidP="00AB4425" w:rsidRDefault="00E0580E">
      <w:pPr>
        <w:pStyle w:val="ECHRPara"/>
        <w:rPr>
          <w:lang w:val="uk-UA"/>
        </w:rPr>
      </w:pPr>
      <w:r>
        <w:rPr>
          <w:rFonts w:ascii="Times New Roman" w:hAnsi="Times New Roman" w:eastAsia="Times New Roman" w:cs="Times New Roman"/>
          <w:szCs w:val="24"/>
          <w:lang w:val="uk-UA"/>
        </w:rPr>
        <w:t>Оцінюючи докази</w:t>
      </w:r>
      <w:r w:rsidRPr="00E0580E" w:rsidR="002B7708">
        <w:rPr>
          <w:rFonts w:ascii="Times New Roman" w:hAnsi="Times New Roman" w:eastAsia="Times New Roman" w:cs="Times New Roman"/>
          <w:szCs w:val="24"/>
          <w:lang w:val="uk-UA"/>
        </w:rPr>
        <w:t xml:space="preserve">, </w:t>
      </w:r>
      <w:r>
        <w:rPr>
          <w:rFonts w:ascii="Times New Roman" w:hAnsi="Times New Roman" w:eastAsia="Times New Roman" w:cs="Times New Roman"/>
          <w:szCs w:val="24"/>
          <w:lang w:val="uk-UA"/>
        </w:rPr>
        <w:t xml:space="preserve">Суд застосовує стандарт доказу </w:t>
      </w:r>
      <w:r w:rsidRPr="00E0580E" w:rsidR="001A0B01">
        <w:rPr>
          <w:rFonts w:ascii="Times New Roman" w:hAnsi="Times New Roman" w:eastAsia="Times New Roman" w:cs="Times New Roman"/>
          <w:szCs w:val="24"/>
          <w:lang w:val="uk-UA"/>
        </w:rPr>
        <w:t>“</w:t>
      </w:r>
      <w:r>
        <w:rPr>
          <w:rFonts w:ascii="Times New Roman" w:hAnsi="Times New Roman" w:eastAsia="Times New Roman" w:cs="Times New Roman"/>
          <w:szCs w:val="24"/>
          <w:lang w:val="uk-UA"/>
        </w:rPr>
        <w:t>понад розумний сумнів</w:t>
      </w:r>
      <w:r w:rsidRPr="00E0580E" w:rsidR="001A0B01">
        <w:rPr>
          <w:rFonts w:ascii="Times New Roman" w:hAnsi="Times New Roman" w:eastAsia="Times New Roman" w:cs="Times New Roman"/>
          <w:szCs w:val="24"/>
          <w:lang w:val="uk-UA"/>
        </w:rPr>
        <w:t>”</w:t>
      </w:r>
      <w:r w:rsidRPr="00E0580E" w:rsidR="002B7708">
        <w:rPr>
          <w:rFonts w:ascii="Times New Roman" w:hAnsi="Times New Roman" w:eastAsia="Times New Roman" w:cs="Times New Roman"/>
          <w:szCs w:val="24"/>
          <w:lang w:val="uk-UA"/>
        </w:rPr>
        <w:t xml:space="preserve">. </w:t>
      </w:r>
      <w:r>
        <w:rPr>
          <w:rFonts w:ascii="Times New Roman" w:hAnsi="Times New Roman" w:eastAsia="Times New Roman" w:cs="Times New Roman"/>
          <w:szCs w:val="24"/>
          <w:lang w:val="uk-UA"/>
        </w:rPr>
        <w:t>Проте, такий доказ може полягати у співіснуванні доста</w:t>
      </w:r>
      <w:r w:rsidR="00884B1E">
        <w:rPr>
          <w:rFonts w:ascii="Times New Roman" w:hAnsi="Times New Roman" w:eastAsia="Times New Roman" w:cs="Times New Roman"/>
          <w:szCs w:val="24"/>
          <w:lang w:val="uk-UA"/>
        </w:rPr>
        <w:t>т</w:t>
      </w:r>
      <w:r>
        <w:rPr>
          <w:rFonts w:ascii="Times New Roman" w:hAnsi="Times New Roman" w:eastAsia="Times New Roman" w:cs="Times New Roman"/>
          <w:szCs w:val="24"/>
          <w:lang w:val="uk-UA"/>
        </w:rPr>
        <w:t xml:space="preserve">ньо вагомих, чітких і узгоджених висновків або подібних неспростованих презумпцій факту </w:t>
      </w:r>
      <w:r w:rsidRPr="00E0580E" w:rsidR="00E61120">
        <w:rPr>
          <w:rFonts w:ascii="Times New Roman" w:hAnsi="Times New Roman" w:eastAsia="Times New Roman" w:cs="Times New Roman"/>
          <w:szCs w:val="24"/>
          <w:lang w:val="uk-UA"/>
        </w:rPr>
        <w:t>(</w:t>
      </w:r>
      <w:r>
        <w:rPr>
          <w:rFonts w:ascii="Times New Roman" w:hAnsi="Times New Roman" w:eastAsia="Times New Roman" w:cs="Times New Roman"/>
          <w:szCs w:val="24"/>
          <w:lang w:val="uk-UA"/>
        </w:rPr>
        <w:t>див.</w:t>
      </w:r>
      <w:r w:rsidRPr="00E0580E" w:rsidR="001A0B01">
        <w:rPr>
          <w:rFonts w:ascii="Times New Roman" w:hAnsi="Times New Roman" w:eastAsia="Times New Roman" w:cs="Times New Roman"/>
          <w:szCs w:val="24"/>
          <w:lang w:val="uk-UA"/>
        </w:rPr>
        <w:t xml:space="preserve"> </w:t>
      </w:r>
      <w:r w:rsidRPr="004D546C" w:rsidR="001A0B01">
        <w:rPr>
          <w:i/>
          <w:lang w:val="en-GB"/>
        </w:rPr>
        <w:t>Orhan</w:t>
      </w:r>
      <w:r w:rsidRPr="00E0580E" w:rsidR="001A0B01">
        <w:rPr>
          <w:i/>
          <w:lang w:val="uk-UA"/>
        </w:rPr>
        <w:t xml:space="preserve"> </w:t>
      </w:r>
      <w:r>
        <w:rPr>
          <w:i/>
          <w:szCs w:val="24"/>
          <w:lang w:val="uk-UA"/>
        </w:rPr>
        <w:t>проти Туреччини</w:t>
      </w:r>
      <w:r w:rsidRPr="00E0580E">
        <w:rPr>
          <w:szCs w:val="24"/>
          <w:lang w:val="uk-UA"/>
        </w:rPr>
        <w:t xml:space="preserve">, </w:t>
      </w:r>
      <w:r>
        <w:rPr>
          <w:szCs w:val="24"/>
          <w:lang w:val="uk-UA"/>
        </w:rPr>
        <w:t>№</w:t>
      </w:r>
      <w:r w:rsidRPr="00E0580E" w:rsidR="00FE1B51">
        <w:rPr>
          <w:lang w:val="uk-UA"/>
        </w:rPr>
        <w:t xml:space="preserve"> 25656/94, §</w:t>
      </w:r>
      <w:r w:rsidR="00FE1B51">
        <w:rPr>
          <w:lang w:val="en-GB"/>
        </w:rPr>
        <w:t> </w:t>
      </w:r>
      <w:r w:rsidRPr="00E0580E" w:rsidR="00FE1B51">
        <w:rPr>
          <w:lang w:val="uk-UA"/>
        </w:rPr>
        <w:t>264, 18</w:t>
      </w:r>
      <w:r w:rsidR="00FE1B51">
        <w:rPr>
          <w:lang w:val="en-GB"/>
        </w:rPr>
        <w:t> </w:t>
      </w:r>
      <w:r>
        <w:rPr>
          <w:lang w:val="uk-UA"/>
        </w:rPr>
        <w:t>червня</w:t>
      </w:r>
      <w:r w:rsidR="00FE1B51">
        <w:rPr>
          <w:lang w:val="en-GB"/>
        </w:rPr>
        <w:t> </w:t>
      </w:r>
      <w:r w:rsidRPr="00E0580E" w:rsidR="001A0B01">
        <w:rPr>
          <w:lang w:val="uk-UA"/>
        </w:rPr>
        <w:t>2002</w:t>
      </w:r>
      <w:r>
        <w:rPr>
          <w:lang w:val="uk-UA"/>
        </w:rPr>
        <w:t xml:space="preserve"> року</w:t>
      </w:r>
      <w:r w:rsidRPr="00E0580E" w:rsidR="00E61120">
        <w:rPr>
          <w:rFonts w:ascii="Times New Roman" w:hAnsi="Times New Roman" w:eastAsia="Times New Roman" w:cs="Times New Roman"/>
          <w:szCs w:val="24"/>
          <w:lang w:val="uk-UA"/>
        </w:rPr>
        <w:t>, § 264</w:t>
      </w:r>
      <w:r w:rsidRPr="00E0580E" w:rsidR="008E2CCB">
        <w:rPr>
          <w:rFonts w:ascii="Times New Roman" w:hAnsi="Times New Roman" w:eastAsia="Times New Roman" w:cs="Times New Roman"/>
          <w:szCs w:val="24"/>
          <w:lang w:val="uk-UA"/>
        </w:rPr>
        <w:t>,</w:t>
      </w:r>
      <w:r w:rsidRPr="00E0580E" w:rsidR="00E61120">
        <w:rPr>
          <w:rFonts w:ascii="Times New Roman" w:hAnsi="Times New Roman" w:eastAsia="Times New Roman" w:cs="Times New Roman"/>
          <w:szCs w:val="24"/>
          <w:lang w:val="uk-UA"/>
        </w:rPr>
        <w:t xml:space="preserve"> </w:t>
      </w:r>
      <w:r>
        <w:rPr>
          <w:rFonts w:ascii="Times New Roman" w:hAnsi="Times New Roman" w:eastAsia="Times New Roman" w:cs="Times New Roman"/>
          <w:szCs w:val="24"/>
          <w:lang w:val="uk-UA"/>
        </w:rPr>
        <w:t>і</w:t>
      </w:r>
      <w:r w:rsidRPr="00E0580E" w:rsidR="00E61120">
        <w:rPr>
          <w:rFonts w:ascii="Times New Roman" w:hAnsi="Times New Roman" w:eastAsia="Times New Roman" w:cs="Times New Roman"/>
          <w:szCs w:val="24"/>
          <w:lang w:val="uk-UA"/>
        </w:rPr>
        <w:t xml:space="preserve"> </w:t>
      </w:r>
      <w:r>
        <w:rPr>
          <w:rFonts w:ascii="Times New Roman" w:hAnsi="Times New Roman" w:eastAsia="Times New Roman" w:cs="Times New Roman"/>
          <w:i/>
          <w:szCs w:val="24"/>
          <w:lang w:val="uk-UA"/>
        </w:rPr>
        <w:t>Ірландія проти Сполученого Королівства</w:t>
      </w:r>
      <w:r w:rsidRPr="00E0580E" w:rsidR="00FE1B51">
        <w:rPr>
          <w:rFonts w:ascii="Times New Roman" w:hAnsi="Times New Roman" w:eastAsia="Times New Roman" w:cs="Times New Roman"/>
          <w:szCs w:val="24"/>
          <w:lang w:val="uk-UA"/>
        </w:rPr>
        <w:t xml:space="preserve">, </w:t>
      </w:r>
      <w:r w:rsidR="00996018">
        <w:rPr>
          <w:lang w:val="uk-UA"/>
        </w:rPr>
        <w:t>цитовано вище</w:t>
      </w:r>
      <w:r w:rsidRPr="00E0580E" w:rsidR="00FE1B51">
        <w:rPr>
          <w:rFonts w:ascii="Times New Roman" w:hAnsi="Times New Roman" w:eastAsia="Times New Roman" w:cs="Times New Roman"/>
          <w:szCs w:val="24"/>
          <w:lang w:val="uk-UA"/>
        </w:rPr>
        <w:t>, §</w:t>
      </w:r>
      <w:r w:rsidR="00FE1B51">
        <w:rPr>
          <w:rFonts w:ascii="Times New Roman" w:hAnsi="Times New Roman" w:eastAsia="Times New Roman" w:cs="Times New Roman"/>
          <w:szCs w:val="24"/>
          <w:lang w:val="en-GB"/>
        </w:rPr>
        <w:t> </w:t>
      </w:r>
      <w:r w:rsidRPr="00E0580E" w:rsidR="00E61120">
        <w:rPr>
          <w:rFonts w:ascii="Times New Roman" w:hAnsi="Times New Roman" w:eastAsia="Times New Roman" w:cs="Times New Roman"/>
          <w:szCs w:val="24"/>
          <w:lang w:val="uk-UA"/>
        </w:rPr>
        <w:t>161)</w:t>
      </w:r>
      <w:r w:rsidRPr="00E0580E" w:rsidR="002B7708">
        <w:rPr>
          <w:rFonts w:ascii="Times New Roman" w:hAnsi="Times New Roman" w:eastAsia="Times New Roman" w:cs="Times New Roman"/>
          <w:szCs w:val="24"/>
          <w:lang w:val="uk-UA"/>
        </w:rPr>
        <w:t>.</w:t>
      </w:r>
    </w:p>
    <w:p w:rsidRPr="00BA5213" w:rsidR="008A13F7" w:rsidP="00AB4425" w:rsidRDefault="007025D6">
      <w:pPr>
        <w:pStyle w:val="ECHRPara"/>
        <w:rPr>
          <w:lang w:val="uk-UA"/>
        </w:rPr>
      </w:pPr>
      <w:r w:rsidRPr="004D546C">
        <w:rPr>
          <w:rFonts w:ascii="Times New Roman" w:hAnsi="Times New Roman" w:eastAsia="Times New Roman" w:cs="Times New Roman"/>
          <w:szCs w:val="24"/>
          <w:lang w:val="en-GB"/>
        </w:rPr>
        <w:fldChar w:fldCharType="begin"/>
      </w:r>
      <w:r w:rsidRPr="00BA5213" w:rsidR="00FE0DE5">
        <w:rPr>
          <w:rFonts w:ascii="Times New Roman" w:hAnsi="Times New Roman" w:eastAsia="Times New Roman" w:cs="Times New Roman"/>
          <w:szCs w:val="24"/>
          <w:lang w:val="uk-UA"/>
        </w:rPr>
        <w:instrText xml:space="preserve"> </w:instrText>
      </w:r>
      <w:r w:rsidRPr="004D546C" w:rsidR="00FE0DE5">
        <w:rPr>
          <w:rFonts w:ascii="Times New Roman" w:hAnsi="Times New Roman" w:eastAsia="Times New Roman" w:cs="Times New Roman"/>
          <w:szCs w:val="24"/>
          <w:lang w:val="en-GB"/>
        </w:rPr>
        <w:instrText>SEQ</w:instrText>
      </w:r>
      <w:r w:rsidRPr="00BA5213" w:rsidR="00FE0DE5">
        <w:rPr>
          <w:rFonts w:ascii="Times New Roman" w:hAnsi="Times New Roman" w:eastAsia="Times New Roman" w:cs="Times New Roman"/>
          <w:szCs w:val="24"/>
          <w:lang w:val="uk-UA"/>
        </w:rPr>
        <w:instrText xml:space="preserve"> </w:instrText>
      </w:r>
      <w:r w:rsidRPr="004D546C" w:rsidR="00FE0DE5">
        <w:rPr>
          <w:rFonts w:ascii="Times New Roman" w:hAnsi="Times New Roman" w:eastAsia="Times New Roman" w:cs="Times New Roman"/>
          <w:szCs w:val="24"/>
          <w:lang w:val="en-GB"/>
        </w:rPr>
        <w:instrText>level</w:instrText>
      </w:r>
      <w:r w:rsidRPr="00BA5213" w:rsidR="00FE0DE5">
        <w:rPr>
          <w:rFonts w:ascii="Times New Roman" w:hAnsi="Times New Roman" w:eastAsia="Times New Roman" w:cs="Times New Roman"/>
          <w:szCs w:val="24"/>
          <w:lang w:val="uk-UA"/>
        </w:rPr>
        <w:instrText>0 \*</w:instrText>
      </w:r>
      <w:r w:rsidRPr="004D546C" w:rsidR="00FE0DE5">
        <w:rPr>
          <w:rFonts w:ascii="Times New Roman" w:hAnsi="Times New Roman" w:eastAsia="Times New Roman" w:cs="Times New Roman"/>
          <w:szCs w:val="24"/>
          <w:lang w:val="en-GB"/>
        </w:rPr>
        <w:instrText>arabic</w:instrText>
      </w:r>
      <w:r w:rsidRPr="00BA5213" w:rsidR="00FE0DE5">
        <w:rPr>
          <w:rFonts w:ascii="Times New Roman" w:hAnsi="Times New Roman" w:eastAsia="Times New Roman" w:cs="Times New Roman"/>
          <w:szCs w:val="24"/>
          <w:lang w:val="uk-UA"/>
        </w:rPr>
        <w:instrText xml:space="preserve"> </w:instrText>
      </w:r>
      <w:r w:rsidRPr="004D546C">
        <w:rPr>
          <w:rFonts w:ascii="Times New Roman" w:hAnsi="Times New Roman" w:eastAsia="Times New Roman" w:cs="Times New Roman"/>
          <w:szCs w:val="24"/>
          <w:lang w:val="en-GB"/>
        </w:rPr>
        <w:fldChar w:fldCharType="separate"/>
      </w:r>
      <w:r w:rsidRPr="00BA5213" w:rsidR="00171C57">
        <w:rPr>
          <w:rFonts w:ascii="Times New Roman" w:hAnsi="Times New Roman" w:eastAsia="Times New Roman" w:cs="Times New Roman"/>
          <w:noProof/>
          <w:szCs w:val="24"/>
          <w:lang w:val="uk-UA"/>
        </w:rPr>
        <w:t>132</w:t>
      </w:r>
      <w:r w:rsidRPr="004D546C">
        <w:rPr>
          <w:rFonts w:ascii="Times New Roman" w:hAnsi="Times New Roman" w:eastAsia="Times New Roman" w:cs="Times New Roman"/>
          <w:szCs w:val="24"/>
          <w:lang w:val="en-GB"/>
        </w:rPr>
        <w:fldChar w:fldCharType="end"/>
      </w:r>
      <w:r w:rsidRPr="00BA5213" w:rsidR="00FE0DE5">
        <w:rPr>
          <w:rFonts w:ascii="Times New Roman" w:hAnsi="Times New Roman" w:eastAsia="Times New Roman" w:cs="Times New Roman"/>
          <w:szCs w:val="24"/>
          <w:lang w:val="uk-UA"/>
        </w:rPr>
        <w:t>.</w:t>
      </w:r>
      <w:r w:rsidRPr="004D546C" w:rsidR="00FE0DE5">
        <w:rPr>
          <w:rFonts w:ascii="Times New Roman" w:hAnsi="Times New Roman" w:eastAsia="Times New Roman" w:cs="Times New Roman"/>
          <w:szCs w:val="24"/>
          <w:lang w:val="en-GB"/>
        </w:rPr>
        <w:t>  </w:t>
      </w:r>
      <w:r w:rsidR="00460C33">
        <w:rPr>
          <w:rFonts w:ascii="Times New Roman" w:hAnsi="Times New Roman" w:eastAsia="Times New Roman" w:cs="Times New Roman"/>
          <w:szCs w:val="24"/>
          <w:lang w:val="uk-UA"/>
        </w:rPr>
        <w:t>Обов</w:t>
      </w:r>
      <w:r w:rsidR="00CE22AF">
        <w:rPr>
          <w:rFonts w:ascii="Times New Roman" w:hAnsi="Times New Roman" w:eastAsia="Times New Roman" w:cs="Times New Roman"/>
          <w:szCs w:val="24"/>
          <w:lang w:val="uk-UA"/>
        </w:rPr>
        <w:t>’</w:t>
      </w:r>
      <w:r w:rsidR="00460C33">
        <w:rPr>
          <w:rFonts w:ascii="Times New Roman" w:hAnsi="Times New Roman" w:eastAsia="Times New Roman" w:cs="Times New Roman"/>
          <w:szCs w:val="24"/>
          <w:lang w:val="uk-UA"/>
        </w:rPr>
        <w:t>язок держави захистити право на життя має передбачати не лише вжиття розумних заходів для гарантування безпеки особи у громадських місцях, але й у випадку серйозного поранення або смерті забезпечити існування ефективної незалежної судової системи, яка б гарантувала наявність правових засобів, за допомогою яких можна швидко встановити факти, при</w:t>
      </w:r>
      <w:r w:rsidR="0009128E">
        <w:rPr>
          <w:rFonts w:ascii="Times New Roman" w:hAnsi="Times New Roman" w:eastAsia="Times New Roman" w:cs="Times New Roman"/>
          <w:szCs w:val="24"/>
          <w:lang w:val="uk-UA"/>
        </w:rPr>
        <w:t>т</w:t>
      </w:r>
      <w:r w:rsidR="00460C33">
        <w:rPr>
          <w:rFonts w:ascii="Times New Roman" w:hAnsi="Times New Roman" w:eastAsia="Times New Roman" w:cs="Times New Roman"/>
          <w:szCs w:val="24"/>
          <w:lang w:val="uk-UA"/>
        </w:rPr>
        <w:t xml:space="preserve">ягнути до відповідальності винних і надати потерпілому належне відшкодування </w:t>
      </w:r>
      <w:r w:rsidRPr="00BA5213" w:rsidR="009B3A0E">
        <w:rPr>
          <w:rFonts w:ascii="Times New Roman" w:hAnsi="Times New Roman" w:eastAsia="Times New Roman" w:cs="Times New Roman"/>
          <w:szCs w:val="24"/>
          <w:lang w:val="uk-UA"/>
        </w:rPr>
        <w:t>(</w:t>
      </w:r>
      <w:r w:rsidR="003127EB">
        <w:rPr>
          <w:rFonts w:ascii="Times New Roman" w:hAnsi="Times New Roman" w:eastAsia="Times New Roman" w:cs="Times New Roman"/>
          <w:szCs w:val="24"/>
          <w:lang w:val="uk-UA"/>
        </w:rPr>
        <w:t>див.</w:t>
      </w:r>
      <w:r w:rsidRPr="00BA5213" w:rsidR="0053381F">
        <w:rPr>
          <w:rFonts w:ascii="Times New Roman" w:hAnsi="Times New Roman" w:eastAsia="Times New Roman" w:cs="Times New Roman"/>
          <w:szCs w:val="24"/>
          <w:lang w:val="uk-UA"/>
        </w:rPr>
        <w:t xml:space="preserve"> </w:t>
      </w:r>
      <w:r w:rsidRPr="004D546C" w:rsidR="0053381F">
        <w:rPr>
          <w:rFonts w:ascii="Times New Roman" w:hAnsi="Times New Roman" w:eastAsia="Times New Roman" w:cs="Times New Roman"/>
          <w:i/>
          <w:szCs w:val="24"/>
          <w:lang w:val="en-GB"/>
        </w:rPr>
        <w:t>Dodov</w:t>
      </w:r>
      <w:r w:rsidRPr="00BA5213" w:rsidR="0053381F">
        <w:rPr>
          <w:rFonts w:ascii="Times New Roman" w:hAnsi="Times New Roman" w:eastAsia="Times New Roman" w:cs="Times New Roman"/>
          <w:szCs w:val="24"/>
          <w:lang w:val="uk-UA"/>
        </w:rPr>
        <w:t xml:space="preserve">, </w:t>
      </w:r>
      <w:r w:rsidR="00996018">
        <w:rPr>
          <w:lang w:val="uk-UA"/>
        </w:rPr>
        <w:t>цитовано вище</w:t>
      </w:r>
      <w:r w:rsidRPr="00BA5213" w:rsidR="0053381F">
        <w:rPr>
          <w:rFonts w:ascii="Times New Roman" w:hAnsi="Times New Roman" w:eastAsia="Times New Roman" w:cs="Times New Roman"/>
          <w:szCs w:val="24"/>
          <w:lang w:val="uk-UA"/>
        </w:rPr>
        <w:t>, § 83</w:t>
      </w:r>
      <w:r w:rsidRPr="00BA5213" w:rsidR="009B3A0E">
        <w:rPr>
          <w:rFonts w:ascii="Times New Roman" w:hAnsi="Times New Roman" w:eastAsia="Times New Roman" w:cs="Times New Roman"/>
          <w:szCs w:val="24"/>
          <w:lang w:val="uk-UA"/>
        </w:rPr>
        <w:t>)</w:t>
      </w:r>
      <w:r w:rsidRPr="00BA5213" w:rsidR="002D197E">
        <w:rPr>
          <w:rFonts w:ascii="Times New Roman" w:hAnsi="Times New Roman" w:eastAsia="Times New Roman" w:cs="Times New Roman"/>
          <w:szCs w:val="24"/>
          <w:lang w:val="uk-UA"/>
        </w:rPr>
        <w:t>.</w:t>
      </w:r>
    </w:p>
    <w:p w:rsidRPr="00BA5213" w:rsidR="001F10B6" w:rsidP="00AB4425" w:rsidRDefault="003127EB">
      <w:pPr>
        <w:pStyle w:val="ECHRPara"/>
        <w:rPr>
          <w:rStyle w:val="ECHRParaChar"/>
          <w:lang w:val="uk-UA"/>
        </w:rPr>
      </w:pPr>
      <w:r>
        <w:rPr>
          <w:rStyle w:val="ECHRParaChar"/>
          <w:lang w:val="uk-UA"/>
        </w:rPr>
        <w:t>Це зобов</w:t>
      </w:r>
      <w:r w:rsidR="00CE22AF">
        <w:rPr>
          <w:rStyle w:val="ECHRParaChar"/>
          <w:lang w:val="uk-UA"/>
        </w:rPr>
        <w:t>’</w:t>
      </w:r>
      <w:r w:rsidRPr="00BA5213">
        <w:rPr>
          <w:rStyle w:val="ECHRParaChar"/>
          <w:lang w:val="uk-UA"/>
        </w:rPr>
        <w:t>язання не обов</w:t>
      </w:r>
      <w:r w:rsidR="00CE22AF">
        <w:rPr>
          <w:rStyle w:val="ECHRParaChar"/>
          <w:lang w:val="uk-UA"/>
        </w:rPr>
        <w:t>’</w:t>
      </w:r>
      <w:r w:rsidRPr="00BA5213">
        <w:rPr>
          <w:rStyle w:val="ECHRParaChar"/>
          <w:lang w:val="uk-UA"/>
        </w:rPr>
        <w:t xml:space="preserve">язково вимагає </w:t>
      </w:r>
      <w:r>
        <w:rPr>
          <w:rStyle w:val="ECHRParaChar"/>
          <w:lang w:val="uk-UA"/>
        </w:rPr>
        <w:t>забезпече</w:t>
      </w:r>
      <w:r w:rsidRPr="00BA5213">
        <w:rPr>
          <w:rStyle w:val="ECHRParaChar"/>
          <w:lang w:val="uk-UA"/>
        </w:rPr>
        <w:t>ння</w:t>
      </w:r>
      <w:r>
        <w:rPr>
          <w:rStyle w:val="ECHRParaChar"/>
          <w:lang w:val="uk-UA"/>
        </w:rPr>
        <w:t xml:space="preserve"> у кожному випадку кримінально-правового засобу</w:t>
      </w:r>
      <w:r w:rsidRPr="00BA5213" w:rsidR="00251558">
        <w:rPr>
          <w:rStyle w:val="ECHRParaChar"/>
          <w:lang w:val="uk-UA"/>
        </w:rPr>
        <w:t xml:space="preserve">. </w:t>
      </w:r>
      <w:r>
        <w:rPr>
          <w:rStyle w:val="ECHRParaChar"/>
          <w:lang w:val="uk-UA"/>
        </w:rPr>
        <w:t>Наприклад, якщо було виявлено недбалість, це зобов</w:t>
      </w:r>
      <w:r w:rsidR="00CE22AF">
        <w:rPr>
          <w:rStyle w:val="ECHRParaChar"/>
          <w:lang w:val="uk-UA"/>
        </w:rPr>
        <w:t>’</w:t>
      </w:r>
      <w:r w:rsidRPr="00BA5213">
        <w:rPr>
          <w:rStyle w:val="ECHRParaChar"/>
          <w:lang w:val="uk-UA"/>
        </w:rPr>
        <w:t>язання може бути дотримане, якщо, скажімо, правова системи надає потерпілим відшкодування шляхом цивільно-правового судочинства, я</w:t>
      </w:r>
      <w:r>
        <w:rPr>
          <w:rStyle w:val="ECHRParaChar"/>
          <w:lang w:val="uk-UA"/>
        </w:rPr>
        <w:t>к окремо, так і в сукупності з ві</w:t>
      </w:r>
      <w:r w:rsidR="005478EE">
        <w:rPr>
          <w:rStyle w:val="ECHRParaChar"/>
          <w:lang w:val="uk-UA"/>
        </w:rPr>
        <w:t>д</w:t>
      </w:r>
      <w:r>
        <w:rPr>
          <w:rStyle w:val="ECHRParaChar"/>
          <w:lang w:val="uk-UA"/>
        </w:rPr>
        <w:t>шкодуванням в межах кримінального судочинства</w:t>
      </w:r>
      <w:r w:rsidRPr="00BA5213" w:rsidR="00251558">
        <w:rPr>
          <w:rStyle w:val="ECHRParaChar"/>
          <w:lang w:val="uk-UA"/>
        </w:rPr>
        <w:t xml:space="preserve">. </w:t>
      </w:r>
      <w:r>
        <w:rPr>
          <w:rStyle w:val="ECHRParaChar"/>
          <w:lang w:val="uk-UA"/>
        </w:rPr>
        <w:t>Проте</w:t>
      </w:r>
      <w:r w:rsidRPr="00BA5213" w:rsidR="008A13F7">
        <w:rPr>
          <w:rStyle w:val="ECHRParaChar"/>
          <w:lang w:val="uk-UA"/>
        </w:rPr>
        <w:t xml:space="preserve">, </w:t>
      </w:r>
      <w:r>
        <w:rPr>
          <w:rStyle w:val="ECHRParaChar"/>
          <w:lang w:val="uk-UA"/>
        </w:rPr>
        <w:t>стаття</w:t>
      </w:r>
      <w:r w:rsidRPr="00BA5213" w:rsidR="008A13F7">
        <w:rPr>
          <w:rStyle w:val="ECHRParaChar"/>
          <w:lang w:val="uk-UA"/>
        </w:rPr>
        <w:t xml:space="preserve"> 2 </w:t>
      </w:r>
      <w:r>
        <w:rPr>
          <w:rStyle w:val="ECHRParaChar"/>
          <w:lang w:val="uk-UA"/>
        </w:rPr>
        <w:t>Конвенції не буде дотримана, якщо п</w:t>
      </w:r>
      <w:r w:rsidR="009E27CB">
        <w:rPr>
          <w:rStyle w:val="ECHRParaChar"/>
          <w:lang w:val="uk-UA"/>
        </w:rPr>
        <w:t>е</w:t>
      </w:r>
      <w:r>
        <w:rPr>
          <w:rStyle w:val="ECHRParaChar"/>
          <w:lang w:val="uk-UA"/>
        </w:rPr>
        <w:t xml:space="preserve">редбачений національним </w:t>
      </w:r>
      <w:r w:rsidR="002312B9">
        <w:rPr>
          <w:rStyle w:val="ECHRParaChar"/>
          <w:lang w:val="uk-UA"/>
        </w:rPr>
        <w:t xml:space="preserve">правом </w:t>
      </w:r>
      <w:r>
        <w:rPr>
          <w:rStyle w:val="ECHRParaChar"/>
          <w:lang w:val="uk-UA"/>
        </w:rPr>
        <w:t>захист існує тільки теоретично</w:t>
      </w:r>
      <w:r w:rsidRPr="00BA5213" w:rsidR="008A13F7">
        <w:rPr>
          <w:rStyle w:val="ECHRParaChar"/>
          <w:lang w:val="uk-UA"/>
        </w:rPr>
        <w:t xml:space="preserve">: </w:t>
      </w:r>
      <w:r>
        <w:rPr>
          <w:rStyle w:val="ECHRParaChar"/>
          <w:lang w:val="uk-UA"/>
        </w:rPr>
        <w:t xml:space="preserve">перш за все, він має ефективно діяти на практиці </w:t>
      </w:r>
      <w:r w:rsidRPr="00BA5213" w:rsidR="008A13F7">
        <w:rPr>
          <w:rStyle w:val="ECHRParaChar"/>
          <w:lang w:val="uk-UA"/>
        </w:rPr>
        <w:t>(</w:t>
      </w:r>
      <w:r>
        <w:rPr>
          <w:rStyle w:val="ECHRParaChar"/>
          <w:lang w:val="uk-UA"/>
        </w:rPr>
        <w:t>див.</w:t>
      </w:r>
      <w:r w:rsidRPr="00BA5213" w:rsidR="008A13F7">
        <w:rPr>
          <w:rStyle w:val="ECHRParaChar"/>
          <w:lang w:val="uk-UA"/>
        </w:rPr>
        <w:t xml:space="preserve"> </w:t>
      </w:r>
      <w:r w:rsidRPr="004D546C" w:rsidR="008A13F7">
        <w:rPr>
          <w:rStyle w:val="ECHRParaChar"/>
          <w:i/>
          <w:lang w:val="en-GB"/>
        </w:rPr>
        <w:t>Calvelli</w:t>
      </w:r>
      <w:r w:rsidRPr="00BA5213" w:rsidR="008A13F7">
        <w:rPr>
          <w:rStyle w:val="ECHRParaChar"/>
          <w:i/>
          <w:lang w:val="uk-UA"/>
        </w:rPr>
        <w:t xml:space="preserve"> </w:t>
      </w:r>
      <w:r w:rsidRPr="004D546C" w:rsidR="008A13F7">
        <w:rPr>
          <w:rStyle w:val="ECHRParaChar"/>
          <w:i/>
          <w:lang w:val="en-GB"/>
        </w:rPr>
        <w:t>and</w:t>
      </w:r>
      <w:r w:rsidRPr="00BA5213" w:rsidR="008A13F7">
        <w:rPr>
          <w:rStyle w:val="ECHRParaChar"/>
          <w:i/>
          <w:lang w:val="uk-UA"/>
        </w:rPr>
        <w:t xml:space="preserve"> </w:t>
      </w:r>
      <w:r w:rsidRPr="004D546C" w:rsidR="008A13F7">
        <w:rPr>
          <w:rStyle w:val="ECHRParaChar"/>
          <w:i/>
          <w:lang w:val="en-GB"/>
        </w:rPr>
        <w:t>Ciglio</w:t>
      </w:r>
      <w:r w:rsidRPr="00BA5213" w:rsidR="008A13F7">
        <w:rPr>
          <w:rStyle w:val="ECHRParaChar"/>
          <w:lang w:val="uk-UA"/>
        </w:rPr>
        <w:t xml:space="preserve">, </w:t>
      </w:r>
      <w:r w:rsidR="00996018">
        <w:rPr>
          <w:lang w:val="uk-UA"/>
        </w:rPr>
        <w:t>цитовано вище</w:t>
      </w:r>
      <w:r w:rsidRPr="00BA5213" w:rsidR="008A13F7">
        <w:rPr>
          <w:rStyle w:val="ECHRParaChar"/>
          <w:lang w:val="uk-UA"/>
        </w:rPr>
        <w:t>, § 53).</w:t>
      </w:r>
    </w:p>
    <w:p w:rsidRPr="00BA5213" w:rsidR="008A13F7" w:rsidP="00AB4425" w:rsidRDefault="007025D6">
      <w:pPr>
        <w:pStyle w:val="ECHRPara"/>
        <w:rPr>
          <w:i/>
          <w:lang w:val="uk-UA"/>
        </w:rPr>
      </w:pPr>
      <w:r w:rsidRPr="004D546C">
        <w:rPr>
          <w:rFonts w:ascii="Times New Roman" w:hAnsi="Times New Roman" w:eastAsia="Times New Roman" w:cs="Times New Roman"/>
          <w:szCs w:val="24"/>
          <w:lang w:val="en-GB"/>
        </w:rPr>
        <w:fldChar w:fldCharType="begin"/>
      </w:r>
      <w:r w:rsidRPr="00BA5213" w:rsidR="008174D5">
        <w:rPr>
          <w:rFonts w:ascii="Times New Roman" w:hAnsi="Times New Roman" w:eastAsia="Times New Roman" w:cs="Times New Roman"/>
          <w:szCs w:val="24"/>
          <w:lang w:val="uk-UA"/>
        </w:rPr>
        <w:instrText xml:space="preserve"> </w:instrText>
      </w:r>
      <w:r w:rsidRPr="004D546C" w:rsidR="008174D5">
        <w:rPr>
          <w:rFonts w:ascii="Times New Roman" w:hAnsi="Times New Roman" w:eastAsia="Times New Roman" w:cs="Times New Roman"/>
          <w:szCs w:val="24"/>
          <w:lang w:val="en-GB"/>
        </w:rPr>
        <w:instrText>SEQ</w:instrText>
      </w:r>
      <w:r w:rsidRPr="00BA5213" w:rsidR="008174D5">
        <w:rPr>
          <w:rFonts w:ascii="Times New Roman" w:hAnsi="Times New Roman" w:eastAsia="Times New Roman" w:cs="Times New Roman"/>
          <w:szCs w:val="24"/>
          <w:lang w:val="uk-UA"/>
        </w:rPr>
        <w:instrText xml:space="preserve"> </w:instrText>
      </w:r>
      <w:r w:rsidRPr="004D546C" w:rsidR="008174D5">
        <w:rPr>
          <w:rFonts w:ascii="Times New Roman" w:hAnsi="Times New Roman" w:eastAsia="Times New Roman" w:cs="Times New Roman"/>
          <w:szCs w:val="24"/>
          <w:lang w:val="en-GB"/>
        </w:rPr>
        <w:instrText>level</w:instrText>
      </w:r>
      <w:r w:rsidRPr="00BA5213" w:rsidR="008174D5">
        <w:rPr>
          <w:rFonts w:ascii="Times New Roman" w:hAnsi="Times New Roman" w:eastAsia="Times New Roman" w:cs="Times New Roman"/>
          <w:szCs w:val="24"/>
          <w:lang w:val="uk-UA"/>
        </w:rPr>
        <w:instrText>0 \*</w:instrText>
      </w:r>
      <w:r w:rsidRPr="004D546C" w:rsidR="008174D5">
        <w:rPr>
          <w:rFonts w:ascii="Times New Roman" w:hAnsi="Times New Roman" w:eastAsia="Times New Roman" w:cs="Times New Roman"/>
          <w:szCs w:val="24"/>
          <w:lang w:val="en-GB"/>
        </w:rPr>
        <w:instrText>arabic</w:instrText>
      </w:r>
      <w:r w:rsidRPr="00BA5213" w:rsidR="008174D5">
        <w:rPr>
          <w:rFonts w:ascii="Times New Roman" w:hAnsi="Times New Roman" w:eastAsia="Times New Roman" w:cs="Times New Roman"/>
          <w:szCs w:val="24"/>
          <w:lang w:val="uk-UA"/>
        </w:rPr>
        <w:instrText xml:space="preserve"> </w:instrText>
      </w:r>
      <w:r w:rsidRPr="004D546C">
        <w:rPr>
          <w:rFonts w:ascii="Times New Roman" w:hAnsi="Times New Roman" w:eastAsia="Times New Roman" w:cs="Times New Roman"/>
          <w:szCs w:val="24"/>
          <w:lang w:val="en-GB"/>
        </w:rPr>
        <w:fldChar w:fldCharType="separate"/>
      </w:r>
      <w:r w:rsidRPr="00BA5213" w:rsidR="00171C57">
        <w:rPr>
          <w:rFonts w:ascii="Times New Roman" w:hAnsi="Times New Roman" w:eastAsia="Times New Roman" w:cs="Times New Roman"/>
          <w:noProof/>
          <w:szCs w:val="24"/>
          <w:lang w:val="uk-UA"/>
        </w:rPr>
        <w:t>133</w:t>
      </w:r>
      <w:r w:rsidRPr="004D546C">
        <w:rPr>
          <w:rFonts w:ascii="Times New Roman" w:hAnsi="Times New Roman" w:eastAsia="Times New Roman" w:cs="Times New Roman"/>
          <w:szCs w:val="24"/>
          <w:lang w:val="en-GB"/>
        </w:rPr>
        <w:fldChar w:fldCharType="end"/>
      </w:r>
      <w:r w:rsidRPr="00BA5213" w:rsidR="008174D5">
        <w:rPr>
          <w:rFonts w:ascii="Times New Roman" w:hAnsi="Times New Roman" w:eastAsia="Times New Roman" w:cs="Times New Roman"/>
          <w:szCs w:val="24"/>
          <w:lang w:val="uk-UA"/>
        </w:rPr>
        <w:t>.</w:t>
      </w:r>
      <w:r w:rsidRPr="004D546C" w:rsidR="008174D5">
        <w:rPr>
          <w:rFonts w:ascii="Times New Roman" w:hAnsi="Times New Roman" w:eastAsia="Times New Roman" w:cs="Times New Roman"/>
          <w:szCs w:val="24"/>
          <w:lang w:val="en-GB"/>
        </w:rPr>
        <w:t>  </w:t>
      </w:r>
      <w:r w:rsidR="003127EB">
        <w:rPr>
          <w:rFonts w:ascii="Times New Roman" w:hAnsi="Times New Roman" w:eastAsia="Times New Roman" w:cs="Times New Roman"/>
          <w:szCs w:val="24"/>
          <w:lang w:val="uk-UA"/>
        </w:rPr>
        <w:t>З іншого боку</w:t>
      </w:r>
      <w:r w:rsidRPr="00BA5213" w:rsidR="008A13F7">
        <w:rPr>
          <w:rFonts w:ascii="Times New Roman" w:hAnsi="Times New Roman" w:eastAsia="Times New Roman" w:cs="Times New Roman"/>
          <w:szCs w:val="24"/>
          <w:lang w:val="uk-UA"/>
        </w:rPr>
        <w:t xml:space="preserve">, </w:t>
      </w:r>
      <w:r w:rsidR="003127EB">
        <w:rPr>
          <w:rFonts w:ascii="Times New Roman" w:hAnsi="Times New Roman" w:eastAsia="Times New Roman" w:cs="Times New Roman"/>
          <w:szCs w:val="24"/>
          <w:lang w:val="uk-UA"/>
        </w:rPr>
        <w:t>національні суди не повинні допускати, щоб небезпечні для життя правопорушення</w:t>
      </w:r>
      <w:r w:rsidR="00CE22AF">
        <w:rPr>
          <w:rFonts w:ascii="Times New Roman" w:hAnsi="Times New Roman" w:eastAsia="Times New Roman" w:cs="Times New Roman"/>
          <w:szCs w:val="24"/>
          <w:lang w:val="uk-UA"/>
        </w:rPr>
        <w:t xml:space="preserve"> </w:t>
      </w:r>
      <w:r w:rsidR="002312B9">
        <w:rPr>
          <w:rFonts w:ascii="Times New Roman" w:hAnsi="Times New Roman" w:eastAsia="Times New Roman" w:cs="Times New Roman"/>
          <w:szCs w:val="24"/>
          <w:lang w:val="uk-UA"/>
        </w:rPr>
        <w:t xml:space="preserve">залишалися </w:t>
      </w:r>
      <w:r w:rsidR="003127EB">
        <w:rPr>
          <w:rFonts w:ascii="Times New Roman" w:hAnsi="Times New Roman" w:eastAsia="Times New Roman" w:cs="Times New Roman"/>
          <w:szCs w:val="24"/>
          <w:lang w:val="uk-UA"/>
        </w:rPr>
        <w:t>непокараними</w:t>
      </w:r>
      <w:r w:rsidRPr="00BA5213" w:rsidR="008A13F7">
        <w:rPr>
          <w:rFonts w:ascii="Times New Roman" w:hAnsi="Times New Roman" w:eastAsia="Times New Roman" w:cs="Times New Roman"/>
          <w:szCs w:val="24"/>
          <w:lang w:val="uk-UA"/>
        </w:rPr>
        <w:t xml:space="preserve">. </w:t>
      </w:r>
      <w:r w:rsidR="003127EB">
        <w:rPr>
          <w:rFonts w:ascii="Times New Roman" w:hAnsi="Times New Roman" w:eastAsia="Times New Roman" w:cs="Times New Roman"/>
          <w:szCs w:val="24"/>
          <w:lang w:val="uk-UA"/>
        </w:rPr>
        <w:t>Це необхідно для підтримання громадської довіри і забезпечення відповідності верховенству права, а також для запобігання терпимості до протиправних діянь</w:t>
      </w:r>
      <w:r w:rsidRPr="00BA5213" w:rsidR="003127EB">
        <w:rPr>
          <w:rFonts w:ascii="Times New Roman" w:hAnsi="Times New Roman" w:eastAsia="Times New Roman" w:cs="Times New Roman"/>
          <w:szCs w:val="24"/>
          <w:lang w:val="uk-UA"/>
        </w:rPr>
        <w:t xml:space="preserve"> </w:t>
      </w:r>
      <w:r w:rsidR="003127EB">
        <w:rPr>
          <w:rFonts w:ascii="Times New Roman" w:hAnsi="Times New Roman" w:eastAsia="Times New Roman" w:cs="Times New Roman"/>
          <w:szCs w:val="24"/>
          <w:lang w:val="uk-UA"/>
        </w:rPr>
        <w:t xml:space="preserve">або згоди з ними </w:t>
      </w:r>
      <w:r w:rsidRPr="00BA5213" w:rsidR="008A13F7">
        <w:rPr>
          <w:rFonts w:ascii="Times New Roman" w:hAnsi="Times New Roman" w:eastAsia="Times New Roman" w:cs="Times New Roman"/>
          <w:szCs w:val="24"/>
          <w:lang w:val="uk-UA"/>
        </w:rPr>
        <w:t>(</w:t>
      </w:r>
      <w:r w:rsidR="003127EB">
        <w:rPr>
          <w:rFonts w:ascii="Times New Roman" w:hAnsi="Times New Roman" w:eastAsia="Times New Roman" w:cs="Times New Roman"/>
          <w:szCs w:val="24"/>
          <w:lang w:val="uk-UA"/>
        </w:rPr>
        <w:t>див.</w:t>
      </w:r>
      <w:r w:rsidRPr="00BA5213" w:rsidR="008A13F7">
        <w:rPr>
          <w:rFonts w:ascii="Times New Roman" w:hAnsi="Times New Roman" w:eastAsia="Times New Roman" w:cs="Times New Roman"/>
          <w:szCs w:val="24"/>
          <w:lang w:val="uk-UA"/>
        </w:rPr>
        <w:t xml:space="preserve">, </w:t>
      </w:r>
      <w:r w:rsidRPr="004D546C" w:rsidR="008A13F7">
        <w:rPr>
          <w:rFonts w:ascii="Times New Roman" w:hAnsi="Times New Roman" w:eastAsia="Times New Roman" w:cs="Times New Roman"/>
          <w:i/>
          <w:szCs w:val="24"/>
          <w:lang w:val="en-GB"/>
        </w:rPr>
        <w:t>mutatis</w:t>
      </w:r>
      <w:r w:rsidRPr="00BA5213" w:rsidR="008A13F7">
        <w:rPr>
          <w:rFonts w:ascii="Times New Roman" w:hAnsi="Times New Roman" w:eastAsia="Times New Roman" w:cs="Times New Roman"/>
          <w:i/>
          <w:szCs w:val="24"/>
          <w:lang w:val="uk-UA"/>
        </w:rPr>
        <w:t xml:space="preserve"> </w:t>
      </w:r>
      <w:r w:rsidRPr="004D546C" w:rsidR="008A13F7">
        <w:rPr>
          <w:rFonts w:ascii="Times New Roman" w:hAnsi="Times New Roman" w:eastAsia="Times New Roman" w:cs="Times New Roman"/>
          <w:i/>
          <w:szCs w:val="24"/>
          <w:lang w:val="en-GB"/>
        </w:rPr>
        <w:t>mutandis</w:t>
      </w:r>
      <w:r w:rsidRPr="00BA5213" w:rsidR="008A13F7">
        <w:rPr>
          <w:rFonts w:ascii="Times New Roman" w:hAnsi="Times New Roman" w:eastAsia="Times New Roman" w:cs="Times New Roman"/>
          <w:szCs w:val="24"/>
          <w:lang w:val="uk-UA"/>
        </w:rPr>
        <w:t>,</w:t>
      </w:r>
      <w:r w:rsidRPr="00BA5213" w:rsidR="00550A31">
        <w:rPr>
          <w:i/>
          <w:lang w:val="uk-UA"/>
        </w:rPr>
        <w:t xml:space="preserve"> </w:t>
      </w:r>
      <w:r w:rsidRPr="004D546C" w:rsidR="00550A31">
        <w:rPr>
          <w:i/>
          <w:lang w:val="en-GB"/>
        </w:rPr>
        <w:t>Nikolova</w:t>
      </w:r>
      <w:r w:rsidRPr="00BA5213" w:rsidR="00550A31">
        <w:rPr>
          <w:i/>
          <w:lang w:val="uk-UA"/>
        </w:rPr>
        <w:t xml:space="preserve"> </w:t>
      </w:r>
      <w:r w:rsidR="003127EB">
        <w:rPr>
          <w:i/>
          <w:lang w:val="uk-UA"/>
        </w:rPr>
        <w:t>і</w:t>
      </w:r>
      <w:r w:rsidRPr="00BA5213" w:rsidR="00550A31">
        <w:rPr>
          <w:i/>
          <w:lang w:val="uk-UA"/>
        </w:rPr>
        <w:t xml:space="preserve"> </w:t>
      </w:r>
      <w:r w:rsidRPr="004D546C" w:rsidR="00550A31">
        <w:rPr>
          <w:i/>
          <w:lang w:val="en-GB"/>
        </w:rPr>
        <w:t>Velichkova</w:t>
      </w:r>
      <w:r w:rsidRPr="00BA5213" w:rsidR="00550A31">
        <w:rPr>
          <w:i/>
          <w:lang w:val="uk-UA"/>
        </w:rPr>
        <w:t xml:space="preserve"> </w:t>
      </w:r>
      <w:r w:rsidR="003127EB">
        <w:rPr>
          <w:i/>
          <w:lang w:val="uk-UA"/>
        </w:rPr>
        <w:t>проти Болгарії</w:t>
      </w:r>
      <w:r w:rsidRPr="00BA5213" w:rsidR="002B19C0">
        <w:rPr>
          <w:lang w:val="uk-UA"/>
        </w:rPr>
        <w:t xml:space="preserve">, </w:t>
      </w:r>
      <w:r w:rsidR="003127EB">
        <w:rPr>
          <w:lang w:val="uk-UA"/>
        </w:rPr>
        <w:t>№</w:t>
      </w:r>
      <w:r w:rsidR="002B19C0">
        <w:rPr>
          <w:lang w:val="en-GB"/>
        </w:rPr>
        <w:t> </w:t>
      </w:r>
      <w:r w:rsidRPr="00BA5213" w:rsidR="00FE1B51">
        <w:rPr>
          <w:lang w:val="uk-UA"/>
        </w:rPr>
        <w:t>7888/03, §</w:t>
      </w:r>
      <w:r w:rsidR="00FE1B51">
        <w:rPr>
          <w:lang w:val="en-GB"/>
        </w:rPr>
        <w:t> </w:t>
      </w:r>
      <w:r w:rsidRPr="00BA5213" w:rsidR="00550A31">
        <w:rPr>
          <w:lang w:val="uk-UA"/>
        </w:rPr>
        <w:t>57, 20</w:t>
      </w:r>
      <w:r w:rsidRPr="00BA5213" w:rsidR="002B19C0">
        <w:rPr>
          <w:lang w:val="uk-UA"/>
        </w:rPr>
        <w:t xml:space="preserve"> </w:t>
      </w:r>
      <w:r w:rsidR="003127EB">
        <w:rPr>
          <w:lang w:val="uk-UA"/>
        </w:rPr>
        <w:t>грудня</w:t>
      </w:r>
      <w:r w:rsidRPr="00BA5213" w:rsidR="002B19C0">
        <w:rPr>
          <w:lang w:val="uk-UA"/>
        </w:rPr>
        <w:t xml:space="preserve"> </w:t>
      </w:r>
      <w:r w:rsidRPr="00BA5213" w:rsidR="00550A31">
        <w:rPr>
          <w:lang w:val="uk-UA"/>
        </w:rPr>
        <w:t>2007</w:t>
      </w:r>
      <w:r w:rsidR="003127EB">
        <w:rPr>
          <w:lang w:val="uk-UA"/>
        </w:rPr>
        <w:t xml:space="preserve"> року</w:t>
      </w:r>
      <w:r w:rsidRPr="00BA5213" w:rsidR="008A13F7">
        <w:rPr>
          <w:rFonts w:ascii="Times New Roman" w:hAnsi="Times New Roman" w:eastAsia="Times New Roman" w:cs="Times New Roman"/>
          <w:szCs w:val="24"/>
          <w:lang w:val="uk-UA"/>
        </w:rPr>
        <w:t xml:space="preserve">). </w:t>
      </w:r>
      <w:r w:rsidR="003127EB">
        <w:rPr>
          <w:rFonts w:ascii="Times New Roman" w:hAnsi="Times New Roman" w:eastAsia="Times New Roman" w:cs="Times New Roman"/>
          <w:szCs w:val="24"/>
          <w:lang w:val="uk-UA"/>
        </w:rPr>
        <w:t xml:space="preserve">Тому завдання Суду полягає у перевірці того, чи суди здійснили, і якою мірою, ретельних розгляд, як того вимагає стаття </w:t>
      </w:r>
      <w:r w:rsidRPr="00BA5213" w:rsidR="008A13F7">
        <w:rPr>
          <w:rFonts w:ascii="Times New Roman" w:hAnsi="Times New Roman" w:eastAsia="Times New Roman" w:cs="Times New Roman"/>
          <w:szCs w:val="24"/>
          <w:lang w:val="uk-UA"/>
        </w:rPr>
        <w:t xml:space="preserve">2 </w:t>
      </w:r>
      <w:r w:rsidR="003127EB">
        <w:rPr>
          <w:rFonts w:ascii="Times New Roman" w:hAnsi="Times New Roman" w:eastAsia="Times New Roman" w:cs="Times New Roman"/>
          <w:szCs w:val="24"/>
          <w:lang w:val="uk-UA"/>
        </w:rPr>
        <w:t xml:space="preserve">Конвенції, аби підтримати існування превентивного впливу судової системи </w:t>
      </w:r>
      <w:r w:rsidR="00B26188">
        <w:rPr>
          <w:rFonts w:ascii="Times New Roman" w:hAnsi="Times New Roman" w:eastAsia="Times New Roman" w:cs="Times New Roman"/>
          <w:szCs w:val="24"/>
          <w:lang w:val="uk-UA"/>
        </w:rPr>
        <w:t xml:space="preserve">і забезпечити розгляд і відшкодування порушень права на життя </w:t>
      </w:r>
      <w:r w:rsidRPr="00BA5213" w:rsidR="008B5073">
        <w:rPr>
          <w:rFonts w:ascii="Times New Roman" w:hAnsi="Times New Roman" w:eastAsia="Times New Roman" w:cs="Times New Roman"/>
          <w:szCs w:val="24"/>
          <w:lang w:val="uk-UA"/>
        </w:rPr>
        <w:t>(</w:t>
      </w:r>
      <w:r w:rsidR="00B26188">
        <w:rPr>
          <w:rFonts w:ascii="Times New Roman" w:hAnsi="Times New Roman" w:eastAsia="Times New Roman" w:cs="Times New Roman"/>
          <w:szCs w:val="24"/>
          <w:lang w:val="uk-UA"/>
        </w:rPr>
        <w:t>див.</w:t>
      </w:r>
      <w:r w:rsidRPr="00BA5213" w:rsidR="008B5073">
        <w:rPr>
          <w:rFonts w:ascii="Times New Roman" w:hAnsi="Times New Roman" w:eastAsia="Times New Roman" w:cs="Times New Roman"/>
          <w:szCs w:val="24"/>
          <w:lang w:val="uk-UA"/>
        </w:rPr>
        <w:t xml:space="preserve"> </w:t>
      </w:r>
      <w:r w:rsidRPr="00BA5213" w:rsidR="008A13F7">
        <w:rPr>
          <w:i/>
          <w:szCs w:val="24"/>
          <w:lang w:val="uk-UA"/>
        </w:rPr>
        <w:t>Ö</w:t>
      </w:r>
      <w:r w:rsidRPr="004D546C" w:rsidR="008A13F7">
        <w:rPr>
          <w:i/>
          <w:szCs w:val="24"/>
          <w:lang w:val="en-GB"/>
        </w:rPr>
        <w:t>nery</w:t>
      </w:r>
      <w:r w:rsidRPr="00BA5213" w:rsidR="008A13F7">
        <w:rPr>
          <w:i/>
          <w:szCs w:val="24"/>
          <w:lang w:val="uk-UA"/>
        </w:rPr>
        <w:t>ı</w:t>
      </w:r>
      <w:r w:rsidRPr="004D546C" w:rsidR="008A13F7">
        <w:rPr>
          <w:i/>
          <w:szCs w:val="24"/>
          <w:lang w:val="en-GB"/>
        </w:rPr>
        <w:t>ld</w:t>
      </w:r>
      <w:r w:rsidRPr="00BA5213" w:rsidR="008A13F7">
        <w:rPr>
          <w:i/>
          <w:szCs w:val="24"/>
          <w:lang w:val="uk-UA"/>
        </w:rPr>
        <w:t>ı</w:t>
      </w:r>
      <w:r w:rsidRPr="004D546C" w:rsidR="008A13F7">
        <w:rPr>
          <w:i/>
          <w:szCs w:val="24"/>
          <w:lang w:val="en-GB"/>
        </w:rPr>
        <w:t>z</w:t>
      </w:r>
      <w:r w:rsidRPr="00BA5213" w:rsidR="008A13F7">
        <w:rPr>
          <w:szCs w:val="24"/>
          <w:lang w:val="uk-UA"/>
        </w:rPr>
        <w:t xml:space="preserve">, </w:t>
      </w:r>
      <w:r w:rsidR="004F1122">
        <w:rPr>
          <w:lang w:val="uk-UA"/>
        </w:rPr>
        <w:t>цитовано вище</w:t>
      </w:r>
      <w:r w:rsidRPr="00BA5213" w:rsidR="008A13F7">
        <w:rPr>
          <w:szCs w:val="24"/>
          <w:lang w:val="uk-UA"/>
        </w:rPr>
        <w:t>, § 96)</w:t>
      </w:r>
      <w:r w:rsidRPr="00BA5213" w:rsidR="008A13F7">
        <w:rPr>
          <w:rFonts w:ascii="Times New Roman" w:hAnsi="Times New Roman" w:eastAsia="Times New Roman" w:cs="Times New Roman"/>
          <w:szCs w:val="24"/>
          <w:lang w:val="uk-UA"/>
        </w:rPr>
        <w:t>.</w:t>
      </w:r>
    </w:p>
    <w:p w:rsidRPr="00B26188" w:rsidR="009067CF" w:rsidP="00AB4425" w:rsidRDefault="00A77702">
      <w:pPr>
        <w:pStyle w:val="ECHRHeading5"/>
        <w:keepNext w:val="0"/>
        <w:keepLines w:val="0"/>
        <w:rPr>
          <w:lang w:val="uk-UA"/>
        </w:rPr>
      </w:pPr>
      <w:r w:rsidRPr="00BA5213">
        <w:rPr>
          <w:lang w:val="uk-UA"/>
        </w:rPr>
        <w:t>(</w:t>
      </w:r>
      <w:r w:rsidRPr="004D546C" w:rsidR="009067CF">
        <w:rPr>
          <w:lang w:val="en-GB"/>
        </w:rPr>
        <w:t>ii</w:t>
      </w:r>
      <w:r w:rsidRPr="00BA5213">
        <w:rPr>
          <w:lang w:val="uk-UA"/>
        </w:rPr>
        <w:t>)</w:t>
      </w:r>
      <w:r w:rsidRPr="004D546C">
        <w:rPr>
          <w:lang w:val="en-GB"/>
        </w:rPr>
        <w:t>  </w:t>
      </w:r>
      <w:r w:rsidR="00B26188">
        <w:rPr>
          <w:lang w:val="uk-UA"/>
        </w:rPr>
        <w:t>Застосування цих принципів у даній справі</w:t>
      </w:r>
    </w:p>
    <w:p w:rsidRPr="00B26188" w:rsidR="0074257C" w:rsidP="00AB4425" w:rsidRDefault="0074257C">
      <w:pPr>
        <w:pStyle w:val="ECHRHeading6"/>
        <w:keepNext w:val="0"/>
        <w:keepLines w:val="0"/>
        <w:rPr>
          <w:i w:val="0"/>
          <w:lang w:val="uk-UA"/>
        </w:rPr>
      </w:pPr>
      <w:r w:rsidRPr="00BA5213">
        <w:rPr>
          <w:i w:val="0"/>
          <w:lang w:val="uk-UA"/>
        </w:rPr>
        <w:t>(</w:t>
      </w:r>
      <w:r w:rsidRPr="004D546C">
        <w:rPr>
          <w:i w:val="0"/>
          <w:lang w:val="en-GB"/>
        </w:rPr>
        <w:t>α</w:t>
      </w:r>
      <w:r w:rsidRPr="00BA5213">
        <w:rPr>
          <w:i w:val="0"/>
          <w:lang w:val="uk-UA"/>
        </w:rPr>
        <w:t>)</w:t>
      </w:r>
      <w:r w:rsidR="0038226D">
        <w:rPr>
          <w:i w:val="0"/>
          <w:lang w:val="en-GB"/>
        </w:rPr>
        <w:t>  </w:t>
      </w:r>
      <w:r w:rsidR="006B52C4">
        <w:rPr>
          <w:i w:val="0"/>
          <w:lang w:val="uk-UA"/>
        </w:rPr>
        <w:t>Матеріальний аспект</w:t>
      </w:r>
    </w:p>
    <w:p w:rsidRPr="00BA5213" w:rsidR="001F10B6" w:rsidP="00AB4425" w:rsidRDefault="007025D6">
      <w:pPr>
        <w:pStyle w:val="ECHRPara"/>
        <w:rPr>
          <w:lang w:val="uk-UA"/>
        </w:rPr>
      </w:pPr>
      <w:r w:rsidRPr="004D546C">
        <w:rPr>
          <w:lang w:val="en-GB"/>
        </w:rPr>
        <w:fldChar w:fldCharType="begin"/>
      </w:r>
      <w:r w:rsidRPr="00BA5213" w:rsidR="00AB20D7">
        <w:rPr>
          <w:lang w:val="uk-UA"/>
        </w:rPr>
        <w:instrText xml:space="preserve"> </w:instrText>
      </w:r>
      <w:r w:rsidRPr="004D546C" w:rsidR="00AB20D7">
        <w:rPr>
          <w:lang w:val="en-GB"/>
        </w:rPr>
        <w:instrText>SEQ</w:instrText>
      </w:r>
      <w:r w:rsidRPr="00BA5213" w:rsidR="00AB20D7">
        <w:rPr>
          <w:lang w:val="uk-UA"/>
        </w:rPr>
        <w:instrText xml:space="preserve"> </w:instrText>
      </w:r>
      <w:r w:rsidRPr="004D546C" w:rsidR="00AB20D7">
        <w:rPr>
          <w:lang w:val="en-GB"/>
        </w:rPr>
        <w:instrText>level</w:instrText>
      </w:r>
      <w:r w:rsidRPr="00BA5213" w:rsidR="00AB20D7">
        <w:rPr>
          <w:lang w:val="uk-UA"/>
        </w:rPr>
        <w:instrText>0 \*</w:instrText>
      </w:r>
      <w:r w:rsidRPr="004D546C" w:rsidR="00AB20D7">
        <w:rPr>
          <w:lang w:val="en-GB"/>
        </w:rPr>
        <w:instrText>arabic</w:instrText>
      </w:r>
      <w:r w:rsidRPr="00BA5213" w:rsidR="00AB20D7">
        <w:rPr>
          <w:lang w:val="uk-UA"/>
        </w:rPr>
        <w:instrText xml:space="preserve"> </w:instrText>
      </w:r>
      <w:r w:rsidRPr="004D546C">
        <w:rPr>
          <w:lang w:val="en-GB"/>
        </w:rPr>
        <w:fldChar w:fldCharType="separate"/>
      </w:r>
      <w:r w:rsidRPr="00BA5213" w:rsidR="00171C57">
        <w:rPr>
          <w:noProof/>
          <w:lang w:val="uk-UA"/>
        </w:rPr>
        <w:t>134</w:t>
      </w:r>
      <w:r w:rsidRPr="004D546C">
        <w:rPr>
          <w:lang w:val="en-GB"/>
        </w:rPr>
        <w:fldChar w:fldCharType="end"/>
      </w:r>
      <w:r w:rsidRPr="00BA5213" w:rsidR="00F71A6A">
        <w:rPr>
          <w:lang w:val="uk-UA"/>
        </w:rPr>
        <w:t>.</w:t>
      </w:r>
      <w:r w:rsidRPr="004D546C" w:rsidR="00F71A6A">
        <w:rPr>
          <w:lang w:val="en-GB"/>
        </w:rPr>
        <w:t>  </w:t>
      </w:r>
      <w:r w:rsidR="00B40E06">
        <w:rPr>
          <w:lang w:val="uk-UA"/>
        </w:rPr>
        <w:t>Повертаючись до фактів справи</w:t>
      </w:r>
      <w:r w:rsidRPr="00BA5213" w:rsidR="005D2C13">
        <w:rPr>
          <w:lang w:val="uk-UA"/>
        </w:rPr>
        <w:t>,</w:t>
      </w:r>
      <w:r w:rsidR="00B40E06">
        <w:rPr>
          <w:lang w:val="uk-UA"/>
        </w:rPr>
        <w:t xml:space="preserve"> Суд перш за все зазначає, що пан Кампяну усе життя прожив під наглядом державних органів</w:t>
      </w:r>
      <w:r w:rsidRPr="00BA5213" w:rsidR="0044008F">
        <w:rPr>
          <w:lang w:val="uk-UA"/>
        </w:rPr>
        <w:t xml:space="preserve">: </w:t>
      </w:r>
      <w:r w:rsidR="00B40E06">
        <w:rPr>
          <w:lang w:val="uk-UA"/>
        </w:rPr>
        <w:t xml:space="preserve">залишений при народженні, він виріс у сиротинці, потім був переведений до Центру догляду, після цього – до ЦМСД, і зрештою – до ПМЛ, де передчасно помер </w:t>
      </w:r>
      <w:r w:rsidRPr="00BA5213" w:rsidR="00B600F7">
        <w:rPr>
          <w:lang w:val="uk-UA"/>
        </w:rPr>
        <w:t xml:space="preserve">20 </w:t>
      </w:r>
      <w:r w:rsidR="00B40E06">
        <w:rPr>
          <w:lang w:val="uk-UA"/>
        </w:rPr>
        <w:t>лютого</w:t>
      </w:r>
      <w:r w:rsidRPr="00BA5213" w:rsidR="00B600F7">
        <w:rPr>
          <w:lang w:val="uk-UA"/>
        </w:rPr>
        <w:t xml:space="preserve"> 2004 </w:t>
      </w:r>
      <w:r w:rsidR="00B40E06">
        <w:rPr>
          <w:lang w:val="uk-UA"/>
        </w:rPr>
        <w:t>року</w:t>
      </w:r>
      <w:r w:rsidRPr="00BA5213" w:rsidR="005D2C13">
        <w:rPr>
          <w:lang w:val="uk-UA"/>
        </w:rPr>
        <w:t>.</w:t>
      </w:r>
    </w:p>
    <w:p w:rsidRPr="00BA5213" w:rsidR="00B13B6A" w:rsidP="00AB4425" w:rsidRDefault="007025D6">
      <w:pPr>
        <w:pStyle w:val="ECHRPara"/>
        <w:rPr>
          <w:lang w:val="uk-UA"/>
        </w:rPr>
      </w:pPr>
      <w:r w:rsidRPr="004D546C">
        <w:rPr>
          <w:lang w:val="en-GB"/>
        </w:rPr>
        <w:fldChar w:fldCharType="begin"/>
      </w:r>
      <w:r w:rsidRPr="00BA5213" w:rsidR="00B13B6A">
        <w:rPr>
          <w:lang w:val="uk-UA"/>
        </w:rPr>
        <w:instrText xml:space="preserve"> </w:instrText>
      </w:r>
      <w:r w:rsidRPr="004D546C" w:rsidR="00B13B6A">
        <w:rPr>
          <w:lang w:val="en-GB"/>
        </w:rPr>
        <w:instrText>SEQ</w:instrText>
      </w:r>
      <w:r w:rsidRPr="00BA5213" w:rsidR="00B13B6A">
        <w:rPr>
          <w:lang w:val="uk-UA"/>
        </w:rPr>
        <w:instrText xml:space="preserve"> </w:instrText>
      </w:r>
      <w:r w:rsidRPr="004D546C" w:rsidR="00B13B6A">
        <w:rPr>
          <w:lang w:val="en-GB"/>
        </w:rPr>
        <w:instrText>level</w:instrText>
      </w:r>
      <w:r w:rsidRPr="00BA5213" w:rsidR="00B13B6A">
        <w:rPr>
          <w:lang w:val="uk-UA"/>
        </w:rPr>
        <w:instrText>0 \*</w:instrText>
      </w:r>
      <w:r w:rsidRPr="004D546C" w:rsidR="00B13B6A">
        <w:rPr>
          <w:lang w:val="en-GB"/>
        </w:rPr>
        <w:instrText>arabic</w:instrText>
      </w:r>
      <w:r w:rsidRPr="00BA5213" w:rsidR="00B13B6A">
        <w:rPr>
          <w:lang w:val="uk-UA"/>
        </w:rPr>
        <w:instrText xml:space="preserve"> </w:instrText>
      </w:r>
      <w:r w:rsidRPr="004D546C">
        <w:rPr>
          <w:lang w:val="en-GB"/>
        </w:rPr>
        <w:fldChar w:fldCharType="separate"/>
      </w:r>
      <w:r w:rsidRPr="00BA5213" w:rsidR="00171C57">
        <w:rPr>
          <w:noProof/>
          <w:lang w:val="uk-UA"/>
        </w:rPr>
        <w:t>135</w:t>
      </w:r>
      <w:r w:rsidRPr="004D546C">
        <w:rPr>
          <w:lang w:val="en-GB"/>
        </w:rPr>
        <w:fldChar w:fldCharType="end"/>
      </w:r>
      <w:r w:rsidRPr="00BA5213" w:rsidR="00B13B6A">
        <w:rPr>
          <w:lang w:val="uk-UA"/>
        </w:rPr>
        <w:t>.</w:t>
      </w:r>
      <w:r w:rsidRPr="004D546C" w:rsidR="00B13B6A">
        <w:rPr>
          <w:lang w:val="en-GB"/>
        </w:rPr>
        <w:t>  </w:t>
      </w:r>
      <w:r w:rsidR="00B40E06">
        <w:rPr>
          <w:lang w:val="uk-UA"/>
        </w:rPr>
        <w:t>Протягом усіх цих етапів, коли панові Кампяну виповнилось вісімнадцять років, не було призначеного жодного опікуна – ні постійного, ні тимчасового</w:t>
      </w:r>
      <w:r w:rsidRPr="00BA5213" w:rsidR="00B13B6A">
        <w:rPr>
          <w:lang w:val="uk-UA"/>
        </w:rPr>
        <w:t xml:space="preserve">; </w:t>
      </w:r>
      <w:r w:rsidR="00B40E06">
        <w:rPr>
          <w:lang w:val="uk-UA"/>
        </w:rPr>
        <w:t>тому слід припускати, що попри глибоку розумову інвалідність він зберігав повну дієздатність</w:t>
      </w:r>
      <w:r w:rsidRPr="00BA5213" w:rsidR="00B13B6A">
        <w:rPr>
          <w:lang w:val="uk-UA"/>
        </w:rPr>
        <w:t>.</w:t>
      </w:r>
    </w:p>
    <w:p w:rsidRPr="00757767" w:rsidR="00B13B6A" w:rsidP="00AB4425" w:rsidRDefault="00B40E06">
      <w:pPr>
        <w:pStyle w:val="ECHRPara"/>
        <w:rPr>
          <w:lang w:val="uk-UA"/>
        </w:rPr>
      </w:pPr>
      <w:r>
        <w:rPr>
          <w:lang w:val="uk-UA"/>
        </w:rPr>
        <w:t>Якщо це дійсно так, то Суд зазначає, що спосіб, у який де</w:t>
      </w:r>
      <w:r w:rsidR="0009128E">
        <w:rPr>
          <w:lang w:val="uk-UA"/>
        </w:rPr>
        <w:t>р</w:t>
      </w:r>
      <w:r>
        <w:rPr>
          <w:lang w:val="uk-UA"/>
        </w:rPr>
        <w:t>жавні органи охорони здоров</w:t>
      </w:r>
      <w:r w:rsidR="00CE22AF">
        <w:rPr>
          <w:lang w:val="uk-UA"/>
        </w:rPr>
        <w:t>’</w:t>
      </w:r>
      <w:r w:rsidRPr="00757767">
        <w:rPr>
          <w:lang w:val="uk-UA"/>
        </w:rPr>
        <w:t>я розглядали справу пана Кампяну, суперечив вимогам Закону про психічне здоров</w:t>
      </w:r>
      <w:r w:rsidR="00CE22AF">
        <w:rPr>
          <w:lang w:val="uk-UA"/>
        </w:rPr>
        <w:t>’</w:t>
      </w:r>
      <w:r w:rsidRPr="00757767">
        <w:rPr>
          <w:lang w:val="uk-UA"/>
        </w:rPr>
        <w:t>я стос</w:t>
      </w:r>
      <w:r w:rsidR="0009128E">
        <w:rPr>
          <w:lang w:val="uk-UA"/>
        </w:rPr>
        <w:t>овно</w:t>
      </w:r>
      <w:r w:rsidRPr="00757767">
        <w:rPr>
          <w:lang w:val="uk-UA"/>
        </w:rPr>
        <w:t xml:space="preserve"> пацієнтів з повною дієздатністю</w:t>
      </w:r>
      <w:r w:rsidRPr="00757767" w:rsidR="00B13B6A">
        <w:rPr>
          <w:lang w:val="uk-UA"/>
        </w:rPr>
        <w:t xml:space="preserve">: </w:t>
      </w:r>
      <w:r>
        <w:rPr>
          <w:lang w:val="uk-UA"/>
        </w:rPr>
        <w:t>після того, як йому виповнилось вісімнадцять років, жодного разу не було отримано згоди пацієнта на неодноразове переведення з одного медичного закладу до іншого</w:t>
      </w:r>
      <w:r w:rsidRPr="00757767" w:rsidR="00B13B6A">
        <w:rPr>
          <w:lang w:val="uk-UA"/>
        </w:rPr>
        <w:t xml:space="preserve">; </w:t>
      </w:r>
      <w:r w:rsidR="00932C06">
        <w:rPr>
          <w:lang w:val="uk-UA"/>
        </w:rPr>
        <w:t>не було отрим</w:t>
      </w:r>
      <w:r w:rsidR="006971BB">
        <w:rPr>
          <w:lang w:val="uk-UA"/>
        </w:rPr>
        <w:t>ано згоди на його госпіталізацію</w:t>
      </w:r>
      <w:r w:rsidR="00932C06">
        <w:rPr>
          <w:lang w:val="uk-UA"/>
        </w:rPr>
        <w:t xml:space="preserve"> до психіатричного </w:t>
      </w:r>
      <w:r w:rsidR="0009128E">
        <w:rPr>
          <w:lang w:val="uk-UA"/>
        </w:rPr>
        <w:t>з</w:t>
      </w:r>
      <w:r w:rsidR="00932C06">
        <w:rPr>
          <w:lang w:val="uk-UA"/>
        </w:rPr>
        <w:t>акладу ПМЛ</w:t>
      </w:r>
      <w:r w:rsidRPr="00757767" w:rsidR="00B13B6A">
        <w:rPr>
          <w:lang w:val="uk-UA"/>
        </w:rPr>
        <w:t xml:space="preserve">; </w:t>
      </w:r>
      <w:r w:rsidR="00932C06">
        <w:rPr>
          <w:lang w:val="uk-UA"/>
        </w:rPr>
        <w:t>пацієнта не повідомляли і не питали щодо наданої йому медичної допомоги, йому не повідомили про можливість оскаржити будь-який із згаданих заходів</w:t>
      </w:r>
      <w:r w:rsidRPr="00757767" w:rsidR="00B13B6A">
        <w:rPr>
          <w:lang w:val="uk-UA"/>
        </w:rPr>
        <w:t xml:space="preserve">. </w:t>
      </w:r>
      <w:r w:rsidR="00932C06">
        <w:rPr>
          <w:lang w:val="uk-UA"/>
        </w:rPr>
        <w:t xml:space="preserve">Державні органи виправдовувались тим, що пацієнт </w:t>
      </w:r>
      <w:r w:rsidRPr="00757767" w:rsidR="00B13B6A">
        <w:rPr>
          <w:lang w:val="uk-UA"/>
        </w:rPr>
        <w:t>“</w:t>
      </w:r>
      <w:r w:rsidR="006971BB">
        <w:rPr>
          <w:lang w:val="uk-UA"/>
        </w:rPr>
        <w:t>не йшов на</w:t>
      </w:r>
      <w:r w:rsidR="00932C06">
        <w:rPr>
          <w:lang w:val="uk-UA"/>
        </w:rPr>
        <w:t xml:space="preserve"> контакт</w:t>
      </w:r>
      <w:r w:rsidRPr="00757767" w:rsidR="00B13B6A">
        <w:rPr>
          <w:lang w:val="uk-UA"/>
        </w:rPr>
        <w:t xml:space="preserve">”, </w:t>
      </w:r>
      <w:r w:rsidR="00932C06">
        <w:rPr>
          <w:lang w:val="uk-UA"/>
        </w:rPr>
        <w:t>або що</w:t>
      </w:r>
      <w:r w:rsidRPr="00757767" w:rsidR="00B13B6A">
        <w:rPr>
          <w:lang w:val="uk-UA"/>
        </w:rPr>
        <w:t xml:space="preserve"> “</w:t>
      </w:r>
      <w:r w:rsidR="00932C06">
        <w:rPr>
          <w:lang w:val="uk-UA"/>
        </w:rPr>
        <w:t>було неможливо спілкуватись з ним</w:t>
      </w:r>
      <w:r w:rsidRPr="00757767" w:rsidR="00B13B6A">
        <w:rPr>
          <w:lang w:val="uk-UA"/>
        </w:rPr>
        <w:t>” (</w:t>
      </w:r>
      <w:r w:rsidR="00932C06">
        <w:rPr>
          <w:lang w:val="uk-UA"/>
        </w:rPr>
        <w:t>див. вище параграфи</w:t>
      </w:r>
      <w:r w:rsidRPr="00757767" w:rsidR="00B13B6A">
        <w:rPr>
          <w:lang w:val="uk-UA"/>
        </w:rPr>
        <w:t xml:space="preserve"> </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14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757767" w:rsidR="00171C57">
        <w:rPr>
          <w:lang w:val="uk-UA"/>
        </w:rPr>
        <w:t>14</w:t>
      </w:r>
      <w:r w:rsidR="00CE22AF">
        <w:fldChar w:fldCharType="end"/>
      </w:r>
      <w:r w:rsidRPr="00757767" w:rsidR="00B13B6A">
        <w:rPr>
          <w:lang w:val="uk-UA"/>
        </w:rPr>
        <w:t xml:space="preserve"> </w:t>
      </w:r>
      <w:r w:rsidR="00932C06">
        <w:rPr>
          <w:lang w:val="uk-UA"/>
        </w:rPr>
        <w:t>і</w:t>
      </w:r>
      <w:r w:rsidRPr="00757767" w:rsidR="00B13B6A">
        <w:rPr>
          <w:lang w:val="uk-UA"/>
        </w:rPr>
        <w:t xml:space="preserve"> </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16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757767" w:rsidR="00171C57">
        <w:rPr>
          <w:lang w:val="uk-UA"/>
        </w:rPr>
        <w:t>16</w:t>
      </w:r>
      <w:r w:rsidR="00CE22AF">
        <w:fldChar w:fldCharType="end"/>
      </w:r>
      <w:r w:rsidRPr="00757767" w:rsidR="00B13B6A">
        <w:rPr>
          <w:lang w:val="uk-UA"/>
        </w:rPr>
        <w:t>).</w:t>
      </w:r>
    </w:p>
    <w:p w:rsidRPr="00757767" w:rsidR="00B13B6A" w:rsidP="00AB4425" w:rsidRDefault="00BA5213">
      <w:pPr>
        <w:pStyle w:val="ECHRPara"/>
        <w:rPr>
          <w:i/>
          <w:lang w:val="uk-UA"/>
        </w:rPr>
      </w:pPr>
      <w:r>
        <w:rPr>
          <w:lang w:val="uk-UA"/>
        </w:rPr>
        <w:t>У зв</w:t>
      </w:r>
      <w:r w:rsidR="00CE22AF">
        <w:rPr>
          <w:lang w:val="uk-UA"/>
        </w:rPr>
        <w:t>’</w:t>
      </w:r>
      <w:r w:rsidRPr="00757767">
        <w:rPr>
          <w:lang w:val="uk-UA"/>
        </w:rPr>
        <w:t xml:space="preserve">язку з цим Суд нагадує, що у справі </w:t>
      </w:r>
      <w:r w:rsidR="00FE1B51">
        <w:rPr>
          <w:i/>
          <w:lang w:val="en-GB"/>
        </w:rPr>
        <w:t>B</w:t>
      </w:r>
      <w:r w:rsidRPr="00757767" w:rsidR="00FE1B51">
        <w:rPr>
          <w:i/>
          <w:lang w:val="uk-UA"/>
        </w:rPr>
        <w:t xml:space="preserve">. </w:t>
      </w:r>
      <w:r>
        <w:rPr>
          <w:i/>
          <w:lang w:val="uk-UA"/>
        </w:rPr>
        <w:t>проти Румунії</w:t>
      </w:r>
      <w:r w:rsidRPr="00757767" w:rsidR="00B13B6A">
        <w:rPr>
          <w:i/>
          <w:lang w:val="uk-UA"/>
        </w:rPr>
        <w:t xml:space="preserve"> (</w:t>
      </w:r>
      <w:r>
        <w:rPr>
          <w:i/>
          <w:lang w:val="uk-UA"/>
        </w:rPr>
        <w:t>№</w:t>
      </w:r>
      <w:r w:rsidRPr="004D546C" w:rsidR="00B13B6A">
        <w:rPr>
          <w:i/>
          <w:lang w:val="en-GB"/>
        </w:rPr>
        <w:t> </w:t>
      </w:r>
      <w:r w:rsidRPr="00757767" w:rsidR="00B13B6A">
        <w:rPr>
          <w:i/>
          <w:lang w:val="uk-UA"/>
        </w:rPr>
        <w:t>2)</w:t>
      </w:r>
      <w:r w:rsidRPr="00757767" w:rsidR="00B13B6A">
        <w:rPr>
          <w:lang w:val="uk-UA"/>
        </w:rPr>
        <w:t xml:space="preserve"> (</w:t>
      </w:r>
      <w:r w:rsidR="00996018">
        <w:rPr>
          <w:lang w:val="uk-UA"/>
        </w:rPr>
        <w:t>цитовано вище</w:t>
      </w:r>
      <w:r w:rsidRPr="00757767" w:rsidR="00B13B6A">
        <w:rPr>
          <w:lang w:val="uk-UA"/>
        </w:rPr>
        <w:t xml:space="preserve">, §§ 93-98) </w:t>
      </w:r>
      <w:r>
        <w:rPr>
          <w:lang w:val="uk-UA"/>
        </w:rPr>
        <w:t xml:space="preserve">він підкреслив серйозні недоліки у способі імплементації державними органами </w:t>
      </w:r>
      <w:r w:rsidRPr="00757767">
        <w:rPr>
          <w:lang w:val="uk-UA"/>
        </w:rPr>
        <w:t>Закону про психічне здоров</w:t>
      </w:r>
      <w:r w:rsidR="00CE22AF">
        <w:rPr>
          <w:lang w:val="uk-UA"/>
        </w:rPr>
        <w:t>’</w:t>
      </w:r>
      <w:r w:rsidRPr="00757767">
        <w:rPr>
          <w:lang w:val="uk-UA"/>
        </w:rPr>
        <w:t xml:space="preserve">я </w:t>
      </w:r>
      <w:r>
        <w:rPr>
          <w:lang w:val="uk-UA"/>
        </w:rPr>
        <w:t>стосовно уразливих пацієнтів, яких у Румунії під час госпіталізації до психіатричних закладів полишають без будь-якої правової допомоги або захисту</w:t>
      </w:r>
      <w:r w:rsidRPr="00757767" w:rsidR="00B13B6A">
        <w:rPr>
          <w:lang w:val="uk-UA"/>
        </w:rPr>
        <w:t>.</w:t>
      </w:r>
    </w:p>
    <w:p w:rsidRPr="00757767" w:rsidR="00753347" w:rsidP="00AB4425" w:rsidRDefault="007025D6">
      <w:pPr>
        <w:pStyle w:val="ECHRPara"/>
        <w:rPr>
          <w:lang w:val="uk-UA"/>
        </w:rPr>
      </w:pPr>
      <w:r w:rsidRPr="004D546C">
        <w:rPr>
          <w:lang w:val="en-GB"/>
        </w:rPr>
        <w:fldChar w:fldCharType="begin"/>
      </w:r>
      <w:r w:rsidRPr="00757767" w:rsidR="00B13B6A">
        <w:rPr>
          <w:lang w:val="uk-UA"/>
        </w:rPr>
        <w:instrText xml:space="preserve"> </w:instrText>
      </w:r>
      <w:r w:rsidRPr="004D546C" w:rsidR="00B13B6A">
        <w:rPr>
          <w:lang w:val="en-GB"/>
        </w:rPr>
        <w:instrText>SEQ</w:instrText>
      </w:r>
      <w:r w:rsidRPr="00757767" w:rsidR="00B13B6A">
        <w:rPr>
          <w:lang w:val="uk-UA"/>
        </w:rPr>
        <w:instrText xml:space="preserve"> </w:instrText>
      </w:r>
      <w:r w:rsidRPr="004D546C" w:rsidR="00B13B6A">
        <w:rPr>
          <w:lang w:val="en-GB"/>
        </w:rPr>
        <w:instrText>level</w:instrText>
      </w:r>
      <w:r w:rsidRPr="00757767" w:rsidR="00B13B6A">
        <w:rPr>
          <w:lang w:val="uk-UA"/>
        </w:rPr>
        <w:instrText>0 \*</w:instrText>
      </w:r>
      <w:r w:rsidRPr="004D546C" w:rsidR="00B13B6A">
        <w:rPr>
          <w:lang w:val="en-GB"/>
        </w:rPr>
        <w:instrText>arabic</w:instrText>
      </w:r>
      <w:r w:rsidRPr="00757767" w:rsidR="00B13B6A">
        <w:rPr>
          <w:lang w:val="uk-UA"/>
        </w:rPr>
        <w:instrText xml:space="preserve"> </w:instrText>
      </w:r>
      <w:r w:rsidRPr="004D546C">
        <w:rPr>
          <w:lang w:val="en-GB"/>
        </w:rPr>
        <w:fldChar w:fldCharType="separate"/>
      </w:r>
      <w:r w:rsidRPr="00757767" w:rsidR="00171C57">
        <w:rPr>
          <w:noProof/>
          <w:lang w:val="uk-UA"/>
        </w:rPr>
        <w:t>136</w:t>
      </w:r>
      <w:r w:rsidRPr="004D546C">
        <w:rPr>
          <w:lang w:val="en-GB"/>
        </w:rPr>
        <w:fldChar w:fldCharType="end"/>
      </w:r>
      <w:r w:rsidRPr="00757767" w:rsidR="00B13B6A">
        <w:rPr>
          <w:lang w:val="uk-UA"/>
        </w:rPr>
        <w:t>.</w:t>
      </w:r>
      <w:r w:rsidRPr="004D546C" w:rsidR="00B13B6A">
        <w:rPr>
          <w:lang w:val="en-GB"/>
        </w:rPr>
        <w:t>  </w:t>
      </w:r>
      <w:r w:rsidR="00BA5213">
        <w:rPr>
          <w:lang w:val="uk-UA"/>
        </w:rPr>
        <w:t xml:space="preserve">Окрім того, Суд зазначає, що рішення державних органів про переведення пана Кампяну і поміщення його спочатку до ЦМСД, а згодом до ПМЛ ґрунтувались переважно на тому, чи заклад бажає прийняти пацієнта, а не на тому, чи останній отримуватиме належну медичну допомогу і підтримку </w:t>
      </w:r>
      <w:r w:rsidRPr="00757767" w:rsidR="000905A2">
        <w:rPr>
          <w:lang w:val="uk-UA"/>
        </w:rPr>
        <w:t>(</w:t>
      </w:r>
      <w:r w:rsidR="00BA5213">
        <w:rPr>
          <w:lang w:val="uk-UA"/>
        </w:rPr>
        <w:t>див. вище параграфи</w:t>
      </w:r>
      <w:r w:rsidR="00BA5213">
        <w:rPr>
          <w:lang w:val="en-GB"/>
        </w:rPr>
        <w:t> </w:t>
      </w:r>
      <w:r w:rsidRPr="00757767" w:rsidR="00BA5213">
        <w:rPr>
          <w:lang w:val="uk-UA"/>
        </w:rPr>
        <w:t xml:space="preserve"> </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12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757767" w:rsidR="00171C57">
        <w:rPr>
          <w:noProof/>
          <w:lang w:val="uk-UA"/>
        </w:rPr>
        <w:t>12</w:t>
      </w:r>
      <w:r w:rsidR="00CE22AF">
        <w:fldChar w:fldCharType="end"/>
      </w:r>
      <w:r w:rsidRPr="00757767" w:rsidR="0001725C">
        <w:rPr>
          <w:lang w:val="uk-UA"/>
        </w:rPr>
        <w:t>-</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13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757767" w:rsidR="00171C57">
        <w:rPr>
          <w:noProof/>
          <w:lang w:val="uk-UA"/>
        </w:rPr>
        <w:t>13</w:t>
      </w:r>
      <w:r w:rsidR="00CE22AF">
        <w:fldChar w:fldCharType="end"/>
      </w:r>
      <w:r w:rsidRPr="00757767" w:rsidR="00753347">
        <w:rPr>
          <w:lang w:val="uk-UA"/>
        </w:rPr>
        <w:t xml:space="preserve">). </w:t>
      </w:r>
      <w:r w:rsidR="00BA5213">
        <w:rPr>
          <w:lang w:val="uk-UA"/>
        </w:rPr>
        <w:t>У зв</w:t>
      </w:r>
      <w:r w:rsidR="00CE22AF">
        <w:rPr>
          <w:lang w:val="uk-UA"/>
        </w:rPr>
        <w:t>’</w:t>
      </w:r>
      <w:r w:rsidRPr="00757767" w:rsidR="00BA5213">
        <w:rPr>
          <w:lang w:val="uk-UA"/>
        </w:rPr>
        <w:t xml:space="preserve">язку з цим Суд </w:t>
      </w:r>
      <w:r w:rsidR="00BA5213">
        <w:rPr>
          <w:lang w:val="uk-UA"/>
        </w:rPr>
        <w:t>не може ігнорувати той факт, що пана Кампяну спочатку помістили до ЦМСД – закладу, який не був пристосований до прийому пацієнтів з психічними проблемами, а потім госпіталізували до ПМЛ незв</w:t>
      </w:r>
      <w:r w:rsidR="0082267B">
        <w:rPr>
          <w:lang w:val="uk-UA"/>
        </w:rPr>
        <w:t>ажаючи на те, що ця сама лікарня</w:t>
      </w:r>
      <w:r w:rsidR="00BA5213">
        <w:rPr>
          <w:lang w:val="uk-UA"/>
        </w:rPr>
        <w:t xml:space="preserve"> перед тим відмовлялась прийняти його на тій підставі, що у ній були відсутні належні умови для лікування ВІЛ </w:t>
      </w:r>
      <w:r w:rsidRPr="00757767" w:rsidR="00FE1B51">
        <w:rPr>
          <w:lang w:val="uk-UA"/>
        </w:rPr>
        <w:t>(</w:t>
      </w:r>
      <w:r w:rsidR="00826855">
        <w:rPr>
          <w:lang w:val="uk-UA"/>
        </w:rPr>
        <w:t>див. вище параграф</w:t>
      </w:r>
      <w:r w:rsidR="00FE1B51">
        <w:rPr>
          <w:lang w:val="en-GB"/>
        </w:rPr>
        <w:t> </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11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757767" w:rsidR="00171C57">
        <w:rPr>
          <w:noProof/>
          <w:lang w:val="uk-UA"/>
        </w:rPr>
        <w:t>11</w:t>
      </w:r>
      <w:r w:rsidR="00CE22AF">
        <w:fldChar w:fldCharType="end"/>
      </w:r>
      <w:r w:rsidRPr="00757767" w:rsidR="000905A2">
        <w:rPr>
          <w:lang w:val="uk-UA"/>
        </w:rPr>
        <w:t>).</w:t>
      </w:r>
    </w:p>
    <w:bookmarkStart w:name="p137" w:id="63"/>
    <w:p w:rsidRPr="00757767" w:rsidR="00896559" w:rsidP="00AB4425" w:rsidRDefault="007025D6">
      <w:pPr>
        <w:pStyle w:val="ECHRPara"/>
        <w:rPr>
          <w:lang w:val="uk-UA"/>
        </w:rPr>
      </w:pPr>
      <w:r w:rsidRPr="004D546C">
        <w:rPr>
          <w:lang w:val="en-GB"/>
        </w:rPr>
        <w:fldChar w:fldCharType="begin"/>
      </w:r>
      <w:r w:rsidRPr="00757767" w:rsidR="00885119">
        <w:rPr>
          <w:lang w:val="uk-UA"/>
        </w:rPr>
        <w:instrText xml:space="preserve"> </w:instrText>
      </w:r>
      <w:r w:rsidRPr="004D546C" w:rsidR="00885119">
        <w:rPr>
          <w:lang w:val="en-GB"/>
        </w:rPr>
        <w:instrText>SEQ</w:instrText>
      </w:r>
      <w:r w:rsidRPr="00757767" w:rsidR="00885119">
        <w:rPr>
          <w:lang w:val="uk-UA"/>
        </w:rPr>
        <w:instrText xml:space="preserve"> </w:instrText>
      </w:r>
      <w:r w:rsidRPr="004D546C" w:rsidR="00885119">
        <w:rPr>
          <w:lang w:val="en-GB"/>
        </w:rPr>
        <w:instrText>level</w:instrText>
      </w:r>
      <w:r w:rsidRPr="00757767" w:rsidR="00885119">
        <w:rPr>
          <w:lang w:val="uk-UA"/>
        </w:rPr>
        <w:instrText>0 \*</w:instrText>
      </w:r>
      <w:r w:rsidRPr="004D546C" w:rsidR="00885119">
        <w:rPr>
          <w:lang w:val="en-GB"/>
        </w:rPr>
        <w:instrText>arabic</w:instrText>
      </w:r>
      <w:r w:rsidRPr="00757767" w:rsidR="00885119">
        <w:rPr>
          <w:lang w:val="uk-UA"/>
        </w:rPr>
        <w:instrText xml:space="preserve"> </w:instrText>
      </w:r>
      <w:r w:rsidRPr="004D546C">
        <w:rPr>
          <w:lang w:val="en-GB"/>
        </w:rPr>
        <w:fldChar w:fldCharType="separate"/>
      </w:r>
      <w:r w:rsidRPr="00757767" w:rsidR="00171C57">
        <w:rPr>
          <w:noProof/>
          <w:lang w:val="uk-UA"/>
        </w:rPr>
        <w:t>137</w:t>
      </w:r>
      <w:r w:rsidRPr="004D546C">
        <w:rPr>
          <w:lang w:val="en-GB"/>
        </w:rPr>
        <w:fldChar w:fldCharType="end"/>
      </w:r>
      <w:bookmarkEnd w:id="63"/>
      <w:r w:rsidRPr="00757767" w:rsidR="00885119">
        <w:rPr>
          <w:lang w:val="uk-UA"/>
        </w:rPr>
        <w:t>.</w:t>
      </w:r>
      <w:r w:rsidRPr="004D546C" w:rsidR="00885119">
        <w:rPr>
          <w:lang w:val="en-GB"/>
        </w:rPr>
        <w:t>  </w:t>
      </w:r>
      <w:r w:rsidR="00BA5213">
        <w:rPr>
          <w:lang w:val="uk-UA"/>
        </w:rPr>
        <w:t>Тому Суд вважає, що переведення пана Кампяну з одного закладу до іншого відбувались без жодної належної діагностики і медичного супроводу</w:t>
      </w:r>
      <w:r w:rsidR="00AE354D">
        <w:rPr>
          <w:lang w:val="uk-UA"/>
        </w:rPr>
        <w:t>, а також з повним ігноруванням фактичного стану його здоров</w:t>
      </w:r>
      <w:r w:rsidR="00CE22AF">
        <w:rPr>
          <w:lang w:val="uk-UA"/>
        </w:rPr>
        <w:t>’</w:t>
      </w:r>
      <w:r w:rsidR="00AE354D">
        <w:rPr>
          <w:lang w:val="uk-UA"/>
        </w:rPr>
        <w:t>я і елементарних медичних потреб</w:t>
      </w:r>
      <w:r w:rsidRPr="00757767" w:rsidR="000905A2">
        <w:rPr>
          <w:lang w:val="uk-UA"/>
        </w:rPr>
        <w:t xml:space="preserve">. </w:t>
      </w:r>
      <w:r w:rsidR="00AE354D">
        <w:rPr>
          <w:lang w:val="uk-UA"/>
        </w:rPr>
        <w:t xml:space="preserve">Слід особливо відзначити недбалість у забезпеченні належного здійснення курсу АРВ-терапії пацієнта, по-перше, через ненадання йому ліків протягом перших днів перебування у ЦМСД, а згодом – через ненадання йому ліків протягом усього перебування у ПМЛ </w:t>
      </w:r>
      <w:r w:rsidRPr="00757767" w:rsidR="000905A2">
        <w:rPr>
          <w:lang w:val="uk-UA"/>
        </w:rPr>
        <w:t>(</w:t>
      </w:r>
      <w:r w:rsidR="00826855">
        <w:rPr>
          <w:lang w:val="uk-UA"/>
        </w:rPr>
        <w:t>див. вище параграфи</w:t>
      </w:r>
      <w:r w:rsidRPr="00757767" w:rsidR="00826855">
        <w:rPr>
          <w:lang w:val="uk-UA"/>
        </w:rPr>
        <w:t xml:space="preserve">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14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757767" w:rsidR="00171C57">
        <w:rPr>
          <w:noProof/>
          <w:lang w:val="uk-UA"/>
        </w:rPr>
        <w:t>14</w:t>
      </w:r>
      <w:r w:rsidR="00CE22AF">
        <w:fldChar w:fldCharType="end"/>
      </w:r>
      <w:r w:rsidRPr="00757767" w:rsidR="000905A2">
        <w:rPr>
          <w:lang w:val="uk-UA"/>
        </w:rPr>
        <w:t xml:space="preserve"> </w:t>
      </w:r>
      <w:r w:rsidR="00826855">
        <w:rPr>
          <w:lang w:val="uk-UA"/>
        </w:rPr>
        <w:t>і</w:t>
      </w:r>
      <w:r w:rsidRPr="00757767" w:rsidR="000905A2">
        <w:rPr>
          <w:lang w:val="uk-UA"/>
        </w:rPr>
        <w:t xml:space="preserve">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117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757767" w:rsidR="00171C57">
        <w:rPr>
          <w:noProof/>
          <w:lang w:val="uk-UA"/>
        </w:rPr>
        <w:t>115</w:t>
      </w:r>
      <w:r w:rsidR="00CE22AF">
        <w:fldChar w:fldCharType="end"/>
      </w:r>
      <w:r w:rsidRPr="00757767" w:rsidR="00D71C24">
        <w:rPr>
          <w:lang w:val="uk-UA"/>
        </w:rPr>
        <w:t>).</w:t>
      </w:r>
    </w:p>
    <w:p w:rsidRPr="001C6F42" w:rsidR="001F10B6" w:rsidP="001C6F42" w:rsidRDefault="00AE354D">
      <w:pPr>
        <w:pStyle w:val="ECHRPara"/>
        <w:rPr>
          <w:lang w:val="uk-UA"/>
        </w:rPr>
      </w:pPr>
      <w:r>
        <w:rPr>
          <w:lang w:val="uk-UA"/>
        </w:rPr>
        <w:t xml:space="preserve">Роблячи такі висновки, Суд спирається на подання </w:t>
      </w:r>
      <w:r w:rsidRPr="004D546C" w:rsidR="00896559">
        <w:rPr>
          <w:lang w:val="en-GB"/>
        </w:rPr>
        <w:t>CLR</w:t>
      </w:r>
      <w:r>
        <w:rPr>
          <w:lang w:val="uk-UA"/>
        </w:rPr>
        <w:t xml:space="preserve">, підтверджені медичними документами, поданими до національних судів, </w:t>
      </w:r>
      <w:r w:rsidR="006F2AFF">
        <w:rPr>
          <w:lang w:val="uk-UA"/>
        </w:rPr>
        <w:t xml:space="preserve">і </w:t>
      </w:r>
      <w:r>
        <w:rPr>
          <w:lang w:val="uk-UA"/>
        </w:rPr>
        <w:t xml:space="preserve">висновками експерта, якого запросили висловити думку щодо </w:t>
      </w:r>
      <w:r w:rsidR="00BC77B2">
        <w:rPr>
          <w:lang w:val="uk-UA"/>
        </w:rPr>
        <w:t xml:space="preserve">методів </w:t>
      </w:r>
      <w:r>
        <w:rPr>
          <w:lang w:val="uk-UA"/>
        </w:rPr>
        <w:t xml:space="preserve">лікування, вжитого у випадку пана Кампяну </w:t>
      </w:r>
      <w:r w:rsidRPr="00757767" w:rsidR="00525584">
        <w:rPr>
          <w:lang w:val="uk-UA"/>
        </w:rPr>
        <w:t>(</w:t>
      </w:r>
      <w:r w:rsidR="00826855">
        <w:rPr>
          <w:lang w:val="uk-UA"/>
        </w:rPr>
        <w:t>див. вище параграфи</w:t>
      </w:r>
      <w:r w:rsidR="00FE1B51">
        <w:rPr>
          <w:lang w:val="en-GB"/>
        </w:rPr>
        <w:t>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33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757767" w:rsidR="00171C57">
        <w:rPr>
          <w:noProof/>
          <w:lang w:val="uk-UA"/>
        </w:rPr>
        <w:t>33</w:t>
      </w:r>
      <w:r w:rsidR="00CE22AF">
        <w:fldChar w:fldCharType="end"/>
      </w:r>
      <w:r w:rsidRPr="00757767" w:rsidR="00650384">
        <w:rPr>
          <w:lang w:val="uk-UA"/>
        </w:rPr>
        <w:t xml:space="preserve">,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38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757767" w:rsidR="00171C57">
        <w:rPr>
          <w:noProof/>
          <w:lang w:val="uk-UA"/>
        </w:rPr>
        <w:t>38</w:t>
      </w:r>
      <w:r w:rsidR="00CE22AF">
        <w:fldChar w:fldCharType="end"/>
      </w:r>
      <w:r w:rsidRPr="00757767" w:rsidR="00650384">
        <w:rPr>
          <w:lang w:val="uk-UA"/>
        </w:rPr>
        <w:t xml:space="preserve"> </w:t>
      </w:r>
      <w:r w:rsidR="00826855">
        <w:rPr>
          <w:lang w:val="uk-UA"/>
        </w:rPr>
        <w:t>і</w:t>
      </w:r>
      <w:r w:rsidRPr="00757767" w:rsidR="00650384">
        <w:rPr>
          <w:lang w:val="uk-UA"/>
        </w:rPr>
        <w:t xml:space="preserve">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45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757767" w:rsidR="00171C57">
        <w:rPr>
          <w:noProof/>
          <w:lang w:val="uk-UA"/>
        </w:rPr>
        <w:t>45</w:t>
      </w:r>
      <w:r w:rsidR="00CE22AF">
        <w:fldChar w:fldCharType="end"/>
      </w:r>
      <w:r w:rsidRPr="00757767" w:rsidR="00525584">
        <w:rPr>
          <w:lang w:val="uk-UA"/>
        </w:rPr>
        <w:t>)</w:t>
      </w:r>
      <w:r w:rsidRPr="00757767" w:rsidR="008C7F06">
        <w:rPr>
          <w:lang w:val="uk-UA"/>
        </w:rPr>
        <w:t>,</w:t>
      </w:r>
      <w:r w:rsidRPr="00757767" w:rsidR="00525584">
        <w:rPr>
          <w:lang w:val="uk-UA"/>
        </w:rPr>
        <w:t xml:space="preserve"> </w:t>
      </w:r>
      <w:r w:rsidR="006F2AFF">
        <w:rPr>
          <w:lang w:val="uk-UA"/>
        </w:rPr>
        <w:t xml:space="preserve">а також на надану </w:t>
      </w:r>
      <w:r w:rsidRPr="004D546C" w:rsidR="00525584">
        <w:rPr>
          <w:lang w:val="en-GB"/>
        </w:rPr>
        <w:t>ECPI</w:t>
      </w:r>
      <w:r w:rsidRPr="00757767" w:rsidR="00525584">
        <w:rPr>
          <w:lang w:val="uk-UA"/>
        </w:rPr>
        <w:t xml:space="preserve"> </w:t>
      </w:r>
      <w:r w:rsidR="00BC77B2">
        <w:rPr>
          <w:lang w:val="uk-UA"/>
        </w:rPr>
        <w:t xml:space="preserve">інформацію стосовно загальних умов, за яких ВІЛ-інфікованим дітям надається АРВ-терапія </w:t>
      </w:r>
      <w:r w:rsidRPr="00757767" w:rsidR="00525584">
        <w:rPr>
          <w:lang w:val="uk-UA"/>
        </w:rPr>
        <w:t>(</w:t>
      </w:r>
      <w:r w:rsidR="00826855">
        <w:rPr>
          <w:lang w:val="uk-UA"/>
        </w:rPr>
        <w:t>див. вище параграф</w:t>
      </w:r>
      <w:r w:rsidRPr="00757767" w:rsidR="00826855">
        <w:rPr>
          <w:lang w:val="uk-UA"/>
        </w:rPr>
        <w:t xml:space="preserve">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129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757767" w:rsidR="00171C57">
        <w:rPr>
          <w:noProof/>
          <w:lang w:val="uk-UA"/>
        </w:rPr>
        <w:t>128</w:t>
      </w:r>
      <w:r w:rsidR="00CE22AF">
        <w:fldChar w:fldCharType="end"/>
      </w:r>
      <w:r w:rsidRPr="00757767" w:rsidR="00896559">
        <w:rPr>
          <w:lang w:val="uk-UA"/>
        </w:rPr>
        <w:t>)</w:t>
      </w:r>
      <w:r w:rsidRPr="00757767" w:rsidR="00525584">
        <w:rPr>
          <w:lang w:val="uk-UA"/>
        </w:rPr>
        <w:t xml:space="preserve">, </w:t>
      </w:r>
      <w:r w:rsidR="00BC77B2">
        <w:rPr>
          <w:lang w:val="uk-UA"/>
        </w:rPr>
        <w:t>що підтверджує оцінку</w:t>
      </w:r>
      <w:r w:rsidRPr="00757767" w:rsidR="00525584">
        <w:rPr>
          <w:lang w:val="uk-UA"/>
        </w:rPr>
        <w:t xml:space="preserve"> </w:t>
      </w:r>
      <w:r w:rsidRPr="004D546C" w:rsidR="00525584">
        <w:rPr>
          <w:lang w:val="en-GB"/>
        </w:rPr>
        <w:t>CLR</w:t>
      </w:r>
      <w:r w:rsidRPr="00757767" w:rsidR="00896559">
        <w:rPr>
          <w:lang w:val="uk-UA"/>
        </w:rPr>
        <w:t xml:space="preserve">. </w:t>
      </w:r>
      <w:r w:rsidR="001C6F42">
        <w:rPr>
          <w:lang w:val="uk-UA"/>
        </w:rPr>
        <w:t>З огляду на ці елементи, Суд вважає, що супротивні твердження Уряду є непереконливими, оскільки не підтвердж</w:t>
      </w:r>
      <w:r w:rsidR="001630E4">
        <w:rPr>
          <w:lang w:val="uk-UA"/>
        </w:rPr>
        <w:t>е</w:t>
      </w:r>
      <w:r w:rsidR="001C6F42">
        <w:rPr>
          <w:lang w:val="uk-UA"/>
        </w:rPr>
        <w:t>ні будь-якими іншими доказами, вищими за розумні сумніви</w:t>
      </w:r>
      <w:r w:rsidRPr="00757767" w:rsidR="00525584">
        <w:rPr>
          <w:lang w:val="uk-UA"/>
        </w:rPr>
        <w:t>.</w:t>
      </w:r>
    </w:p>
    <w:bookmarkStart w:name="p138" w:id="64"/>
    <w:p w:rsidRPr="00757767" w:rsidR="00C34413" w:rsidP="00AB4425" w:rsidRDefault="007025D6">
      <w:pPr>
        <w:pStyle w:val="ECHRPara"/>
        <w:rPr>
          <w:lang w:val="uk-UA"/>
        </w:rPr>
      </w:pPr>
      <w:r w:rsidRPr="004D546C">
        <w:rPr>
          <w:lang w:val="en-GB"/>
        </w:rPr>
        <w:fldChar w:fldCharType="begin"/>
      </w:r>
      <w:r w:rsidRPr="00757767" w:rsidR="00885119">
        <w:rPr>
          <w:lang w:val="uk-UA"/>
        </w:rPr>
        <w:instrText xml:space="preserve"> </w:instrText>
      </w:r>
      <w:r w:rsidRPr="004D546C" w:rsidR="00885119">
        <w:rPr>
          <w:lang w:val="en-GB"/>
        </w:rPr>
        <w:instrText>SEQ</w:instrText>
      </w:r>
      <w:r w:rsidRPr="00757767" w:rsidR="00885119">
        <w:rPr>
          <w:lang w:val="uk-UA"/>
        </w:rPr>
        <w:instrText xml:space="preserve"> </w:instrText>
      </w:r>
      <w:r w:rsidRPr="004D546C" w:rsidR="00885119">
        <w:rPr>
          <w:lang w:val="en-GB"/>
        </w:rPr>
        <w:instrText>level</w:instrText>
      </w:r>
      <w:r w:rsidRPr="00757767" w:rsidR="00885119">
        <w:rPr>
          <w:lang w:val="uk-UA"/>
        </w:rPr>
        <w:instrText>0 \*</w:instrText>
      </w:r>
      <w:r w:rsidRPr="004D546C" w:rsidR="00885119">
        <w:rPr>
          <w:lang w:val="en-GB"/>
        </w:rPr>
        <w:instrText>arabic</w:instrText>
      </w:r>
      <w:r w:rsidRPr="00757767" w:rsidR="00885119">
        <w:rPr>
          <w:lang w:val="uk-UA"/>
        </w:rPr>
        <w:instrText xml:space="preserve"> </w:instrText>
      </w:r>
      <w:r w:rsidRPr="004D546C">
        <w:rPr>
          <w:lang w:val="en-GB"/>
        </w:rPr>
        <w:fldChar w:fldCharType="separate"/>
      </w:r>
      <w:r w:rsidRPr="00757767" w:rsidR="00171C57">
        <w:rPr>
          <w:noProof/>
          <w:lang w:val="uk-UA"/>
        </w:rPr>
        <w:t>138</w:t>
      </w:r>
      <w:r w:rsidRPr="004D546C">
        <w:rPr>
          <w:lang w:val="en-GB"/>
        </w:rPr>
        <w:fldChar w:fldCharType="end"/>
      </w:r>
      <w:bookmarkEnd w:id="64"/>
      <w:r w:rsidRPr="00757767" w:rsidR="00885119">
        <w:rPr>
          <w:lang w:val="uk-UA"/>
        </w:rPr>
        <w:t>.</w:t>
      </w:r>
      <w:r w:rsidRPr="004D546C" w:rsidR="00885119">
        <w:rPr>
          <w:lang w:val="en-GB"/>
        </w:rPr>
        <w:t>  </w:t>
      </w:r>
      <w:r w:rsidR="00A27499">
        <w:rPr>
          <w:lang w:val="uk-UA"/>
        </w:rPr>
        <w:t>Окрім того, факти справи вказують на те, що, зіткнувшись з різкою зміною у поведінці пацієнта, який став гіперагресивним і збудженим, медичне керівництво вирішило перевести його до психіатричного закладу, а саме, ПМЛ, де його госпіталізували до відділення, поміж персоналу якого не було психіатрів</w:t>
      </w:r>
      <w:r w:rsidRPr="00757767" w:rsidR="008F6784">
        <w:rPr>
          <w:lang w:val="uk-UA"/>
        </w:rPr>
        <w:t xml:space="preserve"> (</w:t>
      </w:r>
      <w:r w:rsidR="00826855">
        <w:rPr>
          <w:lang w:val="uk-UA"/>
        </w:rPr>
        <w:t>див. вище параграф</w:t>
      </w:r>
      <w:r w:rsidRPr="00757767" w:rsidR="00826855">
        <w:rPr>
          <w:lang w:val="uk-UA"/>
        </w:rPr>
        <w:t xml:space="preserve">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21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757767" w:rsidR="00171C57">
        <w:rPr>
          <w:noProof/>
          <w:lang w:val="uk-UA"/>
        </w:rPr>
        <w:t>21</w:t>
      </w:r>
      <w:r w:rsidR="00CE22AF">
        <w:fldChar w:fldCharType="end"/>
      </w:r>
      <w:r w:rsidRPr="00757767" w:rsidR="008F6784">
        <w:rPr>
          <w:lang w:val="uk-UA"/>
        </w:rPr>
        <w:t>)</w:t>
      </w:r>
      <w:r w:rsidRPr="00757767" w:rsidR="00C11721">
        <w:rPr>
          <w:lang w:val="uk-UA"/>
        </w:rPr>
        <w:t xml:space="preserve">. </w:t>
      </w:r>
      <w:r w:rsidR="00A27499">
        <w:rPr>
          <w:lang w:val="uk-UA"/>
        </w:rPr>
        <w:t>Як згадано вище, на той час у ПМЛ не було належних умов для лікування ВІЛ-інфікованих пацієнтів</w:t>
      </w:r>
      <w:r w:rsidRPr="00757767" w:rsidR="00C34413">
        <w:rPr>
          <w:lang w:val="uk-UA"/>
        </w:rPr>
        <w:t xml:space="preserve">; </w:t>
      </w:r>
      <w:r w:rsidR="00A27499">
        <w:rPr>
          <w:lang w:val="uk-UA"/>
        </w:rPr>
        <w:t>більш того</w:t>
      </w:r>
      <w:r w:rsidRPr="00757767" w:rsidR="00C34413">
        <w:rPr>
          <w:lang w:val="uk-UA"/>
        </w:rPr>
        <w:t xml:space="preserve">, </w:t>
      </w:r>
      <w:r w:rsidR="00A27499">
        <w:rPr>
          <w:lang w:val="uk-UA"/>
        </w:rPr>
        <w:t>під час перебування у ПМЛ пацієнта так і не оглянув спеціаліст з інфекційних хвороб</w:t>
      </w:r>
      <w:r w:rsidRPr="00757767" w:rsidR="004D2A6C">
        <w:rPr>
          <w:lang w:val="uk-UA"/>
        </w:rPr>
        <w:t>.</w:t>
      </w:r>
    </w:p>
    <w:p w:rsidRPr="00A27499" w:rsidR="00377384" w:rsidP="00A27499" w:rsidRDefault="00A27499">
      <w:pPr>
        <w:pStyle w:val="ECHRPara"/>
        <w:rPr>
          <w:lang w:val="uk-UA"/>
        </w:rPr>
      </w:pPr>
      <w:r>
        <w:rPr>
          <w:lang w:val="uk-UA"/>
        </w:rPr>
        <w:t xml:space="preserve">Єдиним лікуванням, наданим панові Кампяну, були седативні препарати і вітаміни, і не було проведено жодного значного медичного огляду з метою встановлення причин психічного стану пацієнта </w:t>
      </w:r>
      <w:r w:rsidRPr="00757767" w:rsidR="00C11721">
        <w:rPr>
          <w:lang w:val="uk-UA"/>
        </w:rPr>
        <w:t>(</w:t>
      </w:r>
      <w:r w:rsidR="00826855">
        <w:rPr>
          <w:lang w:val="uk-UA"/>
        </w:rPr>
        <w:t>див. вище параграфи</w:t>
      </w:r>
      <w:r w:rsidRPr="00757767" w:rsidR="00826855">
        <w:rPr>
          <w:lang w:val="uk-UA"/>
        </w:rPr>
        <w:t xml:space="preserve"> </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16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757767" w:rsidR="00171C57">
        <w:rPr>
          <w:noProof/>
          <w:lang w:val="uk-UA"/>
        </w:rPr>
        <w:t>16</w:t>
      </w:r>
      <w:r w:rsidR="00CE22AF">
        <w:fldChar w:fldCharType="end"/>
      </w:r>
      <w:r w:rsidRPr="00757767" w:rsidR="006A231D">
        <w:rPr>
          <w:lang w:val="uk-UA"/>
        </w:rPr>
        <w:t xml:space="preserve"> </w:t>
      </w:r>
      <w:r w:rsidR="00826855">
        <w:rPr>
          <w:lang w:val="uk-UA"/>
        </w:rPr>
        <w:t>і</w:t>
      </w:r>
      <w:r w:rsidRPr="00757767" w:rsidR="006A231D">
        <w:rPr>
          <w:lang w:val="uk-UA"/>
        </w:rPr>
        <w:t xml:space="preserve"> </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22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757767" w:rsidR="00171C57">
        <w:rPr>
          <w:noProof/>
          <w:lang w:val="uk-UA"/>
        </w:rPr>
        <w:t>22</w:t>
      </w:r>
      <w:r w:rsidR="00CE22AF">
        <w:fldChar w:fldCharType="end"/>
      </w:r>
      <w:r w:rsidRPr="00757767" w:rsidR="00C11721">
        <w:rPr>
          <w:lang w:val="uk-UA"/>
        </w:rPr>
        <w:t xml:space="preserve">). </w:t>
      </w:r>
      <w:r>
        <w:rPr>
          <w:lang w:val="uk-UA"/>
        </w:rPr>
        <w:t>Дійсно, влада не надала жодних належних медичних документів, які фіксували б клінічний стан пана Кампяну під час перебування у ЦМСД і ПМЛ</w:t>
      </w:r>
      <w:r w:rsidRPr="00757767" w:rsidR="008F6784">
        <w:rPr>
          <w:lang w:val="uk-UA"/>
        </w:rPr>
        <w:t>.</w:t>
      </w:r>
      <w:r w:rsidRPr="00757767" w:rsidR="00D60730">
        <w:rPr>
          <w:lang w:val="uk-UA"/>
        </w:rPr>
        <w:t xml:space="preserve"> </w:t>
      </w:r>
      <w:r w:rsidR="005978A4">
        <w:rPr>
          <w:lang w:val="uk-UA"/>
        </w:rPr>
        <w:t>Інформації про вірогідні причини смерті пана Кампяну також вочевидь бракує подробиць</w:t>
      </w:r>
      <w:r w:rsidRPr="00757767" w:rsidR="00D141B8">
        <w:rPr>
          <w:lang w:val="uk-UA"/>
        </w:rPr>
        <w:t>:</w:t>
      </w:r>
      <w:r w:rsidRPr="00757767" w:rsidR="00377384">
        <w:rPr>
          <w:lang w:val="uk-UA"/>
        </w:rPr>
        <w:t xml:space="preserve"> </w:t>
      </w:r>
      <w:r w:rsidR="005978A4">
        <w:rPr>
          <w:lang w:val="uk-UA"/>
        </w:rPr>
        <w:t>у свідоцтві про смерть згадано ВІЛ і розумову відсталість як важливі фактори, що призвели до смерті, що, ймовірно, виправдовувало рішення державних органів не здійснювати обов</w:t>
      </w:r>
      <w:r w:rsidR="00CE22AF">
        <w:rPr>
          <w:lang w:val="uk-UA"/>
        </w:rPr>
        <w:t>’</w:t>
      </w:r>
      <w:r w:rsidR="005978A4">
        <w:rPr>
          <w:lang w:val="uk-UA"/>
        </w:rPr>
        <w:t>язковий розтин тіла</w:t>
      </w:r>
      <w:r w:rsidRPr="00757767" w:rsidR="00377384">
        <w:rPr>
          <w:lang w:val="uk-UA"/>
        </w:rPr>
        <w:t xml:space="preserve"> (</w:t>
      </w:r>
      <w:r w:rsidR="00826855">
        <w:rPr>
          <w:lang w:val="uk-UA"/>
        </w:rPr>
        <w:t>див. вище параграфи</w:t>
      </w:r>
      <w:r w:rsidRPr="00757767" w:rsidR="00826855">
        <w:rPr>
          <w:lang w:val="uk-UA"/>
        </w:rPr>
        <w:t xml:space="preserve">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24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757767" w:rsidR="00171C57">
        <w:rPr>
          <w:noProof/>
          <w:lang w:val="uk-UA"/>
        </w:rPr>
        <w:t>24</w:t>
      </w:r>
      <w:r w:rsidR="00CE22AF">
        <w:fldChar w:fldCharType="end"/>
      </w:r>
      <w:r w:rsidRPr="00757767" w:rsidR="006A231D">
        <w:rPr>
          <w:lang w:val="uk-UA"/>
        </w:rPr>
        <w:t xml:space="preserve"> </w:t>
      </w:r>
      <w:r w:rsidR="00826855">
        <w:rPr>
          <w:lang w:val="uk-UA"/>
        </w:rPr>
        <w:t>і</w:t>
      </w:r>
      <w:r w:rsidRPr="00757767" w:rsidR="006A231D">
        <w:rPr>
          <w:lang w:val="uk-UA"/>
        </w:rPr>
        <w:t xml:space="preserve">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25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757767" w:rsidR="00171C57">
        <w:rPr>
          <w:noProof/>
          <w:lang w:val="uk-UA"/>
        </w:rPr>
        <w:t>25</w:t>
      </w:r>
      <w:r w:rsidR="00CE22AF">
        <w:fldChar w:fldCharType="end"/>
      </w:r>
      <w:r w:rsidRPr="00757767" w:rsidR="00377384">
        <w:rPr>
          <w:lang w:val="uk-UA"/>
        </w:rPr>
        <w:t>).</w:t>
      </w:r>
    </w:p>
    <w:p w:rsidRPr="00A91DBA" w:rsidR="001F10B6" w:rsidP="00AB4425" w:rsidRDefault="007025D6">
      <w:pPr>
        <w:pStyle w:val="ECHRPara"/>
        <w:rPr>
          <w:lang w:val="uk-UA"/>
        </w:rPr>
      </w:pPr>
      <w:r w:rsidRPr="004D546C">
        <w:rPr>
          <w:lang w:val="en-GB"/>
        </w:rPr>
        <w:fldChar w:fldCharType="begin"/>
      </w:r>
      <w:r w:rsidRPr="00757767" w:rsidR="00494523">
        <w:rPr>
          <w:lang w:val="uk-UA"/>
        </w:rPr>
        <w:instrText xml:space="preserve"> </w:instrText>
      </w:r>
      <w:r w:rsidRPr="004D546C" w:rsidR="00494523">
        <w:rPr>
          <w:lang w:val="en-GB"/>
        </w:rPr>
        <w:instrText>SEQ</w:instrText>
      </w:r>
      <w:r w:rsidRPr="00757767" w:rsidR="00494523">
        <w:rPr>
          <w:lang w:val="uk-UA"/>
        </w:rPr>
        <w:instrText xml:space="preserve"> </w:instrText>
      </w:r>
      <w:r w:rsidRPr="004D546C" w:rsidR="00494523">
        <w:rPr>
          <w:lang w:val="en-GB"/>
        </w:rPr>
        <w:instrText>level</w:instrText>
      </w:r>
      <w:r w:rsidRPr="00757767" w:rsidR="00494523">
        <w:rPr>
          <w:lang w:val="uk-UA"/>
        </w:rPr>
        <w:instrText>0 \*</w:instrText>
      </w:r>
      <w:r w:rsidRPr="004D546C" w:rsidR="00494523">
        <w:rPr>
          <w:lang w:val="en-GB"/>
        </w:rPr>
        <w:instrText>arabic</w:instrText>
      </w:r>
      <w:r w:rsidRPr="00757767" w:rsidR="00494523">
        <w:rPr>
          <w:lang w:val="uk-UA"/>
        </w:rPr>
        <w:instrText xml:space="preserve"> </w:instrText>
      </w:r>
      <w:r w:rsidRPr="004D546C">
        <w:rPr>
          <w:lang w:val="en-GB"/>
        </w:rPr>
        <w:fldChar w:fldCharType="separate"/>
      </w:r>
      <w:r w:rsidRPr="00757767" w:rsidR="00171C57">
        <w:rPr>
          <w:noProof/>
          <w:lang w:val="uk-UA"/>
        </w:rPr>
        <w:t>139</w:t>
      </w:r>
      <w:r w:rsidRPr="004D546C">
        <w:rPr>
          <w:lang w:val="en-GB"/>
        </w:rPr>
        <w:fldChar w:fldCharType="end"/>
      </w:r>
      <w:r w:rsidRPr="00757767" w:rsidR="00494523">
        <w:rPr>
          <w:lang w:val="uk-UA"/>
        </w:rPr>
        <w:t>.</w:t>
      </w:r>
      <w:r w:rsidRPr="004D546C" w:rsidR="00494523">
        <w:rPr>
          <w:lang w:val="en-GB"/>
        </w:rPr>
        <w:t>  </w:t>
      </w:r>
      <w:r w:rsidR="005978A4">
        <w:rPr>
          <w:lang w:val="uk-UA"/>
        </w:rPr>
        <w:t xml:space="preserve">Суд посилається на висновки медичного звіту, складеного залученим </w:t>
      </w:r>
      <w:r w:rsidRPr="004D546C" w:rsidR="00D141B8">
        <w:rPr>
          <w:lang w:val="en-GB"/>
        </w:rPr>
        <w:t>CLR</w:t>
      </w:r>
      <w:r w:rsidR="005978A4">
        <w:rPr>
          <w:lang w:val="uk-UA"/>
        </w:rPr>
        <w:t xml:space="preserve"> експертом</w:t>
      </w:r>
      <w:r w:rsidRPr="00757767" w:rsidR="00D141B8">
        <w:rPr>
          <w:lang w:val="uk-UA"/>
        </w:rPr>
        <w:t xml:space="preserve">, </w:t>
      </w:r>
      <w:r w:rsidR="005978A4">
        <w:rPr>
          <w:lang w:val="uk-UA"/>
        </w:rPr>
        <w:t>стверджуючи про</w:t>
      </w:r>
      <w:r w:rsidR="00347F8F">
        <w:rPr>
          <w:lang w:val="uk-UA"/>
        </w:rPr>
        <w:t xml:space="preserve"> </w:t>
      </w:r>
      <w:r w:rsidRPr="00757767" w:rsidR="00D60730">
        <w:rPr>
          <w:lang w:val="uk-UA"/>
        </w:rPr>
        <w:t>“</w:t>
      </w:r>
      <w:r w:rsidR="00347F8F">
        <w:rPr>
          <w:lang w:val="uk-UA"/>
        </w:rPr>
        <w:t>дуже скупі</w:t>
      </w:r>
      <w:r w:rsidRPr="00055A30" w:rsidR="00347F8F">
        <w:rPr>
          <w:lang w:val="uk-UA"/>
        </w:rPr>
        <w:t xml:space="preserve">, </w:t>
      </w:r>
      <w:r w:rsidR="00347F8F">
        <w:rPr>
          <w:lang w:val="uk-UA"/>
        </w:rPr>
        <w:t>не відповідні стандартам</w:t>
      </w:r>
      <w:r w:rsidRPr="00757767" w:rsidR="00D60730">
        <w:rPr>
          <w:lang w:val="uk-UA"/>
        </w:rPr>
        <w:t xml:space="preserve">” </w:t>
      </w:r>
      <w:r w:rsidR="00347F8F">
        <w:rPr>
          <w:lang w:val="uk-UA"/>
        </w:rPr>
        <w:t>медичні записи про стан здоров</w:t>
      </w:r>
      <w:r w:rsidR="00CE22AF">
        <w:rPr>
          <w:lang w:val="uk-UA"/>
        </w:rPr>
        <w:t>’</w:t>
      </w:r>
      <w:r w:rsidRPr="00757767" w:rsidR="00347F8F">
        <w:rPr>
          <w:lang w:val="uk-UA"/>
        </w:rPr>
        <w:t>я пана Кампяну</w:t>
      </w:r>
      <w:r w:rsidRPr="00757767" w:rsidR="00D60730">
        <w:rPr>
          <w:lang w:val="uk-UA"/>
        </w:rPr>
        <w:t xml:space="preserve"> (</w:t>
      </w:r>
      <w:r w:rsidR="00826855">
        <w:rPr>
          <w:lang w:val="uk-UA"/>
        </w:rPr>
        <w:t>див. вище параграф</w:t>
      </w:r>
      <w:r w:rsidR="00FE1B51">
        <w:rPr>
          <w:lang w:val="en-GB"/>
        </w:rPr>
        <w:t> </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45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757767" w:rsidR="00171C57">
        <w:rPr>
          <w:lang w:val="uk-UA"/>
        </w:rPr>
        <w:t>45</w:t>
      </w:r>
      <w:r w:rsidR="00CE22AF">
        <w:fldChar w:fldCharType="end"/>
      </w:r>
      <w:r w:rsidRPr="00757767" w:rsidR="00D60730">
        <w:rPr>
          <w:lang w:val="uk-UA"/>
        </w:rPr>
        <w:t>).</w:t>
      </w:r>
      <w:r w:rsidRPr="00757767" w:rsidR="004D2A6C">
        <w:rPr>
          <w:lang w:val="uk-UA"/>
        </w:rPr>
        <w:t xml:space="preserve"> </w:t>
      </w:r>
      <w:r w:rsidR="00347F8F">
        <w:rPr>
          <w:lang w:val="uk-UA"/>
        </w:rPr>
        <w:t xml:space="preserve">Відповідно до цього звіту, медичний нагляд у обох закладах </w:t>
      </w:r>
      <w:r w:rsidR="0012221B">
        <w:rPr>
          <w:lang w:val="uk-UA"/>
        </w:rPr>
        <w:t>був</w:t>
      </w:r>
      <w:r w:rsidRPr="00757767" w:rsidR="00D141B8">
        <w:rPr>
          <w:lang w:val="uk-UA"/>
        </w:rPr>
        <w:t xml:space="preserve"> “</w:t>
      </w:r>
      <w:r w:rsidR="0012221B">
        <w:rPr>
          <w:lang w:val="uk-UA"/>
        </w:rPr>
        <w:t>обмеженим</w:t>
      </w:r>
      <w:r w:rsidRPr="00757767" w:rsidR="00D141B8">
        <w:rPr>
          <w:lang w:val="uk-UA"/>
        </w:rPr>
        <w:t xml:space="preserve">”, </w:t>
      </w:r>
      <w:r w:rsidR="00A91DBA">
        <w:rPr>
          <w:lang w:val="uk-UA"/>
        </w:rPr>
        <w:t xml:space="preserve">а медичні органи, зіткнувшись </w:t>
      </w:r>
      <w:r w:rsidR="000F202D">
        <w:rPr>
          <w:lang w:val="uk-UA"/>
        </w:rPr>
        <w:t>і</w:t>
      </w:r>
      <w:r w:rsidR="00A91DBA">
        <w:rPr>
          <w:lang w:val="uk-UA"/>
        </w:rPr>
        <w:t>з погіршенням стану здоров</w:t>
      </w:r>
      <w:r w:rsidR="00CE22AF">
        <w:rPr>
          <w:lang w:val="uk-UA"/>
        </w:rPr>
        <w:t>’</w:t>
      </w:r>
      <w:r w:rsidR="00A91DBA">
        <w:rPr>
          <w:lang w:val="uk-UA"/>
        </w:rPr>
        <w:t>я пацієнта, вжили заходів, які можна назвати не більш</w:t>
      </w:r>
      <w:r w:rsidR="000F202D">
        <w:rPr>
          <w:lang w:val="uk-UA"/>
        </w:rPr>
        <w:t>е</w:t>
      </w:r>
      <w:r w:rsidR="00A91DBA">
        <w:rPr>
          <w:lang w:val="uk-UA"/>
        </w:rPr>
        <w:t xml:space="preserve"> ніж паліативними</w:t>
      </w:r>
      <w:r w:rsidRPr="00757767" w:rsidR="00D141B8">
        <w:rPr>
          <w:lang w:val="uk-UA"/>
        </w:rPr>
        <w:t xml:space="preserve">. </w:t>
      </w:r>
      <w:r w:rsidR="00A91DBA">
        <w:rPr>
          <w:lang w:val="uk-UA"/>
        </w:rPr>
        <w:t>Експерт вказував також на кільк</w:t>
      </w:r>
      <w:r w:rsidR="0009128E">
        <w:rPr>
          <w:lang w:val="uk-UA"/>
        </w:rPr>
        <w:t>а</w:t>
      </w:r>
      <w:r w:rsidR="00A91DBA">
        <w:rPr>
          <w:lang w:val="uk-UA"/>
        </w:rPr>
        <w:t xml:space="preserve"> потенційних причин смерті, включно з пневмо</w:t>
      </w:r>
      <w:r w:rsidR="000F202D">
        <w:rPr>
          <w:lang w:val="uk-UA"/>
        </w:rPr>
        <w:t>коковою</w:t>
      </w:r>
      <w:r w:rsidR="00A91DBA">
        <w:rPr>
          <w:lang w:val="uk-UA"/>
        </w:rPr>
        <w:t xml:space="preserve"> пневмонією </w:t>
      </w:r>
      <w:r w:rsidRPr="00A91DBA" w:rsidR="004D2A6C">
        <w:rPr>
          <w:lang w:val="uk-UA"/>
        </w:rPr>
        <w:t>(</w:t>
      </w:r>
      <w:r w:rsidR="00A91DBA">
        <w:rPr>
          <w:lang w:val="uk-UA"/>
        </w:rPr>
        <w:t>про яку згадано також у звіті про розтин тіла</w:t>
      </w:r>
      <w:r w:rsidRPr="00A91DBA" w:rsidR="004D2A6C">
        <w:rPr>
          <w:lang w:val="uk-UA"/>
        </w:rPr>
        <w:t>)</w:t>
      </w:r>
      <w:r w:rsidRPr="00A91DBA" w:rsidR="007A2203">
        <w:rPr>
          <w:lang w:val="uk-UA"/>
        </w:rPr>
        <w:t>,</w:t>
      </w:r>
      <w:r w:rsidRPr="00A91DBA" w:rsidR="004D2A6C">
        <w:rPr>
          <w:lang w:val="uk-UA"/>
        </w:rPr>
        <w:t xml:space="preserve"> </w:t>
      </w:r>
      <w:r w:rsidR="00A91DBA">
        <w:rPr>
          <w:lang w:val="uk-UA"/>
        </w:rPr>
        <w:t xml:space="preserve">які ніколи не досліджувались і не діагностувались, не кажучи вже про лікування, ні у ЦМСД, ні у ПМЛ </w:t>
      </w:r>
      <w:r w:rsidRPr="00A91DBA" w:rsidR="004D2A6C">
        <w:rPr>
          <w:lang w:val="uk-UA"/>
        </w:rPr>
        <w:t>(</w:t>
      </w:r>
      <w:r w:rsidRPr="004D546C" w:rsidR="004D2A6C">
        <w:rPr>
          <w:lang w:val="en-GB"/>
        </w:rPr>
        <w:t>ibid</w:t>
      </w:r>
      <w:r w:rsidRPr="00A91DBA" w:rsidR="00B905A9">
        <w:rPr>
          <w:lang w:val="uk-UA"/>
        </w:rPr>
        <w:t>.</w:t>
      </w:r>
      <w:r w:rsidRPr="00A91DBA" w:rsidR="004D2A6C">
        <w:rPr>
          <w:lang w:val="uk-UA"/>
        </w:rPr>
        <w:t xml:space="preserve">). </w:t>
      </w:r>
      <w:r w:rsidR="00A91DBA">
        <w:rPr>
          <w:lang w:val="uk-UA"/>
        </w:rPr>
        <w:t xml:space="preserve">У звіті зроблено підсумок, що смерть пана Кампяну у ПМЛ була наслідком </w:t>
      </w:r>
      <w:r w:rsidRPr="00055A30" w:rsidR="00A91DBA">
        <w:rPr>
          <w:lang w:val="uk-UA"/>
        </w:rPr>
        <w:t>“</w:t>
      </w:r>
      <w:r w:rsidR="00A91DBA">
        <w:rPr>
          <w:lang w:val="uk-UA"/>
        </w:rPr>
        <w:t>тяжкої медичної недбалості</w:t>
      </w:r>
      <w:r w:rsidRPr="00055A30" w:rsidR="00A91DBA">
        <w:rPr>
          <w:lang w:val="uk-UA"/>
        </w:rPr>
        <w:t>”</w:t>
      </w:r>
      <w:r w:rsidRPr="00A91DBA" w:rsidR="00A91DBA">
        <w:rPr>
          <w:lang w:val="uk-UA"/>
        </w:rPr>
        <w:t xml:space="preserve"> </w:t>
      </w:r>
      <w:r w:rsidRPr="00A91DBA" w:rsidR="00210980">
        <w:rPr>
          <w:lang w:val="uk-UA"/>
        </w:rPr>
        <w:t>(</w:t>
      </w:r>
      <w:r w:rsidR="00826855">
        <w:rPr>
          <w:lang w:val="uk-UA"/>
        </w:rPr>
        <w:t>див. вище параграф</w:t>
      </w:r>
      <w:r w:rsidRPr="00A91DBA" w:rsidR="00826855">
        <w:rPr>
          <w:lang w:val="uk-UA"/>
        </w:rPr>
        <w:t xml:space="preserve"> </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46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A91DBA" w:rsidR="00171C57">
        <w:rPr>
          <w:lang w:val="uk-UA"/>
        </w:rPr>
        <w:t>46</w:t>
      </w:r>
      <w:r w:rsidR="00CE22AF">
        <w:fldChar w:fldCharType="end"/>
      </w:r>
      <w:r w:rsidRPr="00A91DBA" w:rsidR="00210980">
        <w:rPr>
          <w:lang w:val="uk-UA"/>
        </w:rPr>
        <w:t>)</w:t>
      </w:r>
      <w:r w:rsidRPr="00A91DBA" w:rsidR="004D2A6C">
        <w:rPr>
          <w:lang w:val="uk-UA"/>
        </w:rPr>
        <w:t>.</w:t>
      </w:r>
      <w:bookmarkStart w:name="p140" w:id="65"/>
    </w:p>
    <w:bookmarkStart w:name="p141" w:id="66"/>
    <w:p w:rsidRPr="00757767" w:rsidR="001F10B6" w:rsidP="00AB4425" w:rsidRDefault="007025D6">
      <w:pPr>
        <w:pStyle w:val="ECHRPara"/>
        <w:rPr>
          <w:rFonts w:ascii="Times New Roman" w:hAnsi="Times New Roman" w:eastAsia="Times New Roman" w:cs="Times New Roman"/>
          <w:szCs w:val="24"/>
          <w:lang w:val="uk-UA"/>
        </w:rPr>
      </w:pPr>
      <w:r w:rsidRPr="004D546C">
        <w:rPr>
          <w:lang w:val="en-GB"/>
        </w:rPr>
        <w:fldChar w:fldCharType="begin"/>
      </w:r>
      <w:r w:rsidRPr="00757767" w:rsidR="00494523">
        <w:rPr>
          <w:lang w:val="uk-UA"/>
        </w:rPr>
        <w:instrText xml:space="preserve"> </w:instrText>
      </w:r>
      <w:r w:rsidRPr="004D546C" w:rsidR="00494523">
        <w:rPr>
          <w:lang w:val="en-GB"/>
        </w:rPr>
        <w:instrText>SEQ</w:instrText>
      </w:r>
      <w:r w:rsidRPr="00757767" w:rsidR="00494523">
        <w:rPr>
          <w:lang w:val="uk-UA"/>
        </w:rPr>
        <w:instrText xml:space="preserve"> </w:instrText>
      </w:r>
      <w:r w:rsidRPr="004D546C" w:rsidR="00494523">
        <w:rPr>
          <w:lang w:val="en-GB"/>
        </w:rPr>
        <w:instrText>level</w:instrText>
      </w:r>
      <w:r w:rsidRPr="00757767" w:rsidR="00494523">
        <w:rPr>
          <w:lang w:val="uk-UA"/>
        </w:rPr>
        <w:instrText>0 \*</w:instrText>
      </w:r>
      <w:r w:rsidRPr="004D546C" w:rsidR="00494523">
        <w:rPr>
          <w:lang w:val="en-GB"/>
        </w:rPr>
        <w:instrText>arabic</w:instrText>
      </w:r>
      <w:r w:rsidRPr="00757767" w:rsidR="00494523">
        <w:rPr>
          <w:lang w:val="uk-UA"/>
        </w:rPr>
        <w:instrText xml:space="preserve"> </w:instrText>
      </w:r>
      <w:r w:rsidRPr="004D546C">
        <w:rPr>
          <w:lang w:val="en-GB"/>
        </w:rPr>
        <w:fldChar w:fldCharType="separate"/>
      </w:r>
      <w:r w:rsidRPr="00757767" w:rsidR="00171C57">
        <w:rPr>
          <w:noProof/>
          <w:lang w:val="uk-UA"/>
        </w:rPr>
        <w:t>140</w:t>
      </w:r>
      <w:r w:rsidRPr="004D546C">
        <w:rPr>
          <w:lang w:val="en-GB"/>
        </w:rPr>
        <w:fldChar w:fldCharType="end"/>
      </w:r>
      <w:bookmarkEnd w:id="65"/>
      <w:bookmarkEnd w:id="66"/>
      <w:r w:rsidRPr="00757767" w:rsidR="00494523">
        <w:rPr>
          <w:lang w:val="uk-UA"/>
        </w:rPr>
        <w:t>.</w:t>
      </w:r>
      <w:r w:rsidRPr="004D546C" w:rsidR="00494523">
        <w:rPr>
          <w:lang w:val="en-GB"/>
        </w:rPr>
        <w:t>  </w:t>
      </w:r>
      <w:r w:rsidR="00835A1F">
        <w:rPr>
          <w:lang w:val="uk-UA"/>
        </w:rPr>
        <w:t>У зв</w:t>
      </w:r>
      <w:r w:rsidR="00CE22AF">
        <w:rPr>
          <w:lang w:val="uk-UA"/>
        </w:rPr>
        <w:t>’</w:t>
      </w:r>
      <w:r w:rsidRPr="00757767" w:rsidR="00835A1F">
        <w:rPr>
          <w:lang w:val="uk-UA"/>
        </w:rPr>
        <w:t>язку з цим Суд нагадує, що оцінюючи надані йому докази</w:t>
      </w:r>
      <w:r w:rsidR="009934ED">
        <w:rPr>
          <w:lang w:val="uk-UA"/>
        </w:rPr>
        <w:t xml:space="preserve"> слід звернути особливу увагу на уразливе становище пана Кампяну </w:t>
      </w:r>
      <w:r w:rsidRPr="00757767" w:rsidR="00B10D2D">
        <w:rPr>
          <w:lang w:val="uk-UA"/>
        </w:rPr>
        <w:t>(</w:t>
      </w:r>
      <w:r w:rsidR="00826855">
        <w:rPr>
          <w:lang w:val="uk-UA"/>
        </w:rPr>
        <w:t>див. вище параграф</w:t>
      </w:r>
      <w:r w:rsidRPr="00757767" w:rsidR="00826855">
        <w:rPr>
          <w:lang w:val="uk-UA"/>
        </w:rPr>
        <w:t xml:space="preserve">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7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0B3A7E" w:rsidR="00171C57">
        <w:rPr>
          <w:lang w:val="uk-UA"/>
        </w:rPr>
        <w:t>7</w:t>
      </w:r>
      <w:r w:rsidR="00CE22AF">
        <w:fldChar w:fldCharType="end"/>
      </w:r>
      <w:r w:rsidRPr="00757767" w:rsidR="00B10D2D">
        <w:rPr>
          <w:lang w:val="uk-UA"/>
        </w:rPr>
        <w:t>)</w:t>
      </w:r>
      <w:r w:rsidR="009934ED">
        <w:rPr>
          <w:lang w:val="uk-UA"/>
        </w:rPr>
        <w:t xml:space="preserve"> і на той факт, що протягом усього життя він перебував під наглядом державних органів, які, таким чином, зобов</w:t>
      </w:r>
      <w:r w:rsidR="00CE22AF">
        <w:rPr>
          <w:lang w:val="uk-UA"/>
        </w:rPr>
        <w:t>’</w:t>
      </w:r>
      <w:r w:rsidRPr="00757767" w:rsidR="009934ED">
        <w:rPr>
          <w:lang w:val="uk-UA"/>
        </w:rPr>
        <w:t>язані звітувати про його лікування і н</w:t>
      </w:r>
      <w:r w:rsidR="009934ED">
        <w:rPr>
          <w:lang w:val="uk-UA"/>
        </w:rPr>
        <w:t>а</w:t>
      </w:r>
      <w:r w:rsidRPr="00757767" w:rsidR="009934ED">
        <w:rPr>
          <w:lang w:val="uk-UA"/>
        </w:rPr>
        <w:t>дати</w:t>
      </w:r>
      <w:r w:rsidR="00CE22AF">
        <w:rPr>
          <w:lang w:val="uk-UA"/>
        </w:rPr>
        <w:t xml:space="preserve"> </w:t>
      </w:r>
      <w:r w:rsidR="009934ED">
        <w:rPr>
          <w:lang w:val="uk-UA"/>
        </w:rPr>
        <w:t>обґрунтовані пояснення такому лікуванню</w:t>
      </w:r>
      <w:r w:rsidRPr="00757767" w:rsidR="00B10D2D">
        <w:rPr>
          <w:rFonts w:ascii="Times New Roman" w:hAnsi="Times New Roman" w:eastAsia="Times New Roman" w:cs="Times New Roman"/>
          <w:szCs w:val="24"/>
          <w:lang w:val="uk-UA"/>
        </w:rPr>
        <w:t xml:space="preserve"> (</w:t>
      </w:r>
      <w:r w:rsidR="00826855">
        <w:rPr>
          <w:lang w:val="uk-UA"/>
        </w:rPr>
        <w:t>див. вище параграф</w:t>
      </w:r>
      <w:r w:rsidRPr="00757767" w:rsidR="00826855">
        <w:rPr>
          <w:lang w:val="uk-UA"/>
        </w:rPr>
        <w:t xml:space="preserve">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131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757767" w:rsidR="00171C57">
        <w:rPr>
          <w:rFonts w:ascii="Times New Roman" w:hAnsi="Times New Roman" w:eastAsia="Times New Roman" w:cs="Times New Roman"/>
          <w:noProof/>
          <w:szCs w:val="24"/>
          <w:lang w:val="uk-UA"/>
        </w:rPr>
        <w:t>131</w:t>
      </w:r>
      <w:r w:rsidR="00CE22AF">
        <w:fldChar w:fldCharType="end"/>
      </w:r>
      <w:r w:rsidRPr="00757767" w:rsidR="00B10D2D">
        <w:rPr>
          <w:rFonts w:ascii="Times New Roman" w:hAnsi="Times New Roman" w:eastAsia="Times New Roman" w:cs="Times New Roman"/>
          <w:szCs w:val="24"/>
          <w:lang w:val="uk-UA"/>
        </w:rPr>
        <w:t>)</w:t>
      </w:r>
      <w:r w:rsidRPr="00757767" w:rsidR="00377384">
        <w:rPr>
          <w:rFonts w:ascii="Times New Roman" w:hAnsi="Times New Roman" w:eastAsia="Times New Roman" w:cs="Times New Roman"/>
          <w:szCs w:val="24"/>
          <w:lang w:val="uk-UA"/>
        </w:rPr>
        <w:t>.</w:t>
      </w:r>
    </w:p>
    <w:p w:rsidRPr="00757767" w:rsidR="001F10B6" w:rsidP="00AB4425" w:rsidRDefault="003A2420">
      <w:pPr>
        <w:pStyle w:val="ECHRPara"/>
        <w:rPr>
          <w:rFonts w:ascii="Times New Roman" w:hAnsi="Times New Roman" w:eastAsia="Times New Roman" w:cs="Times New Roman"/>
          <w:szCs w:val="24"/>
          <w:lang w:val="uk-UA"/>
        </w:rPr>
      </w:pPr>
      <w:r>
        <w:rPr>
          <w:rFonts w:ascii="Times New Roman" w:hAnsi="Times New Roman" w:eastAsia="Times New Roman" w:cs="Times New Roman"/>
          <w:szCs w:val="24"/>
          <w:lang w:val="uk-UA"/>
        </w:rPr>
        <w:t xml:space="preserve">По-перше, Суд зазначає, що подання </w:t>
      </w:r>
      <w:r w:rsidRPr="004D546C" w:rsidR="00DB3636">
        <w:rPr>
          <w:rFonts w:ascii="Times New Roman" w:hAnsi="Times New Roman" w:eastAsia="Times New Roman" w:cs="Times New Roman"/>
          <w:szCs w:val="24"/>
          <w:lang w:val="en-GB"/>
        </w:rPr>
        <w:t>CLR</w:t>
      </w:r>
      <w:r>
        <w:rPr>
          <w:rFonts w:ascii="Times New Roman" w:hAnsi="Times New Roman" w:eastAsia="Times New Roman" w:cs="Times New Roman"/>
          <w:szCs w:val="24"/>
          <w:lang w:val="uk-UA"/>
        </w:rPr>
        <w:t xml:space="preserve"> щодо подій, які призвели до смерті пана Кампяну, знаходять переконливе підтвердження у існуванні серйозних недоліків у рішеннях державних медичних органів</w:t>
      </w:r>
      <w:r w:rsidRPr="00757767" w:rsidR="00BA1DED">
        <w:rPr>
          <w:rFonts w:ascii="Times New Roman" w:hAnsi="Times New Roman" w:eastAsia="Times New Roman" w:cs="Times New Roman"/>
          <w:szCs w:val="24"/>
          <w:lang w:val="uk-UA"/>
        </w:rPr>
        <w:t xml:space="preserve">. </w:t>
      </w:r>
      <w:r w:rsidR="00E141A1">
        <w:rPr>
          <w:rFonts w:ascii="Times New Roman" w:hAnsi="Times New Roman" w:eastAsia="Times New Roman" w:cs="Times New Roman"/>
          <w:szCs w:val="24"/>
          <w:lang w:val="uk-UA"/>
        </w:rPr>
        <w:t xml:space="preserve">Ці недоліки перелічені у мотивувальній частині рішення </w:t>
      </w:r>
      <w:r w:rsidR="00BE3175">
        <w:rPr>
          <w:lang w:val="uk-UA"/>
        </w:rPr>
        <w:t>голов</w:t>
      </w:r>
      <w:r w:rsidR="00E141A1">
        <w:rPr>
          <w:rFonts w:ascii="Times New Roman" w:hAnsi="Times New Roman" w:eastAsia="Times New Roman" w:cs="Times New Roman"/>
          <w:szCs w:val="24"/>
          <w:lang w:val="uk-UA"/>
        </w:rPr>
        <w:t xml:space="preserve">ного прокурора від </w:t>
      </w:r>
      <w:r w:rsidRPr="00757767" w:rsidR="00660F1E">
        <w:rPr>
          <w:rFonts w:ascii="Times New Roman" w:hAnsi="Times New Roman" w:eastAsia="Times New Roman" w:cs="Times New Roman"/>
          <w:szCs w:val="24"/>
          <w:lang w:val="uk-UA"/>
        </w:rPr>
        <w:t xml:space="preserve">23 </w:t>
      </w:r>
      <w:r w:rsidR="00E141A1">
        <w:rPr>
          <w:rFonts w:ascii="Times New Roman" w:hAnsi="Times New Roman" w:eastAsia="Times New Roman" w:cs="Times New Roman"/>
          <w:szCs w:val="24"/>
          <w:lang w:val="uk-UA"/>
        </w:rPr>
        <w:t>серпня</w:t>
      </w:r>
      <w:r w:rsidRPr="00757767" w:rsidR="00660F1E">
        <w:rPr>
          <w:rFonts w:ascii="Times New Roman" w:hAnsi="Times New Roman" w:eastAsia="Times New Roman" w:cs="Times New Roman"/>
          <w:szCs w:val="24"/>
          <w:lang w:val="uk-UA"/>
        </w:rPr>
        <w:t xml:space="preserve"> 2005</w:t>
      </w:r>
      <w:r w:rsidR="00E141A1">
        <w:rPr>
          <w:rFonts w:ascii="Times New Roman" w:hAnsi="Times New Roman" w:eastAsia="Times New Roman" w:cs="Times New Roman"/>
          <w:szCs w:val="24"/>
          <w:lang w:val="uk-UA"/>
        </w:rPr>
        <w:t xml:space="preserve"> року</w:t>
      </w:r>
      <w:r w:rsidRPr="00757767" w:rsidR="00660F1E">
        <w:rPr>
          <w:rFonts w:ascii="Times New Roman" w:hAnsi="Times New Roman" w:eastAsia="Times New Roman" w:cs="Times New Roman"/>
          <w:szCs w:val="24"/>
          <w:lang w:val="uk-UA"/>
        </w:rPr>
        <w:t xml:space="preserve"> (</w:t>
      </w:r>
      <w:r w:rsidR="00826855">
        <w:rPr>
          <w:lang w:val="uk-UA"/>
        </w:rPr>
        <w:t>див. вище параграф</w:t>
      </w:r>
      <w:r w:rsidRPr="00757767" w:rsidR="00826855">
        <w:rPr>
          <w:lang w:val="uk-UA"/>
        </w:rPr>
        <w:t xml:space="preserve">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33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757767" w:rsidR="00171C57">
        <w:rPr>
          <w:noProof/>
          <w:lang w:val="uk-UA"/>
        </w:rPr>
        <w:t>33</w:t>
      </w:r>
      <w:r w:rsidR="00CE22AF">
        <w:fldChar w:fldCharType="end"/>
      </w:r>
      <w:r w:rsidRPr="00757767" w:rsidR="00660F1E">
        <w:rPr>
          <w:rFonts w:ascii="Times New Roman" w:hAnsi="Times New Roman" w:eastAsia="Times New Roman" w:cs="Times New Roman"/>
          <w:szCs w:val="24"/>
          <w:lang w:val="uk-UA"/>
        </w:rPr>
        <w:t>)</w:t>
      </w:r>
      <w:r w:rsidRPr="00757767" w:rsidR="00785BCA">
        <w:rPr>
          <w:rFonts w:ascii="Times New Roman" w:hAnsi="Times New Roman" w:eastAsia="Times New Roman" w:cs="Times New Roman"/>
          <w:szCs w:val="24"/>
          <w:lang w:val="uk-UA"/>
        </w:rPr>
        <w:t xml:space="preserve">; </w:t>
      </w:r>
      <w:r w:rsidR="00BE3175">
        <w:rPr>
          <w:rFonts w:ascii="Times New Roman" w:hAnsi="Times New Roman" w:eastAsia="Times New Roman" w:cs="Times New Roman"/>
          <w:szCs w:val="24"/>
          <w:lang w:val="uk-UA"/>
        </w:rPr>
        <w:t xml:space="preserve">у рішенні суду першої інстанції від </w:t>
      </w:r>
      <w:r w:rsidRPr="00757767" w:rsidR="00785BCA">
        <w:rPr>
          <w:rFonts w:ascii="Times New Roman" w:hAnsi="Times New Roman" w:eastAsia="Times New Roman" w:cs="Times New Roman"/>
          <w:szCs w:val="24"/>
          <w:lang w:val="uk-UA"/>
        </w:rPr>
        <w:t xml:space="preserve">3 </w:t>
      </w:r>
      <w:r w:rsidR="00BE3175">
        <w:rPr>
          <w:rFonts w:ascii="Times New Roman" w:hAnsi="Times New Roman" w:eastAsia="Times New Roman" w:cs="Times New Roman"/>
          <w:szCs w:val="24"/>
          <w:lang w:val="uk-UA"/>
        </w:rPr>
        <w:t>жовтня</w:t>
      </w:r>
      <w:r w:rsidRPr="00757767" w:rsidR="00785BCA">
        <w:rPr>
          <w:rFonts w:ascii="Times New Roman" w:hAnsi="Times New Roman" w:eastAsia="Times New Roman" w:cs="Times New Roman"/>
          <w:szCs w:val="24"/>
          <w:lang w:val="uk-UA"/>
        </w:rPr>
        <w:t xml:space="preserve"> 2007</w:t>
      </w:r>
      <w:r w:rsidR="00BE3175">
        <w:rPr>
          <w:rFonts w:ascii="Times New Roman" w:hAnsi="Times New Roman" w:eastAsia="Times New Roman" w:cs="Times New Roman"/>
          <w:szCs w:val="24"/>
          <w:lang w:val="uk-UA"/>
        </w:rPr>
        <w:t xml:space="preserve"> року</w:t>
      </w:r>
      <w:r w:rsidRPr="00757767" w:rsidR="00785BCA">
        <w:rPr>
          <w:rFonts w:ascii="Times New Roman" w:hAnsi="Times New Roman" w:eastAsia="Times New Roman" w:cs="Times New Roman"/>
          <w:szCs w:val="24"/>
          <w:lang w:val="uk-UA"/>
        </w:rPr>
        <w:t xml:space="preserve">, </w:t>
      </w:r>
      <w:r w:rsidR="00BE3175">
        <w:rPr>
          <w:rFonts w:ascii="Times New Roman" w:hAnsi="Times New Roman" w:eastAsia="Times New Roman" w:cs="Times New Roman"/>
          <w:szCs w:val="24"/>
          <w:lang w:val="uk-UA"/>
        </w:rPr>
        <w:t xml:space="preserve">яким вирішено повернути справу на додаткове розслідування </w:t>
      </w:r>
      <w:r w:rsidRPr="00757767" w:rsidR="00660F1E">
        <w:rPr>
          <w:rFonts w:ascii="Times New Roman" w:hAnsi="Times New Roman" w:eastAsia="Times New Roman" w:cs="Times New Roman"/>
          <w:szCs w:val="24"/>
          <w:lang w:val="uk-UA"/>
        </w:rPr>
        <w:t>(</w:t>
      </w:r>
      <w:r w:rsidR="00826855">
        <w:rPr>
          <w:lang w:val="uk-UA"/>
        </w:rPr>
        <w:t>див. вище параграф</w:t>
      </w:r>
      <w:r w:rsidRPr="00757767" w:rsidR="00826855">
        <w:rPr>
          <w:lang w:val="uk-UA"/>
        </w:rPr>
        <w:t xml:space="preserve">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38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757767" w:rsidR="00171C57">
        <w:rPr>
          <w:noProof/>
          <w:lang w:val="uk-UA"/>
        </w:rPr>
        <w:t>38</w:t>
      </w:r>
      <w:r w:rsidR="00CE22AF">
        <w:fldChar w:fldCharType="end"/>
      </w:r>
      <w:r w:rsidRPr="00757767" w:rsidR="00660F1E">
        <w:rPr>
          <w:rFonts w:ascii="Times New Roman" w:hAnsi="Times New Roman" w:eastAsia="Times New Roman" w:cs="Times New Roman"/>
          <w:szCs w:val="24"/>
          <w:lang w:val="uk-UA"/>
        </w:rPr>
        <w:t>)</w:t>
      </w:r>
      <w:r w:rsidRPr="00757767" w:rsidR="00785BCA">
        <w:rPr>
          <w:rFonts w:ascii="Times New Roman" w:hAnsi="Times New Roman" w:eastAsia="Times New Roman" w:cs="Times New Roman"/>
          <w:szCs w:val="24"/>
          <w:lang w:val="uk-UA"/>
        </w:rPr>
        <w:t xml:space="preserve">; </w:t>
      </w:r>
      <w:r w:rsidR="00BE3175">
        <w:rPr>
          <w:rFonts w:ascii="Times New Roman" w:hAnsi="Times New Roman" w:eastAsia="Times New Roman" w:cs="Times New Roman"/>
          <w:szCs w:val="24"/>
          <w:lang w:val="uk-UA"/>
        </w:rPr>
        <w:t xml:space="preserve">і у висновках медичного звіту, наданого у справі </w:t>
      </w:r>
      <w:r w:rsidRPr="004D546C" w:rsidR="00660F1E">
        <w:rPr>
          <w:rFonts w:ascii="Times New Roman" w:hAnsi="Times New Roman" w:eastAsia="Times New Roman" w:cs="Times New Roman"/>
          <w:szCs w:val="24"/>
          <w:lang w:val="en-GB"/>
        </w:rPr>
        <w:t>CLR</w:t>
      </w:r>
      <w:r w:rsidRPr="00757767" w:rsidR="00660F1E">
        <w:rPr>
          <w:rFonts w:ascii="Times New Roman" w:hAnsi="Times New Roman" w:eastAsia="Times New Roman" w:cs="Times New Roman"/>
          <w:szCs w:val="24"/>
          <w:lang w:val="uk-UA"/>
        </w:rPr>
        <w:t>.</w:t>
      </w:r>
    </w:p>
    <w:p w:rsidRPr="00757767" w:rsidR="001F10B6" w:rsidP="00AB4425" w:rsidRDefault="00BE3175">
      <w:pPr>
        <w:pStyle w:val="ECHRPara"/>
        <w:rPr>
          <w:lang w:val="uk-UA"/>
        </w:rPr>
      </w:pPr>
      <w:r>
        <w:rPr>
          <w:rFonts w:ascii="Times New Roman" w:hAnsi="Times New Roman" w:eastAsia="Times New Roman" w:cs="Times New Roman"/>
          <w:szCs w:val="24"/>
          <w:lang w:val="uk-UA"/>
        </w:rPr>
        <w:t xml:space="preserve">По-друге, Уряд не надав достатніх доказів, які дозволили б сумніватись </w:t>
      </w:r>
      <w:r w:rsidR="003A4A30">
        <w:rPr>
          <w:rFonts w:ascii="Times New Roman" w:hAnsi="Times New Roman" w:eastAsia="Times New Roman" w:cs="Times New Roman"/>
          <w:szCs w:val="24"/>
          <w:lang w:val="uk-UA"/>
        </w:rPr>
        <w:t>у правдивості заяв, зроблених від імені потерпілого</w:t>
      </w:r>
      <w:r w:rsidRPr="00757767" w:rsidR="00C65EB3">
        <w:rPr>
          <w:rFonts w:ascii="Times New Roman" w:hAnsi="Times New Roman" w:eastAsia="Times New Roman" w:cs="Times New Roman"/>
          <w:szCs w:val="24"/>
          <w:lang w:val="uk-UA"/>
        </w:rPr>
        <w:t xml:space="preserve">. </w:t>
      </w:r>
      <w:r w:rsidR="00694BC9">
        <w:rPr>
          <w:rFonts w:ascii="Times New Roman" w:hAnsi="Times New Roman" w:eastAsia="Times New Roman" w:cs="Times New Roman"/>
          <w:szCs w:val="24"/>
          <w:lang w:val="uk-UA"/>
        </w:rPr>
        <w:t xml:space="preserve">Погоджуючись </w:t>
      </w:r>
      <w:r w:rsidR="000F202D">
        <w:rPr>
          <w:rFonts w:ascii="Times New Roman" w:hAnsi="Times New Roman" w:eastAsia="Times New Roman" w:cs="Times New Roman"/>
          <w:szCs w:val="24"/>
          <w:lang w:val="uk-UA"/>
        </w:rPr>
        <w:t>і</w:t>
      </w:r>
      <w:r w:rsidR="00694BC9">
        <w:rPr>
          <w:rFonts w:ascii="Times New Roman" w:hAnsi="Times New Roman" w:eastAsia="Times New Roman" w:cs="Times New Roman"/>
          <w:szCs w:val="24"/>
          <w:lang w:val="uk-UA"/>
        </w:rPr>
        <w:t xml:space="preserve">з тим, що ВІЛ може бути дуже серйозною прогресуючою хворобою, Суд не може ігнорувати чіткі і узгоджені висновки, які вказують на серйозні недоліки у прийнятті рішень стосовно надання панові Кампяну належного лікування і догляду </w:t>
      </w:r>
      <w:r w:rsidRPr="00757767" w:rsidR="00494523">
        <w:rPr>
          <w:rFonts w:ascii="Times New Roman" w:hAnsi="Times New Roman" w:eastAsia="Times New Roman" w:cs="Times New Roman"/>
          <w:szCs w:val="24"/>
          <w:lang w:val="uk-UA"/>
        </w:rPr>
        <w:t>(</w:t>
      </w:r>
      <w:r w:rsidR="00826855">
        <w:rPr>
          <w:lang w:val="uk-UA"/>
        </w:rPr>
        <w:t>див. вище параграфи</w:t>
      </w:r>
      <w:r w:rsidR="00FE1B51">
        <w:rPr>
          <w:rFonts w:ascii="Times New Roman" w:hAnsi="Times New Roman" w:eastAsia="Times New Roman" w:cs="Times New Roman"/>
          <w:szCs w:val="24"/>
          <w:lang w:val="en-GB"/>
        </w:rPr>
        <w:t>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137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757767" w:rsidR="00171C57">
        <w:rPr>
          <w:noProof/>
          <w:lang w:val="uk-UA"/>
        </w:rPr>
        <w:t>137</w:t>
      </w:r>
      <w:r w:rsidR="00CE22AF">
        <w:fldChar w:fldCharType="end"/>
      </w:r>
      <w:r w:rsidRPr="00757767" w:rsidR="00776277">
        <w:rPr>
          <w:rFonts w:ascii="Times New Roman" w:hAnsi="Times New Roman" w:eastAsia="Times New Roman" w:cs="Times New Roman"/>
          <w:szCs w:val="24"/>
          <w:lang w:val="uk-UA"/>
        </w:rPr>
        <w:t>-</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138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757767" w:rsidR="00171C57">
        <w:rPr>
          <w:noProof/>
          <w:lang w:val="uk-UA"/>
        </w:rPr>
        <w:t>138</w:t>
      </w:r>
      <w:r w:rsidR="00CE22AF">
        <w:fldChar w:fldCharType="end"/>
      </w:r>
      <w:r w:rsidRPr="00757767" w:rsidR="00494523">
        <w:rPr>
          <w:rFonts w:ascii="Times New Roman" w:hAnsi="Times New Roman" w:eastAsia="Times New Roman" w:cs="Times New Roman"/>
          <w:szCs w:val="24"/>
          <w:lang w:val="uk-UA"/>
        </w:rPr>
        <w:t>)</w:t>
      </w:r>
      <w:r w:rsidRPr="00757767" w:rsidR="00C65EB3">
        <w:rPr>
          <w:rFonts w:ascii="Times New Roman" w:hAnsi="Times New Roman" w:eastAsia="Times New Roman" w:cs="Times New Roman"/>
          <w:szCs w:val="24"/>
          <w:lang w:val="uk-UA"/>
        </w:rPr>
        <w:t>.</w:t>
      </w:r>
      <w:r w:rsidRPr="00757767" w:rsidR="00B210F9">
        <w:rPr>
          <w:rFonts w:ascii="Times New Roman" w:hAnsi="Times New Roman" w:eastAsia="Times New Roman" w:cs="Times New Roman"/>
          <w:szCs w:val="24"/>
          <w:lang w:val="uk-UA"/>
        </w:rPr>
        <w:t xml:space="preserve"> </w:t>
      </w:r>
      <w:r w:rsidR="00694BC9">
        <w:rPr>
          <w:rFonts w:ascii="Times New Roman" w:hAnsi="Times New Roman" w:eastAsia="Times New Roman" w:cs="Times New Roman"/>
          <w:szCs w:val="24"/>
          <w:lang w:val="uk-UA"/>
        </w:rPr>
        <w:t>Уряд також не зміг заповнити прогалини у відсутності належних медичних документів, які б відображали стан пана Кампяну перед смертю, а також у відсутності чітких пояснень справжньої причини його смерті</w:t>
      </w:r>
      <w:r w:rsidRPr="00757767" w:rsidR="00B210F9">
        <w:rPr>
          <w:rFonts w:ascii="Times New Roman" w:hAnsi="Times New Roman" w:eastAsia="Times New Roman" w:cs="Times New Roman"/>
          <w:szCs w:val="24"/>
          <w:lang w:val="uk-UA"/>
        </w:rPr>
        <w:t>.</w:t>
      </w:r>
    </w:p>
    <w:p w:rsidRPr="00757767" w:rsidR="001F10B6" w:rsidP="00AB4425" w:rsidRDefault="007025D6">
      <w:pPr>
        <w:pStyle w:val="ECHRPara"/>
        <w:rPr>
          <w:rFonts w:ascii="Times New Roman" w:hAnsi="Times New Roman" w:eastAsia="Times New Roman" w:cs="Times New Roman"/>
          <w:szCs w:val="24"/>
          <w:lang w:val="uk-UA"/>
        </w:rPr>
      </w:pPr>
      <w:r w:rsidRPr="004D546C">
        <w:rPr>
          <w:rFonts w:ascii="Times New Roman" w:hAnsi="Times New Roman" w:eastAsia="Times New Roman" w:cs="Times New Roman"/>
          <w:szCs w:val="24"/>
          <w:lang w:val="en-GB"/>
        </w:rPr>
        <w:fldChar w:fldCharType="begin"/>
      </w:r>
      <w:r w:rsidRPr="00757767" w:rsidR="00494523">
        <w:rPr>
          <w:rFonts w:ascii="Times New Roman" w:hAnsi="Times New Roman" w:eastAsia="Times New Roman" w:cs="Times New Roman"/>
          <w:szCs w:val="24"/>
          <w:lang w:val="uk-UA"/>
        </w:rPr>
        <w:instrText xml:space="preserve"> </w:instrText>
      </w:r>
      <w:r w:rsidRPr="004D546C" w:rsidR="00494523">
        <w:rPr>
          <w:rFonts w:ascii="Times New Roman" w:hAnsi="Times New Roman" w:eastAsia="Times New Roman" w:cs="Times New Roman"/>
          <w:szCs w:val="24"/>
          <w:lang w:val="en-GB"/>
        </w:rPr>
        <w:instrText>SEQ</w:instrText>
      </w:r>
      <w:r w:rsidRPr="00757767" w:rsidR="00494523">
        <w:rPr>
          <w:rFonts w:ascii="Times New Roman" w:hAnsi="Times New Roman" w:eastAsia="Times New Roman" w:cs="Times New Roman"/>
          <w:szCs w:val="24"/>
          <w:lang w:val="uk-UA"/>
        </w:rPr>
        <w:instrText xml:space="preserve"> </w:instrText>
      </w:r>
      <w:r w:rsidRPr="004D546C" w:rsidR="00494523">
        <w:rPr>
          <w:rFonts w:ascii="Times New Roman" w:hAnsi="Times New Roman" w:eastAsia="Times New Roman" w:cs="Times New Roman"/>
          <w:szCs w:val="24"/>
          <w:lang w:val="en-GB"/>
        </w:rPr>
        <w:instrText>level</w:instrText>
      </w:r>
      <w:r w:rsidRPr="00757767" w:rsidR="00494523">
        <w:rPr>
          <w:rFonts w:ascii="Times New Roman" w:hAnsi="Times New Roman" w:eastAsia="Times New Roman" w:cs="Times New Roman"/>
          <w:szCs w:val="24"/>
          <w:lang w:val="uk-UA"/>
        </w:rPr>
        <w:instrText>0 \*</w:instrText>
      </w:r>
      <w:r w:rsidRPr="004D546C" w:rsidR="00494523">
        <w:rPr>
          <w:rFonts w:ascii="Times New Roman" w:hAnsi="Times New Roman" w:eastAsia="Times New Roman" w:cs="Times New Roman"/>
          <w:szCs w:val="24"/>
          <w:lang w:val="en-GB"/>
        </w:rPr>
        <w:instrText>arabic</w:instrText>
      </w:r>
      <w:r w:rsidRPr="00757767" w:rsidR="00494523">
        <w:rPr>
          <w:rFonts w:ascii="Times New Roman" w:hAnsi="Times New Roman" w:eastAsia="Times New Roman" w:cs="Times New Roman"/>
          <w:szCs w:val="24"/>
          <w:lang w:val="uk-UA"/>
        </w:rPr>
        <w:instrText xml:space="preserve"> </w:instrText>
      </w:r>
      <w:r w:rsidRPr="004D546C">
        <w:rPr>
          <w:rFonts w:ascii="Times New Roman" w:hAnsi="Times New Roman" w:eastAsia="Times New Roman" w:cs="Times New Roman"/>
          <w:szCs w:val="24"/>
          <w:lang w:val="en-GB"/>
        </w:rPr>
        <w:fldChar w:fldCharType="separate"/>
      </w:r>
      <w:r w:rsidRPr="00757767" w:rsidR="00171C57">
        <w:rPr>
          <w:rFonts w:ascii="Times New Roman" w:hAnsi="Times New Roman" w:eastAsia="Times New Roman" w:cs="Times New Roman"/>
          <w:noProof/>
          <w:szCs w:val="24"/>
          <w:lang w:val="uk-UA"/>
        </w:rPr>
        <w:t>141</w:t>
      </w:r>
      <w:r w:rsidRPr="004D546C">
        <w:rPr>
          <w:rFonts w:ascii="Times New Roman" w:hAnsi="Times New Roman" w:eastAsia="Times New Roman" w:cs="Times New Roman"/>
          <w:szCs w:val="24"/>
          <w:lang w:val="en-GB"/>
        </w:rPr>
        <w:fldChar w:fldCharType="end"/>
      </w:r>
      <w:r w:rsidRPr="00757767" w:rsidR="00494523">
        <w:rPr>
          <w:rFonts w:ascii="Times New Roman" w:hAnsi="Times New Roman" w:eastAsia="Times New Roman" w:cs="Times New Roman"/>
          <w:szCs w:val="24"/>
          <w:lang w:val="uk-UA"/>
        </w:rPr>
        <w:t>.</w:t>
      </w:r>
      <w:r w:rsidRPr="004D546C" w:rsidR="00494523">
        <w:rPr>
          <w:rFonts w:ascii="Times New Roman" w:hAnsi="Times New Roman" w:eastAsia="Times New Roman" w:cs="Times New Roman"/>
          <w:szCs w:val="24"/>
          <w:lang w:val="en-GB"/>
        </w:rPr>
        <w:t>  </w:t>
      </w:r>
      <w:r w:rsidR="00694BC9">
        <w:rPr>
          <w:rFonts w:ascii="Times New Roman" w:hAnsi="Times New Roman" w:eastAsia="Times New Roman" w:cs="Times New Roman"/>
          <w:szCs w:val="24"/>
          <w:lang w:val="uk-UA"/>
        </w:rPr>
        <w:t>Окрім того</w:t>
      </w:r>
      <w:r w:rsidRPr="00757767" w:rsidR="00C65EB3">
        <w:rPr>
          <w:rFonts w:ascii="Times New Roman" w:hAnsi="Times New Roman" w:eastAsia="Times New Roman" w:cs="Times New Roman"/>
          <w:szCs w:val="24"/>
          <w:lang w:val="uk-UA"/>
        </w:rPr>
        <w:t xml:space="preserve">, </w:t>
      </w:r>
      <w:r w:rsidR="00694BC9">
        <w:rPr>
          <w:rFonts w:ascii="Times New Roman" w:hAnsi="Times New Roman" w:eastAsia="Times New Roman" w:cs="Times New Roman"/>
          <w:szCs w:val="24"/>
          <w:lang w:val="uk-UA"/>
        </w:rPr>
        <w:t xml:space="preserve">розглядаючи особисте становище пана Кампяну у загальному контексті, Суд зазначає, що на той час у ПМЛ вже трапилось кілька десятків смертей </w:t>
      </w:r>
      <w:r w:rsidRPr="00757767" w:rsidR="00414FF2">
        <w:rPr>
          <w:rFonts w:ascii="Times New Roman" w:hAnsi="Times New Roman" w:eastAsia="Times New Roman" w:cs="Times New Roman"/>
          <w:szCs w:val="24"/>
          <w:lang w:val="uk-UA"/>
        </w:rPr>
        <w:t>(</w:t>
      </w:r>
      <w:r w:rsidR="00694BC9">
        <w:rPr>
          <w:rFonts w:ascii="Times New Roman" w:hAnsi="Times New Roman" w:eastAsia="Times New Roman" w:cs="Times New Roman"/>
          <w:szCs w:val="24"/>
          <w:lang w:val="uk-UA"/>
        </w:rPr>
        <w:t>вісімдесят одна у</w:t>
      </w:r>
      <w:r w:rsidRPr="00757767" w:rsidR="00414FF2">
        <w:rPr>
          <w:rFonts w:ascii="Times New Roman" w:hAnsi="Times New Roman" w:eastAsia="Times New Roman" w:cs="Times New Roman"/>
          <w:szCs w:val="24"/>
          <w:lang w:val="uk-UA"/>
        </w:rPr>
        <w:t xml:space="preserve"> 2003 </w:t>
      </w:r>
      <w:r w:rsidR="00694BC9">
        <w:rPr>
          <w:rFonts w:ascii="Times New Roman" w:hAnsi="Times New Roman" w:eastAsia="Times New Roman" w:cs="Times New Roman"/>
          <w:szCs w:val="24"/>
          <w:lang w:val="uk-UA"/>
        </w:rPr>
        <w:t xml:space="preserve">році і двадцять вісім на початку </w:t>
      </w:r>
      <w:r w:rsidRPr="00757767" w:rsidR="00414FF2">
        <w:rPr>
          <w:rFonts w:ascii="Times New Roman" w:hAnsi="Times New Roman" w:eastAsia="Times New Roman" w:cs="Times New Roman"/>
          <w:szCs w:val="24"/>
          <w:lang w:val="uk-UA"/>
        </w:rPr>
        <w:t>2004</w:t>
      </w:r>
      <w:r w:rsidR="00694BC9">
        <w:rPr>
          <w:rFonts w:ascii="Times New Roman" w:hAnsi="Times New Roman" w:eastAsia="Times New Roman" w:cs="Times New Roman"/>
          <w:szCs w:val="24"/>
          <w:lang w:val="uk-UA"/>
        </w:rPr>
        <w:t xml:space="preserve"> року</w:t>
      </w:r>
      <w:r w:rsidRPr="00757767" w:rsidR="00414FF2">
        <w:rPr>
          <w:rFonts w:ascii="Times New Roman" w:hAnsi="Times New Roman" w:eastAsia="Times New Roman" w:cs="Times New Roman"/>
          <w:szCs w:val="24"/>
          <w:lang w:val="uk-UA"/>
        </w:rPr>
        <w:t>)</w:t>
      </w:r>
      <w:r w:rsidRPr="00757767" w:rsidR="00C65EB3">
        <w:rPr>
          <w:rFonts w:ascii="Times New Roman" w:hAnsi="Times New Roman" w:eastAsia="Times New Roman" w:cs="Times New Roman"/>
          <w:szCs w:val="24"/>
          <w:lang w:val="uk-UA"/>
        </w:rPr>
        <w:t xml:space="preserve">; </w:t>
      </w:r>
      <w:r w:rsidR="00694BC9">
        <w:rPr>
          <w:rFonts w:ascii="Times New Roman" w:hAnsi="Times New Roman" w:eastAsia="Times New Roman" w:cs="Times New Roman"/>
          <w:szCs w:val="24"/>
          <w:lang w:val="uk-UA"/>
        </w:rPr>
        <w:t xml:space="preserve">як згадується у звіті КЗК за </w:t>
      </w:r>
      <w:r w:rsidRPr="00757767" w:rsidR="00C65EB3">
        <w:rPr>
          <w:rFonts w:ascii="Times New Roman" w:hAnsi="Times New Roman" w:eastAsia="Times New Roman" w:cs="Times New Roman"/>
          <w:szCs w:val="24"/>
          <w:lang w:val="uk-UA"/>
        </w:rPr>
        <w:t>2004</w:t>
      </w:r>
      <w:r w:rsidR="00694BC9">
        <w:rPr>
          <w:rFonts w:ascii="Times New Roman" w:hAnsi="Times New Roman" w:eastAsia="Times New Roman" w:cs="Times New Roman"/>
          <w:szCs w:val="24"/>
          <w:lang w:val="uk-UA"/>
        </w:rPr>
        <w:t xml:space="preserve"> рік</w:t>
      </w:r>
      <w:r w:rsidRPr="00757767" w:rsidR="00C65EB3">
        <w:rPr>
          <w:rFonts w:ascii="Times New Roman" w:hAnsi="Times New Roman" w:eastAsia="Times New Roman" w:cs="Times New Roman"/>
          <w:szCs w:val="24"/>
          <w:lang w:val="uk-UA"/>
        </w:rPr>
        <w:t xml:space="preserve">, </w:t>
      </w:r>
      <w:r w:rsidR="00694BC9">
        <w:rPr>
          <w:rFonts w:ascii="Times New Roman" w:hAnsi="Times New Roman" w:eastAsia="Times New Roman" w:cs="Times New Roman"/>
          <w:szCs w:val="24"/>
          <w:lang w:val="uk-UA"/>
        </w:rPr>
        <w:t>у той час було виявлено серйозні недоліки щодо харчування пацієнтів, недоста</w:t>
      </w:r>
      <w:r w:rsidR="00D75173">
        <w:rPr>
          <w:rFonts w:ascii="Times New Roman" w:hAnsi="Times New Roman" w:eastAsia="Times New Roman" w:cs="Times New Roman"/>
          <w:szCs w:val="24"/>
          <w:lang w:val="uk-UA"/>
        </w:rPr>
        <w:t>т</w:t>
      </w:r>
      <w:r w:rsidR="00694BC9">
        <w:rPr>
          <w:rFonts w:ascii="Times New Roman" w:hAnsi="Times New Roman" w:eastAsia="Times New Roman" w:cs="Times New Roman"/>
          <w:szCs w:val="24"/>
          <w:lang w:val="uk-UA"/>
        </w:rPr>
        <w:t>нього опалення і загалом тяжких життєвих умов, що призвело до поступового погіршення здоров</w:t>
      </w:r>
      <w:r w:rsidR="00CE22AF">
        <w:rPr>
          <w:rFonts w:ascii="Times New Roman" w:hAnsi="Times New Roman" w:eastAsia="Times New Roman" w:cs="Times New Roman"/>
          <w:szCs w:val="24"/>
          <w:lang w:val="uk-UA"/>
        </w:rPr>
        <w:t>’</w:t>
      </w:r>
      <w:r w:rsidRPr="00757767" w:rsidR="00694BC9">
        <w:rPr>
          <w:rFonts w:ascii="Times New Roman" w:hAnsi="Times New Roman" w:eastAsia="Times New Roman" w:cs="Times New Roman"/>
          <w:szCs w:val="24"/>
          <w:lang w:val="uk-UA"/>
        </w:rPr>
        <w:t xml:space="preserve">я пацієнтів, особливо найуразливіших </w:t>
      </w:r>
      <w:r w:rsidRPr="00757767" w:rsidR="008A6F2F">
        <w:rPr>
          <w:rFonts w:ascii="Times New Roman" w:hAnsi="Times New Roman" w:eastAsia="Times New Roman" w:cs="Times New Roman"/>
          <w:szCs w:val="24"/>
          <w:lang w:val="uk-UA"/>
        </w:rPr>
        <w:t>(</w:t>
      </w:r>
      <w:r w:rsidR="00826855">
        <w:rPr>
          <w:lang w:val="uk-UA"/>
        </w:rPr>
        <w:t>див. вище параграф</w:t>
      </w:r>
      <w:r w:rsidRPr="00757767" w:rsidR="00826855">
        <w:rPr>
          <w:lang w:val="uk-UA"/>
        </w:rPr>
        <w:t xml:space="preserve"> </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77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757767" w:rsidR="00171C57">
        <w:rPr>
          <w:noProof/>
          <w:lang w:val="uk-UA"/>
        </w:rPr>
        <w:t>77</w:t>
      </w:r>
      <w:r w:rsidR="00CE22AF">
        <w:fldChar w:fldCharType="end"/>
      </w:r>
      <w:r w:rsidRPr="00757767" w:rsidR="008A6F2F">
        <w:rPr>
          <w:rFonts w:ascii="Times New Roman" w:hAnsi="Times New Roman" w:eastAsia="Times New Roman" w:cs="Times New Roman"/>
          <w:szCs w:val="24"/>
          <w:lang w:val="uk-UA"/>
        </w:rPr>
        <w:t>).</w:t>
      </w:r>
      <w:r w:rsidRPr="00757767" w:rsidR="00C65EB3">
        <w:rPr>
          <w:rFonts w:ascii="Times New Roman" w:hAnsi="Times New Roman" w:eastAsia="Times New Roman" w:cs="Times New Roman"/>
          <w:szCs w:val="24"/>
          <w:lang w:val="uk-UA"/>
        </w:rPr>
        <w:t xml:space="preserve"> </w:t>
      </w:r>
      <w:r w:rsidR="00694BC9">
        <w:rPr>
          <w:rFonts w:ascii="Times New Roman" w:hAnsi="Times New Roman" w:eastAsia="Times New Roman" w:cs="Times New Roman"/>
          <w:szCs w:val="24"/>
          <w:lang w:val="uk-UA"/>
        </w:rPr>
        <w:t xml:space="preserve">Про жахливі умови у ПМЛ повідомляли й інші міжнародні органи, про що згадано вище </w:t>
      </w:r>
      <w:r w:rsidRPr="00757767" w:rsidR="0056433D">
        <w:rPr>
          <w:rFonts w:ascii="Times New Roman" w:hAnsi="Times New Roman" w:eastAsia="Times New Roman" w:cs="Times New Roman"/>
          <w:szCs w:val="24"/>
          <w:lang w:val="uk-UA"/>
        </w:rPr>
        <w:t>(</w:t>
      </w:r>
      <w:r w:rsidR="00826855">
        <w:rPr>
          <w:lang w:val="uk-UA"/>
        </w:rPr>
        <w:t>див. вище параграф</w:t>
      </w:r>
      <w:r w:rsidR="00FE1B51">
        <w:rPr>
          <w:rFonts w:ascii="Times New Roman" w:hAnsi="Times New Roman" w:eastAsia="Times New Roman" w:cs="Times New Roman"/>
          <w:szCs w:val="24"/>
          <w:lang w:val="en-GB"/>
        </w:rPr>
        <w:t> </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78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757767" w:rsidR="00171C57">
        <w:rPr>
          <w:noProof/>
          <w:lang w:val="uk-UA"/>
        </w:rPr>
        <w:t>78</w:t>
      </w:r>
      <w:r w:rsidR="00CE22AF">
        <w:fldChar w:fldCharType="end"/>
      </w:r>
      <w:r w:rsidRPr="00757767" w:rsidR="008A6F2F">
        <w:rPr>
          <w:rFonts w:ascii="Times New Roman" w:hAnsi="Times New Roman" w:eastAsia="Times New Roman" w:cs="Times New Roman"/>
          <w:szCs w:val="24"/>
          <w:lang w:val="uk-UA"/>
        </w:rPr>
        <w:t>)</w:t>
      </w:r>
      <w:r w:rsidRPr="00757767" w:rsidR="00650B17">
        <w:rPr>
          <w:rFonts w:ascii="Times New Roman" w:hAnsi="Times New Roman" w:eastAsia="Times New Roman" w:cs="Times New Roman"/>
          <w:szCs w:val="24"/>
          <w:lang w:val="uk-UA"/>
        </w:rPr>
        <w:t>;</w:t>
      </w:r>
      <w:r w:rsidRPr="00757767" w:rsidR="008A6F2F">
        <w:rPr>
          <w:rFonts w:ascii="Times New Roman" w:hAnsi="Times New Roman" w:eastAsia="Times New Roman" w:cs="Times New Roman"/>
          <w:szCs w:val="24"/>
          <w:lang w:val="uk-UA"/>
        </w:rPr>
        <w:t xml:space="preserve"> </w:t>
      </w:r>
      <w:r w:rsidR="00161AF0">
        <w:rPr>
          <w:rFonts w:ascii="Times New Roman" w:hAnsi="Times New Roman" w:eastAsia="Times New Roman" w:cs="Times New Roman"/>
          <w:szCs w:val="24"/>
          <w:lang w:val="uk-UA"/>
        </w:rPr>
        <w:t>тому державні органи чудово знали про складну ситуацію у цій лікарні</w:t>
      </w:r>
      <w:r w:rsidRPr="00757767" w:rsidR="008A6F2F">
        <w:rPr>
          <w:rFonts w:ascii="Times New Roman" w:hAnsi="Times New Roman" w:eastAsia="Times New Roman" w:cs="Times New Roman"/>
          <w:szCs w:val="24"/>
          <w:lang w:val="uk-UA"/>
        </w:rPr>
        <w:t>.</w:t>
      </w:r>
    </w:p>
    <w:p w:rsidRPr="00757767" w:rsidR="001F10B6" w:rsidP="00AB4425" w:rsidRDefault="00161AF0">
      <w:pPr>
        <w:pStyle w:val="ECHRPara"/>
        <w:rPr>
          <w:rFonts w:ascii="Times New Roman" w:hAnsi="Times New Roman" w:eastAsia="Times New Roman" w:cs="Times New Roman"/>
          <w:szCs w:val="24"/>
          <w:lang w:val="uk-UA"/>
        </w:rPr>
      </w:pPr>
      <w:r>
        <w:rPr>
          <w:rFonts w:ascii="Times New Roman" w:hAnsi="Times New Roman" w:eastAsia="Times New Roman" w:cs="Times New Roman"/>
          <w:szCs w:val="24"/>
          <w:lang w:val="uk-UA"/>
        </w:rPr>
        <w:t xml:space="preserve">Незважаючи на запевнення Уряду, що життєві умови у ПМЛ були належними </w:t>
      </w:r>
      <w:r w:rsidRPr="00757767" w:rsidR="00DD13F5">
        <w:rPr>
          <w:rFonts w:ascii="Times New Roman" w:hAnsi="Times New Roman" w:eastAsia="Times New Roman" w:cs="Times New Roman"/>
          <w:szCs w:val="24"/>
          <w:lang w:val="uk-UA"/>
        </w:rPr>
        <w:t>(</w:t>
      </w:r>
      <w:r w:rsidR="00826855">
        <w:rPr>
          <w:lang w:val="uk-UA"/>
        </w:rPr>
        <w:t>див. вище параграф</w:t>
      </w:r>
      <w:r w:rsidRPr="00757767" w:rsidR="00826855">
        <w:rPr>
          <w:lang w:val="uk-UA"/>
        </w:rPr>
        <w:t xml:space="preserve"> </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125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757767" w:rsidR="00171C57">
        <w:rPr>
          <w:noProof/>
          <w:lang w:val="uk-UA"/>
        </w:rPr>
        <w:t>123</w:t>
      </w:r>
      <w:r w:rsidR="00CE22AF">
        <w:fldChar w:fldCharType="end"/>
      </w:r>
      <w:r w:rsidRPr="00757767" w:rsidR="00DD13F5">
        <w:rPr>
          <w:rFonts w:ascii="Times New Roman" w:hAnsi="Times New Roman" w:eastAsia="Times New Roman" w:cs="Times New Roman"/>
          <w:szCs w:val="24"/>
          <w:lang w:val="uk-UA"/>
        </w:rPr>
        <w:t xml:space="preserve">), </w:t>
      </w:r>
      <w:r>
        <w:rPr>
          <w:rFonts w:ascii="Times New Roman" w:hAnsi="Times New Roman" w:eastAsia="Times New Roman" w:cs="Times New Roman"/>
          <w:szCs w:val="24"/>
          <w:lang w:val="uk-UA"/>
        </w:rPr>
        <w:t xml:space="preserve">Суд зазначає, що на той час державні органи визнали перед різними міжнародними організаціями труднощі у ПМЛ щодо опалення і водопостачання, життєвих і санітарних умов, а також у наданні медичної допомоги </w:t>
      </w:r>
      <w:r w:rsidRPr="00757767" w:rsidR="00414FF2">
        <w:rPr>
          <w:rFonts w:ascii="Times New Roman" w:hAnsi="Times New Roman" w:eastAsia="Times New Roman" w:cs="Times New Roman"/>
          <w:szCs w:val="24"/>
          <w:lang w:val="uk-UA"/>
        </w:rPr>
        <w:t>(</w:t>
      </w:r>
      <w:r w:rsidR="00826855">
        <w:rPr>
          <w:lang w:val="uk-UA"/>
        </w:rPr>
        <w:t>див. вище параграф</w:t>
      </w:r>
      <w:r w:rsidRPr="00757767" w:rsidR="00826855">
        <w:rPr>
          <w:lang w:val="uk-UA"/>
        </w:rPr>
        <w:t xml:space="preserve"> </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78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757767" w:rsidR="00171C57">
        <w:rPr>
          <w:noProof/>
          <w:lang w:val="uk-UA"/>
        </w:rPr>
        <w:t>78</w:t>
      </w:r>
      <w:r w:rsidR="00CE22AF">
        <w:fldChar w:fldCharType="end"/>
      </w:r>
      <w:r w:rsidRPr="00757767" w:rsidR="00414FF2">
        <w:rPr>
          <w:rFonts w:ascii="Times New Roman" w:hAnsi="Times New Roman" w:eastAsia="Times New Roman" w:cs="Times New Roman"/>
          <w:szCs w:val="24"/>
          <w:lang w:val="uk-UA"/>
        </w:rPr>
        <w:t>).</w:t>
      </w:r>
    </w:p>
    <w:p w:rsidRPr="00757767" w:rsidR="00DD13F5" w:rsidP="00AB4425" w:rsidRDefault="007025D6">
      <w:pPr>
        <w:pStyle w:val="ECHRPara"/>
        <w:rPr>
          <w:rFonts w:ascii="Times New Roman" w:hAnsi="Times New Roman" w:eastAsia="Times New Roman" w:cs="Times New Roman"/>
          <w:szCs w:val="24"/>
          <w:lang w:val="uk-UA"/>
        </w:rPr>
      </w:pPr>
      <w:r w:rsidRPr="004D546C">
        <w:rPr>
          <w:rFonts w:ascii="Times New Roman" w:hAnsi="Times New Roman" w:eastAsia="Times New Roman" w:cs="Times New Roman"/>
          <w:szCs w:val="24"/>
          <w:lang w:val="en-GB"/>
        </w:rPr>
        <w:fldChar w:fldCharType="begin"/>
      </w:r>
      <w:r w:rsidRPr="00757767" w:rsidR="00494523">
        <w:rPr>
          <w:rFonts w:ascii="Times New Roman" w:hAnsi="Times New Roman" w:eastAsia="Times New Roman" w:cs="Times New Roman"/>
          <w:szCs w:val="24"/>
          <w:lang w:val="uk-UA"/>
        </w:rPr>
        <w:instrText xml:space="preserve"> </w:instrText>
      </w:r>
      <w:r w:rsidRPr="004D546C" w:rsidR="00494523">
        <w:rPr>
          <w:rFonts w:ascii="Times New Roman" w:hAnsi="Times New Roman" w:eastAsia="Times New Roman" w:cs="Times New Roman"/>
          <w:szCs w:val="24"/>
          <w:lang w:val="en-GB"/>
        </w:rPr>
        <w:instrText>SEQ</w:instrText>
      </w:r>
      <w:r w:rsidRPr="00757767" w:rsidR="00494523">
        <w:rPr>
          <w:rFonts w:ascii="Times New Roman" w:hAnsi="Times New Roman" w:eastAsia="Times New Roman" w:cs="Times New Roman"/>
          <w:szCs w:val="24"/>
          <w:lang w:val="uk-UA"/>
        </w:rPr>
        <w:instrText xml:space="preserve"> </w:instrText>
      </w:r>
      <w:r w:rsidRPr="004D546C" w:rsidR="00494523">
        <w:rPr>
          <w:rFonts w:ascii="Times New Roman" w:hAnsi="Times New Roman" w:eastAsia="Times New Roman" w:cs="Times New Roman"/>
          <w:szCs w:val="24"/>
          <w:lang w:val="en-GB"/>
        </w:rPr>
        <w:instrText>level</w:instrText>
      </w:r>
      <w:r w:rsidRPr="00757767" w:rsidR="00494523">
        <w:rPr>
          <w:rFonts w:ascii="Times New Roman" w:hAnsi="Times New Roman" w:eastAsia="Times New Roman" w:cs="Times New Roman"/>
          <w:szCs w:val="24"/>
          <w:lang w:val="uk-UA"/>
        </w:rPr>
        <w:instrText>0 \*</w:instrText>
      </w:r>
      <w:r w:rsidRPr="004D546C" w:rsidR="00494523">
        <w:rPr>
          <w:rFonts w:ascii="Times New Roman" w:hAnsi="Times New Roman" w:eastAsia="Times New Roman" w:cs="Times New Roman"/>
          <w:szCs w:val="24"/>
          <w:lang w:val="en-GB"/>
        </w:rPr>
        <w:instrText>arabic</w:instrText>
      </w:r>
      <w:r w:rsidRPr="00757767" w:rsidR="00494523">
        <w:rPr>
          <w:rFonts w:ascii="Times New Roman" w:hAnsi="Times New Roman" w:eastAsia="Times New Roman" w:cs="Times New Roman"/>
          <w:szCs w:val="24"/>
          <w:lang w:val="uk-UA"/>
        </w:rPr>
        <w:instrText xml:space="preserve"> </w:instrText>
      </w:r>
      <w:r w:rsidRPr="004D546C">
        <w:rPr>
          <w:rFonts w:ascii="Times New Roman" w:hAnsi="Times New Roman" w:eastAsia="Times New Roman" w:cs="Times New Roman"/>
          <w:szCs w:val="24"/>
          <w:lang w:val="en-GB"/>
        </w:rPr>
        <w:fldChar w:fldCharType="separate"/>
      </w:r>
      <w:r w:rsidRPr="00757767" w:rsidR="00171C57">
        <w:rPr>
          <w:rFonts w:ascii="Times New Roman" w:hAnsi="Times New Roman" w:eastAsia="Times New Roman" w:cs="Times New Roman"/>
          <w:noProof/>
          <w:szCs w:val="24"/>
          <w:lang w:val="uk-UA"/>
        </w:rPr>
        <w:t>142</w:t>
      </w:r>
      <w:r w:rsidRPr="004D546C">
        <w:rPr>
          <w:rFonts w:ascii="Times New Roman" w:hAnsi="Times New Roman" w:eastAsia="Times New Roman" w:cs="Times New Roman"/>
          <w:szCs w:val="24"/>
          <w:lang w:val="en-GB"/>
        </w:rPr>
        <w:fldChar w:fldCharType="end"/>
      </w:r>
      <w:r w:rsidRPr="00757767" w:rsidR="00494523">
        <w:rPr>
          <w:rFonts w:ascii="Times New Roman" w:hAnsi="Times New Roman" w:eastAsia="Times New Roman" w:cs="Times New Roman"/>
          <w:szCs w:val="24"/>
          <w:lang w:val="uk-UA"/>
        </w:rPr>
        <w:t>.</w:t>
      </w:r>
      <w:r w:rsidRPr="004D546C" w:rsidR="00494523">
        <w:rPr>
          <w:rFonts w:ascii="Times New Roman" w:hAnsi="Times New Roman" w:eastAsia="Times New Roman" w:cs="Times New Roman"/>
          <w:szCs w:val="24"/>
          <w:lang w:val="en-GB"/>
        </w:rPr>
        <w:t>  </w:t>
      </w:r>
      <w:r w:rsidR="00161AF0">
        <w:rPr>
          <w:rFonts w:ascii="Times New Roman" w:hAnsi="Times New Roman" w:eastAsia="Times New Roman" w:cs="Times New Roman"/>
          <w:szCs w:val="24"/>
          <w:lang w:val="uk-UA"/>
        </w:rPr>
        <w:t xml:space="preserve">Суд зазначає, що у справі </w:t>
      </w:r>
      <w:r w:rsidRPr="004D546C" w:rsidR="00DD13F5">
        <w:rPr>
          <w:rFonts w:ascii="Times New Roman" w:hAnsi="Times New Roman" w:eastAsia="Times New Roman" w:cs="Times New Roman"/>
          <w:i/>
          <w:szCs w:val="24"/>
          <w:lang w:val="en-GB"/>
        </w:rPr>
        <w:t>Nencheva</w:t>
      </w:r>
      <w:r w:rsidRPr="00757767" w:rsidR="00DD13F5">
        <w:rPr>
          <w:rFonts w:ascii="Times New Roman" w:hAnsi="Times New Roman" w:eastAsia="Times New Roman" w:cs="Times New Roman"/>
          <w:i/>
          <w:szCs w:val="24"/>
          <w:lang w:val="uk-UA"/>
        </w:rPr>
        <w:t xml:space="preserve"> </w:t>
      </w:r>
      <w:r w:rsidR="00161AF0">
        <w:rPr>
          <w:rFonts w:ascii="Times New Roman" w:hAnsi="Times New Roman" w:eastAsia="Times New Roman" w:cs="Times New Roman"/>
          <w:i/>
          <w:szCs w:val="24"/>
          <w:lang w:val="uk-UA"/>
        </w:rPr>
        <w:t>і Інші</w:t>
      </w:r>
      <w:r w:rsidRPr="00757767" w:rsidR="00DD4A8A">
        <w:rPr>
          <w:rFonts w:ascii="Times New Roman" w:hAnsi="Times New Roman" w:eastAsia="Times New Roman" w:cs="Times New Roman"/>
          <w:szCs w:val="24"/>
          <w:lang w:val="uk-UA"/>
        </w:rPr>
        <w:t xml:space="preserve"> (</w:t>
      </w:r>
      <w:r w:rsidR="00161AF0">
        <w:rPr>
          <w:rFonts w:ascii="Times New Roman" w:hAnsi="Times New Roman" w:eastAsia="Times New Roman" w:cs="Times New Roman"/>
          <w:szCs w:val="24"/>
          <w:lang w:val="uk-UA"/>
        </w:rPr>
        <w:t>цитовано вище</w:t>
      </w:r>
      <w:r w:rsidRPr="00757767" w:rsidR="00DD4A8A">
        <w:rPr>
          <w:rFonts w:ascii="Times New Roman" w:hAnsi="Times New Roman" w:eastAsia="Times New Roman" w:cs="Times New Roman"/>
          <w:szCs w:val="24"/>
          <w:lang w:val="uk-UA"/>
        </w:rPr>
        <w:t>)</w:t>
      </w:r>
      <w:r w:rsidRPr="00757767" w:rsidR="00DD13F5">
        <w:rPr>
          <w:rFonts w:ascii="Times New Roman" w:hAnsi="Times New Roman" w:eastAsia="Times New Roman" w:cs="Times New Roman"/>
          <w:szCs w:val="24"/>
          <w:lang w:val="uk-UA"/>
        </w:rPr>
        <w:t xml:space="preserve"> </w:t>
      </w:r>
      <w:r w:rsidR="00A22553">
        <w:rPr>
          <w:rFonts w:ascii="Times New Roman" w:hAnsi="Times New Roman" w:eastAsia="Times New Roman" w:cs="Times New Roman"/>
          <w:szCs w:val="24"/>
          <w:lang w:val="uk-UA"/>
        </w:rPr>
        <w:t>Болгарія була визнана порушницею своїх зобов</w:t>
      </w:r>
      <w:r w:rsidR="00CE22AF">
        <w:rPr>
          <w:rFonts w:ascii="Times New Roman" w:hAnsi="Times New Roman" w:eastAsia="Times New Roman" w:cs="Times New Roman"/>
          <w:szCs w:val="24"/>
          <w:lang w:val="uk-UA"/>
        </w:rPr>
        <w:t>’</w:t>
      </w:r>
      <w:r w:rsidRPr="00757767" w:rsidR="00A22553">
        <w:rPr>
          <w:rFonts w:ascii="Times New Roman" w:hAnsi="Times New Roman" w:eastAsia="Times New Roman" w:cs="Times New Roman"/>
          <w:szCs w:val="24"/>
          <w:lang w:val="uk-UA"/>
        </w:rPr>
        <w:t xml:space="preserve">язань за статтею </w:t>
      </w:r>
      <w:r w:rsidRPr="00757767" w:rsidR="00DD13F5">
        <w:rPr>
          <w:rFonts w:ascii="Times New Roman" w:hAnsi="Times New Roman" w:eastAsia="Times New Roman" w:cs="Times New Roman"/>
          <w:szCs w:val="24"/>
          <w:lang w:val="uk-UA"/>
        </w:rPr>
        <w:t xml:space="preserve">2 </w:t>
      </w:r>
      <w:r w:rsidR="00A22553">
        <w:rPr>
          <w:rFonts w:ascii="Times New Roman" w:hAnsi="Times New Roman" w:eastAsia="Times New Roman" w:cs="Times New Roman"/>
          <w:szCs w:val="24"/>
          <w:lang w:val="uk-UA"/>
        </w:rPr>
        <w:t>через невжиття достатньо швидких дій на забезпечення ефективного і достатнього захисту життя молодих осіб, які перебували у будинку соціального догляду</w:t>
      </w:r>
      <w:r w:rsidRPr="00757767" w:rsidR="00DD13F5">
        <w:rPr>
          <w:rFonts w:ascii="Times New Roman" w:hAnsi="Times New Roman" w:eastAsia="Times New Roman" w:cs="Times New Roman"/>
          <w:szCs w:val="24"/>
          <w:lang w:val="uk-UA"/>
        </w:rPr>
        <w:t>.</w:t>
      </w:r>
      <w:r w:rsidRPr="00757767" w:rsidR="00B31338">
        <w:rPr>
          <w:rFonts w:ascii="Times New Roman" w:hAnsi="Times New Roman" w:eastAsia="Times New Roman" w:cs="Times New Roman"/>
          <w:szCs w:val="24"/>
          <w:lang w:val="uk-UA"/>
        </w:rPr>
        <w:t xml:space="preserve"> </w:t>
      </w:r>
      <w:r w:rsidR="00A22553">
        <w:rPr>
          <w:rFonts w:ascii="Times New Roman" w:hAnsi="Times New Roman" w:eastAsia="Times New Roman" w:cs="Times New Roman"/>
          <w:szCs w:val="24"/>
          <w:lang w:val="uk-UA"/>
        </w:rPr>
        <w:t>Суд взяв до уваги той факт, що смерть дітей не була несподіваною подією, ос</w:t>
      </w:r>
      <w:r w:rsidR="000F202D">
        <w:rPr>
          <w:rFonts w:ascii="Times New Roman" w:hAnsi="Times New Roman" w:eastAsia="Times New Roman" w:cs="Times New Roman"/>
          <w:szCs w:val="24"/>
          <w:lang w:val="uk-UA"/>
        </w:rPr>
        <w:t>кільки влада вже знала про жахли</w:t>
      </w:r>
      <w:r w:rsidR="00A22553">
        <w:rPr>
          <w:rFonts w:ascii="Times New Roman" w:hAnsi="Times New Roman" w:eastAsia="Times New Roman" w:cs="Times New Roman"/>
          <w:szCs w:val="24"/>
          <w:lang w:val="uk-UA"/>
        </w:rPr>
        <w:t>ві життєві умови в</w:t>
      </w:r>
      <w:r w:rsidRPr="00A22553" w:rsidR="00A22553">
        <w:rPr>
          <w:rFonts w:ascii="Times New Roman" w:hAnsi="Times New Roman" w:eastAsia="Times New Roman" w:cs="Times New Roman"/>
          <w:szCs w:val="24"/>
          <w:lang w:val="uk-UA"/>
        </w:rPr>
        <w:t xml:space="preserve"> </w:t>
      </w:r>
      <w:r w:rsidR="00A22553">
        <w:rPr>
          <w:rFonts w:ascii="Times New Roman" w:hAnsi="Times New Roman" w:eastAsia="Times New Roman" w:cs="Times New Roman"/>
          <w:szCs w:val="24"/>
          <w:lang w:val="uk-UA"/>
        </w:rPr>
        <w:t xml:space="preserve">будинку соціального догляду і про збільшення показника смертності у місяці, що передували цим подіям </w:t>
      </w:r>
      <w:r w:rsidRPr="00757767" w:rsidR="00DD13F5">
        <w:rPr>
          <w:rFonts w:ascii="Times New Roman" w:hAnsi="Times New Roman" w:eastAsia="Times New Roman" w:cs="Times New Roman"/>
          <w:szCs w:val="24"/>
          <w:lang w:val="uk-UA"/>
        </w:rPr>
        <w:t>(</w:t>
      </w:r>
      <w:r w:rsidRPr="004D546C" w:rsidR="008C354D">
        <w:rPr>
          <w:rFonts w:ascii="Times New Roman" w:hAnsi="Times New Roman" w:eastAsia="Times New Roman" w:cs="Times New Roman"/>
          <w:szCs w:val="24"/>
          <w:lang w:val="en-GB"/>
        </w:rPr>
        <w:t>ibid</w:t>
      </w:r>
      <w:r w:rsidRPr="00757767" w:rsidR="008C354D">
        <w:rPr>
          <w:rFonts w:ascii="Times New Roman" w:hAnsi="Times New Roman" w:eastAsia="Times New Roman" w:cs="Times New Roman"/>
          <w:szCs w:val="24"/>
          <w:lang w:val="uk-UA"/>
        </w:rPr>
        <w:t xml:space="preserve">., </w:t>
      </w:r>
      <w:r w:rsidRPr="00757767" w:rsidR="00DD13F5">
        <w:rPr>
          <w:rFonts w:ascii="Times New Roman" w:hAnsi="Times New Roman" w:eastAsia="Times New Roman" w:cs="Times New Roman"/>
          <w:szCs w:val="24"/>
          <w:lang w:val="uk-UA"/>
        </w:rPr>
        <w:t>§§</w:t>
      </w:r>
      <w:r w:rsidRPr="004D546C" w:rsidR="008C354D">
        <w:rPr>
          <w:rFonts w:ascii="Times New Roman" w:hAnsi="Times New Roman" w:eastAsia="Times New Roman" w:cs="Times New Roman"/>
          <w:szCs w:val="24"/>
          <w:lang w:val="en-GB"/>
        </w:rPr>
        <w:t> </w:t>
      </w:r>
      <w:r w:rsidRPr="00757767" w:rsidR="00DD13F5">
        <w:rPr>
          <w:rFonts w:ascii="Times New Roman" w:hAnsi="Times New Roman" w:eastAsia="Times New Roman" w:cs="Times New Roman"/>
          <w:szCs w:val="24"/>
          <w:lang w:val="uk-UA"/>
        </w:rPr>
        <w:t>121</w:t>
      </w:r>
      <w:r w:rsidRPr="00757767" w:rsidR="008C354D">
        <w:rPr>
          <w:rFonts w:ascii="Times New Roman" w:hAnsi="Times New Roman" w:eastAsia="Times New Roman" w:cs="Times New Roman"/>
          <w:szCs w:val="24"/>
          <w:lang w:val="uk-UA"/>
        </w:rPr>
        <w:noBreakHyphen/>
      </w:r>
      <w:r w:rsidRPr="00757767" w:rsidR="00DD13F5">
        <w:rPr>
          <w:rFonts w:ascii="Times New Roman" w:hAnsi="Times New Roman" w:eastAsia="Times New Roman" w:cs="Times New Roman"/>
          <w:szCs w:val="24"/>
          <w:lang w:val="uk-UA"/>
        </w:rPr>
        <w:t>123).</w:t>
      </w:r>
    </w:p>
    <w:p w:rsidRPr="00757767" w:rsidR="001F10B6" w:rsidP="00AB4425" w:rsidRDefault="007025D6">
      <w:pPr>
        <w:pStyle w:val="ECHRPara"/>
        <w:rPr>
          <w:rFonts w:ascii="Times New Roman" w:hAnsi="Times New Roman" w:eastAsia="Times New Roman" w:cs="Times New Roman"/>
          <w:szCs w:val="24"/>
          <w:lang w:val="uk-UA"/>
        </w:rPr>
      </w:pPr>
      <w:r w:rsidRPr="004D546C">
        <w:rPr>
          <w:rFonts w:ascii="Times New Roman" w:hAnsi="Times New Roman" w:eastAsia="Times New Roman" w:cs="Times New Roman"/>
          <w:szCs w:val="24"/>
          <w:lang w:val="en-GB"/>
        </w:rPr>
        <w:fldChar w:fldCharType="begin"/>
      </w:r>
      <w:r w:rsidRPr="00757767" w:rsidR="00494523">
        <w:rPr>
          <w:rFonts w:ascii="Times New Roman" w:hAnsi="Times New Roman" w:eastAsia="Times New Roman" w:cs="Times New Roman"/>
          <w:szCs w:val="24"/>
          <w:lang w:val="uk-UA"/>
        </w:rPr>
        <w:instrText xml:space="preserve"> </w:instrText>
      </w:r>
      <w:r w:rsidRPr="004D546C" w:rsidR="00494523">
        <w:rPr>
          <w:rFonts w:ascii="Times New Roman" w:hAnsi="Times New Roman" w:eastAsia="Times New Roman" w:cs="Times New Roman"/>
          <w:szCs w:val="24"/>
          <w:lang w:val="en-GB"/>
        </w:rPr>
        <w:instrText>SEQ</w:instrText>
      </w:r>
      <w:r w:rsidRPr="00757767" w:rsidR="00494523">
        <w:rPr>
          <w:rFonts w:ascii="Times New Roman" w:hAnsi="Times New Roman" w:eastAsia="Times New Roman" w:cs="Times New Roman"/>
          <w:szCs w:val="24"/>
          <w:lang w:val="uk-UA"/>
        </w:rPr>
        <w:instrText xml:space="preserve"> </w:instrText>
      </w:r>
      <w:r w:rsidRPr="004D546C" w:rsidR="00494523">
        <w:rPr>
          <w:rFonts w:ascii="Times New Roman" w:hAnsi="Times New Roman" w:eastAsia="Times New Roman" w:cs="Times New Roman"/>
          <w:szCs w:val="24"/>
          <w:lang w:val="en-GB"/>
        </w:rPr>
        <w:instrText>level</w:instrText>
      </w:r>
      <w:r w:rsidRPr="00757767" w:rsidR="00494523">
        <w:rPr>
          <w:rFonts w:ascii="Times New Roman" w:hAnsi="Times New Roman" w:eastAsia="Times New Roman" w:cs="Times New Roman"/>
          <w:szCs w:val="24"/>
          <w:lang w:val="uk-UA"/>
        </w:rPr>
        <w:instrText>0 \*</w:instrText>
      </w:r>
      <w:r w:rsidRPr="004D546C" w:rsidR="00494523">
        <w:rPr>
          <w:rFonts w:ascii="Times New Roman" w:hAnsi="Times New Roman" w:eastAsia="Times New Roman" w:cs="Times New Roman"/>
          <w:szCs w:val="24"/>
          <w:lang w:val="en-GB"/>
        </w:rPr>
        <w:instrText>arabic</w:instrText>
      </w:r>
      <w:r w:rsidRPr="00757767" w:rsidR="00494523">
        <w:rPr>
          <w:rFonts w:ascii="Times New Roman" w:hAnsi="Times New Roman" w:eastAsia="Times New Roman" w:cs="Times New Roman"/>
          <w:szCs w:val="24"/>
          <w:lang w:val="uk-UA"/>
        </w:rPr>
        <w:instrText xml:space="preserve"> </w:instrText>
      </w:r>
      <w:r w:rsidRPr="004D546C">
        <w:rPr>
          <w:rFonts w:ascii="Times New Roman" w:hAnsi="Times New Roman" w:eastAsia="Times New Roman" w:cs="Times New Roman"/>
          <w:szCs w:val="24"/>
          <w:lang w:val="en-GB"/>
        </w:rPr>
        <w:fldChar w:fldCharType="separate"/>
      </w:r>
      <w:r w:rsidRPr="00757767" w:rsidR="00171C57">
        <w:rPr>
          <w:rFonts w:ascii="Times New Roman" w:hAnsi="Times New Roman" w:eastAsia="Times New Roman" w:cs="Times New Roman"/>
          <w:noProof/>
          <w:szCs w:val="24"/>
          <w:lang w:val="uk-UA"/>
        </w:rPr>
        <w:t>143</w:t>
      </w:r>
      <w:r w:rsidRPr="004D546C">
        <w:rPr>
          <w:rFonts w:ascii="Times New Roman" w:hAnsi="Times New Roman" w:eastAsia="Times New Roman" w:cs="Times New Roman"/>
          <w:szCs w:val="24"/>
          <w:lang w:val="en-GB"/>
        </w:rPr>
        <w:fldChar w:fldCharType="end"/>
      </w:r>
      <w:r w:rsidRPr="00757767" w:rsidR="00494523">
        <w:rPr>
          <w:rFonts w:ascii="Times New Roman" w:hAnsi="Times New Roman" w:eastAsia="Times New Roman" w:cs="Times New Roman"/>
          <w:szCs w:val="24"/>
          <w:lang w:val="uk-UA"/>
        </w:rPr>
        <w:t>.</w:t>
      </w:r>
      <w:r w:rsidRPr="004D546C" w:rsidR="00494523">
        <w:rPr>
          <w:rFonts w:ascii="Times New Roman" w:hAnsi="Times New Roman" w:eastAsia="Times New Roman" w:cs="Times New Roman"/>
          <w:szCs w:val="24"/>
          <w:lang w:val="en-GB"/>
        </w:rPr>
        <w:t>  </w:t>
      </w:r>
      <w:r w:rsidR="00A22553">
        <w:rPr>
          <w:rFonts w:ascii="Times New Roman" w:hAnsi="Times New Roman" w:eastAsia="Times New Roman" w:cs="Times New Roman"/>
          <w:szCs w:val="24"/>
          <w:lang w:val="uk-UA"/>
        </w:rPr>
        <w:t xml:space="preserve">Суд вважає, що у даній справі також </w:t>
      </w:r>
      <w:r w:rsidR="0040009B">
        <w:rPr>
          <w:rFonts w:ascii="Times New Roman" w:hAnsi="Times New Roman" w:eastAsia="Times New Roman" w:cs="Times New Roman"/>
          <w:szCs w:val="24"/>
          <w:lang w:val="uk-UA"/>
        </w:rPr>
        <w:t xml:space="preserve">реакція державних органів на загалом складне становище у ПМЛ на той час була неналежною, з огляду на те, що влада чудово знала про те, що відсутність опалення і належного харчування, недостатність медичного персоналу і медичних ресурсів, включно з ліками, призвели до збільшення кількості смертей протягом зими </w:t>
      </w:r>
      <w:r w:rsidRPr="00757767" w:rsidR="007D68F7">
        <w:rPr>
          <w:rFonts w:ascii="Times New Roman" w:hAnsi="Times New Roman" w:eastAsia="Times New Roman" w:cs="Times New Roman"/>
          <w:szCs w:val="24"/>
          <w:lang w:val="uk-UA"/>
        </w:rPr>
        <w:t>2003</w:t>
      </w:r>
      <w:r w:rsidR="0040009B">
        <w:rPr>
          <w:rFonts w:ascii="Times New Roman" w:hAnsi="Times New Roman" w:eastAsia="Times New Roman" w:cs="Times New Roman"/>
          <w:szCs w:val="24"/>
          <w:lang w:val="uk-UA"/>
        </w:rPr>
        <w:t xml:space="preserve"> року</w:t>
      </w:r>
      <w:r w:rsidRPr="00757767" w:rsidR="007D68F7">
        <w:rPr>
          <w:rFonts w:ascii="Times New Roman" w:hAnsi="Times New Roman" w:eastAsia="Times New Roman" w:cs="Times New Roman"/>
          <w:szCs w:val="24"/>
          <w:lang w:val="uk-UA"/>
        </w:rPr>
        <w:t>.</w:t>
      </w:r>
    </w:p>
    <w:p w:rsidRPr="00757767" w:rsidR="001F10B6" w:rsidP="00AB4425" w:rsidRDefault="00021C3B">
      <w:pPr>
        <w:pStyle w:val="ECHRPara"/>
        <w:rPr>
          <w:rFonts w:ascii="Times New Roman" w:hAnsi="Times New Roman" w:eastAsia="Times New Roman" w:cs="Times New Roman"/>
          <w:szCs w:val="24"/>
          <w:lang w:val="uk-UA"/>
        </w:rPr>
      </w:pPr>
      <w:r>
        <w:rPr>
          <w:rFonts w:ascii="Times New Roman" w:hAnsi="Times New Roman" w:eastAsia="Times New Roman" w:cs="Times New Roman"/>
          <w:szCs w:val="24"/>
          <w:lang w:val="uk-UA"/>
        </w:rPr>
        <w:t>Суд вважає, що за таких обставин тим паче очевидно, що вирішуючи госпіталізувати пана Кампяну до ПМЛ, незважаючи на його стан підвищеної уразливості, державні органи необґрунтовано поставили його життя у небезпеку</w:t>
      </w:r>
      <w:r w:rsidRPr="00757767" w:rsidR="007D68F7">
        <w:rPr>
          <w:rFonts w:ascii="Times New Roman" w:hAnsi="Times New Roman" w:eastAsia="Times New Roman" w:cs="Times New Roman"/>
          <w:szCs w:val="24"/>
          <w:lang w:val="uk-UA"/>
        </w:rPr>
        <w:t xml:space="preserve">. </w:t>
      </w:r>
      <w:r>
        <w:rPr>
          <w:rFonts w:ascii="Times New Roman" w:hAnsi="Times New Roman" w:eastAsia="Times New Roman" w:cs="Times New Roman"/>
          <w:szCs w:val="24"/>
          <w:lang w:val="uk-UA"/>
        </w:rPr>
        <w:t>Постійна неспроможність медичного персоналу надати панові Кампяну належну допомогу і лікування були ще одним вирішальним чинником, що призвів до його передчасної смерті</w:t>
      </w:r>
      <w:r w:rsidRPr="00757767" w:rsidR="00B31338">
        <w:rPr>
          <w:rFonts w:ascii="Times New Roman" w:hAnsi="Times New Roman" w:eastAsia="Times New Roman" w:cs="Times New Roman"/>
          <w:szCs w:val="24"/>
          <w:lang w:val="uk-UA"/>
        </w:rPr>
        <w:t>.</w:t>
      </w:r>
    </w:p>
    <w:p w:rsidRPr="00757767" w:rsidR="00DD13F5" w:rsidP="00AB4425" w:rsidRDefault="007025D6">
      <w:pPr>
        <w:pStyle w:val="ECHRPara"/>
        <w:rPr>
          <w:rFonts w:ascii="Times New Roman" w:hAnsi="Times New Roman" w:eastAsia="Times New Roman" w:cs="Times New Roman"/>
          <w:szCs w:val="24"/>
          <w:lang w:val="uk-UA"/>
        </w:rPr>
      </w:pPr>
      <w:r w:rsidRPr="004D546C">
        <w:rPr>
          <w:rFonts w:ascii="Times New Roman" w:hAnsi="Times New Roman" w:eastAsia="Times New Roman" w:cs="Times New Roman"/>
          <w:szCs w:val="24"/>
          <w:lang w:val="en-GB"/>
        </w:rPr>
        <w:fldChar w:fldCharType="begin"/>
      </w:r>
      <w:r w:rsidRPr="00757767" w:rsidR="00494523">
        <w:rPr>
          <w:rFonts w:ascii="Times New Roman" w:hAnsi="Times New Roman" w:eastAsia="Times New Roman" w:cs="Times New Roman"/>
          <w:szCs w:val="24"/>
          <w:lang w:val="uk-UA"/>
        </w:rPr>
        <w:instrText xml:space="preserve"> </w:instrText>
      </w:r>
      <w:r w:rsidRPr="004D546C" w:rsidR="00494523">
        <w:rPr>
          <w:rFonts w:ascii="Times New Roman" w:hAnsi="Times New Roman" w:eastAsia="Times New Roman" w:cs="Times New Roman"/>
          <w:szCs w:val="24"/>
          <w:lang w:val="en-GB"/>
        </w:rPr>
        <w:instrText>SEQ</w:instrText>
      </w:r>
      <w:r w:rsidRPr="00757767" w:rsidR="00494523">
        <w:rPr>
          <w:rFonts w:ascii="Times New Roman" w:hAnsi="Times New Roman" w:eastAsia="Times New Roman" w:cs="Times New Roman"/>
          <w:szCs w:val="24"/>
          <w:lang w:val="uk-UA"/>
        </w:rPr>
        <w:instrText xml:space="preserve"> </w:instrText>
      </w:r>
      <w:r w:rsidRPr="004D546C" w:rsidR="00494523">
        <w:rPr>
          <w:rFonts w:ascii="Times New Roman" w:hAnsi="Times New Roman" w:eastAsia="Times New Roman" w:cs="Times New Roman"/>
          <w:szCs w:val="24"/>
          <w:lang w:val="en-GB"/>
        </w:rPr>
        <w:instrText>level</w:instrText>
      </w:r>
      <w:r w:rsidRPr="00757767" w:rsidR="00494523">
        <w:rPr>
          <w:rFonts w:ascii="Times New Roman" w:hAnsi="Times New Roman" w:eastAsia="Times New Roman" w:cs="Times New Roman"/>
          <w:szCs w:val="24"/>
          <w:lang w:val="uk-UA"/>
        </w:rPr>
        <w:instrText>0 \*</w:instrText>
      </w:r>
      <w:r w:rsidRPr="004D546C" w:rsidR="00494523">
        <w:rPr>
          <w:rFonts w:ascii="Times New Roman" w:hAnsi="Times New Roman" w:eastAsia="Times New Roman" w:cs="Times New Roman"/>
          <w:szCs w:val="24"/>
          <w:lang w:val="en-GB"/>
        </w:rPr>
        <w:instrText>arabic</w:instrText>
      </w:r>
      <w:r w:rsidRPr="00757767" w:rsidR="00494523">
        <w:rPr>
          <w:rFonts w:ascii="Times New Roman" w:hAnsi="Times New Roman" w:eastAsia="Times New Roman" w:cs="Times New Roman"/>
          <w:szCs w:val="24"/>
          <w:lang w:val="uk-UA"/>
        </w:rPr>
        <w:instrText xml:space="preserve"> </w:instrText>
      </w:r>
      <w:r w:rsidRPr="004D546C">
        <w:rPr>
          <w:rFonts w:ascii="Times New Roman" w:hAnsi="Times New Roman" w:eastAsia="Times New Roman" w:cs="Times New Roman"/>
          <w:szCs w:val="24"/>
          <w:lang w:val="en-GB"/>
        </w:rPr>
        <w:fldChar w:fldCharType="separate"/>
      </w:r>
      <w:r w:rsidRPr="00757767" w:rsidR="00171C57">
        <w:rPr>
          <w:rFonts w:ascii="Times New Roman" w:hAnsi="Times New Roman" w:eastAsia="Times New Roman" w:cs="Times New Roman"/>
          <w:noProof/>
          <w:szCs w:val="24"/>
          <w:lang w:val="uk-UA"/>
        </w:rPr>
        <w:t>144</w:t>
      </w:r>
      <w:r w:rsidRPr="004D546C">
        <w:rPr>
          <w:rFonts w:ascii="Times New Roman" w:hAnsi="Times New Roman" w:eastAsia="Times New Roman" w:cs="Times New Roman"/>
          <w:szCs w:val="24"/>
          <w:lang w:val="en-GB"/>
        </w:rPr>
        <w:fldChar w:fldCharType="end"/>
      </w:r>
      <w:r w:rsidRPr="00757767" w:rsidR="00494523">
        <w:rPr>
          <w:rFonts w:ascii="Times New Roman" w:hAnsi="Times New Roman" w:eastAsia="Times New Roman" w:cs="Times New Roman"/>
          <w:szCs w:val="24"/>
          <w:lang w:val="uk-UA"/>
        </w:rPr>
        <w:t>.</w:t>
      </w:r>
      <w:r w:rsidRPr="004D546C" w:rsidR="00494523">
        <w:rPr>
          <w:rFonts w:ascii="Times New Roman" w:hAnsi="Times New Roman" w:eastAsia="Times New Roman" w:cs="Times New Roman"/>
          <w:szCs w:val="24"/>
          <w:lang w:val="en-GB"/>
        </w:rPr>
        <w:t>  </w:t>
      </w:r>
      <w:r w:rsidR="00021C3B">
        <w:rPr>
          <w:rFonts w:ascii="Times New Roman" w:hAnsi="Times New Roman" w:eastAsia="Times New Roman" w:cs="Times New Roman"/>
          <w:szCs w:val="24"/>
          <w:lang w:val="uk-UA"/>
        </w:rPr>
        <w:t>Наведені міркування є доста</w:t>
      </w:r>
      <w:r w:rsidR="00D17ACA">
        <w:rPr>
          <w:rFonts w:ascii="Times New Roman" w:hAnsi="Times New Roman" w:eastAsia="Times New Roman" w:cs="Times New Roman"/>
          <w:szCs w:val="24"/>
          <w:lang w:val="uk-UA"/>
        </w:rPr>
        <w:t>т</w:t>
      </w:r>
      <w:r w:rsidR="00021C3B">
        <w:rPr>
          <w:rFonts w:ascii="Times New Roman" w:hAnsi="Times New Roman" w:eastAsia="Times New Roman" w:cs="Times New Roman"/>
          <w:szCs w:val="24"/>
          <w:lang w:val="uk-UA"/>
        </w:rPr>
        <w:t>німи для того, щоб Суд дійшов висновку, що державні органи не дотримались матеріальних вимог статті</w:t>
      </w:r>
      <w:r w:rsidRPr="00757767" w:rsidR="00021C3B">
        <w:rPr>
          <w:lang w:val="uk-UA"/>
        </w:rPr>
        <w:t xml:space="preserve"> </w:t>
      </w:r>
      <w:r w:rsidRPr="00757767" w:rsidR="0067225B">
        <w:rPr>
          <w:rFonts w:ascii="Times New Roman" w:hAnsi="Times New Roman" w:eastAsia="Times New Roman" w:cs="Times New Roman"/>
          <w:szCs w:val="24"/>
          <w:lang w:val="uk-UA"/>
        </w:rPr>
        <w:t xml:space="preserve">2 </w:t>
      </w:r>
      <w:r w:rsidR="00021C3B">
        <w:rPr>
          <w:rFonts w:ascii="Times New Roman" w:hAnsi="Times New Roman" w:eastAsia="Times New Roman" w:cs="Times New Roman"/>
          <w:szCs w:val="24"/>
          <w:lang w:val="uk-UA"/>
        </w:rPr>
        <w:t>Конвенції, не надавши життю пана Кампяну захисту необхідного рівня</w:t>
      </w:r>
      <w:r w:rsidRPr="00757767" w:rsidR="0067225B">
        <w:rPr>
          <w:rFonts w:ascii="Times New Roman" w:hAnsi="Times New Roman" w:eastAsia="Times New Roman" w:cs="Times New Roman"/>
          <w:szCs w:val="24"/>
          <w:lang w:val="uk-UA"/>
        </w:rPr>
        <w:t>.</w:t>
      </w:r>
    </w:p>
    <w:p w:rsidRPr="00757767" w:rsidR="00620B4C" w:rsidP="00AB4425" w:rsidRDefault="00620B4C">
      <w:pPr>
        <w:pStyle w:val="ECHRHeading6"/>
        <w:keepNext w:val="0"/>
        <w:keepLines w:val="0"/>
        <w:rPr>
          <w:rFonts w:eastAsia="Times New Roman"/>
          <w:i w:val="0"/>
          <w:lang w:val="uk-UA"/>
        </w:rPr>
      </w:pPr>
      <w:r w:rsidRPr="00757767">
        <w:rPr>
          <w:rFonts w:eastAsia="Times New Roman"/>
          <w:i w:val="0"/>
          <w:lang w:val="uk-UA"/>
        </w:rPr>
        <w:t>(</w:t>
      </w:r>
      <w:r w:rsidRPr="004D546C">
        <w:rPr>
          <w:rFonts w:eastAsia="Times New Roman"/>
          <w:i w:val="0"/>
          <w:lang w:val="en-GB"/>
        </w:rPr>
        <w:t>β</w:t>
      </w:r>
      <w:r w:rsidRPr="00757767">
        <w:rPr>
          <w:rFonts w:eastAsia="Times New Roman"/>
          <w:i w:val="0"/>
          <w:lang w:val="uk-UA"/>
        </w:rPr>
        <w:t>)</w:t>
      </w:r>
      <w:r w:rsidRPr="004D546C" w:rsidR="008E2CCB">
        <w:rPr>
          <w:rFonts w:eastAsia="Times New Roman"/>
          <w:i w:val="0"/>
          <w:lang w:val="en-GB"/>
        </w:rPr>
        <w:t>  </w:t>
      </w:r>
      <w:r w:rsidR="006B52C4">
        <w:rPr>
          <w:i w:val="0"/>
          <w:lang w:val="uk-UA"/>
        </w:rPr>
        <w:t>Процесуальний аспект</w:t>
      </w:r>
    </w:p>
    <w:p w:rsidRPr="00757767" w:rsidR="00620B4C" w:rsidP="00AB4425" w:rsidRDefault="007025D6">
      <w:pPr>
        <w:pStyle w:val="ECHRPara"/>
        <w:rPr>
          <w:lang w:val="uk-UA"/>
        </w:rPr>
      </w:pPr>
      <w:r w:rsidRPr="004D546C">
        <w:rPr>
          <w:lang w:val="en-GB"/>
        </w:rPr>
        <w:fldChar w:fldCharType="begin"/>
      </w:r>
      <w:r w:rsidRPr="00757767" w:rsidR="00B81298">
        <w:rPr>
          <w:lang w:val="uk-UA"/>
        </w:rPr>
        <w:instrText xml:space="preserve"> </w:instrText>
      </w:r>
      <w:r w:rsidRPr="004D546C" w:rsidR="00B81298">
        <w:rPr>
          <w:lang w:val="en-GB"/>
        </w:rPr>
        <w:instrText>SEQ</w:instrText>
      </w:r>
      <w:r w:rsidRPr="00757767" w:rsidR="00B81298">
        <w:rPr>
          <w:lang w:val="uk-UA"/>
        </w:rPr>
        <w:instrText xml:space="preserve"> </w:instrText>
      </w:r>
      <w:r w:rsidRPr="004D546C" w:rsidR="00B81298">
        <w:rPr>
          <w:lang w:val="en-GB"/>
        </w:rPr>
        <w:instrText>level</w:instrText>
      </w:r>
      <w:r w:rsidRPr="00757767" w:rsidR="00B81298">
        <w:rPr>
          <w:lang w:val="uk-UA"/>
        </w:rPr>
        <w:instrText>0 \*</w:instrText>
      </w:r>
      <w:r w:rsidRPr="004D546C" w:rsidR="00B81298">
        <w:rPr>
          <w:lang w:val="en-GB"/>
        </w:rPr>
        <w:instrText>arabic</w:instrText>
      </w:r>
      <w:r w:rsidRPr="00757767" w:rsidR="00B81298">
        <w:rPr>
          <w:lang w:val="uk-UA"/>
        </w:rPr>
        <w:instrText xml:space="preserve"> </w:instrText>
      </w:r>
      <w:r w:rsidRPr="004D546C">
        <w:rPr>
          <w:lang w:val="en-GB"/>
        </w:rPr>
        <w:fldChar w:fldCharType="separate"/>
      </w:r>
      <w:r w:rsidRPr="00757767" w:rsidR="00171C57">
        <w:rPr>
          <w:noProof/>
          <w:lang w:val="uk-UA"/>
        </w:rPr>
        <w:t>145</w:t>
      </w:r>
      <w:r w:rsidRPr="004D546C">
        <w:rPr>
          <w:lang w:val="en-GB"/>
        </w:rPr>
        <w:fldChar w:fldCharType="end"/>
      </w:r>
      <w:r w:rsidRPr="00757767" w:rsidR="00B81298">
        <w:rPr>
          <w:lang w:val="uk-UA"/>
        </w:rPr>
        <w:t>.</w:t>
      </w:r>
      <w:r w:rsidRPr="004D546C" w:rsidR="00B81298">
        <w:rPr>
          <w:lang w:val="en-GB"/>
        </w:rPr>
        <w:t>  </w:t>
      </w:r>
      <w:r w:rsidR="00FC50C0">
        <w:rPr>
          <w:lang w:val="uk-UA"/>
        </w:rPr>
        <w:t xml:space="preserve">Суд також вважає, що державні органи не лише не задовольнили найелементарніших медичних потреб пана Кампяну за його життя, але й не висвітлили обставини його смерті, </w:t>
      </w:r>
      <w:r w:rsidR="0009128E">
        <w:rPr>
          <w:lang w:val="uk-UA"/>
        </w:rPr>
        <w:t>в</w:t>
      </w:r>
      <w:r w:rsidR="00FC50C0">
        <w:rPr>
          <w:lang w:val="uk-UA"/>
        </w:rPr>
        <w:t>ключно з встановленням відповідальних осіб</w:t>
      </w:r>
      <w:r w:rsidRPr="00757767" w:rsidR="00B31338">
        <w:rPr>
          <w:lang w:val="uk-UA"/>
        </w:rPr>
        <w:t>.</w:t>
      </w:r>
    </w:p>
    <w:p w:rsidRPr="00757767" w:rsidR="004D24E0" w:rsidP="00AB4425" w:rsidRDefault="007025D6">
      <w:pPr>
        <w:pStyle w:val="ECHRPara"/>
        <w:rPr>
          <w:lang w:val="uk-UA"/>
        </w:rPr>
      </w:pPr>
      <w:r w:rsidRPr="004D546C">
        <w:rPr>
          <w:rStyle w:val="ECHRParaChar"/>
          <w:lang w:val="en-GB"/>
        </w:rPr>
        <w:fldChar w:fldCharType="begin"/>
      </w:r>
      <w:r w:rsidRPr="00757767" w:rsidR="00292FFE">
        <w:rPr>
          <w:rStyle w:val="ECHRParaChar"/>
          <w:lang w:val="uk-UA"/>
        </w:rPr>
        <w:instrText xml:space="preserve"> </w:instrText>
      </w:r>
      <w:r w:rsidRPr="004D546C" w:rsidR="00292FFE">
        <w:rPr>
          <w:rStyle w:val="ECHRParaChar"/>
          <w:lang w:val="en-GB"/>
        </w:rPr>
        <w:instrText>SEQ</w:instrText>
      </w:r>
      <w:r w:rsidRPr="00757767" w:rsidR="00292FFE">
        <w:rPr>
          <w:rStyle w:val="ECHRParaChar"/>
          <w:lang w:val="uk-UA"/>
        </w:rPr>
        <w:instrText xml:space="preserve"> </w:instrText>
      </w:r>
      <w:r w:rsidRPr="004D546C" w:rsidR="00292FFE">
        <w:rPr>
          <w:rStyle w:val="ECHRParaChar"/>
          <w:lang w:val="en-GB"/>
        </w:rPr>
        <w:instrText>level</w:instrText>
      </w:r>
      <w:r w:rsidRPr="00757767" w:rsidR="00292FFE">
        <w:rPr>
          <w:rStyle w:val="ECHRParaChar"/>
          <w:lang w:val="uk-UA"/>
        </w:rPr>
        <w:instrText>0 \*</w:instrText>
      </w:r>
      <w:r w:rsidRPr="004D546C" w:rsidR="00292FFE">
        <w:rPr>
          <w:rStyle w:val="ECHRParaChar"/>
          <w:lang w:val="en-GB"/>
        </w:rPr>
        <w:instrText>arabic</w:instrText>
      </w:r>
      <w:r w:rsidRPr="00757767" w:rsidR="00292FFE">
        <w:rPr>
          <w:rStyle w:val="ECHRParaChar"/>
          <w:lang w:val="uk-UA"/>
        </w:rPr>
        <w:instrText xml:space="preserve"> </w:instrText>
      </w:r>
      <w:r w:rsidRPr="004D546C">
        <w:rPr>
          <w:rStyle w:val="ECHRParaChar"/>
          <w:lang w:val="en-GB"/>
        </w:rPr>
        <w:fldChar w:fldCharType="separate"/>
      </w:r>
      <w:r w:rsidRPr="00757767" w:rsidR="00171C57">
        <w:rPr>
          <w:rStyle w:val="ECHRParaChar"/>
          <w:noProof/>
          <w:lang w:val="uk-UA"/>
        </w:rPr>
        <w:t>146</w:t>
      </w:r>
      <w:r w:rsidRPr="004D546C">
        <w:rPr>
          <w:rStyle w:val="ECHRParaChar"/>
          <w:lang w:val="en-GB"/>
        </w:rPr>
        <w:fldChar w:fldCharType="end"/>
      </w:r>
      <w:r w:rsidRPr="00757767" w:rsidR="00292FFE">
        <w:rPr>
          <w:rStyle w:val="ECHRParaChar"/>
          <w:i/>
          <w:lang w:val="uk-UA"/>
        </w:rPr>
        <w:t>.</w:t>
      </w:r>
      <w:r w:rsidRPr="004D546C" w:rsidR="00292FFE">
        <w:rPr>
          <w:rStyle w:val="ECHRParaChar"/>
          <w:i/>
          <w:lang w:val="en-GB"/>
        </w:rPr>
        <w:t>  </w:t>
      </w:r>
      <w:r w:rsidR="00FC50C0">
        <w:rPr>
          <w:rStyle w:val="ECHRParaChar"/>
          <w:lang w:val="uk-UA"/>
        </w:rPr>
        <w:t xml:space="preserve">Суд зазначає, що на той час у різних актах державних органів було вказано на процесуальні недоліки, поміж якими непроведення розтину тіла негайно після смерті пана Кампяну, всупереч положенням національного законодавства, а також відсутність ефективного розслідування застосованого у його випадку медичного лікування </w:t>
      </w:r>
      <w:r w:rsidRPr="00757767" w:rsidR="004D24E0">
        <w:rPr>
          <w:rStyle w:val="ECHRParaChar"/>
          <w:lang w:val="uk-UA"/>
        </w:rPr>
        <w:t>(</w:t>
      </w:r>
      <w:r w:rsidR="00826855">
        <w:rPr>
          <w:lang w:val="uk-UA"/>
        </w:rPr>
        <w:t>див. вище параграфи</w:t>
      </w:r>
      <w:r w:rsidR="00FE1B51">
        <w:rPr>
          <w:rStyle w:val="ECHRParaChar"/>
          <w:lang w:val="en-GB"/>
        </w:rPr>
        <w:t> </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33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757767" w:rsidR="00171C57">
        <w:rPr>
          <w:noProof/>
          <w:lang w:val="uk-UA"/>
        </w:rPr>
        <w:t>33</w:t>
      </w:r>
      <w:r w:rsidR="00CE22AF">
        <w:fldChar w:fldCharType="end"/>
      </w:r>
      <w:r w:rsidRPr="00757767" w:rsidR="002A6E32">
        <w:rPr>
          <w:rStyle w:val="ECHRParaChar"/>
          <w:lang w:val="uk-UA"/>
        </w:rPr>
        <w:t xml:space="preserve">, </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38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757767" w:rsidR="00171C57">
        <w:rPr>
          <w:noProof/>
          <w:lang w:val="uk-UA"/>
        </w:rPr>
        <w:t>38</w:t>
      </w:r>
      <w:r w:rsidR="00CE22AF">
        <w:fldChar w:fldCharType="end"/>
      </w:r>
      <w:r w:rsidRPr="00757767" w:rsidR="004D24E0">
        <w:rPr>
          <w:rStyle w:val="ECHRParaChar"/>
          <w:lang w:val="uk-UA"/>
        </w:rPr>
        <w:t xml:space="preserve"> </w:t>
      </w:r>
      <w:r w:rsidR="00826855">
        <w:rPr>
          <w:rStyle w:val="ECHRParaChar"/>
          <w:lang w:val="uk-UA"/>
        </w:rPr>
        <w:t>і</w:t>
      </w:r>
      <w:r w:rsidRPr="00757767" w:rsidR="004D24E0">
        <w:rPr>
          <w:rStyle w:val="ECHRParaChar"/>
          <w:lang w:val="uk-UA"/>
        </w:rPr>
        <w:t xml:space="preserve"> </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40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757767" w:rsidR="00171C57">
        <w:rPr>
          <w:noProof/>
          <w:lang w:val="uk-UA"/>
        </w:rPr>
        <w:t>40</w:t>
      </w:r>
      <w:r w:rsidR="00CE22AF">
        <w:fldChar w:fldCharType="end"/>
      </w:r>
      <w:r w:rsidRPr="00757767" w:rsidR="004D24E0">
        <w:rPr>
          <w:rStyle w:val="ECHRParaChar"/>
          <w:lang w:val="uk-UA"/>
        </w:rPr>
        <w:t>)</w:t>
      </w:r>
      <w:r w:rsidRPr="00757767" w:rsidR="004D24E0">
        <w:rPr>
          <w:lang w:val="uk-UA"/>
        </w:rPr>
        <w:t>.</w:t>
      </w:r>
    </w:p>
    <w:p w:rsidRPr="00757767" w:rsidR="001F10B6" w:rsidP="00AB4425" w:rsidRDefault="002F42BE">
      <w:pPr>
        <w:pStyle w:val="ECHRPara"/>
        <w:rPr>
          <w:lang w:val="uk-UA"/>
        </w:rPr>
      </w:pPr>
      <w:r>
        <w:rPr>
          <w:lang w:val="uk-UA"/>
        </w:rPr>
        <w:t xml:space="preserve">Окрім того, у рішенні суду округу Калафат було вказано на серйозні процесуальні недоліки, включно з неспроможністю зібрати основні медичні докази і на надати пояснення суперечливим свідченням медичних працівників </w:t>
      </w:r>
      <w:r w:rsidRPr="00757767" w:rsidR="000B0E3D">
        <w:rPr>
          <w:lang w:val="uk-UA"/>
        </w:rPr>
        <w:t>(</w:t>
      </w:r>
      <w:r w:rsidR="00C01C65">
        <w:rPr>
          <w:lang w:val="uk-UA"/>
        </w:rPr>
        <w:t>див. вище параграф</w:t>
      </w:r>
      <w:r w:rsidRPr="00757767" w:rsidR="00C01C65">
        <w:rPr>
          <w:lang w:val="uk-UA"/>
        </w:rPr>
        <w:t xml:space="preserve">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38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757767" w:rsidR="00171C57">
        <w:rPr>
          <w:noProof/>
          <w:lang w:val="uk-UA"/>
        </w:rPr>
        <w:t>38</w:t>
      </w:r>
      <w:r w:rsidR="00CE22AF">
        <w:fldChar w:fldCharType="end"/>
      </w:r>
      <w:r w:rsidRPr="00757767" w:rsidR="000B0E3D">
        <w:rPr>
          <w:lang w:val="uk-UA"/>
        </w:rPr>
        <w:t xml:space="preserve">). </w:t>
      </w:r>
      <w:r w:rsidR="009D272A">
        <w:rPr>
          <w:lang w:val="uk-UA"/>
        </w:rPr>
        <w:t>Проте, оскільки це рішення було скасоване апеляційним судом, вказані недоліки ніколи не вивчались і не були виправлені</w:t>
      </w:r>
      <w:r w:rsidRPr="00757767" w:rsidR="000B0E3D">
        <w:rPr>
          <w:lang w:val="uk-UA"/>
        </w:rPr>
        <w:t xml:space="preserve">. </w:t>
      </w:r>
      <w:r w:rsidR="009D272A">
        <w:rPr>
          <w:lang w:val="uk-UA"/>
        </w:rPr>
        <w:t xml:space="preserve">У короткому мотивуванні апеляційний суд спирався переважно на рішення </w:t>
      </w:r>
      <w:r w:rsidR="009D774B">
        <w:rPr>
          <w:lang w:val="uk-UA"/>
        </w:rPr>
        <w:t>медичного об</w:t>
      </w:r>
      <w:r w:rsidR="00CE22AF">
        <w:rPr>
          <w:lang w:val="uk-UA"/>
        </w:rPr>
        <w:t>’</w:t>
      </w:r>
      <w:r w:rsidRPr="00757767" w:rsidR="009D774B">
        <w:rPr>
          <w:lang w:val="uk-UA"/>
        </w:rPr>
        <w:t>єднання і судово-медичну експертизу, які не виявили у справі жодної недбалості і робили висновок, що пацієнту було надане належне лікування</w:t>
      </w:r>
      <w:r w:rsidRPr="00757767" w:rsidR="00897BF1">
        <w:rPr>
          <w:lang w:val="uk-UA"/>
        </w:rPr>
        <w:t>.</w:t>
      </w:r>
    </w:p>
    <w:p w:rsidRPr="00757767" w:rsidR="0067225B" w:rsidP="00AB4425" w:rsidRDefault="009D774B">
      <w:pPr>
        <w:pStyle w:val="ECHRPara"/>
        <w:rPr>
          <w:lang w:val="uk-UA"/>
        </w:rPr>
      </w:pPr>
      <w:r>
        <w:rPr>
          <w:lang w:val="uk-UA"/>
        </w:rPr>
        <w:t xml:space="preserve">Суд вважає ці висновки вражаюче короткими, з огляду на встановлену скупість медичної інформації, яка задокументувала б надане панові Кампяну лікування </w:t>
      </w:r>
      <w:r w:rsidRPr="00757767" w:rsidR="0067225B">
        <w:rPr>
          <w:lang w:val="uk-UA"/>
        </w:rPr>
        <w:t>(</w:t>
      </w:r>
      <w:r w:rsidR="00C01C65">
        <w:rPr>
          <w:lang w:val="uk-UA"/>
        </w:rPr>
        <w:t>див. вище параграф</w:t>
      </w:r>
      <w:r w:rsidRPr="00757767" w:rsidR="00C01C65">
        <w:rPr>
          <w:lang w:val="uk-UA"/>
        </w:rPr>
        <w:t xml:space="preserve">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45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757767" w:rsidR="00171C57">
        <w:rPr>
          <w:lang w:val="uk-UA"/>
        </w:rPr>
        <w:t>45</w:t>
      </w:r>
      <w:r w:rsidR="00CE22AF">
        <w:fldChar w:fldCharType="end"/>
      </w:r>
      <w:r w:rsidRPr="00757767" w:rsidR="00E40580">
        <w:rPr>
          <w:lang w:val="uk-UA"/>
        </w:rPr>
        <w:t xml:space="preserve">) </w:t>
      </w:r>
      <w:r>
        <w:rPr>
          <w:lang w:val="uk-UA"/>
        </w:rPr>
        <w:t>і на об</w:t>
      </w:r>
      <w:r w:rsidR="00CE22AF">
        <w:rPr>
          <w:lang w:val="uk-UA"/>
        </w:rPr>
        <w:t>’</w:t>
      </w:r>
      <w:r w:rsidRPr="00757767">
        <w:rPr>
          <w:lang w:val="uk-UA"/>
        </w:rPr>
        <w:t xml:space="preserve">єктивне становище у ПМЛ щодо </w:t>
      </w:r>
      <w:r>
        <w:rPr>
          <w:lang w:val="uk-UA"/>
        </w:rPr>
        <w:t xml:space="preserve">наявних </w:t>
      </w:r>
      <w:r w:rsidRPr="00757767">
        <w:rPr>
          <w:lang w:val="uk-UA"/>
        </w:rPr>
        <w:t xml:space="preserve">людських і </w:t>
      </w:r>
      <w:r>
        <w:rPr>
          <w:lang w:val="uk-UA"/>
        </w:rPr>
        <w:t>медичних ресурсів</w:t>
      </w:r>
      <w:r w:rsidRPr="00757767" w:rsidR="00E40580">
        <w:rPr>
          <w:lang w:val="uk-UA"/>
        </w:rPr>
        <w:t xml:space="preserve"> (</w:t>
      </w:r>
      <w:r w:rsidR="00C01C65">
        <w:rPr>
          <w:lang w:val="uk-UA"/>
        </w:rPr>
        <w:t>див. вище параграфи</w:t>
      </w:r>
      <w:r w:rsidRPr="00757767" w:rsidR="00C01C65">
        <w:rPr>
          <w:lang w:val="uk-UA"/>
        </w:rPr>
        <w:t xml:space="preserve">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77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757767" w:rsidR="00171C57">
        <w:rPr>
          <w:lang w:val="uk-UA"/>
        </w:rPr>
        <w:t>77</w:t>
      </w:r>
      <w:r w:rsidR="00CE22AF">
        <w:fldChar w:fldCharType="end"/>
      </w:r>
      <w:r w:rsidRPr="00757767" w:rsidR="002A6E32">
        <w:rPr>
          <w:lang w:val="uk-UA"/>
        </w:rPr>
        <w:t>-</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78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757767" w:rsidR="00171C57">
        <w:rPr>
          <w:lang w:val="uk-UA"/>
        </w:rPr>
        <w:t>78</w:t>
      </w:r>
      <w:r w:rsidR="00CE22AF">
        <w:fldChar w:fldCharType="end"/>
      </w:r>
      <w:r w:rsidRPr="00757767" w:rsidR="00E40580">
        <w:rPr>
          <w:lang w:val="uk-UA"/>
        </w:rPr>
        <w:t>)</w:t>
      </w:r>
      <w:r w:rsidRPr="00757767" w:rsidR="0084673E">
        <w:rPr>
          <w:lang w:val="uk-UA"/>
        </w:rPr>
        <w:t>.</w:t>
      </w:r>
    </w:p>
    <w:p w:rsidRPr="00757767" w:rsidR="00EC34A2" w:rsidP="00AB4425" w:rsidRDefault="00625871">
      <w:pPr>
        <w:pStyle w:val="ECHRPara"/>
        <w:rPr>
          <w:lang w:val="uk-UA"/>
        </w:rPr>
      </w:pPr>
      <w:r>
        <w:rPr>
          <w:lang w:val="uk-UA"/>
        </w:rPr>
        <w:t xml:space="preserve">Суд також відзначає повідомлення </w:t>
      </w:r>
      <w:r w:rsidRPr="004D546C" w:rsidR="005979C5">
        <w:rPr>
          <w:lang w:val="en-GB"/>
        </w:rPr>
        <w:t>CLR</w:t>
      </w:r>
      <w:r>
        <w:rPr>
          <w:lang w:val="uk-UA"/>
        </w:rPr>
        <w:t xml:space="preserve"> про те, що у справі про </w:t>
      </w:r>
      <w:r w:rsidRPr="00757767" w:rsidR="00775567">
        <w:rPr>
          <w:lang w:val="uk-UA"/>
        </w:rPr>
        <w:t>129</w:t>
      </w:r>
      <w:r w:rsidR="00775567">
        <w:rPr>
          <w:lang w:val="en-GB"/>
        </w:rPr>
        <w:t> </w:t>
      </w:r>
      <w:r>
        <w:rPr>
          <w:lang w:val="uk-UA"/>
        </w:rPr>
        <w:t xml:space="preserve">смертей у ПМЛ, які трапились між </w:t>
      </w:r>
      <w:r w:rsidRPr="00757767" w:rsidR="005979C5">
        <w:rPr>
          <w:lang w:val="uk-UA"/>
        </w:rPr>
        <w:t xml:space="preserve">2002 </w:t>
      </w:r>
      <w:r>
        <w:rPr>
          <w:lang w:val="uk-UA"/>
        </w:rPr>
        <w:t>і</w:t>
      </w:r>
      <w:r w:rsidRPr="00757767" w:rsidR="005979C5">
        <w:rPr>
          <w:lang w:val="uk-UA"/>
        </w:rPr>
        <w:t xml:space="preserve"> 2004</w:t>
      </w:r>
      <w:r>
        <w:rPr>
          <w:lang w:val="uk-UA"/>
        </w:rPr>
        <w:t xml:space="preserve"> роками, кримінальне розслідування було завершене без встановлення жодної особи, яка була б визнана цивільно або кримінально відповідальною за правопорушення</w:t>
      </w:r>
      <w:r w:rsidRPr="00757767" w:rsidR="005979C5">
        <w:rPr>
          <w:lang w:val="uk-UA"/>
        </w:rPr>
        <w:t>.</w:t>
      </w:r>
    </w:p>
    <w:bookmarkStart w:name="p147" w:id="67"/>
    <w:p w:rsidRPr="00757767" w:rsidR="001F10B6" w:rsidP="00AB4425" w:rsidRDefault="007025D6">
      <w:pPr>
        <w:pStyle w:val="ECHRPara"/>
        <w:rPr>
          <w:lang w:val="uk-UA"/>
        </w:rPr>
      </w:pPr>
      <w:r w:rsidRPr="004D546C">
        <w:rPr>
          <w:lang w:val="en-GB"/>
        </w:rPr>
        <w:fldChar w:fldCharType="begin"/>
      </w:r>
      <w:r w:rsidRPr="00757767" w:rsidR="00292FFE">
        <w:rPr>
          <w:lang w:val="uk-UA"/>
        </w:rPr>
        <w:instrText xml:space="preserve"> </w:instrText>
      </w:r>
      <w:r w:rsidRPr="004D546C" w:rsidR="00292FFE">
        <w:rPr>
          <w:lang w:val="en-GB"/>
        </w:rPr>
        <w:instrText>SEQ</w:instrText>
      </w:r>
      <w:r w:rsidRPr="00757767" w:rsidR="00292FFE">
        <w:rPr>
          <w:lang w:val="uk-UA"/>
        </w:rPr>
        <w:instrText xml:space="preserve"> </w:instrText>
      </w:r>
      <w:r w:rsidRPr="004D546C" w:rsidR="00292FFE">
        <w:rPr>
          <w:lang w:val="en-GB"/>
        </w:rPr>
        <w:instrText>level</w:instrText>
      </w:r>
      <w:r w:rsidRPr="00757767" w:rsidR="00292FFE">
        <w:rPr>
          <w:lang w:val="uk-UA"/>
        </w:rPr>
        <w:instrText>0 \*</w:instrText>
      </w:r>
      <w:r w:rsidRPr="004D546C" w:rsidR="00292FFE">
        <w:rPr>
          <w:lang w:val="en-GB"/>
        </w:rPr>
        <w:instrText>arabic</w:instrText>
      </w:r>
      <w:r w:rsidRPr="00757767" w:rsidR="00292FFE">
        <w:rPr>
          <w:lang w:val="uk-UA"/>
        </w:rPr>
        <w:instrText xml:space="preserve"> </w:instrText>
      </w:r>
      <w:r w:rsidRPr="004D546C">
        <w:rPr>
          <w:lang w:val="en-GB"/>
        </w:rPr>
        <w:fldChar w:fldCharType="separate"/>
      </w:r>
      <w:r w:rsidRPr="00757767" w:rsidR="00171C57">
        <w:rPr>
          <w:noProof/>
          <w:lang w:val="uk-UA"/>
        </w:rPr>
        <w:t>147</w:t>
      </w:r>
      <w:r w:rsidRPr="004D546C">
        <w:rPr>
          <w:lang w:val="en-GB"/>
        </w:rPr>
        <w:fldChar w:fldCharType="end"/>
      </w:r>
      <w:bookmarkEnd w:id="67"/>
      <w:r w:rsidRPr="00757767" w:rsidR="00292FFE">
        <w:rPr>
          <w:lang w:val="uk-UA"/>
        </w:rPr>
        <w:t>.</w:t>
      </w:r>
      <w:r w:rsidRPr="004D546C" w:rsidR="00292FFE">
        <w:rPr>
          <w:lang w:val="en-GB"/>
        </w:rPr>
        <w:t>  </w:t>
      </w:r>
      <w:r w:rsidR="00625871">
        <w:rPr>
          <w:lang w:val="uk-UA"/>
        </w:rPr>
        <w:t xml:space="preserve">З огляду на наведені елементи Суд робить висновок, що державні органи не здійснили ретельної перевірки справи пана Кампяну, всупереч вимогам статті </w:t>
      </w:r>
      <w:r w:rsidRPr="00757767" w:rsidR="007C14D8">
        <w:rPr>
          <w:lang w:val="uk-UA"/>
        </w:rPr>
        <w:t xml:space="preserve">2 </w:t>
      </w:r>
      <w:r w:rsidR="00625871">
        <w:rPr>
          <w:lang w:val="uk-UA"/>
        </w:rPr>
        <w:t>Конвенції, і не провели ефективне розслідування обставин його смерті</w:t>
      </w:r>
      <w:r w:rsidRPr="00757767" w:rsidR="007C14D8">
        <w:rPr>
          <w:lang w:val="uk-UA"/>
        </w:rPr>
        <w:t>.</w:t>
      </w:r>
    </w:p>
    <w:p w:rsidRPr="00757767" w:rsidR="007C14D8" w:rsidP="00AB4425" w:rsidRDefault="00625871">
      <w:pPr>
        <w:pStyle w:val="ECHRPara"/>
        <w:rPr>
          <w:lang w:val="uk-UA"/>
        </w:rPr>
      </w:pPr>
      <w:r>
        <w:rPr>
          <w:lang w:val="uk-UA"/>
        </w:rPr>
        <w:t xml:space="preserve">Тому було порушення статті </w:t>
      </w:r>
      <w:r w:rsidRPr="00757767" w:rsidR="007C14D8">
        <w:rPr>
          <w:lang w:val="uk-UA"/>
        </w:rPr>
        <w:t xml:space="preserve">2 </w:t>
      </w:r>
      <w:r>
        <w:rPr>
          <w:lang w:val="uk-UA"/>
        </w:rPr>
        <w:t>Конвенції у її процесуальному аспекті</w:t>
      </w:r>
      <w:r w:rsidRPr="00757767" w:rsidR="007C14D8">
        <w:rPr>
          <w:lang w:val="uk-UA"/>
        </w:rPr>
        <w:t>.</w:t>
      </w:r>
    </w:p>
    <w:p w:rsidRPr="00757767" w:rsidR="00934CDA" w:rsidP="00AB4425" w:rsidRDefault="00216E2F">
      <w:pPr>
        <w:pStyle w:val="ECHRHeading4"/>
        <w:keepNext w:val="0"/>
        <w:keepLines w:val="0"/>
        <w:rPr>
          <w:lang w:val="uk-UA"/>
        </w:rPr>
      </w:pPr>
      <w:r w:rsidRPr="00757767">
        <w:rPr>
          <w:lang w:val="uk-UA"/>
        </w:rPr>
        <w:t>(</w:t>
      </w:r>
      <w:r w:rsidRPr="004D546C" w:rsidR="007E33FB">
        <w:rPr>
          <w:lang w:val="en-GB"/>
        </w:rPr>
        <w:t>b</w:t>
      </w:r>
      <w:r w:rsidRPr="00757767">
        <w:rPr>
          <w:lang w:val="uk-UA"/>
        </w:rPr>
        <w:t>)</w:t>
      </w:r>
      <w:r w:rsidRPr="004D546C">
        <w:rPr>
          <w:lang w:val="en-GB"/>
        </w:rPr>
        <w:t>  </w:t>
      </w:r>
      <w:r w:rsidR="000453BE">
        <w:rPr>
          <w:lang w:val="uk-UA"/>
        </w:rPr>
        <w:t>Стаття</w:t>
      </w:r>
      <w:r w:rsidRPr="00757767" w:rsidR="007E33FB">
        <w:rPr>
          <w:lang w:val="uk-UA"/>
        </w:rPr>
        <w:t xml:space="preserve"> 13 </w:t>
      </w:r>
      <w:r w:rsidR="000453BE">
        <w:rPr>
          <w:lang w:val="uk-UA"/>
        </w:rPr>
        <w:t>в сукупності зі статтею</w:t>
      </w:r>
      <w:r w:rsidRPr="00757767" w:rsidR="007E33FB">
        <w:rPr>
          <w:lang w:val="uk-UA"/>
        </w:rPr>
        <w:t xml:space="preserve"> 2</w:t>
      </w:r>
    </w:p>
    <w:p w:rsidRPr="000453BE" w:rsidR="00CD6262" w:rsidP="00AB4425" w:rsidRDefault="00216E2F">
      <w:pPr>
        <w:pStyle w:val="ECHRHeading5"/>
        <w:keepNext w:val="0"/>
        <w:keepLines w:val="0"/>
        <w:rPr>
          <w:lang w:val="uk-UA"/>
        </w:rPr>
      </w:pPr>
      <w:r w:rsidRPr="00757767">
        <w:rPr>
          <w:lang w:val="uk-UA"/>
        </w:rPr>
        <w:t>(</w:t>
      </w:r>
      <w:r w:rsidRPr="004D546C" w:rsidR="00CD6262">
        <w:rPr>
          <w:lang w:val="en-GB"/>
        </w:rPr>
        <w:t>i</w:t>
      </w:r>
      <w:r w:rsidRPr="00757767">
        <w:rPr>
          <w:lang w:val="uk-UA"/>
        </w:rPr>
        <w:t>)</w:t>
      </w:r>
      <w:r w:rsidRPr="004D546C">
        <w:rPr>
          <w:lang w:val="en-GB"/>
        </w:rPr>
        <w:t>  </w:t>
      </w:r>
      <w:r w:rsidR="000453BE">
        <w:rPr>
          <w:lang w:val="uk-UA"/>
        </w:rPr>
        <w:t>Загальні принципи</w:t>
      </w:r>
    </w:p>
    <w:p w:rsidRPr="00757767" w:rsidR="001F10B6" w:rsidP="00AB4425" w:rsidRDefault="007025D6">
      <w:pPr>
        <w:pStyle w:val="ECHRPara"/>
        <w:rPr>
          <w:rFonts w:eastAsia="Times New Roman"/>
          <w:lang w:val="uk-UA"/>
        </w:rPr>
      </w:pPr>
      <w:r w:rsidRPr="004D546C">
        <w:rPr>
          <w:rFonts w:eastAsia="Times New Roman"/>
          <w:lang w:val="en-GB"/>
        </w:rPr>
        <w:fldChar w:fldCharType="begin"/>
      </w:r>
      <w:r w:rsidRPr="00757767" w:rsidR="00246599">
        <w:rPr>
          <w:rFonts w:eastAsia="Times New Roman"/>
          <w:lang w:val="uk-UA"/>
        </w:rPr>
        <w:instrText xml:space="preserve"> </w:instrText>
      </w:r>
      <w:r w:rsidRPr="004D546C" w:rsidR="00246599">
        <w:rPr>
          <w:rFonts w:eastAsia="Times New Roman"/>
          <w:lang w:val="en-GB"/>
        </w:rPr>
        <w:instrText>SEQ</w:instrText>
      </w:r>
      <w:r w:rsidRPr="00757767" w:rsidR="00246599">
        <w:rPr>
          <w:rFonts w:eastAsia="Times New Roman"/>
          <w:lang w:val="uk-UA"/>
        </w:rPr>
        <w:instrText xml:space="preserve"> </w:instrText>
      </w:r>
      <w:r w:rsidRPr="004D546C" w:rsidR="00246599">
        <w:rPr>
          <w:rFonts w:eastAsia="Times New Roman"/>
          <w:lang w:val="en-GB"/>
        </w:rPr>
        <w:instrText>level</w:instrText>
      </w:r>
      <w:r w:rsidRPr="00757767" w:rsidR="00246599">
        <w:rPr>
          <w:rFonts w:eastAsia="Times New Roman"/>
          <w:lang w:val="uk-UA"/>
        </w:rPr>
        <w:instrText>0 \*</w:instrText>
      </w:r>
      <w:r w:rsidRPr="004D546C" w:rsidR="00246599">
        <w:rPr>
          <w:rFonts w:eastAsia="Times New Roman"/>
          <w:lang w:val="en-GB"/>
        </w:rPr>
        <w:instrText>arabic</w:instrText>
      </w:r>
      <w:r w:rsidRPr="00757767" w:rsidR="00246599">
        <w:rPr>
          <w:rFonts w:eastAsia="Times New Roman"/>
          <w:lang w:val="uk-UA"/>
        </w:rPr>
        <w:instrText xml:space="preserve"> </w:instrText>
      </w:r>
      <w:r w:rsidRPr="004D546C">
        <w:rPr>
          <w:rFonts w:eastAsia="Times New Roman"/>
          <w:lang w:val="en-GB"/>
        </w:rPr>
        <w:fldChar w:fldCharType="separate"/>
      </w:r>
      <w:r w:rsidRPr="00757767" w:rsidR="00171C57">
        <w:rPr>
          <w:rFonts w:eastAsia="Times New Roman"/>
          <w:noProof/>
          <w:lang w:val="uk-UA"/>
        </w:rPr>
        <w:t>148</w:t>
      </w:r>
      <w:r w:rsidRPr="004D546C">
        <w:rPr>
          <w:rFonts w:eastAsia="Times New Roman"/>
          <w:lang w:val="en-GB"/>
        </w:rPr>
        <w:fldChar w:fldCharType="end"/>
      </w:r>
      <w:r w:rsidRPr="00757767" w:rsidR="00246599">
        <w:rPr>
          <w:rFonts w:eastAsia="Times New Roman"/>
          <w:lang w:val="uk-UA"/>
        </w:rPr>
        <w:t>.</w:t>
      </w:r>
      <w:r w:rsidRPr="004D546C" w:rsidR="00246599">
        <w:rPr>
          <w:rFonts w:eastAsia="Times New Roman"/>
          <w:lang w:val="en-GB"/>
        </w:rPr>
        <w:t>  </w:t>
      </w:r>
      <w:r w:rsidR="0019512B">
        <w:rPr>
          <w:rFonts w:eastAsia="Times New Roman"/>
          <w:lang w:val="uk-UA"/>
        </w:rPr>
        <w:t xml:space="preserve">Стаття </w:t>
      </w:r>
      <w:r w:rsidRPr="00757767" w:rsidR="00AE0D8F">
        <w:rPr>
          <w:rFonts w:eastAsia="Times New Roman"/>
          <w:lang w:val="uk-UA"/>
        </w:rPr>
        <w:t xml:space="preserve">13 </w:t>
      </w:r>
      <w:r w:rsidR="0019512B">
        <w:rPr>
          <w:rFonts w:eastAsia="Times New Roman"/>
          <w:lang w:val="uk-UA"/>
        </w:rPr>
        <w:t xml:space="preserve">Конвенції гарантує наявність на національному рівні </w:t>
      </w:r>
      <w:r w:rsidR="00733607">
        <w:rPr>
          <w:rFonts w:eastAsia="Times New Roman"/>
          <w:lang w:val="uk-UA"/>
        </w:rPr>
        <w:t xml:space="preserve">правового </w:t>
      </w:r>
      <w:r w:rsidR="0019512B">
        <w:rPr>
          <w:rFonts w:eastAsia="Times New Roman"/>
          <w:lang w:val="uk-UA"/>
        </w:rPr>
        <w:t>засобу для втіл</w:t>
      </w:r>
      <w:r w:rsidR="00AC792D">
        <w:rPr>
          <w:rFonts w:eastAsia="Times New Roman"/>
          <w:lang w:val="uk-UA"/>
        </w:rPr>
        <w:t>ення суті гарантованих Конвенці</w:t>
      </w:r>
      <w:r w:rsidR="0019512B">
        <w:rPr>
          <w:rFonts w:eastAsia="Times New Roman"/>
          <w:lang w:val="uk-UA"/>
        </w:rPr>
        <w:t>єю прав і свобод, у якому б вигляді вони б не були захищені у національній правовій системі</w:t>
      </w:r>
      <w:r w:rsidRPr="00757767" w:rsidR="00AE0D8F">
        <w:rPr>
          <w:rFonts w:eastAsia="Times New Roman"/>
          <w:lang w:val="uk-UA"/>
        </w:rPr>
        <w:t>.</w:t>
      </w:r>
    </w:p>
    <w:p w:rsidRPr="00757767" w:rsidR="001F10B6" w:rsidP="00AB4425" w:rsidRDefault="0019512B">
      <w:pPr>
        <w:pStyle w:val="ECHRPara"/>
        <w:rPr>
          <w:rFonts w:eastAsia="Times New Roman"/>
          <w:lang w:val="uk-UA"/>
        </w:rPr>
      </w:pPr>
      <w:r>
        <w:rPr>
          <w:rFonts w:eastAsia="Times New Roman"/>
          <w:lang w:val="uk-UA"/>
        </w:rPr>
        <w:t>Тож наслідком статті</w:t>
      </w:r>
      <w:r w:rsidRPr="00757767" w:rsidR="00AE0D8F">
        <w:rPr>
          <w:rFonts w:eastAsia="Times New Roman"/>
          <w:lang w:val="uk-UA"/>
        </w:rPr>
        <w:t xml:space="preserve"> 13 </w:t>
      </w:r>
      <w:r>
        <w:rPr>
          <w:rFonts w:eastAsia="Times New Roman"/>
          <w:lang w:val="uk-UA"/>
        </w:rPr>
        <w:t xml:space="preserve">є вимога надати на національному рівні засіб для розгляду суті </w:t>
      </w:r>
      <w:r w:rsidRPr="00757767" w:rsidR="00AE0D8F">
        <w:rPr>
          <w:rFonts w:eastAsia="Times New Roman"/>
          <w:lang w:val="uk-UA"/>
        </w:rPr>
        <w:t>“</w:t>
      </w:r>
      <w:r>
        <w:rPr>
          <w:rFonts w:eastAsia="Times New Roman"/>
          <w:lang w:val="uk-UA"/>
        </w:rPr>
        <w:t>обґрунтованої скарги</w:t>
      </w:r>
      <w:r w:rsidRPr="00757767" w:rsidR="00AE0D8F">
        <w:rPr>
          <w:rFonts w:eastAsia="Times New Roman"/>
          <w:lang w:val="uk-UA"/>
        </w:rPr>
        <w:t xml:space="preserve">” </w:t>
      </w:r>
      <w:r>
        <w:rPr>
          <w:rFonts w:eastAsia="Times New Roman"/>
          <w:lang w:val="uk-UA"/>
        </w:rPr>
        <w:t>відповідно до Конвенції і гарантувати належне відшкодування</w:t>
      </w:r>
      <w:r w:rsidR="001A2180">
        <w:rPr>
          <w:rFonts w:eastAsia="Times New Roman"/>
          <w:lang w:val="uk-UA"/>
        </w:rPr>
        <w:t>, хоча державам-учасницям і нада</w:t>
      </w:r>
      <w:r>
        <w:rPr>
          <w:rFonts w:eastAsia="Times New Roman"/>
          <w:lang w:val="uk-UA"/>
        </w:rPr>
        <w:t>но певні повноваження щодо способу, у який вони дотримуватимуться зобов</w:t>
      </w:r>
      <w:r w:rsidR="00CE22AF">
        <w:rPr>
          <w:rFonts w:eastAsia="Times New Roman"/>
          <w:lang w:val="uk-UA"/>
        </w:rPr>
        <w:t>’</w:t>
      </w:r>
      <w:r w:rsidR="001A2180">
        <w:rPr>
          <w:rFonts w:eastAsia="Times New Roman"/>
          <w:lang w:val="uk-UA"/>
        </w:rPr>
        <w:t>язання</w:t>
      </w:r>
      <w:r w:rsidRPr="00757767">
        <w:rPr>
          <w:rFonts w:eastAsia="Times New Roman"/>
          <w:lang w:val="uk-UA"/>
        </w:rPr>
        <w:t xml:space="preserve"> за Конвенцією відповідно до цього положення</w:t>
      </w:r>
      <w:r w:rsidRPr="00757767" w:rsidR="00AE0D8F">
        <w:rPr>
          <w:rFonts w:eastAsia="Times New Roman"/>
          <w:lang w:val="uk-UA"/>
        </w:rPr>
        <w:t>.</w:t>
      </w:r>
    </w:p>
    <w:p w:rsidRPr="00CD6F14" w:rsidR="001F10B6" w:rsidP="00AB4425" w:rsidRDefault="0019512B">
      <w:pPr>
        <w:pStyle w:val="ECHRPara"/>
        <w:rPr>
          <w:lang w:val="uk-UA"/>
        </w:rPr>
      </w:pPr>
      <w:r>
        <w:rPr>
          <w:rFonts w:eastAsia="Times New Roman"/>
          <w:lang w:val="uk-UA"/>
        </w:rPr>
        <w:t>Обсяг зобов</w:t>
      </w:r>
      <w:r w:rsidR="00CE22AF">
        <w:rPr>
          <w:rFonts w:eastAsia="Times New Roman"/>
          <w:lang w:val="uk-UA"/>
        </w:rPr>
        <w:t>’</w:t>
      </w:r>
      <w:r w:rsidRPr="00757767">
        <w:rPr>
          <w:rFonts w:eastAsia="Times New Roman"/>
          <w:lang w:val="uk-UA"/>
        </w:rPr>
        <w:t>язань за статтею</w:t>
      </w:r>
      <w:r w:rsidRPr="00757767" w:rsidR="00AE0D8F">
        <w:rPr>
          <w:rFonts w:eastAsia="Times New Roman"/>
          <w:lang w:val="uk-UA"/>
        </w:rPr>
        <w:t xml:space="preserve"> 13 </w:t>
      </w:r>
      <w:r>
        <w:rPr>
          <w:rFonts w:eastAsia="Times New Roman"/>
          <w:lang w:val="uk-UA"/>
        </w:rPr>
        <w:t>змінюється залежно від характеру скарги заявника за Конвенцією</w:t>
      </w:r>
      <w:r w:rsidRPr="00757767" w:rsidR="00AE0D8F">
        <w:rPr>
          <w:rFonts w:eastAsia="Times New Roman"/>
          <w:lang w:val="uk-UA"/>
        </w:rPr>
        <w:t xml:space="preserve">. </w:t>
      </w:r>
      <w:r>
        <w:rPr>
          <w:rFonts w:eastAsia="Times New Roman"/>
          <w:lang w:val="uk-UA"/>
        </w:rPr>
        <w:t>Проте за</w:t>
      </w:r>
      <w:r w:rsidR="00265BA7">
        <w:rPr>
          <w:rFonts w:eastAsia="Times New Roman"/>
          <w:lang w:val="uk-UA"/>
        </w:rPr>
        <w:t>хист</w:t>
      </w:r>
      <w:r>
        <w:rPr>
          <w:rFonts w:eastAsia="Times New Roman"/>
          <w:lang w:val="uk-UA"/>
        </w:rPr>
        <w:t xml:space="preserve">, якого вимагає стаття </w:t>
      </w:r>
      <w:r w:rsidRPr="00CD6F14" w:rsidR="00AE0D8F">
        <w:rPr>
          <w:rFonts w:eastAsia="Times New Roman"/>
          <w:lang w:val="uk-UA"/>
        </w:rPr>
        <w:t>13</w:t>
      </w:r>
      <w:r>
        <w:rPr>
          <w:rFonts w:eastAsia="Times New Roman"/>
          <w:lang w:val="uk-UA"/>
        </w:rPr>
        <w:t xml:space="preserve">, має бути </w:t>
      </w:r>
      <w:r w:rsidRPr="00CD6F14" w:rsidR="00AE0D8F">
        <w:rPr>
          <w:rFonts w:eastAsia="Times New Roman"/>
          <w:lang w:val="uk-UA"/>
        </w:rPr>
        <w:t>“</w:t>
      </w:r>
      <w:r>
        <w:rPr>
          <w:rFonts w:eastAsia="Times New Roman"/>
          <w:lang w:val="uk-UA"/>
        </w:rPr>
        <w:t>ефективним</w:t>
      </w:r>
      <w:r w:rsidRPr="00CD6F14" w:rsidR="00AE0D8F">
        <w:rPr>
          <w:rFonts w:eastAsia="Times New Roman"/>
          <w:lang w:val="uk-UA"/>
        </w:rPr>
        <w:t>”</w:t>
      </w:r>
      <w:r>
        <w:rPr>
          <w:rFonts w:eastAsia="Times New Roman"/>
          <w:lang w:val="uk-UA"/>
        </w:rPr>
        <w:t xml:space="preserve"> як на практиці, так і в законі</w:t>
      </w:r>
      <w:r w:rsidRPr="00CD6F14" w:rsidR="00AE0D8F">
        <w:rPr>
          <w:rFonts w:eastAsia="Times New Roman"/>
          <w:lang w:val="uk-UA"/>
        </w:rPr>
        <w:t xml:space="preserve">. </w:t>
      </w:r>
      <w:r>
        <w:rPr>
          <w:rFonts w:eastAsia="Times New Roman"/>
          <w:lang w:val="uk-UA"/>
        </w:rPr>
        <w:t xml:space="preserve">Зокрема, його застосування не повинно зазнавати невиправданих перешкод через дії або бездіяльність органів держави-відповідача </w:t>
      </w:r>
      <w:r w:rsidRPr="00CD6F14" w:rsidR="00AE0D8F">
        <w:rPr>
          <w:rFonts w:eastAsia="Times New Roman"/>
          <w:lang w:val="uk-UA"/>
        </w:rPr>
        <w:t>(</w:t>
      </w:r>
      <w:r>
        <w:rPr>
          <w:rFonts w:eastAsia="Times New Roman"/>
          <w:lang w:val="uk-UA"/>
        </w:rPr>
        <w:t>див.</w:t>
      </w:r>
      <w:r w:rsidRPr="00CD6F14" w:rsidR="00AE0D8F">
        <w:rPr>
          <w:rFonts w:eastAsia="Times New Roman"/>
          <w:lang w:val="uk-UA"/>
        </w:rPr>
        <w:t xml:space="preserve"> </w:t>
      </w:r>
      <w:r w:rsidRPr="004D546C" w:rsidR="006D7F8D">
        <w:rPr>
          <w:i/>
          <w:lang w:val="en-GB"/>
        </w:rPr>
        <w:t>Paul</w:t>
      </w:r>
      <w:r w:rsidRPr="00CD6F14" w:rsidR="006D7F8D">
        <w:rPr>
          <w:i/>
          <w:lang w:val="uk-UA"/>
        </w:rPr>
        <w:t xml:space="preserve"> </w:t>
      </w:r>
      <w:r>
        <w:rPr>
          <w:i/>
          <w:lang w:val="uk-UA"/>
        </w:rPr>
        <w:t>і</w:t>
      </w:r>
      <w:r w:rsidRPr="00CD6F14" w:rsidR="006D7F8D">
        <w:rPr>
          <w:i/>
          <w:lang w:val="uk-UA"/>
        </w:rPr>
        <w:t xml:space="preserve"> </w:t>
      </w:r>
      <w:r w:rsidRPr="004D546C" w:rsidR="006D7F8D">
        <w:rPr>
          <w:i/>
          <w:lang w:val="en-GB"/>
        </w:rPr>
        <w:t>Audrey</w:t>
      </w:r>
      <w:r w:rsidRPr="00CD6F14" w:rsidR="006D7F8D">
        <w:rPr>
          <w:i/>
          <w:lang w:val="uk-UA"/>
        </w:rPr>
        <w:t xml:space="preserve"> </w:t>
      </w:r>
      <w:r w:rsidRPr="004D546C" w:rsidR="006D7F8D">
        <w:rPr>
          <w:i/>
          <w:lang w:val="en-GB"/>
        </w:rPr>
        <w:t>Edwards</w:t>
      </w:r>
      <w:r w:rsidRPr="00CD6F14" w:rsidR="006D7F8D">
        <w:rPr>
          <w:i/>
          <w:lang w:val="uk-UA"/>
        </w:rPr>
        <w:t xml:space="preserve"> </w:t>
      </w:r>
      <w:r>
        <w:rPr>
          <w:i/>
          <w:lang w:val="uk-UA"/>
        </w:rPr>
        <w:t>проти Сполученого Королівства</w:t>
      </w:r>
      <w:r w:rsidRPr="00CD6F14" w:rsidR="006D7F8D">
        <w:rPr>
          <w:lang w:val="uk-UA"/>
        </w:rPr>
        <w:t xml:space="preserve">, </w:t>
      </w:r>
      <w:r>
        <w:rPr>
          <w:lang w:val="uk-UA"/>
        </w:rPr>
        <w:t>№</w:t>
      </w:r>
      <w:r w:rsidRPr="00CD6F14" w:rsidR="006D7F8D">
        <w:rPr>
          <w:lang w:val="uk-UA"/>
        </w:rPr>
        <w:t xml:space="preserve"> 46477/99, §§ 96-97, </w:t>
      </w:r>
      <w:r w:rsidRPr="004D546C" w:rsidR="006D7F8D">
        <w:rPr>
          <w:lang w:val="en-GB"/>
        </w:rPr>
        <w:t>ECHR</w:t>
      </w:r>
      <w:r w:rsidRPr="00CD6F14" w:rsidR="006D7F8D">
        <w:rPr>
          <w:lang w:val="uk-UA"/>
        </w:rPr>
        <w:t xml:space="preserve"> 2002</w:t>
      </w:r>
      <w:r w:rsidRPr="00CD6F14" w:rsidR="006D7F8D">
        <w:rPr>
          <w:lang w:val="uk-UA"/>
        </w:rPr>
        <w:noBreakHyphen/>
      </w:r>
      <w:r w:rsidRPr="004D546C" w:rsidR="006D7F8D">
        <w:rPr>
          <w:lang w:val="en-GB"/>
        </w:rPr>
        <w:t>II</w:t>
      </w:r>
      <w:r w:rsidRPr="00CD6F14" w:rsidR="000C0588">
        <w:rPr>
          <w:lang w:val="uk-UA"/>
        </w:rPr>
        <w:t>).</w:t>
      </w:r>
    </w:p>
    <w:p w:rsidRPr="00CD6F14" w:rsidR="00AE0D8F" w:rsidP="00AB4425" w:rsidRDefault="007025D6">
      <w:pPr>
        <w:pStyle w:val="ECHRPara"/>
        <w:rPr>
          <w:lang w:val="uk-UA"/>
        </w:rPr>
      </w:pPr>
      <w:r w:rsidRPr="004D546C">
        <w:rPr>
          <w:rFonts w:eastAsia="Times New Roman"/>
          <w:lang w:val="en-GB"/>
        </w:rPr>
        <w:fldChar w:fldCharType="begin"/>
      </w:r>
      <w:r w:rsidRPr="00CD6F14" w:rsidR="00246599">
        <w:rPr>
          <w:rFonts w:eastAsia="Times New Roman"/>
          <w:lang w:val="uk-UA"/>
        </w:rPr>
        <w:instrText xml:space="preserve"> </w:instrText>
      </w:r>
      <w:r w:rsidRPr="004D546C" w:rsidR="00246599">
        <w:rPr>
          <w:rFonts w:eastAsia="Times New Roman"/>
          <w:lang w:val="en-GB"/>
        </w:rPr>
        <w:instrText>SEQ</w:instrText>
      </w:r>
      <w:r w:rsidRPr="00CD6F14" w:rsidR="00246599">
        <w:rPr>
          <w:rFonts w:eastAsia="Times New Roman"/>
          <w:lang w:val="uk-UA"/>
        </w:rPr>
        <w:instrText xml:space="preserve"> </w:instrText>
      </w:r>
      <w:r w:rsidRPr="004D546C" w:rsidR="00246599">
        <w:rPr>
          <w:rFonts w:eastAsia="Times New Roman"/>
          <w:lang w:val="en-GB"/>
        </w:rPr>
        <w:instrText>level</w:instrText>
      </w:r>
      <w:r w:rsidRPr="00CD6F14" w:rsidR="00246599">
        <w:rPr>
          <w:rFonts w:eastAsia="Times New Roman"/>
          <w:lang w:val="uk-UA"/>
        </w:rPr>
        <w:instrText>0 \*</w:instrText>
      </w:r>
      <w:r w:rsidRPr="004D546C" w:rsidR="00246599">
        <w:rPr>
          <w:rFonts w:eastAsia="Times New Roman"/>
          <w:lang w:val="en-GB"/>
        </w:rPr>
        <w:instrText>arabic</w:instrText>
      </w:r>
      <w:r w:rsidRPr="00CD6F14" w:rsidR="00246599">
        <w:rPr>
          <w:rFonts w:eastAsia="Times New Roman"/>
          <w:lang w:val="uk-UA"/>
        </w:rPr>
        <w:instrText xml:space="preserve"> </w:instrText>
      </w:r>
      <w:r w:rsidRPr="004D546C">
        <w:rPr>
          <w:rFonts w:eastAsia="Times New Roman"/>
          <w:lang w:val="en-GB"/>
        </w:rPr>
        <w:fldChar w:fldCharType="separate"/>
      </w:r>
      <w:r w:rsidRPr="00CD6F14" w:rsidR="00171C57">
        <w:rPr>
          <w:rFonts w:eastAsia="Times New Roman"/>
          <w:noProof/>
          <w:lang w:val="uk-UA"/>
        </w:rPr>
        <w:t>149</w:t>
      </w:r>
      <w:r w:rsidRPr="004D546C">
        <w:rPr>
          <w:rFonts w:eastAsia="Times New Roman"/>
          <w:lang w:val="en-GB"/>
        </w:rPr>
        <w:fldChar w:fldCharType="end"/>
      </w:r>
      <w:r w:rsidRPr="00CD6F14" w:rsidR="00246599">
        <w:rPr>
          <w:rFonts w:eastAsia="Times New Roman"/>
          <w:lang w:val="uk-UA"/>
        </w:rPr>
        <w:t>.</w:t>
      </w:r>
      <w:r w:rsidRPr="004D546C" w:rsidR="00246599">
        <w:rPr>
          <w:rFonts w:eastAsia="Times New Roman"/>
          <w:lang w:val="en-GB"/>
        </w:rPr>
        <w:t>  </w:t>
      </w:r>
      <w:r w:rsidR="00DB1012">
        <w:rPr>
          <w:rFonts w:eastAsia="Times New Roman"/>
          <w:lang w:val="uk-UA"/>
        </w:rPr>
        <w:t xml:space="preserve">Коли йдеться про право такої основоположної ваги, як право на життя або заборона катування, нелюдського і такого, що принижує гідність, поводження, стаття </w:t>
      </w:r>
      <w:r w:rsidRPr="00CD6F14" w:rsidR="00CF19B4">
        <w:rPr>
          <w:rFonts w:eastAsia="Times New Roman"/>
          <w:lang w:val="uk-UA"/>
        </w:rPr>
        <w:t xml:space="preserve">13 </w:t>
      </w:r>
      <w:r w:rsidR="00DB1012">
        <w:rPr>
          <w:rFonts w:eastAsia="Times New Roman"/>
          <w:lang w:val="uk-UA"/>
        </w:rPr>
        <w:t>вимагає, окрім виплати</w:t>
      </w:r>
      <w:r w:rsidR="00733607">
        <w:rPr>
          <w:rFonts w:eastAsia="Times New Roman"/>
          <w:lang w:val="uk-UA"/>
        </w:rPr>
        <w:t>,</w:t>
      </w:r>
      <w:r w:rsidR="00DB1012">
        <w:rPr>
          <w:rFonts w:eastAsia="Times New Roman"/>
          <w:lang w:val="uk-UA"/>
        </w:rPr>
        <w:t xml:space="preserve"> у випадку необхідності</w:t>
      </w:r>
      <w:r w:rsidR="00733607">
        <w:rPr>
          <w:rFonts w:eastAsia="Times New Roman"/>
          <w:lang w:val="uk-UA"/>
        </w:rPr>
        <w:t>,</w:t>
      </w:r>
      <w:r w:rsidR="00DB1012">
        <w:rPr>
          <w:rFonts w:eastAsia="Times New Roman"/>
          <w:lang w:val="uk-UA"/>
        </w:rPr>
        <w:t xml:space="preserve"> компенсації, ще й сумлінного і ефективного розслідування, яке дозволило б встановити і покарати винних осіб, включно з ефективним доступом потерпілого до процедури розслідування</w:t>
      </w:r>
      <w:r w:rsidRPr="00CD6F14" w:rsidR="00CF19B4">
        <w:rPr>
          <w:rFonts w:eastAsia="Times New Roman"/>
          <w:lang w:val="uk-UA"/>
        </w:rPr>
        <w:t xml:space="preserve">. </w:t>
      </w:r>
      <w:r w:rsidR="00DB1012">
        <w:rPr>
          <w:rFonts w:eastAsia="Times New Roman"/>
          <w:lang w:val="uk-UA"/>
        </w:rPr>
        <w:t xml:space="preserve">Що стосується неспроможності влади захистити особу від дій інших, то стаття </w:t>
      </w:r>
      <w:r w:rsidRPr="00CD6F14" w:rsidR="00AE0D8F">
        <w:rPr>
          <w:rFonts w:eastAsia="Times New Roman"/>
          <w:lang w:val="uk-UA"/>
        </w:rPr>
        <w:t xml:space="preserve">13 </w:t>
      </w:r>
      <w:r w:rsidR="00DB1012">
        <w:rPr>
          <w:rFonts w:eastAsia="Times New Roman"/>
          <w:lang w:val="uk-UA"/>
        </w:rPr>
        <w:t>може не завжди вимагати від влади брати на себе відповідальність за ро</w:t>
      </w:r>
      <w:r w:rsidR="005F4372">
        <w:rPr>
          <w:rFonts w:eastAsia="Times New Roman"/>
          <w:lang w:val="uk-UA"/>
        </w:rPr>
        <w:t>з</w:t>
      </w:r>
      <w:r w:rsidR="00DB1012">
        <w:rPr>
          <w:rFonts w:eastAsia="Times New Roman"/>
          <w:lang w:val="uk-UA"/>
        </w:rPr>
        <w:t>слідування заяв</w:t>
      </w:r>
      <w:r w:rsidRPr="00CD6F14" w:rsidR="00AE0D8F">
        <w:rPr>
          <w:rFonts w:eastAsia="Times New Roman"/>
          <w:lang w:val="uk-UA"/>
        </w:rPr>
        <w:t xml:space="preserve">. </w:t>
      </w:r>
      <w:r w:rsidR="00DB1012">
        <w:rPr>
          <w:rFonts w:eastAsia="Times New Roman"/>
          <w:lang w:val="uk-UA"/>
        </w:rPr>
        <w:t>Проте, потерпілий або його родина повинні мати доступ до механізму, який дозволив би встановити відповідальність дер</w:t>
      </w:r>
      <w:r w:rsidR="00733607">
        <w:rPr>
          <w:rFonts w:eastAsia="Times New Roman"/>
          <w:lang w:val="uk-UA"/>
        </w:rPr>
        <w:t>ж</w:t>
      </w:r>
      <w:r w:rsidR="00DB1012">
        <w:rPr>
          <w:rFonts w:eastAsia="Times New Roman"/>
          <w:lang w:val="uk-UA"/>
        </w:rPr>
        <w:t xml:space="preserve">авних посадовців або органів за дії або бездіяльність, які спричинили порушення їхнього гарантованого Конвенцією права </w:t>
      </w:r>
      <w:r w:rsidRPr="00CD6F14" w:rsidR="00AE0D8F">
        <w:rPr>
          <w:rFonts w:eastAsia="Times New Roman"/>
          <w:lang w:val="uk-UA"/>
        </w:rPr>
        <w:t>(</w:t>
      </w:r>
      <w:r w:rsidR="00DB1012">
        <w:rPr>
          <w:rFonts w:eastAsia="Times New Roman"/>
          <w:lang w:val="uk-UA"/>
        </w:rPr>
        <w:t>див.</w:t>
      </w:r>
      <w:r w:rsidRPr="00CD6F14" w:rsidR="00AE0D8F">
        <w:rPr>
          <w:rFonts w:eastAsia="Times New Roman"/>
          <w:lang w:val="uk-UA"/>
        </w:rPr>
        <w:t xml:space="preserve"> </w:t>
      </w:r>
      <w:r w:rsidRPr="004D546C" w:rsidR="002176D9">
        <w:rPr>
          <w:i/>
          <w:lang w:val="en-GB"/>
        </w:rPr>
        <w:t>Z</w:t>
      </w:r>
      <w:r w:rsidRPr="00CD6F14" w:rsidR="002176D9">
        <w:rPr>
          <w:i/>
          <w:lang w:val="uk-UA"/>
        </w:rPr>
        <w:t xml:space="preserve"> </w:t>
      </w:r>
      <w:r w:rsidR="00DB1012">
        <w:rPr>
          <w:i/>
          <w:lang w:val="uk-UA"/>
        </w:rPr>
        <w:t>і Інші</w:t>
      </w:r>
      <w:r w:rsidRPr="00CD6F14" w:rsidR="002176D9">
        <w:rPr>
          <w:i/>
          <w:lang w:val="uk-UA"/>
        </w:rPr>
        <w:t xml:space="preserve"> </w:t>
      </w:r>
      <w:r w:rsidR="0019512B">
        <w:rPr>
          <w:i/>
          <w:lang w:val="uk-UA"/>
        </w:rPr>
        <w:t>проти Сполученого Королівства</w:t>
      </w:r>
      <w:r w:rsidRPr="00CD6F14" w:rsidR="0019512B">
        <w:rPr>
          <w:lang w:val="uk-UA"/>
        </w:rPr>
        <w:t xml:space="preserve">, </w:t>
      </w:r>
      <w:r w:rsidRPr="00CD6F14" w:rsidR="002176D9">
        <w:rPr>
          <w:lang w:val="uk-UA"/>
        </w:rPr>
        <w:t>[</w:t>
      </w:r>
      <w:r w:rsidR="00733607">
        <w:rPr>
          <w:lang w:val="uk-UA"/>
        </w:rPr>
        <w:t>ВП</w:t>
      </w:r>
      <w:r w:rsidRPr="00CD6F14" w:rsidR="002176D9">
        <w:rPr>
          <w:lang w:val="uk-UA"/>
        </w:rPr>
        <w:t xml:space="preserve">], </w:t>
      </w:r>
      <w:r w:rsidR="00996018">
        <w:rPr>
          <w:lang w:val="uk-UA"/>
        </w:rPr>
        <w:t>цитовано вище</w:t>
      </w:r>
      <w:r w:rsidRPr="00CD6F14" w:rsidR="00A80CF2">
        <w:rPr>
          <w:lang w:val="uk-UA"/>
        </w:rPr>
        <w:t>, § 109</w:t>
      </w:r>
      <w:r w:rsidRPr="00CD6F14" w:rsidR="00AE0D8F">
        <w:rPr>
          <w:rFonts w:eastAsia="Times New Roman"/>
          <w:lang w:val="uk-UA"/>
        </w:rPr>
        <w:t>).</w:t>
      </w:r>
    </w:p>
    <w:p w:rsidRPr="00CD6F14" w:rsidR="00934CDA" w:rsidP="00AB4425" w:rsidRDefault="00DB1012">
      <w:pPr>
        <w:pStyle w:val="ECHRPara"/>
        <w:rPr>
          <w:lang w:val="uk-UA"/>
        </w:rPr>
      </w:pPr>
      <w:r>
        <w:rPr>
          <w:lang w:val="uk-UA"/>
        </w:rPr>
        <w:t>На думку Суду</w:t>
      </w:r>
      <w:r w:rsidRPr="00CD6F14" w:rsidR="002176D9">
        <w:rPr>
          <w:lang w:val="uk-UA"/>
        </w:rPr>
        <w:t xml:space="preserve">, </w:t>
      </w:r>
      <w:r>
        <w:rPr>
          <w:lang w:val="uk-UA"/>
        </w:rPr>
        <w:t xml:space="preserve">державний орган, про який йдеться у статті </w:t>
      </w:r>
      <w:r w:rsidRPr="00CD6F14" w:rsidR="002176D9">
        <w:rPr>
          <w:lang w:val="uk-UA"/>
        </w:rPr>
        <w:t>13</w:t>
      </w:r>
      <w:r>
        <w:rPr>
          <w:lang w:val="uk-UA"/>
        </w:rPr>
        <w:t>, не у всіх випадках має бути обов</w:t>
      </w:r>
      <w:r w:rsidR="00CE22AF">
        <w:rPr>
          <w:lang w:val="uk-UA"/>
        </w:rPr>
        <w:t>’</w:t>
      </w:r>
      <w:r w:rsidRPr="00CD6F14">
        <w:rPr>
          <w:lang w:val="uk-UA"/>
        </w:rPr>
        <w:t>язково судовим органом у прямому розумінні</w:t>
      </w:r>
      <w:r w:rsidRPr="00CD6F14" w:rsidR="002176D9">
        <w:rPr>
          <w:lang w:val="uk-UA"/>
        </w:rPr>
        <w:t xml:space="preserve">. </w:t>
      </w:r>
      <w:r>
        <w:rPr>
          <w:lang w:val="uk-UA"/>
        </w:rPr>
        <w:t>Проте</w:t>
      </w:r>
      <w:r w:rsidRPr="00CD6F14" w:rsidR="002176D9">
        <w:rPr>
          <w:lang w:val="uk-UA"/>
        </w:rPr>
        <w:t xml:space="preserve">, </w:t>
      </w:r>
      <w:r>
        <w:rPr>
          <w:lang w:val="uk-UA"/>
        </w:rPr>
        <w:t xml:space="preserve">повноваження і процесуальні гарантії, надані цьому органу, допомагають встановити, чи звернення до нього є ефективним </w:t>
      </w:r>
      <w:r w:rsidRPr="00CD6F14" w:rsidR="00CF19B4">
        <w:rPr>
          <w:lang w:val="uk-UA"/>
        </w:rPr>
        <w:t>(</w:t>
      </w:r>
      <w:r>
        <w:rPr>
          <w:lang w:val="uk-UA"/>
        </w:rPr>
        <w:t>див.</w:t>
      </w:r>
      <w:r w:rsidRPr="00CD6F14" w:rsidR="00CF19B4">
        <w:rPr>
          <w:i/>
          <w:lang w:val="uk-UA"/>
        </w:rPr>
        <w:t xml:space="preserve"> </w:t>
      </w:r>
      <w:r w:rsidRPr="004D546C" w:rsidR="00CF19B4">
        <w:rPr>
          <w:i/>
          <w:lang w:val="en-GB"/>
        </w:rPr>
        <w:t>Klass</w:t>
      </w:r>
      <w:r w:rsidRPr="00CD6F14" w:rsidR="00CF19B4">
        <w:rPr>
          <w:i/>
          <w:lang w:val="uk-UA"/>
        </w:rPr>
        <w:t xml:space="preserve"> </w:t>
      </w:r>
      <w:r>
        <w:rPr>
          <w:i/>
          <w:lang w:val="uk-UA"/>
        </w:rPr>
        <w:t>і Інші</w:t>
      </w:r>
      <w:r w:rsidRPr="00CD6F14" w:rsidR="00CF19B4">
        <w:rPr>
          <w:lang w:val="uk-UA"/>
        </w:rPr>
        <w:t xml:space="preserve">, </w:t>
      </w:r>
      <w:r w:rsidR="00996018">
        <w:rPr>
          <w:lang w:val="uk-UA"/>
        </w:rPr>
        <w:t>цитовано вище</w:t>
      </w:r>
      <w:r w:rsidRPr="00CD6F14" w:rsidR="00CF19B4">
        <w:rPr>
          <w:lang w:val="uk-UA"/>
        </w:rPr>
        <w:t>, § 67)</w:t>
      </w:r>
      <w:r w:rsidRPr="00CD6F14" w:rsidR="002176D9">
        <w:rPr>
          <w:lang w:val="uk-UA"/>
        </w:rPr>
        <w:t xml:space="preserve">. </w:t>
      </w:r>
      <w:r>
        <w:rPr>
          <w:lang w:val="uk-UA"/>
        </w:rPr>
        <w:t xml:space="preserve">Суд </w:t>
      </w:r>
      <w:r w:rsidR="0043783D">
        <w:rPr>
          <w:lang w:val="uk-UA"/>
        </w:rPr>
        <w:t xml:space="preserve">раніше </w:t>
      </w:r>
      <w:r>
        <w:rPr>
          <w:lang w:val="uk-UA"/>
        </w:rPr>
        <w:t xml:space="preserve">постановляв, що судові засоби надають вагомі гарантії незалежності, доступності для потерпілого і родини, а також можливості отримання відшкодування відповідно до вимог статті </w:t>
      </w:r>
      <w:r w:rsidRPr="00CD6F14" w:rsidR="002176D9">
        <w:rPr>
          <w:lang w:val="uk-UA"/>
        </w:rPr>
        <w:t>13 (</w:t>
      </w:r>
      <w:r w:rsidR="0043783D">
        <w:rPr>
          <w:lang w:val="uk-UA"/>
        </w:rPr>
        <w:t>див.</w:t>
      </w:r>
      <w:r w:rsidRPr="00CD6F14" w:rsidR="002176D9">
        <w:rPr>
          <w:lang w:val="uk-UA"/>
        </w:rPr>
        <w:t xml:space="preserve"> </w:t>
      </w:r>
      <w:r w:rsidRPr="004D546C" w:rsidR="002176D9">
        <w:rPr>
          <w:i/>
          <w:lang w:val="en-GB"/>
        </w:rPr>
        <w:t>Z</w:t>
      </w:r>
      <w:r w:rsidRPr="00CD6F14" w:rsidR="002176D9">
        <w:rPr>
          <w:i/>
          <w:lang w:val="uk-UA"/>
        </w:rPr>
        <w:t xml:space="preserve"> </w:t>
      </w:r>
      <w:r w:rsidR="0043783D">
        <w:rPr>
          <w:i/>
          <w:lang w:val="uk-UA"/>
        </w:rPr>
        <w:t>і Інші</w:t>
      </w:r>
      <w:r w:rsidRPr="00CD6F14" w:rsidR="00843506">
        <w:rPr>
          <w:i/>
          <w:lang w:val="uk-UA"/>
        </w:rPr>
        <w:t xml:space="preserve"> </w:t>
      </w:r>
      <w:r w:rsidR="002B7FF9">
        <w:rPr>
          <w:i/>
          <w:lang w:val="uk-UA"/>
        </w:rPr>
        <w:t>проти Сполученого Королівства</w:t>
      </w:r>
      <w:r w:rsidRPr="00CD6F14" w:rsidR="002176D9">
        <w:rPr>
          <w:lang w:val="uk-UA"/>
        </w:rPr>
        <w:t xml:space="preserve">, </w:t>
      </w:r>
      <w:r w:rsidR="00996018">
        <w:rPr>
          <w:lang w:val="uk-UA"/>
        </w:rPr>
        <w:t>цитовано вище</w:t>
      </w:r>
      <w:r w:rsidRPr="00CD6F14" w:rsidR="002176D9">
        <w:rPr>
          <w:lang w:val="uk-UA"/>
        </w:rPr>
        <w:t>, § 110).</w:t>
      </w:r>
    </w:p>
    <w:p w:rsidRPr="0043783D" w:rsidR="00CD6262" w:rsidP="00AB4425" w:rsidRDefault="004A1E34">
      <w:pPr>
        <w:pStyle w:val="ECHRHeading5"/>
        <w:keepNext w:val="0"/>
        <w:keepLines w:val="0"/>
        <w:rPr>
          <w:lang w:val="uk-UA"/>
        </w:rPr>
      </w:pPr>
      <w:r w:rsidRPr="00CD6F14">
        <w:rPr>
          <w:lang w:val="uk-UA"/>
        </w:rPr>
        <w:t>(</w:t>
      </w:r>
      <w:r w:rsidRPr="004D546C" w:rsidR="00CD6262">
        <w:rPr>
          <w:lang w:val="en-GB"/>
        </w:rPr>
        <w:t>ii</w:t>
      </w:r>
      <w:r w:rsidRPr="00CD6F14">
        <w:rPr>
          <w:lang w:val="uk-UA"/>
        </w:rPr>
        <w:t>)</w:t>
      </w:r>
      <w:r w:rsidRPr="004D546C">
        <w:rPr>
          <w:lang w:val="en-GB"/>
        </w:rPr>
        <w:t>  </w:t>
      </w:r>
      <w:r w:rsidR="0043783D">
        <w:rPr>
          <w:lang w:val="uk-UA"/>
        </w:rPr>
        <w:t>Застосування цих принципів у даній справі</w:t>
      </w:r>
    </w:p>
    <w:bookmarkStart w:name="p149" w:id="68"/>
    <w:p w:rsidRPr="00757767" w:rsidR="00CD6262" w:rsidP="00AB4425" w:rsidRDefault="007025D6">
      <w:pPr>
        <w:pStyle w:val="ECHRPara"/>
        <w:rPr>
          <w:lang w:val="uk-UA"/>
        </w:rPr>
      </w:pPr>
      <w:r w:rsidRPr="004D546C">
        <w:rPr>
          <w:lang w:val="en-GB"/>
        </w:rPr>
        <w:fldChar w:fldCharType="begin"/>
      </w:r>
      <w:r w:rsidRPr="00757767" w:rsidR="00246599">
        <w:rPr>
          <w:lang w:val="uk-UA"/>
        </w:rPr>
        <w:instrText xml:space="preserve"> </w:instrText>
      </w:r>
      <w:r w:rsidRPr="004D546C" w:rsidR="00246599">
        <w:rPr>
          <w:lang w:val="en-GB"/>
        </w:rPr>
        <w:instrText>SEQ</w:instrText>
      </w:r>
      <w:r w:rsidRPr="00757767" w:rsidR="00246599">
        <w:rPr>
          <w:lang w:val="uk-UA"/>
        </w:rPr>
        <w:instrText xml:space="preserve"> </w:instrText>
      </w:r>
      <w:r w:rsidRPr="004D546C" w:rsidR="00246599">
        <w:rPr>
          <w:lang w:val="en-GB"/>
        </w:rPr>
        <w:instrText>level</w:instrText>
      </w:r>
      <w:r w:rsidRPr="00757767" w:rsidR="00246599">
        <w:rPr>
          <w:lang w:val="uk-UA"/>
        </w:rPr>
        <w:instrText>0 \*</w:instrText>
      </w:r>
      <w:r w:rsidRPr="004D546C" w:rsidR="00246599">
        <w:rPr>
          <w:lang w:val="en-GB"/>
        </w:rPr>
        <w:instrText>arabic</w:instrText>
      </w:r>
      <w:r w:rsidRPr="00757767" w:rsidR="00246599">
        <w:rPr>
          <w:lang w:val="uk-UA"/>
        </w:rPr>
        <w:instrText xml:space="preserve"> </w:instrText>
      </w:r>
      <w:r w:rsidRPr="004D546C">
        <w:rPr>
          <w:lang w:val="en-GB"/>
        </w:rPr>
        <w:fldChar w:fldCharType="separate"/>
      </w:r>
      <w:r w:rsidRPr="00757767" w:rsidR="00171C57">
        <w:rPr>
          <w:noProof/>
          <w:lang w:val="uk-UA"/>
        </w:rPr>
        <w:t>150</w:t>
      </w:r>
      <w:r w:rsidRPr="004D546C">
        <w:rPr>
          <w:lang w:val="en-GB"/>
        </w:rPr>
        <w:fldChar w:fldCharType="end"/>
      </w:r>
      <w:bookmarkEnd w:id="68"/>
      <w:r w:rsidRPr="00757767" w:rsidR="00246599">
        <w:rPr>
          <w:lang w:val="uk-UA"/>
        </w:rPr>
        <w:t>.</w:t>
      </w:r>
      <w:r w:rsidRPr="004D546C" w:rsidR="00246599">
        <w:rPr>
          <w:lang w:val="en-GB"/>
        </w:rPr>
        <w:t>  </w:t>
      </w:r>
      <w:r w:rsidR="00265BA7">
        <w:rPr>
          <w:lang w:val="uk-UA"/>
        </w:rPr>
        <w:t>Як було згадано вище</w:t>
      </w:r>
      <w:r w:rsidRPr="00757767" w:rsidR="00C57AFA">
        <w:rPr>
          <w:lang w:val="uk-UA"/>
        </w:rPr>
        <w:t>,</w:t>
      </w:r>
      <w:r w:rsidRPr="00757767" w:rsidR="00246599">
        <w:rPr>
          <w:lang w:val="uk-UA"/>
        </w:rPr>
        <w:t xml:space="preserve"> </w:t>
      </w:r>
      <w:r w:rsidR="00265BA7">
        <w:rPr>
          <w:lang w:val="uk-UA"/>
        </w:rPr>
        <w:t>стаття</w:t>
      </w:r>
      <w:r w:rsidRPr="00757767" w:rsidR="00246599">
        <w:rPr>
          <w:lang w:val="uk-UA"/>
        </w:rPr>
        <w:t xml:space="preserve"> 13 </w:t>
      </w:r>
      <w:r w:rsidR="00265BA7">
        <w:rPr>
          <w:lang w:val="uk-UA"/>
        </w:rPr>
        <w:t xml:space="preserve">має тлумачитись як така, що гарантує </w:t>
      </w:r>
      <w:r w:rsidRPr="00757767" w:rsidR="00843506">
        <w:rPr>
          <w:lang w:val="uk-UA"/>
        </w:rPr>
        <w:t>“</w:t>
      </w:r>
      <w:r w:rsidR="00265BA7">
        <w:rPr>
          <w:lang w:val="uk-UA"/>
        </w:rPr>
        <w:t>ефективний захист у національному органі</w:t>
      </w:r>
      <w:r w:rsidRPr="00757767" w:rsidR="00843506">
        <w:rPr>
          <w:lang w:val="uk-UA"/>
        </w:rPr>
        <w:t>”</w:t>
      </w:r>
      <w:r w:rsidR="00265BA7">
        <w:rPr>
          <w:lang w:val="uk-UA"/>
        </w:rPr>
        <w:t xml:space="preserve"> кожному, хто заявляє, що його або її гарантовані Конвенцією права і свободи</w:t>
      </w:r>
      <w:r w:rsidRPr="00757767" w:rsidR="00246599">
        <w:rPr>
          <w:lang w:val="uk-UA"/>
        </w:rPr>
        <w:t xml:space="preserve"> </w:t>
      </w:r>
      <w:r w:rsidR="00265BA7">
        <w:rPr>
          <w:lang w:val="uk-UA"/>
        </w:rPr>
        <w:t>були порушені</w:t>
      </w:r>
      <w:r w:rsidRPr="00757767" w:rsidR="00246599">
        <w:rPr>
          <w:lang w:val="uk-UA"/>
        </w:rPr>
        <w:t>.</w:t>
      </w:r>
      <w:r w:rsidRPr="00757767" w:rsidR="00C57AFA">
        <w:rPr>
          <w:lang w:val="uk-UA"/>
        </w:rPr>
        <w:t xml:space="preserve"> </w:t>
      </w:r>
      <w:r w:rsidR="00265BA7">
        <w:rPr>
          <w:lang w:val="uk-UA"/>
        </w:rPr>
        <w:t>Основопо</w:t>
      </w:r>
      <w:r w:rsidR="00733607">
        <w:rPr>
          <w:lang w:val="uk-UA"/>
        </w:rPr>
        <w:t>л</w:t>
      </w:r>
      <w:r w:rsidR="00265BA7">
        <w:rPr>
          <w:lang w:val="uk-UA"/>
        </w:rPr>
        <w:t>о</w:t>
      </w:r>
      <w:r w:rsidR="00733607">
        <w:rPr>
          <w:lang w:val="uk-UA"/>
        </w:rPr>
        <w:t>ж</w:t>
      </w:r>
      <w:r w:rsidR="00265BA7">
        <w:rPr>
          <w:lang w:val="uk-UA"/>
        </w:rPr>
        <w:t>на вимога до такого засобу полягає у можливості ефективного доступу до нього для потерпілого</w:t>
      </w:r>
      <w:r w:rsidRPr="00757767" w:rsidR="00C57AFA">
        <w:rPr>
          <w:lang w:val="uk-UA"/>
        </w:rPr>
        <w:t>.</w:t>
      </w:r>
    </w:p>
    <w:p w:rsidRPr="00757767" w:rsidR="001F10B6" w:rsidP="00AB4425" w:rsidRDefault="007025D6">
      <w:pPr>
        <w:pStyle w:val="ECHRPara"/>
        <w:rPr>
          <w:lang w:val="uk-UA"/>
        </w:rPr>
      </w:pPr>
      <w:r w:rsidRPr="004D546C">
        <w:rPr>
          <w:lang w:val="en-GB"/>
        </w:rPr>
        <w:fldChar w:fldCharType="begin"/>
      </w:r>
      <w:r w:rsidRPr="00757767" w:rsidR="00B13DB9">
        <w:rPr>
          <w:lang w:val="uk-UA"/>
        </w:rPr>
        <w:instrText xml:space="preserve"> </w:instrText>
      </w:r>
      <w:r w:rsidRPr="004D546C" w:rsidR="00B13DB9">
        <w:rPr>
          <w:lang w:val="en-GB"/>
        </w:rPr>
        <w:instrText>SEQ</w:instrText>
      </w:r>
      <w:r w:rsidRPr="00757767" w:rsidR="00B13DB9">
        <w:rPr>
          <w:lang w:val="uk-UA"/>
        </w:rPr>
        <w:instrText xml:space="preserve"> </w:instrText>
      </w:r>
      <w:r w:rsidRPr="004D546C" w:rsidR="00B13DB9">
        <w:rPr>
          <w:lang w:val="en-GB"/>
        </w:rPr>
        <w:instrText>level</w:instrText>
      </w:r>
      <w:r w:rsidRPr="00757767" w:rsidR="00B13DB9">
        <w:rPr>
          <w:lang w:val="uk-UA"/>
        </w:rPr>
        <w:instrText>0 \*</w:instrText>
      </w:r>
      <w:r w:rsidRPr="004D546C" w:rsidR="00B13DB9">
        <w:rPr>
          <w:lang w:val="en-GB"/>
        </w:rPr>
        <w:instrText>arabic</w:instrText>
      </w:r>
      <w:r w:rsidRPr="00757767" w:rsidR="00B13DB9">
        <w:rPr>
          <w:lang w:val="uk-UA"/>
        </w:rPr>
        <w:instrText xml:space="preserve"> </w:instrText>
      </w:r>
      <w:r w:rsidRPr="004D546C">
        <w:rPr>
          <w:lang w:val="en-GB"/>
        </w:rPr>
        <w:fldChar w:fldCharType="separate"/>
      </w:r>
      <w:r w:rsidRPr="00757767" w:rsidR="00171C57">
        <w:rPr>
          <w:noProof/>
          <w:lang w:val="uk-UA"/>
        </w:rPr>
        <w:t>151</w:t>
      </w:r>
      <w:r w:rsidRPr="004D546C">
        <w:rPr>
          <w:lang w:val="en-GB"/>
        </w:rPr>
        <w:fldChar w:fldCharType="end"/>
      </w:r>
      <w:r w:rsidRPr="00757767" w:rsidR="00B13DB9">
        <w:rPr>
          <w:lang w:val="uk-UA"/>
        </w:rPr>
        <w:t>.</w:t>
      </w:r>
      <w:r w:rsidRPr="004D546C" w:rsidR="00B13DB9">
        <w:rPr>
          <w:lang w:val="en-GB"/>
        </w:rPr>
        <w:t>  </w:t>
      </w:r>
      <w:r w:rsidR="00514EB9">
        <w:rPr>
          <w:lang w:val="uk-UA"/>
        </w:rPr>
        <w:t>У даній справі Суд вже встановив, що уразливість пана Кампяну, в сукупності з неспроможністю державних органів імплементувати чинне законодавство</w:t>
      </w:r>
      <w:r w:rsidR="001A473B">
        <w:rPr>
          <w:lang w:val="uk-UA"/>
        </w:rPr>
        <w:t xml:space="preserve"> і надати йому належну правову підтримку, були чинниками, що утворили правові підстави для виняткового визнання </w:t>
      </w:r>
      <w:r w:rsidRPr="004D546C" w:rsidR="0087076C">
        <w:rPr>
          <w:i/>
          <w:lang w:val="en-GB"/>
        </w:rPr>
        <w:t>locus</w:t>
      </w:r>
      <w:r w:rsidRPr="00757767" w:rsidR="0087076C">
        <w:rPr>
          <w:i/>
          <w:lang w:val="uk-UA"/>
        </w:rPr>
        <w:t xml:space="preserve"> </w:t>
      </w:r>
      <w:r w:rsidRPr="004D546C" w:rsidR="0087076C">
        <w:rPr>
          <w:i/>
          <w:lang w:val="en-GB"/>
        </w:rPr>
        <w:t>standi</w:t>
      </w:r>
      <w:r w:rsidRPr="00757767" w:rsidR="0087076C">
        <w:rPr>
          <w:lang w:val="uk-UA"/>
        </w:rPr>
        <w:t xml:space="preserve"> </w:t>
      </w:r>
      <w:r w:rsidRPr="004D546C" w:rsidR="00843506">
        <w:rPr>
          <w:lang w:val="en-GB"/>
        </w:rPr>
        <w:t>CLR</w:t>
      </w:r>
      <w:r w:rsidRPr="00757767" w:rsidR="0087076C">
        <w:rPr>
          <w:lang w:val="uk-UA"/>
        </w:rPr>
        <w:t xml:space="preserve"> (</w:t>
      </w:r>
      <w:r w:rsidR="001A473B">
        <w:rPr>
          <w:lang w:val="uk-UA"/>
        </w:rPr>
        <w:t>див. вище параграф</w:t>
      </w:r>
      <w:r w:rsidRPr="00757767" w:rsidR="0087076C">
        <w:rPr>
          <w:lang w:val="uk-UA"/>
        </w:rPr>
        <w:t xml:space="preserve">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111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757767" w:rsidR="00171C57">
        <w:rPr>
          <w:noProof/>
          <w:lang w:val="uk-UA"/>
        </w:rPr>
        <w:t>112</w:t>
      </w:r>
      <w:r w:rsidR="00CE22AF">
        <w:fldChar w:fldCharType="end"/>
      </w:r>
      <w:r w:rsidRPr="00757767" w:rsidR="0087076C">
        <w:rPr>
          <w:lang w:val="uk-UA"/>
        </w:rPr>
        <w:t>)</w:t>
      </w:r>
      <w:r w:rsidRPr="00757767" w:rsidR="00C57AFA">
        <w:rPr>
          <w:lang w:val="uk-UA"/>
        </w:rPr>
        <w:t>.</w:t>
      </w:r>
      <w:r w:rsidRPr="00757767" w:rsidR="001F10B6">
        <w:rPr>
          <w:lang w:val="uk-UA"/>
        </w:rPr>
        <w:t xml:space="preserve"> </w:t>
      </w:r>
      <w:r w:rsidR="00D25946">
        <w:rPr>
          <w:lang w:val="uk-UA"/>
        </w:rPr>
        <w:t>Якби не</w:t>
      </w:r>
      <w:r w:rsidRPr="00757767" w:rsidR="006334CB">
        <w:rPr>
          <w:lang w:val="uk-UA"/>
        </w:rPr>
        <w:t xml:space="preserve"> </w:t>
      </w:r>
      <w:r w:rsidRPr="004D546C" w:rsidR="006334CB">
        <w:rPr>
          <w:lang w:val="en-GB"/>
        </w:rPr>
        <w:t>CLR</w:t>
      </w:r>
      <w:r w:rsidRPr="00757767" w:rsidR="006334CB">
        <w:rPr>
          <w:lang w:val="uk-UA"/>
        </w:rPr>
        <w:t xml:space="preserve">, </w:t>
      </w:r>
      <w:r w:rsidR="00D25946">
        <w:rPr>
          <w:lang w:val="uk-UA"/>
        </w:rPr>
        <w:t>державні і міжнародні органи ніколи б не звернули увагу на справу пана Кампяну</w:t>
      </w:r>
      <w:r w:rsidRPr="00757767" w:rsidR="006334CB">
        <w:rPr>
          <w:lang w:val="uk-UA"/>
        </w:rPr>
        <w:t>.</w:t>
      </w:r>
    </w:p>
    <w:p w:rsidRPr="00CD6F14" w:rsidR="009B2E3E" w:rsidP="00AB4425" w:rsidRDefault="006F16A7">
      <w:pPr>
        <w:pStyle w:val="ECHRPara"/>
        <w:rPr>
          <w:lang w:val="uk-UA"/>
        </w:rPr>
      </w:pPr>
      <w:r>
        <w:rPr>
          <w:lang w:val="uk-UA"/>
        </w:rPr>
        <w:t>Проте, Суд зазначає, що вжиті</w:t>
      </w:r>
      <w:r w:rsidRPr="00CD6F14" w:rsidR="00C57AFA">
        <w:rPr>
          <w:lang w:val="uk-UA"/>
        </w:rPr>
        <w:t xml:space="preserve"> </w:t>
      </w:r>
      <w:r w:rsidRPr="004D546C" w:rsidR="00C57AFA">
        <w:rPr>
          <w:lang w:val="en-GB"/>
        </w:rPr>
        <w:t>CLR</w:t>
      </w:r>
      <w:r>
        <w:rPr>
          <w:lang w:val="uk-UA"/>
        </w:rPr>
        <w:t xml:space="preserve"> заходи від імені пана Кампяну мали більше характер</w:t>
      </w:r>
      <w:r w:rsidRPr="00CD6F14" w:rsidR="00C57AFA">
        <w:rPr>
          <w:lang w:val="uk-UA"/>
        </w:rPr>
        <w:t xml:space="preserve"> </w:t>
      </w:r>
      <w:r w:rsidRPr="004D546C" w:rsidR="00C57AFA">
        <w:rPr>
          <w:i/>
          <w:lang w:val="en-GB"/>
        </w:rPr>
        <w:t>sui</w:t>
      </w:r>
      <w:r w:rsidRPr="00CD6F14" w:rsidR="00C57AFA">
        <w:rPr>
          <w:i/>
          <w:lang w:val="uk-UA"/>
        </w:rPr>
        <w:t xml:space="preserve"> </w:t>
      </w:r>
      <w:r w:rsidRPr="004D546C" w:rsidR="00C57AFA">
        <w:rPr>
          <w:i/>
          <w:lang w:val="en-GB"/>
        </w:rPr>
        <w:t>generis</w:t>
      </w:r>
      <w:r w:rsidRPr="00CD6F14" w:rsidR="00C57AFA">
        <w:rPr>
          <w:lang w:val="uk-UA"/>
        </w:rPr>
        <w:t xml:space="preserve">, </w:t>
      </w:r>
      <w:r>
        <w:rPr>
          <w:lang w:val="uk-UA"/>
        </w:rPr>
        <w:t>аніж підпадали під чинні правові рамки стосовно прав розумових інвалідів, з огляду на той факт, що ці рамки не були пристосовані до специфічних потреб таких осіб, зокрема стосовно практичної можливості для них мати доступ до будь-якого наявного засобу правового захисту</w:t>
      </w:r>
      <w:r w:rsidRPr="00CD6F14" w:rsidR="00B13DB9">
        <w:rPr>
          <w:lang w:val="uk-UA"/>
        </w:rPr>
        <w:t xml:space="preserve">. </w:t>
      </w:r>
      <w:r>
        <w:rPr>
          <w:lang w:val="uk-UA"/>
        </w:rPr>
        <w:t>Дійсно, Суд раніше визнавав державу-відповідача порушницею статей</w:t>
      </w:r>
      <w:r w:rsidR="00FE1B51">
        <w:rPr>
          <w:lang w:val="en-GB"/>
        </w:rPr>
        <w:t> </w:t>
      </w:r>
      <w:r w:rsidRPr="00CD6F14" w:rsidR="00B13DB9">
        <w:rPr>
          <w:lang w:val="uk-UA"/>
        </w:rPr>
        <w:t xml:space="preserve">3 </w:t>
      </w:r>
      <w:r>
        <w:rPr>
          <w:lang w:val="uk-UA"/>
        </w:rPr>
        <w:t>або</w:t>
      </w:r>
      <w:r w:rsidRPr="00CD6F14" w:rsidR="00B13DB9">
        <w:rPr>
          <w:lang w:val="uk-UA"/>
        </w:rPr>
        <w:t xml:space="preserve"> 5 </w:t>
      </w:r>
      <w:r>
        <w:rPr>
          <w:lang w:val="uk-UA"/>
        </w:rPr>
        <w:t>Конвенції стосовно відсутності належних</w:t>
      </w:r>
      <w:r w:rsidRPr="006F16A7">
        <w:rPr>
          <w:lang w:val="uk-UA"/>
        </w:rPr>
        <w:t xml:space="preserve"> </w:t>
      </w:r>
      <w:r>
        <w:rPr>
          <w:lang w:val="uk-UA"/>
        </w:rPr>
        <w:t xml:space="preserve">засобів правового захисту для інвалідів, включно з обмеженням для них доступу до будь-якого з цих потенційних засобів </w:t>
      </w:r>
      <w:r w:rsidRPr="00CD6F14" w:rsidR="00B13DB9">
        <w:rPr>
          <w:lang w:val="uk-UA"/>
        </w:rPr>
        <w:t>(</w:t>
      </w:r>
      <w:r>
        <w:rPr>
          <w:lang w:val="uk-UA"/>
        </w:rPr>
        <w:t>див.</w:t>
      </w:r>
      <w:r w:rsidRPr="00CD6F14" w:rsidR="00B13DB9">
        <w:rPr>
          <w:lang w:val="uk-UA"/>
        </w:rPr>
        <w:t xml:space="preserve"> </w:t>
      </w:r>
      <w:r w:rsidRPr="004D546C" w:rsidR="00B13DB9">
        <w:rPr>
          <w:i/>
          <w:lang w:val="en-GB"/>
        </w:rPr>
        <w:t>C</w:t>
      </w:r>
      <w:r w:rsidRPr="00CD6F14" w:rsidR="00B13DB9">
        <w:rPr>
          <w:i/>
          <w:lang w:val="uk-UA"/>
        </w:rPr>
        <w:t>.</w:t>
      </w:r>
      <w:r w:rsidRPr="004D546C" w:rsidR="00B13DB9">
        <w:rPr>
          <w:i/>
          <w:lang w:val="en-GB"/>
        </w:rPr>
        <w:t>B</w:t>
      </w:r>
      <w:r w:rsidRPr="00CD6F14" w:rsidR="00B13DB9">
        <w:rPr>
          <w:i/>
          <w:lang w:val="uk-UA"/>
        </w:rPr>
        <w:t xml:space="preserve">. </w:t>
      </w:r>
      <w:r>
        <w:rPr>
          <w:i/>
          <w:lang w:val="uk-UA"/>
        </w:rPr>
        <w:t>проти Румунії</w:t>
      </w:r>
      <w:r w:rsidRPr="00CD6F14" w:rsidR="00B13DB9">
        <w:rPr>
          <w:lang w:val="uk-UA"/>
        </w:rPr>
        <w:t xml:space="preserve">, §§ 65-67; </w:t>
      </w:r>
      <w:r w:rsidRPr="004D546C" w:rsidR="00B13DB9">
        <w:rPr>
          <w:i/>
          <w:lang w:val="en-GB"/>
        </w:rPr>
        <w:t>Parascineti</w:t>
      </w:r>
      <w:r w:rsidRPr="00CD6F14" w:rsidR="00B13DB9">
        <w:rPr>
          <w:lang w:val="uk-UA"/>
        </w:rPr>
        <w:t>, §§</w:t>
      </w:r>
      <w:r w:rsidR="00FE1B51">
        <w:rPr>
          <w:lang w:val="en-GB"/>
        </w:rPr>
        <w:t> </w:t>
      </w:r>
      <w:r w:rsidRPr="00CD6F14" w:rsidR="00B13DB9">
        <w:rPr>
          <w:lang w:val="uk-UA"/>
        </w:rPr>
        <w:t xml:space="preserve">34-38; </w:t>
      </w:r>
      <w:r>
        <w:rPr>
          <w:lang w:val="uk-UA"/>
        </w:rPr>
        <w:t>і</w:t>
      </w:r>
      <w:r w:rsidRPr="00CD6F14" w:rsidR="00B13DB9">
        <w:rPr>
          <w:lang w:val="uk-UA"/>
        </w:rPr>
        <w:t xml:space="preserve"> </w:t>
      </w:r>
      <w:r w:rsidRPr="004D546C" w:rsidR="00B13DB9">
        <w:rPr>
          <w:i/>
          <w:lang w:val="en-GB"/>
        </w:rPr>
        <w:t>B</w:t>
      </w:r>
      <w:r w:rsidRPr="00CD6F14" w:rsidR="00B13DB9">
        <w:rPr>
          <w:i/>
          <w:lang w:val="uk-UA"/>
        </w:rPr>
        <w:t xml:space="preserve">. </w:t>
      </w:r>
      <w:r>
        <w:rPr>
          <w:i/>
          <w:lang w:val="uk-UA"/>
        </w:rPr>
        <w:t>проти Румунії</w:t>
      </w:r>
      <w:r w:rsidRPr="00CD6F14">
        <w:rPr>
          <w:i/>
          <w:lang w:val="uk-UA"/>
        </w:rPr>
        <w:t xml:space="preserve"> </w:t>
      </w:r>
      <w:r w:rsidRPr="00CD6F14" w:rsidR="00B13DB9">
        <w:rPr>
          <w:i/>
          <w:lang w:val="uk-UA"/>
        </w:rPr>
        <w:t>(</w:t>
      </w:r>
      <w:r>
        <w:rPr>
          <w:i/>
          <w:lang w:val="uk-UA"/>
        </w:rPr>
        <w:t>№</w:t>
      </w:r>
      <w:r w:rsidRPr="00CD6F14" w:rsidR="00B13DB9">
        <w:rPr>
          <w:i/>
          <w:lang w:val="uk-UA"/>
        </w:rPr>
        <w:t xml:space="preserve"> 2)</w:t>
      </w:r>
      <w:r w:rsidRPr="00CD6F14" w:rsidR="00B13DB9">
        <w:rPr>
          <w:lang w:val="uk-UA"/>
        </w:rPr>
        <w:t>, §</w:t>
      </w:r>
      <w:r w:rsidRPr="00CD6F14" w:rsidR="00843506">
        <w:rPr>
          <w:lang w:val="uk-UA"/>
        </w:rPr>
        <w:t xml:space="preserve"> </w:t>
      </w:r>
      <w:r w:rsidRPr="00CD6F14" w:rsidR="00B13DB9">
        <w:rPr>
          <w:lang w:val="uk-UA"/>
        </w:rPr>
        <w:t>97,</w:t>
      </w:r>
      <w:r w:rsidR="00996018">
        <w:rPr>
          <w:lang w:val="uk-UA"/>
        </w:rPr>
        <w:t xml:space="preserve"> усі</w:t>
      </w:r>
      <w:r w:rsidRPr="00CD6F14" w:rsidR="00B13DB9">
        <w:rPr>
          <w:lang w:val="uk-UA"/>
        </w:rPr>
        <w:t xml:space="preserve"> </w:t>
      </w:r>
      <w:r w:rsidR="00996018">
        <w:rPr>
          <w:lang w:val="uk-UA"/>
        </w:rPr>
        <w:t>цитовано вище</w:t>
      </w:r>
      <w:r w:rsidRPr="00CD6F14" w:rsidR="00B13DB9">
        <w:rPr>
          <w:lang w:val="uk-UA"/>
        </w:rPr>
        <w:t>).</w:t>
      </w:r>
    </w:p>
    <w:p w:rsidRPr="003575CD" w:rsidR="006F5B34" w:rsidP="00AB4425" w:rsidRDefault="007025D6">
      <w:pPr>
        <w:pStyle w:val="ECHRPara"/>
        <w:rPr>
          <w:lang w:val="uk-UA"/>
        </w:rPr>
      </w:pPr>
      <w:r w:rsidRPr="004D546C">
        <w:rPr>
          <w:lang w:val="en-GB"/>
        </w:rPr>
        <w:fldChar w:fldCharType="begin"/>
      </w:r>
      <w:r w:rsidRPr="00CD6F14" w:rsidR="00B13DB9">
        <w:rPr>
          <w:lang w:val="uk-UA"/>
        </w:rPr>
        <w:instrText xml:space="preserve"> </w:instrText>
      </w:r>
      <w:r w:rsidRPr="004D546C" w:rsidR="00B13DB9">
        <w:rPr>
          <w:lang w:val="en-GB"/>
        </w:rPr>
        <w:instrText>SEQ</w:instrText>
      </w:r>
      <w:r w:rsidRPr="00CD6F14" w:rsidR="00B13DB9">
        <w:rPr>
          <w:lang w:val="uk-UA"/>
        </w:rPr>
        <w:instrText xml:space="preserve"> </w:instrText>
      </w:r>
      <w:r w:rsidRPr="004D546C" w:rsidR="00B13DB9">
        <w:rPr>
          <w:lang w:val="en-GB"/>
        </w:rPr>
        <w:instrText>level</w:instrText>
      </w:r>
      <w:r w:rsidRPr="00CD6F14" w:rsidR="00B13DB9">
        <w:rPr>
          <w:lang w:val="uk-UA"/>
        </w:rPr>
        <w:instrText>0 \*</w:instrText>
      </w:r>
      <w:r w:rsidRPr="004D546C" w:rsidR="00B13DB9">
        <w:rPr>
          <w:lang w:val="en-GB"/>
        </w:rPr>
        <w:instrText>arabic</w:instrText>
      </w:r>
      <w:r w:rsidRPr="00CD6F14" w:rsidR="00B13DB9">
        <w:rPr>
          <w:lang w:val="uk-UA"/>
        </w:rPr>
        <w:instrText xml:space="preserve"> </w:instrText>
      </w:r>
      <w:r w:rsidRPr="004D546C">
        <w:rPr>
          <w:lang w:val="en-GB"/>
        </w:rPr>
        <w:fldChar w:fldCharType="separate"/>
      </w:r>
      <w:r w:rsidRPr="00CD6F14" w:rsidR="00171C57">
        <w:rPr>
          <w:noProof/>
          <w:lang w:val="uk-UA"/>
        </w:rPr>
        <w:t>152</w:t>
      </w:r>
      <w:r w:rsidRPr="004D546C">
        <w:rPr>
          <w:lang w:val="en-GB"/>
        </w:rPr>
        <w:fldChar w:fldCharType="end"/>
      </w:r>
      <w:r w:rsidRPr="00CD6F14" w:rsidR="00B13DB9">
        <w:rPr>
          <w:lang w:val="uk-UA"/>
        </w:rPr>
        <w:t>.</w:t>
      </w:r>
      <w:r w:rsidRPr="004D546C" w:rsidR="00B13DB9">
        <w:rPr>
          <w:lang w:val="en-GB"/>
        </w:rPr>
        <w:t>  </w:t>
      </w:r>
      <w:r w:rsidR="003575CD">
        <w:rPr>
          <w:lang w:val="uk-UA"/>
        </w:rPr>
        <w:t xml:space="preserve">На підставі наданих у даній справі доказів Суд вже встановив, що держава-відповідач є відповідальною за статтею </w:t>
      </w:r>
      <w:r w:rsidRPr="003575CD" w:rsidR="006F5B34">
        <w:rPr>
          <w:lang w:val="uk-UA"/>
        </w:rPr>
        <w:t xml:space="preserve">2 </w:t>
      </w:r>
      <w:r w:rsidR="003575CD">
        <w:rPr>
          <w:lang w:val="uk-UA"/>
        </w:rPr>
        <w:t>за несп</w:t>
      </w:r>
      <w:r w:rsidR="00D66B33">
        <w:rPr>
          <w:lang w:val="uk-UA"/>
        </w:rPr>
        <w:t>р</w:t>
      </w:r>
      <w:r w:rsidR="003575CD">
        <w:rPr>
          <w:lang w:val="uk-UA"/>
        </w:rPr>
        <w:t>оможність захистити життя пана Кампяну, коли він перебував під наглядом державних медичних органів, і за неспроможність провести ефективне розслідування обставин, що призвели до його смерті</w:t>
      </w:r>
      <w:r w:rsidRPr="003575CD" w:rsidR="006F5B34">
        <w:rPr>
          <w:lang w:val="uk-UA"/>
        </w:rPr>
        <w:t xml:space="preserve">. </w:t>
      </w:r>
      <w:r w:rsidR="003575CD">
        <w:rPr>
          <w:lang w:val="uk-UA"/>
        </w:rPr>
        <w:t>Уряд не згадував про будь-яку іншу процедуру, шляхом якої можна було встановити відповідальність державних органів у незалежний, відкритий і ефективний спосіб</w:t>
      </w:r>
      <w:r w:rsidRPr="003575CD" w:rsidR="006F5B34">
        <w:rPr>
          <w:lang w:val="uk-UA"/>
        </w:rPr>
        <w:t>.</w:t>
      </w:r>
    </w:p>
    <w:p w:rsidRPr="003575CD" w:rsidR="001F10B6" w:rsidP="003575CD" w:rsidRDefault="003575CD">
      <w:pPr>
        <w:pStyle w:val="ECHRPara"/>
        <w:rPr>
          <w:lang w:val="uk-UA"/>
        </w:rPr>
      </w:pPr>
      <w:r>
        <w:rPr>
          <w:lang w:val="uk-UA"/>
        </w:rPr>
        <w:t>Суд також вважає, що наведені Урядом приклади як показник існування належних засобів правового захисту за статтею</w:t>
      </w:r>
      <w:r w:rsidR="00FE1B51">
        <w:rPr>
          <w:lang w:val="en-GB"/>
        </w:rPr>
        <w:t> </w:t>
      </w:r>
      <w:r w:rsidRPr="000B3A7E" w:rsidR="00586EF4">
        <w:rPr>
          <w:lang w:val="ru-RU"/>
        </w:rPr>
        <w:t xml:space="preserve">13 </w:t>
      </w:r>
      <w:r w:rsidRPr="000B3A7E" w:rsidR="00B13DB9">
        <w:rPr>
          <w:lang w:val="ru-RU"/>
        </w:rPr>
        <w:t>(</w:t>
      </w:r>
      <w:r w:rsidR="00C01C65">
        <w:rPr>
          <w:lang w:val="uk-UA"/>
        </w:rPr>
        <w:t>див. вище параграф</w:t>
      </w:r>
      <w:r w:rsidRPr="000B3A7E" w:rsidR="00C01C65">
        <w:rPr>
          <w:lang w:val="ru-RU"/>
        </w:rPr>
        <w:t xml:space="preserve"> </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127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0B3A7E" w:rsidR="00171C57">
        <w:rPr>
          <w:noProof/>
          <w:lang w:val="ru-RU"/>
        </w:rPr>
        <w:t>125</w:t>
      </w:r>
      <w:r w:rsidR="00CE22AF">
        <w:fldChar w:fldCharType="end"/>
      </w:r>
      <w:r w:rsidRPr="000B3A7E" w:rsidR="00B13DB9">
        <w:rPr>
          <w:lang w:val="ru-RU"/>
        </w:rPr>
        <w:t xml:space="preserve">) </w:t>
      </w:r>
      <w:r>
        <w:rPr>
          <w:lang w:val="uk-UA"/>
        </w:rPr>
        <w:t>є або недостатніми або недостатньо ефективними через обмеженість наслідків і відсутність процесуальних гарантій</w:t>
      </w:r>
      <w:r w:rsidR="00A01042">
        <w:rPr>
          <w:lang w:val="uk-UA"/>
        </w:rPr>
        <w:t>, які вони надавали б</w:t>
      </w:r>
      <w:r w:rsidRPr="000B3A7E" w:rsidR="00586EF4">
        <w:rPr>
          <w:lang w:val="ru-RU"/>
        </w:rPr>
        <w:t>.</w:t>
      </w:r>
    </w:p>
    <w:bookmarkStart w:name="p154" w:id="69"/>
    <w:bookmarkStart w:name="p152" w:id="70"/>
    <w:p w:rsidRPr="00757767" w:rsidR="00586EF4" w:rsidP="00AB4425" w:rsidRDefault="007025D6">
      <w:pPr>
        <w:pStyle w:val="ECHRPara"/>
        <w:rPr>
          <w:lang w:val="uk-UA"/>
        </w:rPr>
      </w:pPr>
      <w:r w:rsidRPr="004D546C">
        <w:rPr>
          <w:lang w:val="en-GB"/>
        </w:rPr>
        <w:fldChar w:fldCharType="begin"/>
      </w:r>
      <w:r w:rsidRPr="00757767" w:rsidR="006F5B34">
        <w:rPr>
          <w:lang w:val="uk-UA"/>
        </w:rPr>
        <w:instrText xml:space="preserve"> </w:instrText>
      </w:r>
      <w:r w:rsidRPr="004D546C" w:rsidR="006F5B34">
        <w:rPr>
          <w:lang w:val="en-GB"/>
        </w:rPr>
        <w:instrText>SEQ</w:instrText>
      </w:r>
      <w:r w:rsidRPr="00757767" w:rsidR="006F5B34">
        <w:rPr>
          <w:lang w:val="uk-UA"/>
        </w:rPr>
        <w:instrText xml:space="preserve"> </w:instrText>
      </w:r>
      <w:r w:rsidRPr="004D546C" w:rsidR="006F5B34">
        <w:rPr>
          <w:lang w:val="en-GB"/>
        </w:rPr>
        <w:instrText>level</w:instrText>
      </w:r>
      <w:r w:rsidRPr="00757767" w:rsidR="006F5B34">
        <w:rPr>
          <w:lang w:val="uk-UA"/>
        </w:rPr>
        <w:instrText>0 \*</w:instrText>
      </w:r>
      <w:r w:rsidRPr="004D546C" w:rsidR="006F5B34">
        <w:rPr>
          <w:lang w:val="en-GB"/>
        </w:rPr>
        <w:instrText>arabic</w:instrText>
      </w:r>
      <w:r w:rsidRPr="00757767" w:rsidR="006F5B34">
        <w:rPr>
          <w:lang w:val="uk-UA"/>
        </w:rPr>
        <w:instrText xml:space="preserve"> </w:instrText>
      </w:r>
      <w:r w:rsidRPr="004D546C">
        <w:rPr>
          <w:lang w:val="en-GB"/>
        </w:rPr>
        <w:fldChar w:fldCharType="separate"/>
      </w:r>
      <w:r w:rsidRPr="00757767" w:rsidR="00171C57">
        <w:rPr>
          <w:noProof/>
          <w:lang w:val="uk-UA"/>
        </w:rPr>
        <w:t>153</w:t>
      </w:r>
      <w:r w:rsidRPr="004D546C">
        <w:rPr>
          <w:lang w:val="en-GB"/>
        </w:rPr>
        <w:fldChar w:fldCharType="end"/>
      </w:r>
      <w:bookmarkEnd w:id="69"/>
      <w:bookmarkEnd w:id="70"/>
      <w:r w:rsidRPr="00757767" w:rsidR="006F5B34">
        <w:rPr>
          <w:lang w:val="uk-UA"/>
        </w:rPr>
        <w:t>.</w:t>
      </w:r>
      <w:r w:rsidRPr="004D546C" w:rsidR="006F5B34">
        <w:rPr>
          <w:lang w:val="en-GB"/>
        </w:rPr>
        <w:t>  </w:t>
      </w:r>
      <w:r w:rsidR="00147336">
        <w:rPr>
          <w:lang w:val="uk-UA"/>
        </w:rPr>
        <w:t>З огляду на наведені міркування Суд вважає, що держава-відповідач не забезпечила належного механізму, який надавав би захист особам з розумовою інвалідністю, які стверджують, що є потерпілими за статтею</w:t>
      </w:r>
      <w:r w:rsidRPr="00757767" w:rsidR="00586EF4">
        <w:rPr>
          <w:lang w:val="uk-UA"/>
        </w:rPr>
        <w:t xml:space="preserve"> 2 </w:t>
      </w:r>
      <w:r w:rsidR="00147336">
        <w:rPr>
          <w:lang w:val="uk-UA"/>
        </w:rPr>
        <w:t>Конвенції</w:t>
      </w:r>
      <w:r w:rsidRPr="00757767" w:rsidR="00586EF4">
        <w:rPr>
          <w:lang w:val="uk-UA"/>
        </w:rPr>
        <w:t>.</w:t>
      </w:r>
    </w:p>
    <w:p w:rsidRPr="00757767" w:rsidR="00C57AFA" w:rsidP="00AB4425" w:rsidRDefault="00147336">
      <w:pPr>
        <w:pStyle w:val="ECHRPara"/>
        <w:rPr>
          <w:lang w:val="uk-UA"/>
        </w:rPr>
      </w:pPr>
      <w:r>
        <w:rPr>
          <w:lang w:val="uk-UA"/>
        </w:rPr>
        <w:t xml:space="preserve">А саме, Суд встановлює порушення статті </w:t>
      </w:r>
      <w:r w:rsidRPr="00757767" w:rsidR="00586EF4">
        <w:rPr>
          <w:lang w:val="uk-UA"/>
        </w:rPr>
        <w:t xml:space="preserve">13 </w:t>
      </w:r>
      <w:r>
        <w:rPr>
          <w:lang w:val="uk-UA"/>
        </w:rPr>
        <w:t>в сукупності зі статтею</w:t>
      </w:r>
      <w:r w:rsidRPr="00757767" w:rsidR="00586EF4">
        <w:rPr>
          <w:lang w:val="uk-UA"/>
        </w:rPr>
        <w:t xml:space="preserve"> 2 </w:t>
      </w:r>
      <w:r>
        <w:rPr>
          <w:lang w:val="uk-UA"/>
        </w:rPr>
        <w:t xml:space="preserve">Конвенції через неспроможність держави забезпечити і </w:t>
      </w:r>
      <w:r w:rsidR="00733607">
        <w:rPr>
          <w:lang w:val="uk-UA"/>
        </w:rPr>
        <w:t>і</w:t>
      </w:r>
      <w:r>
        <w:rPr>
          <w:lang w:val="uk-UA"/>
        </w:rPr>
        <w:t>мплементувати правовий механізм</w:t>
      </w:r>
      <w:r w:rsidRPr="00757767" w:rsidR="00586EF4">
        <w:rPr>
          <w:lang w:val="uk-UA"/>
        </w:rPr>
        <w:t>,</w:t>
      </w:r>
      <w:r>
        <w:rPr>
          <w:lang w:val="uk-UA"/>
        </w:rPr>
        <w:t xml:space="preserve"> який зробив би можливим розгляд незалежним органом скарг пана Кампяну щодо порушення його права на життя</w:t>
      </w:r>
      <w:r w:rsidRPr="00757767" w:rsidR="002143D9">
        <w:rPr>
          <w:lang w:val="uk-UA"/>
        </w:rPr>
        <w:t>.</w:t>
      </w:r>
    </w:p>
    <w:p w:rsidRPr="00147336" w:rsidR="00107E2C" w:rsidP="00AB4425" w:rsidRDefault="004A1E34">
      <w:pPr>
        <w:pStyle w:val="ECHRHeading4"/>
        <w:keepNext w:val="0"/>
        <w:keepLines w:val="0"/>
        <w:rPr>
          <w:lang w:val="uk-UA"/>
        </w:rPr>
      </w:pPr>
      <w:r w:rsidRPr="00757767">
        <w:rPr>
          <w:lang w:val="uk-UA"/>
        </w:rPr>
        <w:t>(</w:t>
      </w:r>
      <w:r w:rsidRPr="004D546C" w:rsidR="00107E2C">
        <w:rPr>
          <w:lang w:val="en-GB"/>
        </w:rPr>
        <w:t>c</w:t>
      </w:r>
      <w:r w:rsidRPr="00757767">
        <w:rPr>
          <w:lang w:val="uk-UA"/>
        </w:rPr>
        <w:t>)</w:t>
      </w:r>
      <w:r w:rsidRPr="004D546C">
        <w:rPr>
          <w:lang w:val="en-GB"/>
        </w:rPr>
        <w:t>  </w:t>
      </w:r>
      <w:r w:rsidR="00147336">
        <w:rPr>
          <w:lang w:val="uk-UA"/>
        </w:rPr>
        <w:t>Стаття</w:t>
      </w:r>
      <w:r w:rsidRPr="00757767" w:rsidR="00107E2C">
        <w:rPr>
          <w:lang w:val="uk-UA"/>
        </w:rPr>
        <w:t xml:space="preserve"> 3, </w:t>
      </w:r>
      <w:r w:rsidR="00147336">
        <w:rPr>
          <w:lang w:val="uk-UA"/>
        </w:rPr>
        <w:t>окремо і в сукупності зі статтею</w:t>
      </w:r>
      <w:r w:rsidRPr="00757767" w:rsidR="00107E2C">
        <w:rPr>
          <w:lang w:val="uk-UA"/>
        </w:rPr>
        <w:t xml:space="preserve"> </w:t>
      </w:r>
      <w:r w:rsidRPr="004D546C" w:rsidR="00107E2C">
        <w:rPr>
          <w:lang w:val="en-GB"/>
        </w:rPr>
        <w:t xml:space="preserve">13 </w:t>
      </w:r>
      <w:r w:rsidR="00147336">
        <w:rPr>
          <w:lang w:val="uk-UA"/>
        </w:rPr>
        <w:t>Конвенції</w:t>
      </w:r>
    </w:p>
    <w:bookmarkStart w:name="p153" w:id="71"/>
    <w:p w:rsidRPr="00757767" w:rsidR="00337600" w:rsidP="00AB4425" w:rsidRDefault="007025D6">
      <w:pPr>
        <w:pStyle w:val="ECHRPara"/>
        <w:rPr>
          <w:lang w:val="uk-UA"/>
        </w:rPr>
      </w:pPr>
      <w:r w:rsidRPr="004D546C">
        <w:rPr>
          <w:lang w:val="en-GB"/>
        </w:rPr>
        <w:fldChar w:fldCharType="begin"/>
      </w:r>
      <w:r w:rsidRPr="00757767" w:rsidR="00AB20D7">
        <w:rPr>
          <w:lang w:val="uk-UA"/>
        </w:rPr>
        <w:instrText xml:space="preserve"> </w:instrText>
      </w:r>
      <w:r w:rsidRPr="004D546C" w:rsidR="00AB20D7">
        <w:rPr>
          <w:lang w:val="en-GB"/>
        </w:rPr>
        <w:instrText>SEQ</w:instrText>
      </w:r>
      <w:r w:rsidRPr="00757767" w:rsidR="00AB20D7">
        <w:rPr>
          <w:lang w:val="uk-UA"/>
        </w:rPr>
        <w:instrText xml:space="preserve"> </w:instrText>
      </w:r>
      <w:r w:rsidRPr="004D546C" w:rsidR="00AB20D7">
        <w:rPr>
          <w:lang w:val="en-GB"/>
        </w:rPr>
        <w:instrText>level</w:instrText>
      </w:r>
      <w:r w:rsidRPr="00757767" w:rsidR="00AB20D7">
        <w:rPr>
          <w:lang w:val="uk-UA"/>
        </w:rPr>
        <w:instrText>0 \*</w:instrText>
      </w:r>
      <w:r w:rsidRPr="004D546C" w:rsidR="00AB20D7">
        <w:rPr>
          <w:lang w:val="en-GB"/>
        </w:rPr>
        <w:instrText>arabic</w:instrText>
      </w:r>
      <w:r w:rsidRPr="00757767" w:rsidR="00AB20D7">
        <w:rPr>
          <w:lang w:val="uk-UA"/>
        </w:rPr>
        <w:instrText xml:space="preserve"> </w:instrText>
      </w:r>
      <w:r w:rsidRPr="004D546C">
        <w:rPr>
          <w:lang w:val="en-GB"/>
        </w:rPr>
        <w:fldChar w:fldCharType="separate"/>
      </w:r>
      <w:r w:rsidRPr="00757767" w:rsidR="00171C57">
        <w:rPr>
          <w:noProof/>
          <w:lang w:val="uk-UA"/>
        </w:rPr>
        <w:t>154</w:t>
      </w:r>
      <w:r w:rsidRPr="004D546C">
        <w:rPr>
          <w:lang w:val="en-GB"/>
        </w:rPr>
        <w:fldChar w:fldCharType="end"/>
      </w:r>
      <w:bookmarkEnd w:id="71"/>
      <w:r w:rsidRPr="00757767" w:rsidR="00F71A6A">
        <w:rPr>
          <w:lang w:val="uk-UA"/>
        </w:rPr>
        <w:t>.</w:t>
      </w:r>
      <w:r w:rsidRPr="004D546C" w:rsidR="00F71A6A">
        <w:rPr>
          <w:lang w:val="en-GB"/>
        </w:rPr>
        <w:t>  </w:t>
      </w:r>
      <w:r w:rsidR="00147336">
        <w:rPr>
          <w:lang w:val="uk-UA"/>
        </w:rPr>
        <w:t>З огляду на висновки, зроблені в параграфах</w:t>
      </w:r>
      <w:r w:rsidRPr="00757767" w:rsidR="007143C6">
        <w:rPr>
          <w:lang w:val="uk-UA"/>
        </w:rPr>
        <w:t xml:space="preserve"> </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141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757767" w:rsidR="00171C57">
        <w:rPr>
          <w:noProof/>
          <w:lang w:val="uk-UA"/>
        </w:rPr>
        <w:t>140</w:t>
      </w:r>
      <w:r w:rsidR="00CE22AF">
        <w:fldChar w:fldCharType="end"/>
      </w:r>
      <w:r w:rsidRPr="00757767" w:rsidR="002C7821">
        <w:rPr>
          <w:lang w:val="uk-UA"/>
        </w:rPr>
        <w:t xml:space="preserve"> </w:t>
      </w:r>
      <w:r w:rsidR="00147336">
        <w:rPr>
          <w:lang w:val="uk-UA"/>
        </w:rPr>
        <w:t>-</w:t>
      </w:r>
      <w:r w:rsidRPr="00757767" w:rsidR="00387BFD">
        <w:rPr>
          <w:lang w:val="uk-UA"/>
        </w:rPr>
        <w:t xml:space="preserve"> </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147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757767" w:rsidR="00171C57">
        <w:rPr>
          <w:noProof/>
          <w:lang w:val="uk-UA"/>
        </w:rPr>
        <w:t>147</w:t>
      </w:r>
      <w:r w:rsidR="00CE22AF">
        <w:fldChar w:fldCharType="end"/>
      </w:r>
      <w:r w:rsidR="00147336">
        <w:rPr>
          <w:lang w:val="uk-UA"/>
        </w:rPr>
        <w:t>, і висновок у параграфі</w:t>
      </w:r>
      <w:r w:rsidRPr="00757767" w:rsidR="000979D9">
        <w:rPr>
          <w:lang w:val="uk-UA"/>
        </w:rPr>
        <w:t xml:space="preserve"> </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154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757767" w:rsidR="00171C57">
        <w:rPr>
          <w:noProof/>
          <w:lang w:val="uk-UA"/>
        </w:rPr>
        <w:t>153</w:t>
      </w:r>
      <w:r w:rsidR="00CE22AF">
        <w:fldChar w:fldCharType="end"/>
      </w:r>
      <w:r w:rsidRPr="00757767" w:rsidR="00387BFD">
        <w:rPr>
          <w:lang w:val="uk-UA"/>
        </w:rPr>
        <w:t xml:space="preserve">, </w:t>
      </w:r>
      <w:r w:rsidR="00147336">
        <w:rPr>
          <w:lang w:val="uk-UA"/>
        </w:rPr>
        <w:t>Суд вважає, що не виникає окремого питання щодо можливого порушення статті</w:t>
      </w:r>
      <w:r w:rsidRPr="00757767" w:rsidR="00387BFD">
        <w:rPr>
          <w:lang w:val="uk-UA"/>
        </w:rPr>
        <w:t xml:space="preserve"> 3</w:t>
      </w:r>
      <w:r w:rsidRPr="00757767" w:rsidR="00E00949">
        <w:rPr>
          <w:lang w:val="uk-UA"/>
        </w:rPr>
        <w:t xml:space="preserve">, </w:t>
      </w:r>
      <w:r w:rsidR="00147336">
        <w:rPr>
          <w:lang w:val="uk-UA"/>
        </w:rPr>
        <w:t>окремо і в сукупності зі статтею</w:t>
      </w:r>
      <w:r w:rsidRPr="00757767" w:rsidR="00E00949">
        <w:rPr>
          <w:lang w:val="uk-UA"/>
        </w:rPr>
        <w:t xml:space="preserve"> 13 (</w:t>
      </w:r>
      <w:r w:rsidR="00147336">
        <w:rPr>
          <w:lang w:val="uk-UA"/>
        </w:rPr>
        <w:t>див.</w:t>
      </w:r>
      <w:r w:rsidRPr="00757767" w:rsidR="00E00949">
        <w:rPr>
          <w:lang w:val="uk-UA"/>
        </w:rPr>
        <w:t xml:space="preserve">, </w:t>
      </w:r>
      <w:r w:rsidRPr="004D546C" w:rsidR="0067512F">
        <w:rPr>
          <w:i/>
          <w:lang w:val="en-GB"/>
        </w:rPr>
        <w:t>mutatis</w:t>
      </w:r>
      <w:r w:rsidRPr="00757767" w:rsidR="0067512F">
        <w:rPr>
          <w:i/>
          <w:lang w:val="uk-UA"/>
        </w:rPr>
        <w:t xml:space="preserve"> </w:t>
      </w:r>
      <w:r w:rsidRPr="004D546C" w:rsidR="0067512F">
        <w:rPr>
          <w:i/>
          <w:lang w:val="en-GB"/>
        </w:rPr>
        <w:t>mutandis</w:t>
      </w:r>
      <w:r w:rsidRPr="00757767" w:rsidR="00E00949">
        <w:rPr>
          <w:lang w:val="uk-UA"/>
        </w:rPr>
        <w:t>,</w:t>
      </w:r>
      <w:r w:rsidRPr="00757767" w:rsidR="0067512F">
        <w:rPr>
          <w:lang w:val="uk-UA"/>
        </w:rPr>
        <w:t xml:space="preserve"> </w:t>
      </w:r>
      <w:r w:rsidRPr="004D546C" w:rsidR="0067512F">
        <w:rPr>
          <w:i/>
          <w:lang w:val="en-GB"/>
        </w:rPr>
        <w:t>Nikolova</w:t>
      </w:r>
      <w:r w:rsidRPr="00757767" w:rsidR="0067512F">
        <w:rPr>
          <w:i/>
          <w:lang w:val="uk-UA"/>
        </w:rPr>
        <w:t xml:space="preserve"> </w:t>
      </w:r>
      <w:r w:rsidR="00147336">
        <w:rPr>
          <w:i/>
          <w:lang w:val="uk-UA"/>
        </w:rPr>
        <w:t>і</w:t>
      </w:r>
      <w:r w:rsidRPr="00757767" w:rsidR="0067512F">
        <w:rPr>
          <w:i/>
          <w:lang w:val="uk-UA"/>
        </w:rPr>
        <w:t xml:space="preserve"> </w:t>
      </w:r>
      <w:r w:rsidRPr="004D546C" w:rsidR="0067512F">
        <w:rPr>
          <w:i/>
          <w:lang w:val="en-GB"/>
        </w:rPr>
        <w:t>Velichkova</w:t>
      </w:r>
      <w:r w:rsidRPr="00757767" w:rsidR="0067512F">
        <w:rPr>
          <w:i/>
          <w:lang w:val="uk-UA"/>
        </w:rPr>
        <w:t xml:space="preserve"> </w:t>
      </w:r>
      <w:r w:rsidR="00147336">
        <w:rPr>
          <w:i/>
          <w:lang w:val="uk-UA"/>
        </w:rPr>
        <w:t>проти Болгарії</w:t>
      </w:r>
      <w:r w:rsidRPr="00757767" w:rsidR="0067512F">
        <w:rPr>
          <w:lang w:val="uk-UA"/>
        </w:rPr>
        <w:t xml:space="preserve">, </w:t>
      </w:r>
      <w:r w:rsidR="00996018">
        <w:rPr>
          <w:lang w:val="uk-UA"/>
        </w:rPr>
        <w:t>цитовано вище</w:t>
      </w:r>
      <w:r w:rsidRPr="00757767" w:rsidR="0067512F">
        <w:rPr>
          <w:lang w:val="uk-UA"/>
        </w:rPr>
        <w:t xml:space="preserve">, § 78, </w:t>
      </w:r>
      <w:r w:rsidR="00147336">
        <w:rPr>
          <w:lang w:val="uk-UA"/>
        </w:rPr>
        <w:t>і</w:t>
      </w:r>
      <w:r w:rsidRPr="00757767" w:rsidR="0067512F">
        <w:rPr>
          <w:lang w:val="uk-UA"/>
        </w:rPr>
        <w:t xml:space="preserve"> </w:t>
      </w:r>
      <w:r w:rsidRPr="004D546C" w:rsidR="0067512F">
        <w:rPr>
          <w:i/>
          <w:lang w:val="en-GB"/>
        </w:rPr>
        <w:t>Timus</w:t>
      </w:r>
      <w:r w:rsidRPr="00757767" w:rsidR="0067512F">
        <w:rPr>
          <w:i/>
          <w:lang w:val="uk-UA"/>
        </w:rPr>
        <w:t xml:space="preserve"> </w:t>
      </w:r>
      <w:r w:rsidR="00147336">
        <w:rPr>
          <w:i/>
          <w:lang w:val="uk-UA"/>
        </w:rPr>
        <w:t>і</w:t>
      </w:r>
      <w:r w:rsidRPr="00757767" w:rsidR="0067512F">
        <w:rPr>
          <w:i/>
          <w:lang w:val="uk-UA"/>
        </w:rPr>
        <w:t xml:space="preserve"> </w:t>
      </w:r>
      <w:r w:rsidRPr="004D546C" w:rsidR="0067512F">
        <w:rPr>
          <w:i/>
          <w:lang w:val="en-GB"/>
        </w:rPr>
        <w:t>Tarus</w:t>
      </w:r>
      <w:r w:rsidRPr="00757767" w:rsidR="0067512F">
        <w:rPr>
          <w:lang w:val="uk-UA"/>
        </w:rPr>
        <w:t xml:space="preserve"> </w:t>
      </w:r>
      <w:r w:rsidR="00147336">
        <w:rPr>
          <w:i/>
          <w:lang w:val="uk-UA"/>
        </w:rPr>
        <w:t>проти Республіки Молдова</w:t>
      </w:r>
      <w:r w:rsidRPr="00757767" w:rsidR="0067512F">
        <w:rPr>
          <w:lang w:val="uk-UA"/>
        </w:rPr>
        <w:t>,</w:t>
      </w:r>
      <w:r w:rsidR="00CE22AF">
        <w:rPr>
          <w:lang w:val="uk-UA"/>
        </w:rPr>
        <w:t xml:space="preserve">     </w:t>
      </w:r>
      <w:r w:rsidR="00147336">
        <w:rPr>
          <w:lang w:val="uk-UA"/>
        </w:rPr>
        <w:t>№</w:t>
      </w:r>
      <w:r w:rsidRPr="00757767" w:rsidR="0067512F">
        <w:rPr>
          <w:lang w:val="uk-UA"/>
        </w:rPr>
        <w:t xml:space="preserve"> 70077/11</w:t>
      </w:r>
      <w:r w:rsidRPr="00757767" w:rsidR="0067512F">
        <w:rPr>
          <w:snapToGrid w:val="0"/>
          <w:lang w:val="uk-UA"/>
        </w:rPr>
        <w:t xml:space="preserve">, § 58, 15 </w:t>
      </w:r>
      <w:r w:rsidR="00147336">
        <w:rPr>
          <w:snapToGrid w:val="0"/>
          <w:lang w:val="uk-UA"/>
        </w:rPr>
        <w:t>жовтня</w:t>
      </w:r>
      <w:r w:rsidRPr="00757767" w:rsidR="0067512F">
        <w:rPr>
          <w:snapToGrid w:val="0"/>
          <w:lang w:val="uk-UA"/>
        </w:rPr>
        <w:t xml:space="preserve"> 2013</w:t>
      </w:r>
      <w:r w:rsidR="00147336">
        <w:rPr>
          <w:snapToGrid w:val="0"/>
          <w:lang w:val="uk-UA"/>
        </w:rPr>
        <w:t xml:space="preserve"> року</w:t>
      </w:r>
      <w:r w:rsidRPr="00757767" w:rsidR="00E00949">
        <w:rPr>
          <w:lang w:val="uk-UA"/>
        </w:rPr>
        <w:t>)</w:t>
      </w:r>
      <w:r w:rsidRPr="00757767" w:rsidR="0067512F">
        <w:rPr>
          <w:lang w:val="uk-UA"/>
        </w:rPr>
        <w:t>.</w:t>
      </w:r>
    </w:p>
    <w:p w:rsidRPr="004A4917" w:rsidR="00F71A6A" w:rsidP="00AB4425" w:rsidRDefault="00AE3343">
      <w:pPr>
        <w:pStyle w:val="ECHRHeading1"/>
        <w:keepNext w:val="0"/>
        <w:keepLines w:val="0"/>
        <w:rPr>
          <w:lang w:val="uk-UA"/>
        </w:rPr>
      </w:pPr>
      <w:r w:rsidRPr="004D546C">
        <w:rPr>
          <w:lang w:val="en-GB"/>
        </w:rPr>
        <w:t>II</w:t>
      </w:r>
      <w:r w:rsidRPr="004D546C" w:rsidR="00FB7F5F">
        <w:rPr>
          <w:lang w:val="en-GB"/>
        </w:rPr>
        <w:t>. </w:t>
      </w:r>
      <w:r w:rsidR="0038226D">
        <w:rPr>
          <w:lang w:val="en-GB"/>
        </w:rPr>
        <w:t> </w:t>
      </w:r>
      <w:r w:rsidR="004A4917">
        <w:rPr>
          <w:lang w:val="uk-UA"/>
        </w:rPr>
        <w:t>ІНШІ СТВЕРДЖУВАНІ ПОРУШЕННЯ КОНВЕНЦІЇ</w:t>
      </w:r>
    </w:p>
    <w:p w:rsidRPr="00757767" w:rsidR="004B03F8" w:rsidP="00AB4425" w:rsidRDefault="007025D6">
      <w:pPr>
        <w:pStyle w:val="ECHRPara"/>
        <w:rPr>
          <w:lang w:val="uk-UA"/>
        </w:rPr>
      </w:pPr>
      <w:r w:rsidRPr="004D546C">
        <w:rPr>
          <w:lang w:val="en-GB"/>
        </w:rPr>
        <w:fldChar w:fldCharType="begin"/>
      </w:r>
      <w:r w:rsidRPr="00757767" w:rsidR="00AB20D7">
        <w:rPr>
          <w:lang w:val="uk-UA"/>
        </w:rPr>
        <w:instrText xml:space="preserve"> </w:instrText>
      </w:r>
      <w:r w:rsidRPr="004D546C" w:rsidR="00AB20D7">
        <w:rPr>
          <w:lang w:val="en-GB"/>
        </w:rPr>
        <w:instrText>SEQ</w:instrText>
      </w:r>
      <w:r w:rsidRPr="00757767" w:rsidR="00AB20D7">
        <w:rPr>
          <w:lang w:val="uk-UA"/>
        </w:rPr>
        <w:instrText xml:space="preserve"> </w:instrText>
      </w:r>
      <w:r w:rsidRPr="004D546C" w:rsidR="00AB20D7">
        <w:rPr>
          <w:lang w:val="en-GB"/>
        </w:rPr>
        <w:instrText>level</w:instrText>
      </w:r>
      <w:r w:rsidRPr="00757767" w:rsidR="00AB20D7">
        <w:rPr>
          <w:lang w:val="uk-UA"/>
        </w:rPr>
        <w:instrText>0 \*</w:instrText>
      </w:r>
      <w:r w:rsidRPr="004D546C" w:rsidR="00AB20D7">
        <w:rPr>
          <w:lang w:val="en-GB"/>
        </w:rPr>
        <w:instrText>arabic</w:instrText>
      </w:r>
      <w:r w:rsidRPr="00757767" w:rsidR="00AB20D7">
        <w:rPr>
          <w:lang w:val="uk-UA"/>
        </w:rPr>
        <w:instrText xml:space="preserve"> </w:instrText>
      </w:r>
      <w:r w:rsidRPr="004D546C">
        <w:rPr>
          <w:lang w:val="en-GB"/>
        </w:rPr>
        <w:fldChar w:fldCharType="separate"/>
      </w:r>
      <w:r w:rsidRPr="00757767" w:rsidR="00171C57">
        <w:rPr>
          <w:noProof/>
          <w:lang w:val="uk-UA"/>
        </w:rPr>
        <w:t>155</w:t>
      </w:r>
      <w:r w:rsidRPr="004D546C">
        <w:rPr>
          <w:lang w:val="en-GB"/>
        </w:rPr>
        <w:fldChar w:fldCharType="end"/>
      </w:r>
      <w:r w:rsidRPr="00757767" w:rsidR="00F71A6A">
        <w:rPr>
          <w:lang w:val="uk-UA"/>
        </w:rPr>
        <w:t>.</w:t>
      </w:r>
      <w:r w:rsidRPr="004D546C" w:rsidR="00F71A6A">
        <w:rPr>
          <w:lang w:val="en-GB"/>
        </w:rPr>
        <w:t>  </w:t>
      </w:r>
      <w:r w:rsidRPr="004D546C" w:rsidR="007F6F7D">
        <w:rPr>
          <w:lang w:val="en-GB"/>
        </w:rPr>
        <w:t>CLR</w:t>
      </w:r>
      <w:r w:rsidRPr="00757767" w:rsidR="007F6F7D">
        <w:rPr>
          <w:lang w:val="uk-UA"/>
        </w:rPr>
        <w:t xml:space="preserve"> </w:t>
      </w:r>
      <w:r w:rsidR="004A4917">
        <w:rPr>
          <w:lang w:val="uk-UA"/>
        </w:rPr>
        <w:t>також повідомив, що пан Кампяну страждав від порушення прав, захищених статтями</w:t>
      </w:r>
      <w:r w:rsidRPr="00757767" w:rsidR="007F6F7D">
        <w:rPr>
          <w:lang w:val="uk-UA"/>
        </w:rPr>
        <w:t xml:space="preserve"> 5, 8 </w:t>
      </w:r>
      <w:r w:rsidR="004A4917">
        <w:rPr>
          <w:lang w:val="uk-UA"/>
        </w:rPr>
        <w:t>і</w:t>
      </w:r>
      <w:r w:rsidRPr="00757767" w:rsidR="007F6F7D">
        <w:rPr>
          <w:lang w:val="uk-UA"/>
        </w:rPr>
        <w:t xml:space="preserve"> 14 </w:t>
      </w:r>
      <w:r w:rsidR="004A4917">
        <w:rPr>
          <w:lang w:val="uk-UA"/>
        </w:rPr>
        <w:t>Конвенції</w:t>
      </w:r>
      <w:r w:rsidRPr="00757767" w:rsidR="007F6F7D">
        <w:rPr>
          <w:lang w:val="uk-UA"/>
        </w:rPr>
        <w:t>.</w:t>
      </w:r>
    </w:p>
    <w:p w:rsidRPr="00757767" w:rsidR="001F10B6" w:rsidP="00AB4425" w:rsidRDefault="007025D6">
      <w:pPr>
        <w:pStyle w:val="ECHRPara"/>
        <w:rPr>
          <w:lang w:val="uk-UA"/>
        </w:rPr>
      </w:pPr>
      <w:r w:rsidRPr="004D546C">
        <w:rPr>
          <w:lang w:val="en-GB"/>
        </w:rPr>
        <w:fldChar w:fldCharType="begin"/>
      </w:r>
      <w:r w:rsidRPr="00757767" w:rsidR="007F6F7D">
        <w:rPr>
          <w:lang w:val="uk-UA"/>
        </w:rPr>
        <w:instrText xml:space="preserve"> </w:instrText>
      </w:r>
      <w:r w:rsidRPr="004D546C" w:rsidR="007F6F7D">
        <w:rPr>
          <w:lang w:val="en-GB"/>
        </w:rPr>
        <w:instrText>SEQ</w:instrText>
      </w:r>
      <w:r w:rsidRPr="00757767" w:rsidR="007F6F7D">
        <w:rPr>
          <w:lang w:val="uk-UA"/>
        </w:rPr>
        <w:instrText xml:space="preserve"> </w:instrText>
      </w:r>
      <w:r w:rsidRPr="004D546C" w:rsidR="007F6F7D">
        <w:rPr>
          <w:lang w:val="en-GB"/>
        </w:rPr>
        <w:instrText>level</w:instrText>
      </w:r>
      <w:r w:rsidRPr="00757767" w:rsidR="007F6F7D">
        <w:rPr>
          <w:lang w:val="uk-UA"/>
        </w:rPr>
        <w:instrText>0 \*</w:instrText>
      </w:r>
      <w:r w:rsidRPr="004D546C" w:rsidR="007F6F7D">
        <w:rPr>
          <w:lang w:val="en-GB"/>
        </w:rPr>
        <w:instrText>arabic</w:instrText>
      </w:r>
      <w:r w:rsidRPr="00757767" w:rsidR="007F6F7D">
        <w:rPr>
          <w:lang w:val="uk-UA"/>
        </w:rPr>
        <w:instrText xml:space="preserve"> </w:instrText>
      </w:r>
      <w:r w:rsidRPr="004D546C">
        <w:rPr>
          <w:lang w:val="en-GB"/>
        </w:rPr>
        <w:fldChar w:fldCharType="separate"/>
      </w:r>
      <w:r w:rsidRPr="00757767" w:rsidR="00171C57">
        <w:rPr>
          <w:noProof/>
          <w:lang w:val="uk-UA"/>
        </w:rPr>
        <w:t>156</w:t>
      </w:r>
      <w:r w:rsidRPr="004D546C">
        <w:rPr>
          <w:lang w:val="en-GB"/>
        </w:rPr>
        <w:fldChar w:fldCharType="end"/>
      </w:r>
      <w:r w:rsidRPr="00757767" w:rsidR="007F6F7D">
        <w:rPr>
          <w:lang w:val="uk-UA"/>
        </w:rPr>
        <w:t>.</w:t>
      </w:r>
      <w:r w:rsidRPr="004D546C" w:rsidR="007F6F7D">
        <w:rPr>
          <w:lang w:val="en-GB"/>
        </w:rPr>
        <w:t>  </w:t>
      </w:r>
      <w:r w:rsidR="004A4917">
        <w:rPr>
          <w:lang w:val="uk-UA"/>
        </w:rPr>
        <w:t>Проте, з огляду на факти справи, подання сторін і висновки з</w:t>
      </w:r>
      <w:r w:rsidR="00733607">
        <w:rPr>
          <w:lang w:val="uk-UA"/>
        </w:rPr>
        <w:t>а</w:t>
      </w:r>
      <w:r w:rsidR="004A4917">
        <w:rPr>
          <w:lang w:val="uk-UA"/>
        </w:rPr>
        <w:t xml:space="preserve"> статтями </w:t>
      </w:r>
      <w:r w:rsidRPr="00757767" w:rsidR="00FB7F5F">
        <w:rPr>
          <w:lang w:val="uk-UA"/>
        </w:rPr>
        <w:t xml:space="preserve">2 </w:t>
      </w:r>
      <w:r w:rsidR="004A4917">
        <w:rPr>
          <w:lang w:val="uk-UA"/>
        </w:rPr>
        <w:t>і</w:t>
      </w:r>
      <w:r w:rsidRPr="00757767" w:rsidR="00FB7F5F">
        <w:rPr>
          <w:lang w:val="uk-UA"/>
        </w:rPr>
        <w:t xml:space="preserve"> 13 </w:t>
      </w:r>
      <w:r w:rsidR="004A4917">
        <w:rPr>
          <w:lang w:val="uk-UA"/>
        </w:rPr>
        <w:t>Конвенції</w:t>
      </w:r>
      <w:r w:rsidRPr="00757767" w:rsidR="00FB7F5F">
        <w:rPr>
          <w:lang w:val="uk-UA"/>
        </w:rPr>
        <w:t>,</w:t>
      </w:r>
      <w:r w:rsidR="004A4917">
        <w:rPr>
          <w:lang w:val="uk-UA"/>
        </w:rPr>
        <w:t xml:space="preserve"> Суд вважає, що він вже розглянув основні правові питання</w:t>
      </w:r>
      <w:r w:rsidR="00CF19EA">
        <w:rPr>
          <w:lang w:val="uk-UA"/>
        </w:rPr>
        <w:t>, порушені у даній заяві, і що немає потреби постановляти окреме рішення щодо решти скарг</w:t>
      </w:r>
      <w:r w:rsidRPr="00757767" w:rsidR="00FB7F5F">
        <w:rPr>
          <w:lang w:val="uk-UA"/>
        </w:rPr>
        <w:t xml:space="preserve"> (</w:t>
      </w:r>
      <w:r w:rsidR="00CF19EA">
        <w:rPr>
          <w:lang w:val="uk-UA"/>
        </w:rPr>
        <w:t>див.</w:t>
      </w:r>
      <w:r w:rsidRPr="00757767" w:rsidR="00905454">
        <w:rPr>
          <w:lang w:val="uk-UA"/>
        </w:rPr>
        <w:t>,</w:t>
      </w:r>
      <w:r w:rsidRPr="00757767" w:rsidR="00CD7BE6">
        <w:rPr>
          <w:lang w:val="uk-UA"/>
        </w:rPr>
        <w:t xml:space="preserve"> </w:t>
      </w:r>
      <w:r w:rsidR="00CF19EA">
        <w:rPr>
          <w:lang w:val="uk-UA"/>
        </w:rPr>
        <w:t>поміж іншими рішеннями</w:t>
      </w:r>
      <w:r w:rsidRPr="00757767" w:rsidR="00CD7BE6">
        <w:rPr>
          <w:lang w:val="uk-UA"/>
        </w:rPr>
        <w:t xml:space="preserve">, </w:t>
      </w:r>
      <w:r w:rsidR="00FE1B51">
        <w:rPr>
          <w:i/>
          <w:lang w:val="en-GB"/>
        </w:rPr>
        <w:t>Kamil</w:t>
      </w:r>
      <w:r w:rsidRPr="00757767" w:rsidR="00FE1B51">
        <w:rPr>
          <w:i/>
          <w:lang w:val="uk-UA"/>
        </w:rPr>
        <w:t xml:space="preserve"> </w:t>
      </w:r>
      <w:r w:rsidR="00FE1B51">
        <w:rPr>
          <w:i/>
          <w:lang w:val="en-GB"/>
        </w:rPr>
        <w:t>Uzun</w:t>
      </w:r>
      <w:r w:rsidRPr="00757767" w:rsidR="00FE1B51">
        <w:rPr>
          <w:i/>
          <w:lang w:val="uk-UA"/>
        </w:rPr>
        <w:t xml:space="preserve"> </w:t>
      </w:r>
      <w:r w:rsidR="00CF19EA">
        <w:rPr>
          <w:i/>
          <w:lang w:val="uk-UA"/>
        </w:rPr>
        <w:t>проти Туреччини</w:t>
      </w:r>
      <w:r w:rsidRPr="00757767" w:rsidR="00FE1B51">
        <w:rPr>
          <w:lang w:val="uk-UA"/>
        </w:rPr>
        <w:t xml:space="preserve">, </w:t>
      </w:r>
      <w:r w:rsidR="00CF19EA">
        <w:rPr>
          <w:lang w:val="uk-UA"/>
        </w:rPr>
        <w:t>№</w:t>
      </w:r>
      <w:r w:rsidR="00FE1B51">
        <w:rPr>
          <w:lang w:val="en-GB"/>
        </w:rPr>
        <w:t> </w:t>
      </w:r>
      <w:r w:rsidRPr="00757767" w:rsidR="00CF6A62">
        <w:rPr>
          <w:lang w:val="uk-UA"/>
        </w:rPr>
        <w:t xml:space="preserve">37410/97, § 64, 10 </w:t>
      </w:r>
      <w:r w:rsidR="00CF19EA">
        <w:rPr>
          <w:lang w:val="uk-UA"/>
        </w:rPr>
        <w:t>травня</w:t>
      </w:r>
      <w:r w:rsidRPr="00757767" w:rsidR="00CF6A62">
        <w:rPr>
          <w:lang w:val="uk-UA"/>
        </w:rPr>
        <w:t xml:space="preserve"> 2007</w:t>
      </w:r>
      <w:r w:rsidR="00CF19EA">
        <w:rPr>
          <w:lang w:val="uk-UA"/>
        </w:rPr>
        <w:t xml:space="preserve"> року</w:t>
      </w:r>
      <w:r w:rsidRPr="00757767" w:rsidR="005751E5">
        <w:rPr>
          <w:lang w:val="uk-UA"/>
        </w:rPr>
        <w:t>;</w:t>
      </w:r>
      <w:r w:rsidRPr="00757767" w:rsidR="00CD24B2">
        <w:rPr>
          <w:lang w:val="uk-UA"/>
        </w:rPr>
        <w:t xml:space="preserve"> </w:t>
      </w:r>
      <w:r w:rsidRPr="004D546C" w:rsidR="00CD24B2">
        <w:rPr>
          <w:i/>
          <w:lang w:val="en-GB"/>
        </w:rPr>
        <w:t>The</w:t>
      </w:r>
      <w:r w:rsidRPr="00757767" w:rsidR="00CD24B2">
        <w:rPr>
          <w:i/>
          <w:lang w:val="uk-UA"/>
        </w:rPr>
        <w:t xml:space="preserve"> </w:t>
      </w:r>
      <w:r w:rsidRPr="004D546C" w:rsidR="00CD24B2">
        <w:rPr>
          <w:i/>
          <w:lang w:val="en-GB"/>
        </w:rPr>
        <w:t>Arge</w:t>
      </w:r>
      <w:r w:rsidRPr="00757767" w:rsidR="00CD24B2">
        <w:rPr>
          <w:i/>
          <w:lang w:val="uk-UA"/>
        </w:rPr>
        <w:t xml:space="preserve">ş </w:t>
      </w:r>
      <w:r w:rsidRPr="004D546C" w:rsidR="00CD24B2">
        <w:rPr>
          <w:i/>
          <w:lang w:val="en-GB"/>
        </w:rPr>
        <w:t>College</w:t>
      </w:r>
      <w:r w:rsidRPr="00757767" w:rsidR="00CD24B2">
        <w:rPr>
          <w:i/>
          <w:lang w:val="uk-UA"/>
        </w:rPr>
        <w:t xml:space="preserve"> </w:t>
      </w:r>
      <w:r w:rsidRPr="004D546C" w:rsidR="00CD24B2">
        <w:rPr>
          <w:i/>
          <w:lang w:val="en-GB"/>
        </w:rPr>
        <w:t>of</w:t>
      </w:r>
      <w:r w:rsidRPr="00757767" w:rsidR="00CD24B2">
        <w:rPr>
          <w:i/>
          <w:lang w:val="uk-UA"/>
        </w:rPr>
        <w:t xml:space="preserve"> </w:t>
      </w:r>
      <w:r w:rsidRPr="004D546C" w:rsidR="00CD24B2">
        <w:rPr>
          <w:i/>
          <w:lang w:val="en-GB"/>
        </w:rPr>
        <w:t>Legal</w:t>
      </w:r>
      <w:r w:rsidRPr="00757767" w:rsidR="00CD24B2">
        <w:rPr>
          <w:i/>
          <w:lang w:val="uk-UA"/>
        </w:rPr>
        <w:t xml:space="preserve"> </w:t>
      </w:r>
      <w:r w:rsidRPr="004D546C" w:rsidR="00CD24B2">
        <w:rPr>
          <w:i/>
          <w:lang w:val="en-GB"/>
        </w:rPr>
        <w:t>Advisers</w:t>
      </w:r>
      <w:r w:rsidRPr="00757767" w:rsidR="00CD24B2">
        <w:rPr>
          <w:lang w:val="uk-UA"/>
        </w:rPr>
        <w:t xml:space="preserve">, </w:t>
      </w:r>
      <w:r w:rsidR="00CF19EA">
        <w:rPr>
          <w:lang w:val="uk-UA"/>
        </w:rPr>
        <w:t>цитовано вище</w:t>
      </w:r>
      <w:r w:rsidRPr="00757767" w:rsidR="00CD24B2">
        <w:rPr>
          <w:snapToGrid w:val="0"/>
          <w:lang w:val="uk-UA"/>
        </w:rPr>
        <w:t xml:space="preserve">, § 47; </w:t>
      </w:r>
      <w:r w:rsidRPr="004D546C" w:rsidR="00CD7BE6">
        <w:rPr>
          <w:i/>
          <w:lang w:val="en-GB"/>
        </w:rPr>
        <w:t>Women</w:t>
      </w:r>
      <w:r w:rsidRPr="00757767" w:rsidR="00CD7BE6">
        <w:rPr>
          <w:i/>
          <w:lang w:val="uk-UA"/>
        </w:rPr>
        <w:t xml:space="preserve"> </w:t>
      </w:r>
      <w:r w:rsidRPr="004D546C" w:rsidR="00CD7BE6">
        <w:rPr>
          <w:i/>
          <w:lang w:val="en-GB"/>
        </w:rPr>
        <w:t>On</w:t>
      </w:r>
      <w:r w:rsidRPr="00757767" w:rsidR="00CD7BE6">
        <w:rPr>
          <w:i/>
          <w:lang w:val="uk-UA"/>
        </w:rPr>
        <w:t xml:space="preserve"> </w:t>
      </w:r>
      <w:r w:rsidRPr="004D546C" w:rsidR="00CD7BE6">
        <w:rPr>
          <w:i/>
          <w:lang w:val="en-GB"/>
        </w:rPr>
        <w:t>Waves</w:t>
      </w:r>
      <w:r w:rsidRPr="00757767" w:rsidR="00CD7BE6">
        <w:rPr>
          <w:i/>
          <w:lang w:val="uk-UA"/>
        </w:rPr>
        <w:t xml:space="preserve"> </w:t>
      </w:r>
      <w:r w:rsidR="00CF19EA">
        <w:rPr>
          <w:i/>
          <w:lang w:val="uk-UA"/>
        </w:rPr>
        <w:t>і Інші проти Португалії</w:t>
      </w:r>
      <w:r w:rsidRPr="00757767" w:rsidR="00FE1B51">
        <w:rPr>
          <w:lang w:val="uk-UA"/>
        </w:rPr>
        <w:t xml:space="preserve">, </w:t>
      </w:r>
      <w:r w:rsidR="00CF19EA">
        <w:rPr>
          <w:lang w:val="uk-UA"/>
        </w:rPr>
        <w:t>№</w:t>
      </w:r>
      <w:r w:rsidR="00FE1B51">
        <w:rPr>
          <w:lang w:val="en-GB"/>
        </w:rPr>
        <w:t> </w:t>
      </w:r>
      <w:r w:rsidRPr="00757767" w:rsidR="00FE1B51">
        <w:rPr>
          <w:lang w:val="uk-UA"/>
        </w:rPr>
        <w:t>31276/05, §</w:t>
      </w:r>
      <w:r w:rsidR="00FE1B51">
        <w:rPr>
          <w:lang w:val="en-GB"/>
        </w:rPr>
        <w:t> </w:t>
      </w:r>
      <w:r w:rsidRPr="00757767" w:rsidR="00CD7BE6">
        <w:rPr>
          <w:lang w:val="uk-UA"/>
        </w:rPr>
        <w:t xml:space="preserve">47, 3 </w:t>
      </w:r>
      <w:r w:rsidR="00CF19EA">
        <w:rPr>
          <w:lang w:val="uk-UA"/>
        </w:rPr>
        <w:t>лютого</w:t>
      </w:r>
      <w:r w:rsidRPr="00757767" w:rsidR="00CD7BE6">
        <w:rPr>
          <w:lang w:val="uk-UA"/>
        </w:rPr>
        <w:t xml:space="preserve"> 2009</w:t>
      </w:r>
      <w:r w:rsidR="00CF19EA">
        <w:rPr>
          <w:lang w:val="uk-UA"/>
        </w:rPr>
        <w:t xml:space="preserve"> року</w:t>
      </w:r>
      <w:r w:rsidRPr="00757767" w:rsidR="00CD7BE6">
        <w:rPr>
          <w:lang w:val="uk-UA"/>
        </w:rPr>
        <w:t xml:space="preserve">; </w:t>
      </w:r>
      <w:r w:rsidRPr="004D546C" w:rsidR="00CD7BE6">
        <w:rPr>
          <w:i/>
          <w:lang w:val="en-GB"/>
        </w:rPr>
        <w:t>Velcea</w:t>
      </w:r>
      <w:r w:rsidRPr="00757767" w:rsidR="00CD7BE6">
        <w:rPr>
          <w:i/>
          <w:lang w:val="uk-UA"/>
        </w:rPr>
        <w:t xml:space="preserve"> </w:t>
      </w:r>
      <w:r w:rsidR="00CF19EA">
        <w:rPr>
          <w:i/>
          <w:lang w:val="uk-UA"/>
        </w:rPr>
        <w:t>і</w:t>
      </w:r>
      <w:r w:rsidRPr="00757767" w:rsidR="00CD7BE6">
        <w:rPr>
          <w:i/>
          <w:lang w:val="uk-UA"/>
        </w:rPr>
        <w:t xml:space="preserve"> </w:t>
      </w:r>
      <w:r w:rsidRPr="004D546C" w:rsidR="00CD7BE6">
        <w:rPr>
          <w:i/>
          <w:lang w:val="en-GB"/>
        </w:rPr>
        <w:t>Maz</w:t>
      </w:r>
      <w:r w:rsidRPr="00757767" w:rsidR="00CD7BE6">
        <w:rPr>
          <w:i/>
          <w:lang w:val="uk-UA"/>
        </w:rPr>
        <w:t>ă</w:t>
      </w:r>
      <w:r w:rsidRPr="004D546C" w:rsidR="00CD7BE6">
        <w:rPr>
          <w:i/>
          <w:lang w:val="en-GB"/>
        </w:rPr>
        <w:t>re</w:t>
      </w:r>
      <w:r w:rsidRPr="00757767" w:rsidR="00CD7BE6">
        <w:rPr>
          <w:i/>
          <w:lang w:val="uk-UA"/>
        </w:rPr>
        <w:t xml:space="preserve"> </w:t>
      </w:r>
      <w:r w:rsidR="00CF19EA">
        <w:rPr>
          <w:i/>
          <w:lang w:val="uk-UA"/>
        </w:rPr>
        <w:t>проти Румунії</w:t>
      </w:r>
      <w:r w:rsidRPr="00757767" w:rsidR="00FE1B51">
        <w:rPr>
          <w:lang w:val="uk-UA"/>
        </w:rPr>
        <w:t xml:space="preserve">, </w:t>
      </w:r>
      <w:r w:rsidR="00CF19EA">
        <w:rPr>
          <w:lang w:val="uk-UA"/>
        </w:rPr>
        <w:t>№</w:t>
      </w:r>
      <w:r w:rsidR="00FE1B51">
        <w:rPr>
          <w:lang w:val="en-GB"/>
        </w:rPr>
        <w:t> </w:t>
      </w:r>
      <w:r w:rsidRPr="00757767" w:rsidR="00CD7BE6">
        <w:rPr>
          <w:lang w:val="uk-UA"/>
        </w:rPr>
        <w:t>64301/01</w:t>
      </w:r>
      <w:r w:rsidRPr="00757767" w:rsidR="00CD7BE6">
        <w:rPr>
          <w:snapToGrid w:val="0"/>
          <w:lang w:val="uk-UA"/>
        </w:rPr>
        <w:t>, §</w:t>
      </w:r>
      <w:r w:rsidRPr="004D546C" w:rsidR="00905454">
        <w:rPr>
          <w:snapToGrid w:val="0"/>
          <w:lang w:val="en-GB"/>
        </w:rPr>
        <w:t> </w:t>
      </w:r>
      <w:r w:rsidRPr="00757767" w:rsidR="00CD7BE6">
        <w:rPr>
          <w:snapToGrid w:val="0"/>
          <w:lang w:val="uk-UA"/>
        </w:rPr>
        <w:t xml:space="preserve">138, </w:t>
      </w:r>
      <w:r w:rsidRPr="00757767" w:rsidR="00CD7BE6">
        <w:rPr>
          <w:lang w:val="uk-UA"/>
        </w:rPr>
        <w:t xml:space="preserve">1 </w:t>
      </w:r>
      <w:r w:rsidR="00CF19EA">
        <w:rPr>
          <w:lang w:val="uk-UA"/>
        </w:rPr>
        <w:t>грудня</w:t>
      </w:r>
      <w:r w:rsidRPr="00757767" w:rsidR="00CD7BE6">
        <w:rPr>
          <w:snapToGrid w:val="0"/>
          <w:lang w:val="uk-UA"/>
        </w:rPr>
        <w:t xml:space="preserve"> 2009</w:t>
      </w:r>
      <w:r w:rsidR="00CF19EA">
        <w:rPr>
          <w:snapToGrid w:val="0"/>
          <w:lang w:val="uk-UA"/>
        </w:rPr>
        <w:t xml:space="preserve"> року</w:t>
      </w:r>
      <w:r w:rsidRPr="00757767" w:rsidR="00CD7BE6">
        <w:rPr>
          <w:snapToGrid w:val="0"/>
          <w:lang w:val="uk-UA"/>
        </w:rPr>
        <w:t xml:space="preserve">; </w:t>
      </w:r>
      <w:r w:rsidRPr="004D546C" w:rsidR="00CD7BE6">
        <w:rPr>
          <w:i/>
          <w:lang w:val="en-GB"/>
        </w:rPr>
        <w:t>Villa</w:t>
      </w:r>
      <w:r w:rsidRPr="00757767" w:rsidR="00CD7BE6">
        <w:rPr>
          <w:i/>
          <w:lang w:val="uk-UA"/>
        </w:rPr>
        <w:t xml:space="preserve"> </w:t>
      </w:r>
      <w:r w:rsidR="00CF19EA">
        <w:rPr>
          <w:i/>
          <w:lang w:val="uk-UA"/>
        </w:rPr>
        <w:t>проти Італії</w:t>
      </w:r>
      <w:r w:rsidRPr="00757767" w:rsidR="00CD7BE6">
        <w:rPr>
          <w:lang w:val="uk-UA"/>
        </w:rPr>
        <w:t xml:space="preserve">, </w:t>
      </w:r>
      <w:r w:rsidR="00CF19EA">
        <w:rPr>
          <w:snapToGrid w:val="0"/>
          <w:lang w:val="uk-UA"/>
        </w:rPr>
        <w:t>№</w:t>
      </w:r>
      <w:r w:rsidRPr="00757767" w:rsidR="00CD7BE6">
        <w:rPr>
          <w:lang w:val="uk-UA"/>
        </w:rPr>
        <w:t xml:space="preserve"> 19675/06</w:t>
      </w:r>
      <w:r w:rsidRPr="00757767" w:rsidR="00CD7BE6">
        <w:rPr>
          <w:snapToGrid w:val="0"/>
          <w:lang w:val="uk-UA"/>
        </w:rPr>
        <w:t xml:space="preserve">, § 55, </w:t>
      </w:r>
      <w:r w:rsidRPr="00757767" w:rsidR="00CD7BE6">
        <w:rPr>
          <w:lang w:val="uk-UA"/>
        </w:rPr>
        <w:t>20</w:t>
      </w:r>
      <w:r w:rsidR="00FE1B51">
        <w:rPr>
          <w:snapToGrid w:val="0"/>
          <w:lang w:val="en-GB"/>
        </w:rPr>
        <w:t> </w:t>
      </w:r>
      <w:r w:rsidR="00CF19EA">
        <w:rPr>
          <w:snapToGrid w:val="0"/>
          <w:lang w:val="uk-UA"/>
        </w:rPr>
        <w:t xml:space="preserve">квітня </w:t>
      </w:r>
      <w:r w:rsidRPr="00757767" w:rsidR="00CD7BE6">
        <w:rPr>
          <w:snapToGrid w:val="0"/>
          <w:lang w:val="uk-UA"/>
        </w:rPr>
        <w:t>2010</w:t>
      </w:r>
      <w:r w:rsidR="00CF19EA">
        <w:rPr>
          <w:snapToGrid w:val="0"/>
          <w:lang w:val="uk-UA"/>
        </w:rPr>
        <w:t xml:space="preserve"> року</w:t>
      </w:r>
      <w:r w:rsidRPr="00757767" w:rsidR="00755D0B">
        <w:rPr>
          <w:snapToGrid w:val="0"/>
          <w:lang w:val="uk-UA"/>
        </w:rPr>
        <w:t xml:space="preserve">; </w:t>
      </w:r>
      <w:r w:rsidRPr="004D546C" w:rsidR="00755D0B">
        <w:rPr>
          <w:i/>
          <w:lang w:val="en-GB"/>
        </w:rPr>
        <w:t>Ahmet</w:t>
      </w:r>
      <w:r w:rsidRPr="00757767" w:rsidR="00755D0B">
        <w:rPr>
          <w:i/>
          <w:lang w:val="uk-UA"/>
        </w:rPr>
        <w:t xml:space="preserve"> </w:t>
      </w:r>
      <w:r w:rsidRPr="004D546C" w:rsidR="00755D0B">
        <w:rPr>
          <w:i/>
          <w:lang w:val="en-GB"/>
        </w:rPr>
        <w:t>Y</w:t>
      </w:r>
      <w:r w:rsidRPr="00757767" w:rsidR="00755D0B">
        <w:rPr>
          <w:i/>
          <w:lang w:val="uk-UA"/>
        </w:rPr>
        <w:t>ı</w:t>
      </w:r>
      <w:r w:rsidRPr="004D546C" w:rsidR="00755D0B">
        <w:rPr>
          <w:i/>
          <w:lang w:val="en-GB"/>
        </w:rPr>
        <w:t>ld</w:t>
      </w:r>
      <w:r w:rsidRPr="00757767" w:rsidR="00755D0B">
        <w:rPr>
          <w:i/>
          <w:lang w:val="uk-UA"/>
        </w:rPr>
        <w:t>ı</w:t>
      </w:r>
      <w:r w:rsidRPr="004D546C" w:rsidR="00755D0B">
        <w:rPr>
          <w:i/>
          <w:lang w:val="en-GB"/>
        </w:rPr>
        <w:t>r</w:t>
      </w:r>
      <w:r w:rsidRPr="00757767" w:rsidR="00755D0B">
        <w:rPr>
          <w:i/>
          <w:lang w:val="uk-UA"/>
        </w:rPr>
        <w:t>ı</w:t>
      </w:r>
      <w:r w:rsidRPr="004D546C" w:rsidR="00755D0B">
        <w:rPr>
          <w:i/>
          <w:lang w:val="en-GB"/>
        </w:rPr>
        <w:t>m</w:t>
      </w:r>
      <w:r w:rsidRPr="00757767" w:rsidR="00755D0B">
        <w:rPr>
          <w:i/>
          <w:lang w:val="uk-UA"/>
        </w:rPr>
        <w:t xml:space="preserve"> </w:t>
      </w:r>
      <w:r w:rsidR="00CF19EA">
        <w:rPr>
          <w:i/>
          <w:lang w:val="uk-UA"/>
        </w:rPr>
        <w:t>проти Туреччини</w:t>
      </w:r>
      <w:r w:rsidRPr="00757767" w:rsidR="00CF19EA">
        <w:rPr>
          <w:lang w:val="uk-UA"/>
        </w:rPr>
        <w:t xml:space="preserve">, </w:t>
      </w:r>
      <w:r w:rsidR="00CF19EA">
        <w:rPr>
          <w:lang w:val="uk-UA"/>
        </w:rPr>
        <w:t>№</w:t>
      </w:r>
      <w:r w:rsidR="00CF19EA">
        <w:rPr>
          <w:lang w:val="en-GB"/>
        </w:rPr>
        <w:t> </w:t>
      </w:r>
      <w:r w:rsidRPr="00757767" w:rsidR="00755D0B">
        <w:rPr>
          <w:lang w:val="uk-UA"/>
        </w:rPr>
        <w:t>3111/10, § 72,</w:t>
      </w:r>
      <w:r w:rsidRPr="00757767" w:rsidR="00755D0B">
        <w:rPr>
          <w:snapToGrid w:val="0"/>
          <w:lang w:val="uk-UA"/>
        </w:rPr>
        <w:t xml:space="preserve"> </w:t>
      </w:r>
      <w:r w:rsidRPr="004D546C" w:rsidR="00755D0B">
        <w:rPr>
          <w:snapToGrid w:val="0"/>
          <w:lang w:val="en-GB"/>
        </w:rPr>
        <w:t>ECHR</w:t>
      </w:r>
      <w:r w:rsidRPr="00757767" w:rsidR="00755D0B">
        <w:rPr>
          <w:snapToGrid w:val="0"/>
          <w:lang w:val="uk-UA"/>
        </w:rPr>
        <w:t xml:space="preserve"> 2012</w:t>
      </w:r>
      <w:r w:rsidRPr="00757767" w:rsidR="00905454">
        <w:rPr>
          <w:snapToGrid w:val="0"/>
          <w:lang w:val="uk-UA"/>
        </w:rPr>
        <w:t>;</w:t>
      </w:r>
      <w:r w:rsidRPr="00757767" w:rsidR="00CD7BE6">
        <w:rPr>
          <w:snapToGrid w:val="0"/>
          <w:lang w:val="uk-UA"/>
        </w:rPr>
        <w:t xml:space="preserve"> </w:t>
      </w:r>
      <w:r w:rsidR="00CF19EA">
        <w:rPr>
          <w:snapToGrid w:val="0"/>
          <w:lang w:val="uk-UA"/>
        </w:rPr>
        <w:t xml:space="preserve">і </w:t>
      </w:r>
      <w:r w:rsidRPr="004D546C" w:rsidR="00CD24B2">
        <w:rPr>
          <w:i/>
          <w:lang w:val="en-GB"/>
        </w:rPr>
        <w:t>Mehmet</w:t>
      </w:r>
      <w:r w:rsidRPr="00757767" w:rsidR="00CD24B2">
        <w:rPr>
          <w:i/>
          <w:lang w:val="uk-UA"/>
        </w:rPr>
        <w:t xml:space="preserve"> </w:t>
      </w:r>
      <w:r w:rsidRPr="004D546C" w:rsidR="00CD24B2">
        <w:rPr>
          <w:i/>
          <w:lang w:val="en-GB"/>
        </w:rPr>
        <w:t>Hatip</w:t>
      </w:r>
      <w:r w:rsidRPr="00757767" w:rsidR="00CD24B2">
        <w:rPr>
          <w:i/>
          <w:lang w:val="uk-UA"/>
        </w:rPr>
        <w:t xml:space="preserve"> </w:t>
      </w:r>
      <w:r w:rsidRPr="004D546C" w:rsidR="00CD24B2">
        <w:rPr>
          <w:i/>
          <w:lang w:val="en-GB"/>
        </w:rPr>
        <w:t>Dicle</w:t>
      </w:r>
      <w:r w:rsidRPr="00757767" w:rsidR="00CD24B2">
        <w:rPr>
          <w:lang w:val="uk-UA"/>
        </w:rPr>
        <w:t xml:space="preserve"> </w:t>
      </w:r>
      <w:r w:rsidR="00CF19EA">
        <w:rPr>
          <w:i/>
          <w:lang w:val="uk-UA"/>
        </w:rPr>
        <w:t>проти Туреччини</w:t>
      </w:r>
      <w:r w:rsidRPr="00757767" w:rsidR="00CF19EA">
        <w:rPr>
          <w:lang w:val="uk-UA"/>
        </w:rPr>
        <w:t xml:space="preserve">, </w:t>
      </w:r>
      <w:r w:rsidR="00CF19EA">
        <w:rPr>
          <w:lang w:val="uk-UA"/>
        </w:rPr>
        <w:t>№</w:t>
      </w:r>
      <w:r w:rsidR="00CF19EA">
        <w:rPr>
          <w:lang w:val="en-GB"/>
        </w:rPr>
        <w:t> </w:t>
      </w:r>
      <w:r w:rsidRPr="00757767" w:rsidR="00CD24B2">
        <w:rPr>
          <w:lang w:val="uk-UA"/>
        </w:rPr>
        <w:t>9858/04</w:t>
      </w:r>
      <w:r w:rsidRPr="00757767" w:rsidR="00CD24B2">
        <w:rPr>
          <w:snapToGrid w:val="0"/>
          <w:lang w:val="uk-UA"/>
        </w:rPr>
        <w:t>, § 41, 1</w:t>
      </w:r>
      <w:r w:rsidRPr="00757767" w:rsidR="00CD24B2">
        <w:rPr>
          <w:lang w:val="uk-UA"/>
        </w:rPr>
        <w:t>5</w:t>
      </w:r>
      <w:r w:rsidRPr="00757767" w:rsidR="00CD24B2">
        <w:rPr>
          <w:snapToGrid w:val="0"/>
          <w:lang w:val="uk-UA"/>
        </w:rPr>
        <w:t xml:space="preserve"> </w:t>
      </w:r>
      <w:r w:rsidR="00CF19EA">
        <w:rPr>
          <w:snapToGrid w:val="0"/>
          <w:lang w:val="uk-UA"/>
        </w:rPr>
        <w:t>жовтня</w:t>
      </w:r>
      <w:r w:rsidRPr="00757767" w:rsidR="00CD24B2">
        <w:rPr>
          <w:snapToGrid w:val="0"/>
          <w:lang w:val="uk-UA"/>
        </w:rPr>
        <w:t xml:space="preserve"> 2013</w:t>
      </w:r>
      <w:r w:rsidR="00CF19EA">
        <w:rPr>
          <w:snapToGrid w:val="0"/>
          <w:lang w:val="uk-UA"/>
        </w:rPr>
        <w:t xml:space="preserve"> року</w:t>
      </w:r>
      <w:r w:rsidRPr="00757767" w:rsidR="008E2CCB">
        <w:rPr>
          <w:snapToGrid w:val="0"/>
          <w:lang w:val="uk-UA"/>
        </w:rPr>
        <w:t>;</w:t>
      </w:r>
      <w:r w:rsidRPr="00757767" w:rsidR="00E7011B">
        <w:rPr>
          <w:snapToGrid w:val="0"/>
          <w:lang w:val="uk-UA"/>
        </w:rPr>
        <w:t xml:space="preserve"> </w:t>
      </w:r>
      <w:r w:rsidR="00CF19EA">
        <w:rPr>
          <w:snapToGrid w:val="0"/>
          <w:lang w:val="uk-UA"/>
        </w:rPr>
        <w:t>див. також</w:t>
      </w:r>
      <w:r w:rsidRPr="00757767" w:rsidR="00E7011B">
        <w:rPr>
          <w:snapToGrid w:val="0"/>
          <w:lang w:val="uk-UA"/>
        </w:rPr>
        <w:t xml:space="preserve"> </w:t>
      </w:r>
      <w:r w:rsidRPr="004D546C" w:rsidR="00E7011B">
        <w:rPr>
          <w:i/>
          <w:snapToGrid w:val="0"/>
          <w:lang w:val="en-GB"/>
        </w:rPr>
        <w:t>Varnava</w:t>
      </w:r>
      <w:r w:rsidRPr="00757767" w:rsidR="00E7011B">
        <w:rPr>
          <w:i/>
          <w:snapToGrid w:val="0"/>
          <w:lang w:val="uk-UA"/>
        </w:rPr>
        <w:t xml:space="preserve"> </w:t>
      </w:r>
      <w:r w:rsidR="00CF19EA">
        <w:rPr>
          <w:i/>
          <w:snapToGrid w:val="0"/>
          <w:lang w:val="uk-UA"/>
        </w:rPr>
        <w:t>і Інші</w:t>
      </w:r>
      <w:r w:rsidRPr="00757767" w:rsidR="00E7011B">
        <w:rPr>
          <w:snapToGrid w:val="0"/>
          <w:lang w:val="uk-UA"/>
        </w:rPr>
        <w:t xml:space="preserve">, </w:t>
      </w:r>
      <w:r w:rsidR="00996018">
        <w:rPr>
          <w:lang w:val="uk-UA"/>
        </w:rPr>
        <w:t>цитовано вище</w:t>
      </w:r>
      <w:r w:rsidRPr="00757767" w:rsidR="00E7011B">
        <w:rPr>
          <w:snapToGrid w:val="0"/>
          <w:lang w:val="uk-UA"/>
        </w:rPr>
        <w:t>, §§ 210-211</w:t>
      </w:r>
      <w:r w:rsidRPr="00757767" w:rsidR="00CF6A62">
        <w:rPr>
          <w:lang w:val="uk-UA"/>
        </w:rPr>
        <w:t>).</w:t>
      </w:r>
    </w:p>
    <w:p w:rsidRPr="00CF19EA" w:rsidR="00A85324" w:rsidP="00AB4425" w:rsidRDefault="00AE3343">
      <w:pPr>
        <w:pStyle w:val="ECHRHeading1"/>
        <w:keepNext w:val="0"/>
        <w:keepLines w:val="0"/>
        <w:rPr>
          <w:lang w:val="uk-UA"/>
        </w:rPr>
      </w:pPr>
      <w:r w:rsidRPr="004D546C">
        <w:rPr>
          <w:lang w:val="en-GB"/>
        </w:rPr>
        <w:t>I</w:t>
      </w:r>
      <w:r w:rsidRPr="004D546C" w:rsidR="00CB059F">
        <w:rPr>
          <w:lang w:val="en-GB"/>
        </w:rPr>
        <w:t>V</w:t>
      </w:r>
      <w:r w:rsidRPr="00757767" w:rsidR="00F71A6A">
        <w:rPr>
          <w:lang w:val="uk-UA"/>
        </w:rPr>
        <w:t>.</w:t>
      </w:r>
      <w:r w:rsidRPr="004D546C" w:rsidR="00F71A6A">
        <w:rPr>
          <w:lang w:val="en-GB"/>
        </w:rPr>
        <w:t> </w:t>
      </w:r>
      <w:r w:rsidR="0038226D">
        <w:rPr>
          <w:lang w:val="en-GB"/>
        </w:rPr>
        <w:t> </w:t>
      </w:r>
      <w:r w:rsidR="00CF19EA">
        <w:rPr>
          <w:lang w:val="uk-UA"/>
        </w:rPr>
        <w:t>СТАТТІ</w:t>
      </w:r>
      <w:r w:rsidRPr="00757767" w:rsidR="00A85324">
        <w:rPr>
          <w:lang w:val="uk-UA"/>
        </w:rPr>
        <w:t xml:space="preserve"> 46 </w:t>
      </w:r>
      <w:r w:rsidR="00CF19EA">
        <w:rPr>
          <w:lang w:val="uk-UA"/>
        </w:rPr>
        <w:t>І</w:t>
      </w:r>
      <w:r w:rsidRPr="00757767" w:rsidR="00A85324">
        <w:rPr>
          <w:lang w:val="uk-UA"/>
        </w:rPr>
        <w:t xml:space="preserve"> 41 </w:t>
      </w:r>
      <w:r w:rsidR="00CF19EA">
        <w:rPr>
          <w:lang w:val="uk-UA"/>
        </w:rPr>
        <w:t>КОНВЕНЦІЇ</w:t>
      </w:r>
    </w:p>
    <w:p w:rsidRPr="00CF19EA" w:rsidR="00A85324" w:rsidP="00AB4425" w:rsidRDefault="00A85324">
      <w:pPr>
        <w:pStyle w:val="ECHRHeading2"/>
        <w:keepNext w:val="0"/>
        <w:keepLines w:val="0"/>
        <w:rPr>
          <w:lang w:val="uk-UA"/>
        </w:rPr>
      </w:pPr>
      <w:r w:rsidRPr="004D546C">
        <w:rPr>
          <w:lang w:val="en-GB"/>
        </w:rPr>
        <w:t>A</w:t>
      </w:r>
      <w:r w:rsidRPr="00757767">
        <w:rPr>
          <w:lang w:val="uk-UA"/>
        </w:rPr>
        <w:t>.</w:t>
      </w:r>
      <w:r w:rsidRPr="004D546C" w:rsidR="004A1E34">
        <w:rPr>
          <w:lang w:val="en-GB"/>
        </w:rPr>
        <w:t>  </w:t>
      </w:r>
      <w:r w:rsidR="00CF19EA">
        <w:rPr>
          <w:lang w:val="uk-UA"/>
        </w:rPr>
        <w:t>Стаття</w:t>
      </w:r>
      <w:r w:rsidRPr="00757767">
        <w:rPr>
          <w:lang w:val="uk-UA"/>
        </w:rPr>
        <w:t xml:space="preserve"> 46 </w:t>
      </w:r>
      <w:r w:rsidR="00CF19EA">
        <w:rPr>
          <w:lang w:val="uk-UA"/>
        </w:rPr>
        <w:t>Конвенції</w:t>
      </w:r>
    </w:p>
    <w:p w:rsidRPr="003A484E" w:rsidR="00A42CB2" w:rsidP="00A42CB2" w:rsidRDefault="007025D6">
      <w:pPr>
        <w:pStyle w:val="ECHRPara"/>
        <w:keepNext/>
        <w:keepLines/>
        <w:rPr>
          <w:lang w:val="uk-UA"/>
        </w:rPr>
      </w:pPr>
      <w:r w:rsidRPr="004D546C">
        <w:rPr>
          <w:lang w:val="en-GB"/>
        </w:rPr>
        <w:fldChar w:fldCharType="begin"/>
      </w:r>
      <w:r w:rsidRPr="00757767" w:rsidR="004E4129">
        <w:rPr>
          <w:lang w:val="uk-UA"/>
        </w:rPr>
        <w:instrText xml:space="preserve"> </w:instrText>
      </w:r>
      <w:r w:rsidRPr="004D546C" w:rsidR="004E4129">
        <w:rPr>
          <w:lang w:val="en-GB"/>
        </w:rPr>
        <w:instrText>SEQ</w:instrText>
      </w:r>
      <w:r w:rsidRPr="00757767" w:rsidR="004E4129">
        <w:rPr>
          <w:lang w:val="uk-UA"/>
        </w:rPr>
        <w:instrText xml:space="preserve"> </w:instrText>
      </w:r>
      <w:r w:rsidRPr="004D546C" w:rsidR="004E4129">
        <w:rPr>
          <w:lang w:val="en-GB"/>
        </w:rPr>
        <w:instrText>level</w:instrText>
      </w:r>
      <w:r w:rsidRPr="00757767" w:rsidR="004E4129">
        <w:rPr>
          <w:lang w:val="uk-UA"/>
        </w:rPr>
        <w:instrText>0 \*</w:instrText>
      </w:r>
      <w:r w:rsidRPr="004D546C" w:rsidR="004E4129">
        <w:rPr>
          <w:lang w:val="en-GB"/>
        </w:rPr>
        <w:instrText>arabic</w:instrText>
      </w:r>
      <w:r w:rsidRPr="00757767" w:rsidR="004E4129">
        <w:rPr>
          <w:lang w:val="uk-UA"/>
        </w:rPr>
        <w:instrText xml:space="preserve"> </w:instrText>
      </w:r>
      <w:r w:rsidRPr="004D546C">
        <w:rPr>
          <w:lang w:val="en-GB"/>
        </w:rPr>
        <w:fldChar w:fldCharType="separate"/>
      </w:r>
      <w:r w:rsidRPr="00757767" w:rsidR="00171C57">
        <w:rPr>
          <w:noProof/>
          <w:lang w:val="uk-UA"/>
        </w:rPr>
        <w:t>157</w:t>
      </w:r>
      <w:r w:rsidRPr="004D546C">
        <w:rPr>
          <w:lang w:val="en-GB"/>
        </w:rPr>
        <w:fldChar w:fldCharType="end"/>
      </w:r>
      <w:r w:rsidRPr="00757767" w:rsidR="004E4129">
        <w:rPr>
          <w:lang w:val="uk-UA"/>
        </w:rPr>
        <w:t>.</w:t>
      </w:r>
      <w:r w:rsidRPr="004D546C" w:rsidR="004E4129">
        <w:rPr>
          <w:lang w:val="en-GB"/>
        </w:rPr>
        <w:t>  </w:t>
      </w:r>
      <w:r w:rsidR="00A42CB2">
        <w:rPr>
          <w:lang w:val="uk-UA"/>
        </w:rPr>
        <w:t xml:space="preserve">Відповідні частини статті </w:t>
      </w:r>
      <w:r w:rsidRPr="003A484E" w:rsidR="00A42CB2">
        <w:rPr>
          <w:lang w:val="uk-UA"/>
        </w:rPr>
        <w:t xml:space="preserve">46 </w:t>
      </w:r>
      <w:r w:rsidR="00A42CB2">
        <w:rPr>
          <w:lang w:val="uk-UA"/>
        </w:rPr>
        <w:t>Конвенції звучать наступним чином</w:t>
      </w:r>
      <w:r w:rsidRPr="003A484E" w:rsidR="00A42CB2">
        <w:rPr>
          <w:lang w:val="uk-UA"/>
        </w:rPr>
        <w:t>:</w:t>
      </w:r>
    </w:p>
    <w:p w:rsidR="00A42CB2" w:rsidP="00A42CB2" w:rsidRDefault="00A42CB2">
      <w:pPr>
        <w:pStyle w:val="ECHRParaQuote"/>
        <w:rPr>
          <w:lang w:val="uk-UA"/>
        </w:rPr>
      </w:pPr>
      <w:r w:rsidRPr="003A484E">
        <w:rPr>
          <w:lang w:val="uk-UA"/>
        </w:rPr>
        <w:t>“1.</w:t>
      </w:r>
      <w:r w:rsidRPr="00A42CB2">
        <w:rPr>
          <w:lang w:val="en-GB"/>
        </w:rPr>
        <w:t>  </w:t>
      </w:r>
      <w:r w:rsidRPr="003A484E">
        <w:rPr>
          <w:lang w:val="uk-UA"/>
        </w:rPr>
        <w:t>Високі Договірні Сторони зобов</w:t>
      </w:r>
      <w:r w:rsidR="00CE22AF">
        <w:rPr>
          <w:lang w:val="uk-UA"/>
        </w:rPr>
        <w:t>’</w:t>
      </w:r>
      <w:r w:rsidRPr="003A484E">
        <w:rPr>
          <w:lang w:val="uk-UA"/>
        </w:rPr>
        <w:t>язуються виконувати остаточні рішення</w:t>
      </w:r>
      <w:r>
        <w:rPr>
          <w:lang w:val="uk-UA"/>
        </w:rPr>
        <w:t xml:space="preserve"> </w:t>
      </w:r>
      <w:r w:rsidRPr="003A484E">
        <w:rPr>
          <w:lang w:val="uk-UA"/>
        </w:rPr>
        <w:t>Суду в будь-яких справах, у яких вони</w:t>
      </w:r>
      <w:r>
        <w:rPr>
          <w:lang w:val="uk-UA"/>
        </w:rPr>
        <w:t xml:space="preserve"> </w:t>
      </w:r>
      <w:r w:rsidRPr="003A484E">
        <w:rPr>
          <w:lang w:val="uk-UA"/>
        </w:rPr>
        <w:t>є сторонами.</w:t>
      </w:r>
    </w:p>
    <w:p w:rsidRPr="00A42CB2" w:rsidR="00E10D0D" w:rsidP="00A42CB2" w:rsidRDefault="00A42CB2">
      <w:pPr>
        <w:pStyle w:val="ECHRParaQuote"/>
        <w:rPr>
          <w:lang w:val="uk-UA"/>
        </w:rPr>
      </w:pPr>
      <w:r w:rsidRPr="003A484E">
        <w:rPr>
          <w:lang w:val="uk-UA"/>
        </w:rPr>
        <w:t>2.</w:t>
      </w:r>
      <w:r>
        <w:t>  </w:t>
      </w:r>
      <w:r>
        <w:rPr>
          <w:lang w:val="uk-UA"/>
        </w:rPr>
        <w:t>О</w:t>
      </w:r>
      <w:r w:rsidRPr="003A484E">
        <w:rPr>
          <w:lang w:val="uk-UA"/>
        </w:rPr>
        <w:t>статочне рішення Суду передається Комітету Міністрів, який здійснює</w:t>
      </w:r>
      <w:r>
        <w:rPr>
          <w:lang w:val="uk-UA"/>
        </w:rPr>
        <w:t xml:space="preserve"> </w:t>
      </w:r>
      <w:r w:rsidRPr="003A484E">
        <w:rPr>
          <w:lang w:val="uk-UA"/>
        </w:rPr>
        <w:t>нагляд за його виконанням</w:t>
      </w:r>
      <w:r w:rsidRPr="00A42CB2" w:rsidR="00E10D0D">
        <w:rPr>
          <w:lang w:val="uk-UA"/>
        </w:rPr>
        <w:t>.</w:t>
      </w:r>
      <w:r w:rsidRPr="00A42CB2" w:rsidR="00497494">
        <w:rPr>
          <w:lang w:val="uk-UA"/>
        </w:rPr>
        <w:t xml:space="preserve"> </w:t>
      </w:r>
      <w:r w:rsidRPr="00A42CB2" w:rsidR="001F10B6">
        <w:rPr>
          <w:lang w:val="uk-UA"/>
        </w:rPr>
        <w:t>...</w:t>
      </w:r>
      <w:r w:rsidRPr="00A42CB2" w:rsidR="00E10D0D">
        <w:rPr>
          <w:lang w:val="uk-UA"/>
        </w:rPr>
        <w:t>”</w:t>
      </w:r>
    </w:p>
    <w:p w:rsidRPr="00780496" w:rsidR="00A23745" w:rsidP="00AB4425" w:rsidRDefault="007025D6">
      <w:pPr>
        <w:pStyle w:val="ECHRPara"/>
        <w:rPr>
          <w:lang w:val="uk-UA"/>
        </w:rPr>
      </w:pPr>
      <w:r w:rsidRPr="004D546C">
        <w:rPr>
          <w:rFonts w:eastAsia="Times New Roman"/>
          <w:lang w:val="en-GB"/>
        </w:rPr>
        <w:fldChar w:fldCharType="begin"/>
      </w:r>
      <w:r w:rsidRPr="00757767" w:rsidR="00A23745">
        <w:rPr>
          <w:rFonts w:eastAsia="Times New Roman"/>
          <w:lang w:val="uk-UA"/>
        </w:rPr>
        <w:instrText xml:space="preserve"> </w:instrText>
      </w:r>
      <w:r w:rsidRPr="004D546C" w:rsidR="00A23745">
        <w:rPr>
          <w:rFonts w:eastAsia="Times New Roman"/>
          <w:lang w:val="en-GB"/>
        </w:rPr>
        <w:instrText>SEQ</w:instrText>
      </w:r>
      <w:r w:rsidRPr="00757767" w:rsidR="00A23745">
        <w:rPr>
          <w:rFonts w:eastAsia="Times New Roman"/>
          <w:lang w:val="uk-UA"/>
        </w:rPr>
        <w:instrText xml:space="preserve"> </w:instrText>
      </w:r>
      <w:r w:rsidRPr="004D546C" w:rsidR="00A23745">
        <w:rPr>
          <w:rFonts w:eastAsia="Times New Roman"/>
          <w:lang w:val="en-GB"/>
        </w:rPr>
        <w:instrText>level</w:instrText>
      </w:r>
      <w:r w:rsidRPr="00757767" w:rsidR="00A23745">
        <w:rPr>
          <w:rFonts w:eastAsia="Times New Roman"/>
          <w:lang w:val="uk-UA"/>
        </w:rPr>
        <w:instrText>0 \*</w:instrText>
      </w:r>
      <w:r w:rsidRPr="004D546C" w:rsidR="00A23745">
        <w:rPr>
          <w:rFonts w:eastAsia="Times New Roman"/>
          <w:lang w:val="en-GB"/>
        </w:rPr>
        <w:instrText>arabic</w:instrText>
      </w:r>
      <w:r w:rsidRPr="00757767" w:rsidR="00A23745">
        <w:rPr>
          <w:rFonts w:eastAsia="Times New Roman"/>
          <w:lang w:val="uk-UA"/>
        </w:rPr>
        <w:instrText xml:space="preserve"> </w:instrText>
      </w:r>
      <w:r w:rsidRPr="004D546C">
        <w:rPr>
          <w:rFonts w:eastAsia="Times New Roman"/>
          <w:lang w:val="en-GB"/>
        </w:rPr>
        <w:fldChar w:fldCharType="separate"/>
      </w:r>
      <w:r w:rsidRPr="00757767" w:rsidR="00171C57">
        <w:rPr>
          <w:rFonts w:eastAsia="Times New Roman"/>
          <w:noProof/>
          <w:lang w:val="uk-UA"/>
        </w:rPr>
        <w:t>158</w:t>
      </w:r>
      <w:r w:rsidRPr="004D546C">
        <w:rPr>
          <w:rFonts w:eastAsia="Times New Roman"/>
          <w:lang w:val="en-GB"/>
        </w:rPr>
        <w:fldChar w:fldCharType="end"/>
      </w:r>
      <w:r w:rsidRPr="00757767" w:rsidR="00A23745">
        <w:rPr>
          <w:rFonts w:eastAsia="Times New Roman"/>
          <w:lang w:val="uk-UA"/>
        </w:rPr>
        <w:t>.</w:t>
      </w:r>
      <w:r w:rsidRPr="004D546C" w:rsidR="00A23745">
        <w:rPr>
          <w:rFonts w:eastAsia="Times New Roman"/>
          <w:lang w:val="en-GB"/>
        </w:rPr>
        <w:t>  </w:t>
      </w:r>
      <w:r w:rsidR="007969C9">
        <w:rPr>
          <w:rFonts w:eastAsia="Times New Roman"/>
          <w:lang w:val="uk-UA"/>
        </w:rPr>
        <w:t xml:space="preserve">Суд нагадує, що відповідно до статті </w:t>
      </w:r>
      <w:r w:rsidRPr="00757767" w:rsidR="00A23745">
        <w:rPr>
          <w:rFonts w:eastAsia="Times New Roman"/>
          <w:lang w:val="uk-UA"/>
        </w:rPr>
        <w:t xml:space="preserve">46 </w:t>
      </w:r>
      <w:r w:rsidR="007969C9">
        <w:rPr>
          <w:rFonts w:eastAsia="Times New Roman"/>
          <w:lang w:val="uk-UA"/>
        </w:rPr>
        <w:t>Конвенції договірні сторони зобов</w:t>
      </w:r>
      <w:r w:rsidR="00CE22AF">
        <w:rPr>
          <w:rFonts w:eastAsia="Times New Roman"/>
          <w:lang w:val="uk-UA"/>
        </w:rPr>
        <w:t>’</w:t>
      </w:r>
      <w:r w:rsidRPr="00757767" w:rsidR="007969C9">
        <w:rPr>
          <w:rFonts w:eastAsia="Times New Roman"/>
          <w:lang w:val="uk-UA"/>
        </w:rPr>
        <w:t>язались виконувати остат</w:t>
      </w:r>
      <w:r w:rsidR="00733607">
        <w:rPr>
          <w:rFonts w:eastAsia="Times New Roman"/>
          <w:lang w:val="uk-UA"/>
        </w:rPr>
        <w:t>о</w:t>
      </w:r>
      <w:r w:rsidRPr="00757767" w:rsidR="007969C9">
        <w:rPr>
          <w:rFonts w:eastAsia="Times New Roman"/>
          <w:lang w:val="uk-UA"/>
        </w:rPr>
        <w:t>чні рішення Суду у кожній справі, стороною якої вони є, а за виконанням наглядає Комітет Міністрів</w:t>
      </w:r>
      <w:r w:rsidRPr="00757767" w:rsidR="00A23745">
        <w:rPr>
          <w:rFonts w:eastAsia="Times New Roman"/>
          <w:lang w:val="uk-UA"/>
        </w:rPr>
        <w:t xml:space="preserve">. </w:t>
      </w:r>
      <w:r w:rsidR="00003E57">
        <w:rPr>
          <w:rFonts w:eastAsia="Times New Roman"/>
          <w:lang w:val="uk-UA"/>
        </w:rPr>
        <w:t>Відповідно</w:t>
      </w:r>
      <w:r w:rsidRPr="00757767" w:rsidR="00A23745">
        <w:rPr>
          <w:rFonts w:eastAsia="Times New Roman"/>
          <w:lang w:val="uk-UA"/>
        </w:rPr>
        <w:t xml:space="preserve">, </w:t>
      </w:r>
      <w:r w:rsidRPr="004D546C" w:rsidR="00A23745">
        <w:rPr>
          <w:rFonts w:eastAsia="Times New Roman"/>
          <w:i/>
          <w:lang w:val="en-GB"/>
        </w:rPr>
        <w:t>inter</w:t>
      </w:r>
      <w:r w:rsidRPr="00757767" w:rsidR="00A23745">
        <w:rPr>
          <w:rFonts w:eastAsia="Times New Roman"/>
          <w:i/>
          <w:lang w:val="uk-UA"/>
        </w:rPr>
        <w:t xml:space="preserve"> </w:t>
      </w:r>
      <w:r w:rsidRPr="004D546C" w:rsidR="00A23745">
        <w:rPr>
          <w:rFonts w:eastAsia="Times New Roman"/>
          <w:i/>
          <w:lang w:val="en-GB"/>
        </w:rPr>
        <w:t>alia</w:t>
      </w:r>
      <w:r w:rsidRPr="00757767" w:rsidR="00A23745">
        <w:rPr>
          <w:rFonts w:eastAsia="Times New Roman"/>
          <w:lang w:val="uk-UA"/>
        </w:rPr>
        <w:t xml:space="preserve">, </w:t>
      </w:r>
      <w:r w:rsidR="00003E57">
        <w:rPr>
          <w:rFonts w:eastAsia="Times New Roman"/>
          <w:lang w:val="uk-UA"/>
        </w:rPr>
        <w:t>рішення, у якому Суд встановлює порушення Конвенції або Протоколів до неї, накладає на державу-відповідача правове зобов</w:t>
      </w:r>
      <w:r w:rsidR="00CE22AF">
        <w:rPr>
          <w:rFonts w:eastAsia="Times New Roman"/>
          <w:lang w:val="uk-UA"/>
        </w:rPr>
        <w:t>’</w:t>
      </w:r>
      <w:r w:rsidRPr="00757767" w:rsidR="00003E57">
        <w:rPr>
          <w:rFonts w:eastAsia="Times New Roman"/>
          <w:lang w:val="uk-UA"/>
        </w:rPr>
        <w:t xml:space="preserve">язання </w:t>
      </w:r>
      <w:r w:rsidR="00003E57">
        <w:rPr>
          <w:rFonts w:eastAsia="Times New Roman"/>
          <w:lang w:val="uk-UA"/>
        </w:rPr>
        <w:t xml:space="preserve">не лише сплатити відповідним особам присуджені суми справедливої сатисфакції, але й під наглядом Комітету Міністрів обрати загальні і/або, за потреби, індивідуальні заходи, які мають бути застосовані в межах її правової системи для припинення встановленого Судом порушення і за можливості відшкодування його наслідків </w:t>
      </w:r>
      <w:r w:rsidRPr="00757767" w:rsidR="00A23745">
        <w:rPr>
          <w:rFonts w:eastAsia="Times New Roman"/>
          <w:lang w:val="uk-UA"/>
        </w:rPr>
        <w:t>(</w:t>
      </w:r>
      <w:r w:rsidR="00003E57">
        <w:rPr>
          <w:rFonts w:eastAsia="Times New Roman"/>
          <w:lang w:val="uk-UA"/>
        </w:rPr>
        <w:t>див.</w:t>
      </w:r>
      <w:r w:rsidRPr="00757767" w:rsidR="00A23745">
        <w:rPr>
          <w:rFonts w:eastAsia="Times New Roman"/>
          <w:lang w:val="uk-UA"/>
        </w:rPr>
        <w:t xml:space="preserve"> </w:t>
      </w:r>
      <w:r w:rsidRPr="004D546C" w:rsidR="00A23745">
        <w:rPr>
          <w:i/>
          <w:lang w:val="en-GB"/>
        </w:rPr>
        <w:t>Scozzari</w:t>
      </w:r>
      <w:r w:rsidRPr="00757767" w:rsidR="00A23745">
        <w:rPr>
          <w:i/>
          <w:lang w:val="uk-UA"/>
        </w:rPr>
        <w:t xml:space="preserve"> </w:t>
      </w:r>
      <w:r w:rsidR="00003E57">
        <w:rPr>
          <w:i/>
          <w:lang w:val="uk-UA"/>
        </w:rPr>
        <w:t>і</w:t>
      </w:r>
      <w:r w:rsidRPr="00757767" w:rsidR="00A23745">
        <w:rPr>
          <w:i/>
          <w:lang w:val="uk-UA"/>
        </w:rPr>
        <w:t xml:space="preserve"> </w:t>
      </w:r>
      <w:r w:rsidRPr="004D546C" w:rsidR="00A23745">
        <w:rPr>
          <w:i/>
          <w:lang w:val="en-GB"/>
        </w:rPr>
        <w:t>Giunta</w:t>
      </w:r>
      <w:r w:rsidRPr="00757767" w:rsidR="00A23745">
        <w:rPr>
          <w:i/>
          <w:lang w:val="uk-UA"/>
        </w:rPr>
        <w:t xml:space="preserve"> </w:t>
      </w:r>
      <w:r w:rsidR="00003E57">
        <w:rPr>
          <w:i/>
          <w:lang w:val="uk-UA"/>
        </w:rPr>
        <w:t>проти Італії</w:t>
      </w:r>
      <w:r w:rsidRPr="00757767" w:rsidR="00A23745">
        <w:rPr>
          <w:lang w:val="uk-UA"/>
        </w:rPr>
        <w:t xml:space="preserve"> [</w:t>
      </w:r>
      <w:r w:rsidR="00003E57">
        <w:rPr>
          <w:lang w:val="uk-UA"/>
        </w:rPr>
        <w:t>ВП</w:t>
      </w:r>
      <w:r w:rsidRPr="00757767" w:rsidR="00A23745">
        <w:rPr>
          <w:lang w:val="uk-UA"/>
        </w:rPr>
        <w:t xml:space="preserve">], </w:t>
      </w:r>
      <w:r w:rsidR="00003E57">
        <w:rPr>
          <w:lang w:val="uk-UA"/>
        </w:rPr>
        <w:t>№№</w:t>
      </w:r>
      <w:r w:rsidR="00FE1B51">
        <w:rPr>
          <w:lang w:val="en-GB"/>
        </w:rPr>
        <w:t> </w:t>
      </w:r>
      <w:r w:rsidRPr="00757767" w:rsidR="00A23745">
        <w:rPr>
          <w:lang w:val="uk-UA"/>
        </w:rPr>
        <w:t xml:space="preserve">39221/98 </w:t>
      </w:r>
      <w:r w:rsidR="00003E57">
        <w:rPr>
          <w:lang w:val="uk-UA"/>
        </w:rPr>
        <w:t>і</w:t>
      </w:r>
      <w:r w:rsidRPr="00757767" w:rsidR="00A23745">
        <w:rPr>
          <w:lang w:val="uk-UA"/>
        </w:rPr>
        <w:t xml:space="preserve"> 41963/98, § 249, </w:t>
      </w:r>
      <w:r w:rsidRPr="004D546C" w:rsidR="00A23745">
        <w:rPr>
          <w:lang w:val="en-GB"/>
        </w:rPr>
        <w:t>ECHR</w:t>
      </w:r>
      <w:r w:rsidRPr="00757767" w:rsidR="00A23745">
        <w:rPr>
          <w:lang w:val="uk-UA"/>
        </w:rPr>
        <w:t xml:space="preserve"> 2000</w:t>
      </w:r>
      <w:r w:rsidRPr="00757767" w:rsidR="00A23745">
        <w:rPr>
          <w:lang w:val="uk-UA"/>
        </w:rPr>
        <w:noBreakHyphen/>
      </w:r>
      <w:r w:rsidRPr="004D546C" w:rsidR="00A23745">
        <w:rPr>
          <w:lang w:val="en-GB"/>
        </w:rPr>
        <w:t>VIII</w:t>
      </w:r>
      <w:r w:rsidRPr="00757767" w:rsidR="0094791E">
        <w:rPr>
          <w:lang w:val="uk-UA"/>
        </w:rPr>
        <w:t>,</w:t>
      </w:r>
      <w:r w:rsidRPr="00757767" w:rsidR="00A23745">
        <w:rPr>
          <w:lang w:val="uk-UA"/>
        </w:rPr>
        <w:t xml:space="preserve"> </w:t>
      </w:r>
      <w:r w:rsidR="00003E57">
        <w:rPr>
          <w:lang w:val="uk-UA"/>
        </w:rPr>
        <w:t>і</w:t>
      </w:r>
      <w:r w:rsidRPr="00757767" w:rsidR="00A23745">
        <w:rPr>
          <w:lang w:val="uk-UA"/>
        </w:rPr>
        <w:t xml:space="preserve"> </w:t>
      </w:r>
      <w:r w:rsidRPr="004D546C" w:rsidR="00A23745">
        <w:rPr>
          <w:i/>
          <w:lang w:val="en-GB"/>
        </w:rPr>
        <w:t>Stanev</w:t>
      </w:r>
      <w:r w:rsidRPr="00757767" w:rsidR="00A23745">
        <w:rPr>
          <w:lang w:val="uk-UA"/>
        </w:rPr>
        <w:t xml:space="preserve">, </w:t>
      </w:r>
      <w:r w:rsidR="00996018">
        <w:rPr>
          <w:lang w:val="uk-UA"/>
        </w:rPr>
        <w:t>цитовано вище</w:t>
      </w:r>
      <w:r w:rsidRPr="00757767" w:rsidR="00FE1B51">
        <w:rPr>
          <w:snapToGrid w:val="0"/>
          <w:szCs w:val="24"/>
          <w:lang w:val="uk-UA"/>
        </w:rPr>
        <w:t>, §</w:t>
      </w:r>
      <w:r w:rsidR="00FE1B51">
        <w:rPr>
          <w:snapToGrid w:val="0"/>
          <w:szCs w:val="24"/>
          <w:lang w:val="en-GB"/>
        </w:rPr>
        <w:t> </w:t>
      </w:r>
      <w:r w:rsidRPr="00757767" w:rsidR="00A23745">
        <w:rPr>
          <w:snapToGrid w:val="0"/>
          <w:szCs w:val="24"/>
          <w:lang w:val="uk-UA"/>
        </w:rPr>
        <w:t>254</w:t>
      </w:r>
      <w:r w:rsidRPr="00757767" w:rsidR="00A23745">
        <w:rPr>
          <w:rFonts w:eastAsia="Times New Roman"/>
          <w:lang w:val="uk-UA"/>
        </w:rPr>
        <w:t xml:space="preserve">). </w:t>
      </w:r>
      <w:r w:rsidR="00780496">
        <w:rPr>
          <w:rFonts w:eastAsia="Times New Roman"/>
          <w:lang w:val="uk-UA"/>
        </w:rPr>
        <w:t>Суд далі зазначає, що перш за все сама держава, під наглядом Комітету Міністрів, обирає засоби, які мають бути застосовані у її національній правовій системі для виконання зобов</w:t>
      </w:r>
      <w:r w:rsidR="00CE22AF">
        <w:rPr>
          <w:rFonts w:eastAsia="Times New Roman"/>
          <w:lang w:val="uk-UA"/>
        </w:rPr>
        <w:t>’</w:t>
      </w:r>
      <w:r w:rsidR="00780496">
        <w:rPr>
          <w:rFonts w:eastAsia="Times New Roman"/>
          <w:lang w:val="uk-UA"/>
        </w:rPr>
        <w:t xml:space="preserve">язання за статтею </w:t>
      </w:r>
      <w:r w:rsidRPr="00780496" w:rsidR="00A23745">
        <w:rPr>
          <w:rFonts w:eastAsia="Times New Roman"/>
          <w:lang w:val="uk-UA"/>
        </w:rPr>
        <w:t xml:space="preserve">46 </w:t>
      </w:r>
      <w:r w:rsidR="00780496">
        <w:rPr>
          <w:rFonts w:eastAsia="Times New Roman"/>
          <w:lang w:val="uk-UA"/>
        </w:rPr>
        <w:t>Конвенції</w:t>
      </w:r>
      <w:r w:rsidRPr="00780496" w:rsidR="00A23745">
        <w:rPr>
          <w:rFonts w:eastAsia="Times New Roman"/>
          <w:lang w:val="uk-UA"/>
        </w:rPr>
        <w:t xml:space="preserve"> (</w:t>
      </w:r>
      <w:r w:rsidR="00780496">
        <w:rPr>
          <w:rFonts w:eastAsia="Times New Roman"/>
          <w:lang w:val="uk-UA"/>
        </w:rPr>
        <w:t>див.</w:t>
      </w:r>
      <w:r w:rsidRPr="00780496" w:rsidR="00A23745">
        <w:rPr>
          <w:rFonts w:eastAsia="Times New Roman"/>
          <w:lang w:val="uk-UA"/>
        </w:rPr>
        <w:t xml:space="preserve"> </w:t>
      </w:r>
      <w:r w:rsidRPr="004D546C" w:rsidR="00A23745">
        <w:rPr>
          <w:rFonts w:eastAsia="Times New Roman"/>
          <w:i/>
          <w:lang w:val="en-GB"/>
        </w:rPr>
        <w:t>Scozzari</w:t>
      </w:r>
      <w:r w:rsidRPr="00780496" w:rsidR="00A23745">
        <w:rPr>
          <w:rFonts w:eastAsia="Times New Roman"/>
          <w:i/>
          <w:lang w:val="uk-UA"/>
        </w:rPr>
        <w:t xml:space="preserve"> </w:t>
      </w:r>
      <w:r w:rsidR="00780496">
        <w:rPr>
          <w:rFonts w:eastAsia="Times New Roman"/>
          <w:i/>
          <w:lang w:val="uk-UA"/>
        </w:rPr>
        <w:t>і</w:t>
      </w:r>
      <w:r w:rsidRPr="00780496" w:rsidR="00A23745">
        <w:rPr>
          <w:rFonts w:eastAsia="Times New Roman"/>
          <w:i/>
          <w:lang w:val="uk-UA"/>
        </w:rPr>
        <w:t xml:space="preserve"> </w:t>
      </w:r>
      <w:r w:rsidRPr="004D546C" w:rsidR="00A23745">
        <w:rPr>
          <w:rFonts w:eastAsia="Times New Roman"/>
          <w:i/>
          <w:lang w:val="en-GB"/>
        </w:rPr>
        <w:t>Giunta</w:t>
      </w:r>
      <w:r w:rsidRPr="00780496" w:rsidR="00A23745">
        <w:rPr>
          <w:rFonts w:eastAsia="Times New Roman"/>
          <w:lang w:val="uk-UA"/>
        </w:rPr>
        <w:t xml:space="preserve">, </w:t>
      </w:r>
      <w:r w:rsidR="00996018">
        <w:rPr>
          <w:lang w:val="uk-UA"/>
        </w:rPr>
        <w:t>цитовано вище</w:t>
      </w:r>
      <w:r w:rsidRPr="00780496" w:rsidR="00905454">
        <w:rPr>
          <w:rFonts w:eastAsia="Times New Roman"/>
          <w:lang w:val="uk-UA"/>
        </w:rPr>
        <w:t>,</w:t>
      </w:r>
      <w:r w:rsidRPr="00780496" w:rsidR="00A23745">
        <w:rPr>
          <w:rFonts w:eastAsia="Times New Roman"/>
          <w:lang w:val="uk-UA"/>
        </w:rPr>
        <w:t xml:space="preserve"> </w:t>
      </w:r>
      <w:r w:rsidR="00780496">
        <w:rPr>
          <w:rFonts w:eastAsia="Times New Roman"/>
          <w:lang w:val="uk-UA"/>
        </w:rPr>
        <w:t>і</w:t>
      </w:r>
      <w:r w:rsidRPr="00780496" w:rsidR="00A23745">
        <w:rPr>
          <w:rFonts w:eastAsia="Times New Roman"/>
          <w:lang w:val="uk-UA"/>
        </w:rPr>
        <w:t xml:space="preserve"> </w:t>
      </w:r>
      <w:r w:rsidRPr="004D546C" w:rsidR="00A23745">
        <w:rPr>
          <w:i/>
          <w:lang w:val="en-GB"/>
        </w:rPr>
        <w:t>Brum</w:t>
      </w:r>
      <w:r w:rsidRPr="00780496" w:rsidR="00A23745">
        <w:rPr>
          <w:i/>
          <w:lang w:val="uk-UA"/>
        </w:rPr>
        <w:t>ă</w:t>
      </w:r>
      <w:r w:rsidRPr="004D546C" w:rsidR="00A23745">
        <w:rPr>
          <w:i/>
          <w:lang w:val="en-GB"/>
        </w:rPr>
        <w:t>rescu</w:t>
      </w:r>
      <w:r w:rsidRPr="00780496" w:rsidR="00A23745">
        <w:rPr>
          <w:i/>
          <w:lang w:val="uk-UA"/>
        </w:rPr>
        <w:t xml:space="preserve"> </w:t>
      </w:r>
      <w:r w:rsidR="00780496">
        <w:rPr>
          <w:i/>
          <w:lang w:val="uk-UA"/>
        </w:rPr>
        <w:t>проти Румунії</w:t>
      </w:r>
      <w:r w:rsidRPr="00780496" w:rsidR="00A23745">
        <w:rPr>
          <w:lang w:val="uk-UA"/>
        </w:rPr>
        <w:t xml:space="preserve"> (</w:t>
      </w:r>
      <w:r w:rsidR="00780496">
        <w:rPr>
          <w:lang w:val="uk-UA"/>
        </w:rPr>
        <w:t>справедлива сатисфакція</w:t>
      </w:r>
      <w:r w:rsidRPr="00780496" w:rsidR="00A23745">
        <w:rPr>
          <w:lang w:val="uk-UA"/>
        </w:rPr>
        <w:t>) [</w:t>
      </w:r>
      <w:r w:rsidR="00780496">
        <w:rPr>
          <w:lang w:val="uk-UA"/>
        </w:rPr>
        <w:t>ВП</w:t>
      </w:r>
      <w:r w:rsidRPr="00780496" w:rsidR="00A23745">
        <w:rPr>
          <w:lang w:val="uk-UA"/>
        </w:rPr>
        <w:t>],</w:t>
      </w:r>
      <w:r w:rsidR="00CE22AF">
        <w:rPr>
          <w:lang w:val="uk-UA"/>
        </w:rPr>
        <w:t xml:space="preserve">  </w:t>
      </w:r>
      <w:r w:rsidR="00780496">
        <w:rPr>
          <w:lang w:val="uk-UA"/>
        </w:rPr>
        <w:t>№</w:t>
      </w:r>
      <w:r w:rsidRPr="00780496" w:rsidR="00A23745">
        <w:rPr>
          <w:lang w:val="uk-UA"/>
        </w:rPr>
        <w:t xml:space="preserve"> 28342/95, § 20, </w:t>
      </w:r>
      <w:r w:rsidRPr="004D546C" w:rsidR="00A23745">
        <w:rPr>
          <w:lang w:val="en-GB"/>
        </w:rPr>
        <w:t>ECHR</w:t>
      </w:r>
      <w:r w:rsidRPr="00780496" w:rsidR="00A23745">
        <w:rPr>
          <w:lang w:val="uk-UA"/>
        </w:rPr>
        <w:t xml:space="preserve"> 2001</w:t>
      </w:r>
      <w:r w:rsidRPr="00780496" w:rsidR="00A23745">
        <w:rPr>
          <w:lang w:val="uk-UA"/>
        </w:rPr>
        <w:noBreakHyphen/>
      </w:r>
      <w:r w:rsidRPr="004D546C" w:rsidR="00A23745">
        <w:rPr>
          <w:lang w:val="en-GB"/>
        </w:rPr>
        <w:t>I</w:t>
      </w:r>
      <w:r w:rsidRPr="00780496" w:rsidR="00A23745">
        <w:rPr>
          <w:rFonts w:eastAsia="Times New Roman"/>
          <w:lang w:val="uk-UA"/>
        </w:rPr>
        <w:t>).</w:t>
      </w:r>
    </w:p>
    <w:p w:rsidRPr="00757767" w:rsidR="002C7821" w:rsidP="00AB4425" w:rsidRDefault="007025D6">
      <w:pPr>
        <w:pStyle w:val="ECHRPara"/>
        <w:rPr>
          <w:snapToGrid w:val="0"/>
          <w:lang w:val="uk-UA"/>
        </w:rPr>
      </w:pPr>
      <w:r w:rsidRPr="004D546C">
        <w:rPr>
          <w:rFonts w:eastAsia="Times New Roman"/>
          <w:lang w:val="en-GB"/>
        </w:rPr>
        <w:fldChar w:fldCharType="begin"/>
      </w:r>
      <w:r w:rsidRPr="00757767" w:rsidR="00A23745">
        <w:rPr>
          <w:rFonts w:eastAsia="Times New Roman"/>
          <w:lang w:val="uk-UA"/>
        </w:rPr>
        <w:instrText xml:space="preserve"> </w:instrText>
      </w:r>
      <w:r w:rsidRPr="004D546C" w:rsidR="00A23745">
        <w:rPr>
          <w:rFonts w:eastAsia="Times New Roman"/>
          <w:lang w:val="en-GB"/>
        </w:rPr>
        <w:instrText>SEQ</w:instrText>
      </w:r>
      <w:r w:rsidRPr="00757767" w:rsidR="00A23745">
        <w:rPr>
          <w:rFonts w:eastAsia="Times New Roman"/>
          <w:lang w:val="uk-UA"/>
        </w:rPr>
        <w:instrText xml:space="preserve"> </w:instrText>
      </w:r>
      <w:r w:rsidRPr="004D546C" w:rsidR="00A23745">
        <w:rPr>
          <w:rFonts w:eastAsia="Times New Roman"/>
          <w:lang w:val="en-GB"/>
        </w:rPr>
        <w:instrText>level</w:instrText>
      </w:r>
      <w:r w:rsidRPr="00757767" w:rsidR="00A23745">
        <w:rPr>
          <w:rFonts w:eastAsia="Times New Roman"/>
          <w:lang w:val="uk-UA"/>
        </w:rPr>
        <w:instrText>0 \*</w:instrText>
      </w:r>
      <w:r w:rsidRPr="004D546C" w:rsidR="00A23745">
        <w:rPr>
          <w:rFonts w:eastAsia="Times New Roman"/>
          <w:lang w:val="en-GB"/>
        </w:rPr>
        <w:instrText>arabic</w:instrText>
      </w:r>
      <w:r w:rsidRPr="00757767" w:rsidR="00A23745">
        <w:rPr>
          <w:rFonts w:eastAsia="Times New Roman"/>
          <w:lang w:val="uk-UA"/>
        </w:rPr>
        <w:instrText xml:space="preserve"> </w:instrText>
      </w:r>
      <w:r w:rsidRPr="004D546C">
        <w:rPr>
          <w:rFonts w:eastAsia="Times New Roman"/>
          <w:lang w:val="en-GB"/>
        </w:rPr>
        <w:fldChar w:fldCharType="separate"/>
      </w:r>
      <w:r w:rsidRPr="00757767" w:rsidR="00171C57">
        <w:rPr>
          <w:rFonts w:eastAsia="Times New Roman"/>
          <w:noProof/>
          <w:lang w:val="uk-UA"/>
        </w:rPr>
        <w:t>159</w:t>
      </w:r>
      <w:r w:rsidRPr="004D546C">
        <w:rPr>
          <w:rFonts w:eastAsia="Times New Roman"/>
          <w:lang w:val="en-GB"/>
        </w:rPr>
        <w:fldChar w:fldCharType="end"/>
      </w:r>
      <w:r w:rsidRPr="00757767" w:rsidR="00A23745">
        <w:rPr>
          <w:rFonts w:eastAsia="Times New Roman"/>
          <w:lang w:val="uk-UA"/>
        </w:rPr>
        <w:t>.</w:t>
      </w:r>
      <w:r w:rsidRPr="004D546C" w:rsidR="00A23745">
        <w:rPr>
          <w:rFonts w:eastAsia="Times New Roman"/>
          <w:lang w:val="en-GB"/>
        </w:rPr>
        <w:t>  </w:t>
      </w:r>
      <w:r w:rsidR="00780496">
        <w:rPr>
          <w:rFonts w:eastAsia="Times New Roman"/>
          <w:lang w:val="uk-UA"/>
        </w:rPr>
        <w:t>Проте, щоб допомогти державі-відповідачу виконати свої зобов</w:t>
      </w:r>
      <w:r w:rsidR="00CE22AF">
        <w:rPr>
          <w:rFonts w:eastAsia="Times New Roman"/>
          <w:lang w:val="uk-UA"/>
        </w:rPr>
        <w:t>’</w:t>
      </w:r>
      <w:r w:rsidRPr="00757767" w:rsidR="00780496">
        <w:rPr>
          <w:rFonts w:eastAsia="Times New Roman"/>
          <w:lang w:val="uk-UA"/>
        </w:rPr>
        <w:t xml:space="preserve">язання за статтею </w:t>
      </w:r>
      <w:r w:rsidRPr="00757767" w:rsidR="00A23745">
        <w:rPr>
          <w:rFonts w:eastAsia="Times New Roman"/>
          <w:lang w:val="uk-UA"/>
        </w:rPr>
        <w:t xml:space="preserve">46, </w:t>
      </w:r>
      <w:r w:rsidR="00780496">
        <w:rPr>
          <w:rFonts w:eastAsia="Times New Roman"/>
          <w:lang w:val="uk-UA"/>
        </w:rPr>
        <w:t xml:space="preserve">Суд може вирішити вказати вид індивідуальних і/або загальних заходів, які можна вжити з метою припинення становища, існування якого було встановлене </w:t>
      </w:r>
      <w:r w:rsidRPr="00757767" w:rsidR="00A23745">
        <w:rPr>
          <w:rFonts w:eastAsia="Times New Roman"/>
          <w:lang w:val="uk-UA"/>
        </w:rPr>
        <w:t>(</w:t>
      </w:r>
      <w:r w:rsidR="00872EAF">
        <w:rPr>
          <w:rFonts w:eastAsia="Times New Roman"/>
          <w:lang w:val="uk-UA"/>
        </w:rPr>
        <w:t>див.</w:t>
      </w:r>
      <w:r w:rsidRPr="00757767" w:rsidR="008E2CCB">
        <w:rPr>
          <w:rFonts w:eastAsia="Times New Roman"/>
          <w:lang w:val="uk-UA"/>
        </w:rPr>
        <w:t>,</w:t>
      </w:r>
      <w:r w:rsidRPr="00757767" w:rsidR="008F226F">
        <w:rPr>
          <w:rFonts w:eastAsia="Times New Roman"/>
          <w:lang w:val="uk-UA"/>
        </w:rPr>
        <w:t xml:space="preserve"> </w:t>
      </w:r>
      <w:r w:rsidR="00872EAF">
        <w:rPr>
          <w:rFonts w:eastAsia="Times New Roman"/>
          <w:lang w:val="uk-UA"/>
        </w:rPr>
        <w:t>поміж багатьма іншими рішеннями</w:t>
      </w:r>
      <w:r w:rsidRPr="00757767" w:rsidR="004453B2">
        <w:rPr>
          <w:rFonts w:eastAsia="Times New Roman"/>
          <w:lang w:val="uk-UA"/>
        </w:rPr>
        <w:t xml:space="preserve">, </w:t>
      </w:r>
      <w:r w:rsidRPr="004D546C" w:rsidR="004453B2">
        <w:rPr>
          <w:i/>
          <w:lang w:val="en-GB"/>
        </w:rPr>
        <w:t>Vlad</w:t>
      </w:r>
      <w:r w:rsidRPr="00757767" w:rsidR="004453B2">
        <w:rPr>
          <w:i/>
          <w:lang w:val="uk-UA"/>
        </w:rPr>
        <w:t xml:space="preserve"> </w:t>
      </w:r>
      <w:r w:rsidR="00872EAF">
        <w:rPr>
          <w:i/>
          <w:snapToGrid w:val="0"/>
          <w:lang w:val="uk-UA"/>
        </w:rPr>
        <w:t>і Інші проти Румунії</w:t>
      </w:r>
      <w:r w:rsidRPr="00757767" w:rsidR="004453B2">
        <w:rPr>
          <w:snapToGrid w:val="0"/>
          <w:lang w:val="uk-UA"/>
        </w:rPr>
        <w:t xml:space="preserve">, </w:t>
      </w:r>
      <w:r w:rsidR="00872EAF">
        <w:rPr>
          <w:snapToGrid w:val="0"/>
          <w:lang w:val="uk-UA"/>
        </w:rPr>
        <w:t>№№</w:t>
      </w:r>
      <w:r w:rsidRPr="00757767" w:rsidR="004453B2">
        <w:rPr>
          <w:lang w:val="uk-UA"/>
        </w:rPr>
        <w:t xml:space="preserve"> 40756/06, 41508/07 </w:t>
      </w:r>
      <w:r w:rsidR="00872EAF">
        <w:rPr>
          <w:lang w:val="uk-UA"/>
        </w:rPr>
        <w:t>і</w:t>
      </w:r>
      <w:r w:rsidRPr="00757767" w:rsidR="004453B2">
        <w:rPr>
          <w:lang w:val="uk-UA"/>
        </w:rPr>
        <w:t xml:space="preserve"> 50806/07</w:t>
      </w:r>
      <w:r w:rsidRPr="00757767" w:rsidR="004453B2">
        <w:rPr>
          <w:snapToGrid w:val="0"/>
          <w:lang w:val="uk-UA"/>
        </w:rPr>
        <w:t>, §</w:t>
      </w:r>
      <w:r w:rsidR="00FE1B51">
        <w:rPr>
          <w:snapToGrid w:val="0"/>
          <w:lang w:val="en-GB"/>
        </w:rPr>
        <w:t> </w:t>
      </w:r>
      <w:r w:rsidRPr="00757767" w:rsidR="00FE1B51">
        <w:rPr>
          <w:snapToGrid w:val="0"/>
          <w:lang w:val="uk-UA"/>
        </w:rPr>
        <w:t>162, 26</w:t>
      </w:r>
      <w:r w:rsidR="00FE1B51">
        <w:rPr>
          <w:snapToGrid w:val="0"/>
          <w:lang w:val="en-GB"/>
        </w:rPr>
        <w:t> </w:t>
      </w:r>
      <w:r w:rsidR="00872EAF">
        <w:rPr>
          <w:snapToGrid w:val="0"/>
          <w:lang w:val="uk-UA"/>
        </w:rPr>
        <w:t xml:space="preserve">листопада </w:t>
      </w:r>
      <w:r w:rsidRPr="00757767" w:rsidR="004453B2">
        <w:rPr>
          <w:snapToGrid w:val="0"/>
          <w:lang w:val="uk-UA"/>
        </w:rPr>
        <w:t>2013</w:t>
      </w:r>
      <w:r w:rsidR="00872EAF">
        <w:rPr>
          <w:snapToGrid w:val="0"/>
          <w:lang w:val="uk-UA"/>
        </w:rPr>
        <w:t xml:space="preserve"> року</w:t>
      </w:r>
      <w:r w:rsidRPr="00757767" w:rsidR="004453B2">
        <w:rPr>
          <w:snapToGrid w:val="0"/>
          <w:lang w:val="uk-UA"/>
        </w:rPr>
        <w:t>).</w:t>
      </w:r>
    </w:p>
    <w:p w:rsidRPr="00757767" w:rsidR="00FC4787" w:rsidP="00AB4425" w:rsidRDefault="007025D6">
      <w:pPr>
        <w:pStyle w:val="ECHRPara"/>
        <w:rPr>
          <w:rFonts w:eastAsia="Times New Roman"/>
          <w:bCs/>
          <w:lang w:val="uk-UA"/>
        </w:rPr>
      </w:pPr>
      <w:r w:rsidRPr="004D546C">
        <w:rPr>
          <w:rFonts w:eastAsia="Times New Roman"/>
          <w:lang w:val="en-GB"/>
        </w:rPr>
        <w:fldChar w:fldCharType="begin"/>
      </w:r>
      <w:r w:rsidRPr="00757767" w:rsidR="008F226F">
        <w:rPr>
          <w:rFonts w:eastAsia="Times New Roman"/>
          <w:lang w:val="uk-UA"/>
        </w:rPr>
        <w:instrText xml:space="preserve"> </w:instrText>
      </w:r>
      <w:r w:rsidRPr="004D546C" w:rsidR="008F226F">
        <w:rPr>
          <w:rFonts w:eastAsia="Times New Roman"/>
          <w:lang w:val="en-GB"/>
        </w:rPr>
        <w:instrText>SEQ</w:instrText>
      </w:r>
      <w:r w:rsidRPr="00757767" w:rsidR="008F226F">
        <w:rPr>
          <w:rFonts w:eastAsia="Times New Roman"/>
          <w:lang w:val="uk-UA"/>
        </w:rPr>
        <w:instrText xml:space="preserve"> </w:instrText>
      </w:r>
      <w:r w:rsidRPr="004D546C" w:rsidR="008F226F">
        <w:rPr>
          <w:rFonts w:eastAsia="Times New Roman"/>
          <w:lang w:val="en-GB"/>
        </w:rPr>
        <w:instrText>level</w:instrText>
      </w:r>
      <w:r w:rsidRPr="00757767" w:rsidR="008F226F">
        <w:rPr>
          <w:rFonts w:eastAsia="Times New Roman"/>
          <w:lang w:val="uk-UA"/>
        </w:rPr>
        <w:instrText>0 \*</w:instrText>
      </w:r>
      <w:r w:rsidRPr="004D546C" w:rsidR="008F226F">
        <w:rPr>
          <w:rFonts w:eastAsia="Times New Roman"/>
          <w:lang w:val="en-GB"/>
        </w:rPr>
        <w:instrText>arabic</w:instrText>
      </w:r>
      <w:r w:rsidRPr="00757767" w:rsidR="008F226F">
        <w:rPr>
          <w:rFonts w:eastAsia="Times New Roman"/>
          <w:lang w:val="uk-UA"/>
        </w:rPr>
        <w:instrText xml:space="preserve"> </w:instrText>
      </w:r>
      <w:r w:rsidRPr="004D546C">
        <w:rPr>
          <w:rFonts w:eastAsia="Times New Roman"/>
          <w:lang w:val="en-GB"/>
        </w:rPr>
        <w:fldChar w:fldCharType="separate"/>
      </w:r>
      <w:r w:rsidRPr="00757767" w:rsidR="00171C57">
        <w:rPr>
          <w:rFonts w:eastAsia="Times New Roman"/>
          <w:noProof/>
          <w:lang w:val="uk-UA"/>
        </w:rPr>
        <w:t>160</w:t>
      </w:r>
      <w:r w:rsidRPr="004D546C">
        <w:rPr>
          <w:rFonts w:eastAsia="Times New Roman"/>
          <w:lang w:val="en-GB"/>
        </w:rPr>
        <w:fldChar w:fldCharType="end"/>
      </w:r>
      <w:r w:rsidRPr="00757767" w:rsidR="008F226F">
        <w:rPr>
          <w:rFonts w:eastAsia="Times New Roman"/>
          <w:lang w:val="uk-UA"/>
        </w:rPr>
        <w:t>.</w:t>
      </w:r>
      <w:r w:rsidRPr="004D546C" w:rsidR="008F226F">
        <w:rPr>
          <w:rFonts w:eastAsia="Times New Roman"/>
          <w:lang w:val="en-GB"/>
        </w:rPr>
        <w:t>  </w:t>
      </w:r>
      <w:r w:rsidR="00872EAF">
        <w:rPr>
          <w:rFonts w:eastAsia="Times New Roman"/>
          <w:lang w:val="uk-UA"/>
        </w:rPr>
        <w:t xml:space="preserve">У даній справі Суд нагадує, що через неспроможність влади призначити законного представника або іншого опікуна, не існувало жодної форми представництва для захисту пана Кампяну або для представництва його </w:t>
      </w:r>
      <w:r w:rsidR="00D63EAB">
        <w:rPr>
          <w:rFonts w:eastAsia="Times New Roman"/>
          <w:lang w:val="uk-UA"/>
        </w:rPr>
        <w:t>і</w:t>
      </w:r>
      <w:r w:rsidR="00872EAF">
        <w:rPr>
          <w:rFonts w:eastAsia="Times New Roman"/>
          <w:lang w:val="uk-UA"/>
        </w:rPr>
        <w:t xml:space="preserve">нтересів перед керівництвом лікарні, національними судами і Судом </w:t>
      </w:r>
      <w:r w:rsidRPr="00757767" w:rsidR="00FC4787">
        <w:rPr>
          <w:rFonts w:eastAsia="Times New Roman"/>
          <w:bCs/>
          <w:lang w:val="uk-UA"/>
        </w:rPr>
        <w:t>(</w:t>
      </w:r>
      <w:r w:rsidR="00872EAF">
        <w:rPr>
          <w:lang w:val="uk-UA"/>
        </w:rPr>
        <w:t xml:space="preserve">див. вище параграф </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110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757767" w:rsidR="00171C57">
        <w:rPr>
          <w:noProof/>
          <w:lang w:val="uk-UA"/>
        </w:rPr>
        <w:t>111</w:t>
      </w:r>
      <w:r w:rsidR="00CE22AF">
        <w:fldChar w:fldCharType="end"/>
      </w:r>
      <w:r w:rsidRPr="00757767" w:rsidR="00FC4787">
        <w:rPr>
          <w:rFonts w:eastAsia="Times New Roman"/>
          <w:bCs/>
          <w:lang w:val="uk-UA"/>
        </w:rPr>
        <w:t xml:space="preserve">). </w:t>
      </w:r>
      <w:r w:rsidR="00D63EAB">
        <w:rPr>
          <w:rFonts w:eastAsia="Times New Roman"/>
          <w:bCs/>
          <w:lang w:val="uk-UA"/>
        </w:rPr>
        <w:t>За виняткових обставин, які зм</w:t>
      </w:r>
      <w:r w:rsidR="00733607">
        <w:rPr>
          <w:rFonts w:eastAsia="Times New Roman"/>
          <w:bCs/>
          <w:lang w:val="uk-UA"/>
        </w:rPr>
        <w:t>у</w:t>
      </w:r>
      <w:r w:rsidR="00D63EAB">
        <w:rPr>
          <w:rFonts w:eastAsia="Times New Roman"/>
          <w:bCs/>
          <w:lang w:val="uk-UA"/>
        </w:rPr>
        <w:t xml:space="preserve">сили дозволити </w:t>
      </w:r>
      <w:r w:rsidRPr="004D546C" w:rsidR="00FC4787">
        <w:rPr>
          <w:rFonts w:eastAsia="Times New Roman"/>
          <w:bCs/>
          <w:lang w:val="en-GB"/>
        </w:rPr>
        <w:t>CLR</w:t>
      </w:r>
      <w:r w:rsidRPr="00757767" w:rsidR="00FC4787">
        <w:rPr>
          <w:rFonts w:eastAsia="Times New Roman"/>
          <w:bCs/>
          <w:lang w:val="uk-UA"/>
        </w:rPr>
        <w:t xml:space="preserve"> </w:t>
      </w:r>
      <w:r w:rsidR="00D63EAB">
        <w:rPr>
          <w:rFonts w:eastAsia="Times New Roman"/>
          <w:bCs/>
          <w:lang w:val="uk-UA"/>
        </w:rPr>
        <w:t>діяти від імені пана Кампяну</w:t>
      </w:r>
      <w:r w:rsidRPr="00757767" w:rsidR="00FC4787">
        <w:rPr>
          <w:rFonts w:eastAsia="Times New Roman"/>
          <w:bCs/>
          <w:lang w:val="uk-UA"/>
        </w:rPr>
        <w:t xml:space="preserve"> (</w:t>
      </w:r>
      <w:r w:rsidR="00872EAF">
        <w:rPr>
          <w:lang w:val="uk-UA"/>
        </w:rPr>
        <w:t xml:space="preserve">див. вище висновки у параграфі </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111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757767" w:rsidR="00171C57">
        <w:rPr>
          <w:noProof/>
          <w:lang w:val="uk-UA"/>
        </w:rPr>
        <w:t>112</w:t>
      </w:r>
      <w:r w:rsidR="00CE22AF">
        <w:fldChar w:fldCharType="end"/>
      </w:r>
      <w:r w:rsidRPr="00757767" w:rsidR="00FC4787">
        <w:rPr>
          <w:rFonts w:eastAsia="Times New Roman"/>
          <w:bCs/>
          <w:lang w:val="uk-UA"/>
        </w:rPr>
        <w:t>)</w:t>
      </w:r>
      <w:r w:rsidR="00D63EAB">
        <w:rPr>
          <w:rFonts w:eastAsia="Times New Roman"/>
          <w:bCs/>
          <w:lang w:val="uk-UA"/>
        </w:rPr>
        <w:t>, Суд також</w:t>
      </w:r>
      <w:r w:rsidR="00CE22AF">
        <w:rPr>
          <w:rFonts w:eastAsia="Times New Roman"/>
          <w:bCs/>
          <w:lang w:val="uk-UA"/>
        </w:rPr>
        <w:t xml:space="preserve"> </w:t>
      </w:r>
      <w:r w:rsidR="00D63EAB">
        <w:rPr>
          <w:rFonts w:eastAsia="Times New Roman"/>
          <w:bCs/>
          <w:lang w:val="uk-UA"/>
        </w:rPr>
        <w:t>встановив порушення статті</w:t>
      </w:r>
      <w:r w:rsidRPr="00757767" w:rsidR="00FC4787">
        <w:rPr>
          <w:rFonts w:eastAsia="Times New Roman"/>
          <w:bCs/>
          <w:lang w:val="uk-UA"/>
        </w:rPr>
        <w:t xml:space="preserve"> 13 </w:t>
      </w:r>
      <w:r w:rsidR="00D63EAB">
        <w:rPr>
          <w:rFonts w:eastAsia="Times New Roman"/>
          <w:bCs/>
          <w:lang w:val="uk-UA"/>
        </w:rPr>
        <w:t>в сукупності зі статтею</w:t>
      </w:r>
      <w:r w:rsidRPr="00757767" w:rsidR="00FC4787">
        <w:rPr>
          <w:rFonts w:eastAsia="Times New Roman"/>
          <w:bCs/>
          <w:lang w:val="uk-UA"/>
        </w:rPr>
        <w:t xml:space="preserve"> 2 </w:t>
      </w:r>
      <w:r w:rsidR="00D63EAB">
        <w:rPr>
          <w:rFonts w:eastAsia="Times New Roman"/>
          <w:bCs/>
          <w:lang w:val="uk-UA"/>
        </w:rPr>
        <w:t xml:space="preserve">Конвенції щодо нездатності держави </w:t>
      </w:r>
      <w:r w:rsidR="00D63EAB">
        <w:rPr>
          <w:lang w:val="uk-UA"/>
        </w:rPr>
        <w:t xml:space="preserve">забезпечити і імплементувати належний правовий механізм, який зробив би можливим розгляд незалежним органом скарг пана Кампяну </w:t>
      </w:r>
      <w:r w:rsidRPr="00757767" w:rsidR="00FC4787">
        <w:rPr>
          <w:rFonts w:eastAsia="Times New Roman"/>
          <w:bCs/>
          <w:lang w:val="uk-UA"/>
        </w:rPr>
        <w:t>(</w:t>
      </w:r>
      <w:r w:rsidR="00C01C65">
        <w:rPr>
          <w:lang w:val="uk-UA"/>
        </w:rPr>
        <w:t>див. вище параграфи</w:t>
      </w:r>
      <w:r w:rsidRPr="00757767" w:rsidR="00C01C65">
        <w:rPr>
          <w:lang w:val="uk-UA"/>
        </w:rPr>
        <w:t xml:space="preserve"> </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149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757767" w:rsidR="00171C57">
        <w:rPr>
          <w:noProof/>
          <w:lang w:val="uk-UA"/>
        </w:rPr>
        <w:t>150</w:t>
      </w:r>
      <w:r w:rsidR="00CE22AF">
        <w:fldChar w:fldCharType="end"/>
      </w:r>
      <w:r w:rsidR="00C01C65">
        <w:rPr>
          <w:rFonts w:eastAsia="Times New Roman"/>
          <w:bCs/>
          <w:lang w:val="uk-UA"/>
        </w:rPr>
        <w:t>-</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152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757767" w:rsidR="00171C57">
        <w:rPr>
          <w:noProof/>
          <w:lang w:val="uk-UA"/>
        </w:rPr>
        <w:t>153</w:t>
      </w:r>
      <w:r w:rsidR="00CE22AF">
        <w:fldChar w:fldCharType="end"/>
      </w:r>
      <w:r w:rsidRPr="00757767" w:rsidR="00662D02">
        <w:rPr>
          <w:rFonts w:eastAsia="Times New Roman"/>
          <w:bCs/>
          <w:lang w:val="uk-UA"/>
        </w:rPr>
        <w:t xml:space="preserve">; </w:t>
      </w:r>
      <w:r w:rsidR="00C01C65">
        <w:rPr>
          <w:lang w:val="uk-UA"/>
        </w:rPr>
        <w:t>див. також параграф</w:t>
      </w:r>
      <w:r w:rsidR="00FE1B51">
        <w:rPr>
          <w:rFonts w:eastAsia="Times New Roman"/>
          <w:bCs/>
          <w:lang w:val="en-GB"/>
        </w:rPr>
        <w:t> </w:t>
      </w:r>
      <w:r w:rsidR="00CE22AF">
        <w:fldChar w:fldCharType="begin"/>
      </w:r>
      <w:r w:rsidRPr="000B3A7E" w:rsidR="00CE22AF">
        <w:rPr>
          <w:lang w:val="ru-RU"/>
        </w:rPr>
        <w:instrText xml:space="preserve"> </w:instrText>
      </w:r>
      <w:r w:rsidR="00CE22AF">
        <w:instrText>REF</w:instrText>
      </w:r>
      <w:r w:rsidRPr="000B3A7E" w:rsidR="00CE22AF">
        <w:rPr>
          <w:lang w:val="ru-RU"/>
        </w:rPr>
        <w:instrText xml:space="preserve"> </w:instrText>
      </w:r>
      <w:r w:rsidR="00CE22AF">
        <w:instrText>p</w:instrText>
      </w:r>
      <w:r w:rsidRPr="000B3A7E" w:rsidR="00CE22AF">
        <w:rPr>
          <w:lang w:val="ru-RU"/>
        </w:rPr>
        <w:instrText>153 \</w:instrText>
      </w:r>
      <w:r w:rsidR="00CE22AF">
        <w:instrText>h</w:instrText>
      </w:r>
      <w:r w:rsidRPr="000B3A7E" w:rsidR="00CE22AF">
        <w:rPr>
          <w:lang w:val="ru-RU"/>
        </w:rPr>
        <w:instrText xml:space="preserve">  \* </w:instrText>
      </w:r>
      <w:r w:rsidR="00CE22AF">
        <w:instrText>MERGEFORMAT</w:instrText>
      </w:r>
      <w:r w:rsidRPr="000B3A7E" w:rsidR="00CE22AF">
        <w:rPr>
          <w:lang w:val="ru-RU"/>
        </w:rPr>
        <w:instrText xml:space="preserve"> </w:instrText>
      </w:r>
      <w:r w:rsidR="00CE22AF">
        <w:fldChar w:fldCharType="separate"/>
      </w:r>
      <w:r w:rsidRPr="00757767" w:rsidR="00171C57">
        <w:rPr>
          <w:noProof/>
          <w:lang w:val="uk-UA"/>
        </w:rPr>
        <w:t>154</w:t>
      </w:r>
      <w:r w:rsidR="00CE22AF">
        <w:fldChar w:fldCharType="end"/>
      </w:r>
      <w:r w:rsidRPr="00757767" w:rsidR="00BE2F17">
        <w:rPr>
          <w:rFonts w:eastAsia="Times New Roman"/>
          <w:bCs/>
          <w:lang w:val="uk-UA"/>
        </w:rPr>
        <w:t xml:space="preserve"> </w:t>
      </w:r>
      <w:r w:rsidR="00E800B6">
        <w:rPr>
          <w:rFonts w:eastAsia="Times New Roman"/>
          <w:bCs/>
          <w:lang w:val="uk-UA"/>
        </w:rPr>
        <w:t>стосовно скарг за статтею</w:t>
      </w:r>
      <w:r w:rsidRPr="00757767" w:rsidR="00662D02">
        <w:rPr>
          <w:rFonts w:eastAsia="Times New Roman"/>
          <w:bCs/>
          <w:lang w:val="uk-UA"/>
        </w:rPr>
        <w:t xml:space="preserve"> 3 </w:t>
      </w:r>
      <w:r w:rsidR="00E800B6">
        <w:rPr>
          <w:rFonts w:eastAsia="Times New Roman"/>
          <w:bCs/>
          <w:lang w:val="uk-UA"/>
        </w:rPr>
        <w:t>окремо і в сукупності зі статтею</w:t>
      </w:r>
      <w:r w:rsidRPr="00757767" w:rsidR="00662D02">
        <w:rPr>
          <w:rFonts w:eastAsia="Times New Roman"/>
          <w:bCs/>
          <w:lang w:val="uk-UA"/>
        </w:rPr>
        <w:t xml:space="preserve"> 13</w:t>
      </w:r>
      <w:r w:rsidRPr="00757767" w:rsidR="00FC4787">
        <w:rPr>
          <w:rFonts w:eastAsia="Times New Roman"/>
          <w:bCs/>
          <w:lang w:val="uk-UA"/>
        </w:rPr>
        <w:t xml:space="preserve">). </w:t>
      </w:r>
      <w:r w:rsidR="004974AD">
        <w:rPr>
          <w:rFonts w:eastAsia="Times New Roman"/>
          <w:bCs/>
          <w:lang w:val="uk-UA"/>
        </w:rPr>
        <w:t xml:space="preserve">Отже, факти і обставини, стосовно яких Суд встановив порушення статей </w:t>
      </w:r>
      <w:r w:rsidRPr="00757767" w:rsidR="00FC4787">
        <w:rPr>
          <w:rFonts w:eastAsia="Times New Roman"/>
          <w:bCs/>
          <w:lang w:val="uk-UA"/>
        </w:rPr>
        <w:t xml:space="preserve">2 </w:t>
      </w:r>
      <w:r w:rsidR="004974AD">
        <w:rPr>
          <w:rFonts w:eastAsia="Times New Roman"/>
          <w:bCs/>
          <w:lang w:val="uk-UA"/>
        </w:rPr>
        <w:t>і</w:t>
      </w:r>
      <w:r w:rsidRPr="00757767" w:rsidR="00FC4787">
        <w:rPr>
          <w:rFonts w:eastAsia="Times New Roman"/>
          <w:bCs/>
          <w:lang w:val="uk-UA"/>
        </w:rPr>
        <w:t xml:space="preserve"> 13</w:t>
      </w:r>
      <w:r w:rsidR="004974AD">
        <w:rPr>
          <w:rFonts w:eastAsia="Times New Roman"/>
          <w:bCs/>
          <w:lang w:val="uk-UA"/>
        </w:rPr>
        <w:t>, розкривають існування глибшої проблеми і вимагають</w:t>
      </w:r>
      <w:r w:rsidR="00B65607">
        <w:rPr>
          <w:rFonts w:eastAsia="Times New Roman"/>
          <w:bCs/>
          <w:lang w:val="uk-UA"/>
        </w:rPr>
        <w:t xml:space="preserve"> вказати загальні заходи для виконання цього рішення</w:t>
      </w:r>
      <w:r w:rsidRPr="00757767" w:rsidR="00FC4787">
        <w:rPr>
          <w:rFonts w:eastAsia="Times New Roman"/>
          <w:bCs/>
          <w:lang w:val="uk-UA"/>
        </w:rPr>
        <w:t>.</w:t>
      </w:r>
    </w:p>
    <w:p w:rsidRPr="00CD6F14" w:rsidR="005B2CD0" w:rsidP="00AB4425" w:rsidRDefault="007025D6">
      <w:pPr>
        <w:pStyle w:val="ECHRPara"/>
        <w:rPr>
          <w:rFonts w:eastAsia="Times New Roman"/>
          <w:lang w:val="uk-UA"/>
        </w:rPr>
      </w:pPr>
      <w:r w:rsidRPr="004D546C">
        <w:rPr>
          <w:rFonts w:eastAsia="Times New Roman"/>
          <w:bCs/>
          <w:lang w:val="en-GB"/>
        </w:rPr>
        <w:fldChar w:fldCharType="begin"/>
      </w:r>
      <w:r w:rsidRPr="00CD6F14" w:rsidR="005B2CD0">
        <w:rPr>
          <w:rFonts w:eastAsia="Times New Roman"/>
          <w:bCs/>
          <w:lang w:val="uk-UA"/>
        </w:rPr>
        <w:instrText xml:space="preserve"> </w:instrText>
      </w:r>
      <w:r w:rsidRPr="004D546C" w:rsidR="005B2CD0">
        <w:rPr>
          <w:rFonts w:eastAsia="Times New Roman"/>
          <w:bCs/>
          <w:lang w:val="en-GB"/>
        </w:rPr>
        <w:instrText>SEQ</w:instrText>
      </w:r>
      <w:r w:rsidRPr="00CD6F14" w:rsidR="005B2CD0">
        <w:rPr>
          <w:rFonts w:eastAsia="Times New Roman"/>
          <w:bCs/>
          <w:lang w:val="uk-UA"/>
        </w:rPr>
        <w:instrText xml:space="preserve"> </w:instrText>
      </w:r>
      <w:r w:rsidRPr="004D546C" w:rsidR="005B2CD0">
        <w:rPr>
          <w:rFonts w:eastAsia="Times New Roman"/>
          <w:bCs/>
          <w:lang w:val="en-GB"/>
        </w:rPr>
        <w:instrText>level</w:instrText>
      </w:r>
      <w:r w:rsidRPr="00CD6F14" w:rsidR="005B2CD0">
        <w:rPr>
          <w:rFonts w:eastAsia="Times New Roman"/>
          <w:bCs/>
          <w:lang w:val="uk-UA"/>
        </w:rPr>
        <w:instrText>0 \*</w:instrText>
      </w:r>
      <w:r w:rsidRPr="004D546C" w:rsidR="005B2CD0">
        <w:rPr>
          <w:rFonts w:eastAsia="Times New Roman"/>
          <w:bCs/>
          <w:lang w:val="en-GB"/>
        </w:rPr>
        <w:instrText>arabic</w:instrText>
      </w:r>
      <w:r w:rsidRPr="00CD6F14" w:rsidR="005B2CD0">
        <w:rPr>
          <w:rFonts w:eastAsia="Times New Roman"/>
          <w:bCs/>
          <w:lang w:val="uk-UA"/>
        </w:rPr>
        <w:instrText xml:space="preserve"> </w:instrText>
      </w:r>
      <w:r w:rsidRPr="004D546C">
        <w:rPr>
          <w:rFonts w:eastAsia="Times New Roman"/>
          <w:bCs/>
          <w:lang w:val="en-GB"/>
        </w:rPr>
        <w:fldChar w:fldCharType="separate"/>
      </w:r>
      <w:r w:rsidRPr="00CD6F14" w:rsidR="00171C57">
        <w:rPr>
          <w:rFonts w:eastAsia="Times New Roman"/>
          <w:bCs/>
          <w:noProof/>
          <w:lang w:val="uk-UA"/>
        </w:rPr>
        <w:t>161</w:t>
      </w:r>
      <w:r w:rsidRPr="004D546C">
        <w:rPr>
          <w:rFonts w:eastAsia="Times New Roman"/>
          <w:bCs/>
          <w:lang w:val="en-GB"/>
        </w:rPr>
        <w:fldChar w:fldCharType="end"/>
      </w:r>
      <w:r w:rsidRPr="00CD6F14" w:rsidR="005B2CD0">
        <w:rPr>
          <w:rFonts w:eastAsia="Times New Roman"/>
          <w:bCs/>
          <w:lang w:val="uk-UA"/>
        </w:rPr>
        <w:t>.</w:t>
      </w:r>
      <w:r w:rsidRPr="004D546C" w:rsidR="005B2CD0">
        <w:rPr>
          <w:rFonts w:eastAsia="Times New Roman"/>
          <w:bCs/>
          <w:lang w:val="en-GB"/>
        </w:rPr>
        <w:t>  </w:t>
      </w:r>
      <w:r w:rsidR="00B65607">
        <w:rPr>
          <w:rFonts w:eastAsia="Times New Roman"/>
          <w:bCs/>
          <w:lang w:val="uk-UA"/>
        </w:rPr>
        <w:t>З огляду на це Суд рекомендує державі-відповідачу передбачити необхідні загальні заходи для забезпечення того, щоб особи з розумовою інвалідністю, які перебувають у становищі, подібному до пана Кампяну, отримали незалежне представництво, що дозволило б розглядати в суді або іншому незалежному органі їхні скарги відповідно до Конвенції, пов</w:t>
      </w:r>
      <w:r w:rsidR="00CE22AF">
        <w:rPr>
          <w:rFonts w:eastAsia="Times New Roman"/>
          <w:bCs/>
          <w:lang w:val="uk-UA"/>
        </w:rPr>
        <w:t>’</w:t>
      </w:r>
      <w:r w:rsidRPr="00CD6F14" w:rsidR="00B65607">
        <w:rPr>
          <w:rFonts w:eastAsia="Times New Roman"/>
          <w:bCs/>
          <w:lang w:val="uk-UA"/>
        </w:rPr>
        <w:t>язані зі здоров</w:t>
      </w:r>
      <w:r w:rsidR="00CE22AF">
        <w:rPr>
          <w:rFonts w:eastAsia="Times New Roman"/>
          <w:bCs/>
          <w:lang w:val="uk-UA"/>
        </w:rPr>
        <w:t>’</w:t>
      </w:r>
      <w:r w:rsidRPr="00CD6F14" w:rsidR="00B65607">
        <w:rPr>
          <w:rFonts w:eastAsia="Times New Roman"/>
          <w:bCs/>
          <w:lang w:val="uk-UA"/>
        </w:rPr>
        <w:t>ям або лікуванням</w:t>
      </w:r>
      <w:r w:rsidR="00B65607">
        <w:rPr>
          <w:rFonts w:eastAsia="Times New Roman"/>
          <w:bCs/>
          <w:lang w:val="uk-UA"/>
        </w:rPr>
        <w:t xml:space="preserve"> </w:t>
      </w:r>
      <w:r w:rsidRPr="00CD6F14" w:rsidR="005B2CD0">
        <w:rPr>
          <w:rFonts w:eastAsia="Times New Roman"/>
          <w:bCs/>
          <w:lang w:val="uk-UA"/>
        </w:rPr>
        <w:t>(</w:t>
      </w:r>
      <w:r w:rsidR="00B65607">
        <w:rPr>
          <w:rFonts w:eastAsia="Times New Roman"/>
          <w:bCs/>
          <w:lang w:val="uk-UA"/>
        </w:rPr>
        <w:t>див.</w:t>
      </w:r>
      <w:r w:rsidRPr="00CD6F14" w:rsidR="005B2CD0">
        <w:rPr>
          <w:rFonts w:eastAsia="Times New Roman"/>
          <w:bCs/>
          <w:lang w:val="uk-UA"/>
        </w:rPr>
        <w:t xml:space="preserve">, </w:t>
      </w:r>
      <w:r w:rsidRPr="004D546C" w:rsidR="005B2CD0">
        <w:rPr>
          <w:rFonts w:eastAsia="Times New Roman"/>
          <w:bCs/>
          <w:i/>
          <w:iCs/>
          <w:lang w:val="en-GB"/>
        </w:rPr>
        <w:t>mutatis</w:t>
      </w:r>
      <w:r w:rsidRPr="00CD6F14" w:rsidR="005B2CD0">
        <w:rPr>
          <w:rFonts w:eastAsia="Times New Roman"/>
          <w:bCs/>
          <w:i/>
          <w:iCs/>
          <w:lang w:val="uk-UA"/>
        </w:rPr>
        <w:t xml:space="preserve"> </w:t>
      </w:r>
      <w:r w:rsidRPr="004D546C" w:rsidR="005B2CD0">
        <w:rPr>
          <w:rFonts w:eastAsia="Times New Roman"/>
          <w:bCs/>
          <w:i/>
          <w:iCs/>
          <w:lang w:val="en-GB"/>
        </w:rPr>
        <w:t>mutandis</w:t>
      </w:r>
      <w:r w:rsidRPr="00CD6F14" w:rsidR="00FE1B51">
        <w:rPr>
          <w:rFonts w:eastAsia="Times New Roman"/>
          <w:bCs/>
          <w:lang w:val="uk-UA"/>
        </w:rPr>
        <w:t xml:space="preserve">, </w:t>
      </w:r>
      <w:r w:rsidR="00B65607">
        <w:rPr>
          <w:rFonts w:eastAsia="Times New Roman"/>
          <w:bCs/>
          <w:lang w:val="uk-UA"/>
        </w:rPr>
        <w:t xml:space="preserve">вище параграф </w:t>
      </w:r>
      <w:r w:rsidR="00CE22AF">
        <w:fldChar w:fldCharType="begin"/>
      </w:r>
      <w:r w:rsidRPr="000B3A7E" w:rsidR="00CE22AF">
        <w:rPr>
          <w:lang w:val="uk-UA"/>
        </w:rPr>
        <w:instrText xml:space="preserve"> </w:instrText>
      </w:r>
      <w:r w:rsidR="00CE22AF">
        <w:instrText>REF</w:instrText>
      </w:r>
      <w:r w:rsidRPr="000B3A7E" w:rsidR="00CE22AF">
        <w:rPr>
          <w:lang w:val="uk-UA"/>
        </w:rPr>
        <w:instrText xml:space="preserve"> </w:instrText>
      </w:r>
      <w:r w:rsidR="00CE22AF">
        <w:instrText>p</w:instrText>
      </w:r>
      <w:r w:rsidRPr="000B3A7E" w:rsidR="00CE22AF">
        <w:rPr>
          <w:lang w:val="uk-UA"/>
        </w:rPr>
        <w:instrText>112 \</w:instrText>
      </w:r>
      <w:r w:rsidR="00CE22AF">
        <w:instrText>h</w:instrText>
      </w:r>
      <w:r w:rsidRPr="000B3A7E" w:rsidR="00CE22AF">
        <w:rPr>
          <w:lang w:val="uk-UA"/>
        </w:rPr>
        <w:instrText xml:space="preserve">  \* </w:instrText>
      </w:r>
      <w:r w:rsidR="00CE22AF">
        <w:instrText>MERGEFORMAT</w:instrText>
      </w:r>
      <w:r w:rsidRPr="000B3A7E" w:rsidR="00CE22AF">
        <w:rPr>
          <w:lang w:val="uk-UA"/>
        </w:rPr>
        <w:instrText xml:space="preserve"> </w:instrText>
      </w:r>
      <w:r w:rsidR="00CE22AF">
        <w:fldChar w:fldCharType="separate"/>
      </w:r>
      <w:r w:rsidRPr="00CD6F14" w:rsidR="00171C57">
        <w:rPr>
          <w:noProof/>
          <w:lang w:val="uk-UA"/>
        </w:rPr>
        <w:t>113</w:t>
      </w:r>
      <w:r w:rsidR="00CE22AF">
        <w:fldChar w:fldCharType="end"/>
      </w:r>
      <w:r w:rsidRPr="00CD6F14" w:rsidR="005B2CD0">
        <w:rPr>
          <w:rFonts w:eastAsia="Times New Roman"/>
          <w:bCs/>
          <w:lang w:val="uk-UA"/>
        </w:rPr>
        <w:t xml:space="preserve"> </w:t>
      </w:r>
      <w:r w:rsidR="00B65607">
        <w:rPr>
          <w:rFonts w:eastAsia="Times New Roman"/>
          <w:bCs/>
          <w:lang w:val="uk-UA"/>
        </w:rPr>
        <w:t>і</w:t>
      </w:r>
      <w:r w:rsidRPr="00CD6F14" w:rsidR="005B2CD0">
        <w:rPr>
          <w:rFonts w:eastAsia="Times New Roman"/>
          <w:bCs/>
          <w:lang w:val="uk-UA"/>
        </w:rPr>
        <w:t xml:space="preserve"> </w:t>
      </w:r>
      <w:r w:rsidRPr="004D546C" w:rsidR="005B2CD0">
        <w:rPr>
          <w:rFonts w:eastAsia="Times New Roman"/>
          <w:bCs/>
          <w:i/>
          <w:iCs/>
          <w:lang w:val="en-GB"/>
        </w:rPr>
        <w:t>Stanev</w:t>
      </w:r>
      <w:r w:rsidRPr="00CD6F14" w:rsidR="00FE1B51">
        <w:rPr>
          <w:rFonts w:eastAsia="Times New Roman"/>
          <w:bCs/>
          <w:lang w:val="uk-UA"/>
        </w:rPr>
        <w:t xml:space="preserve">, </w:t>
      </w:r>
      <w:r w:rsidR="00B65607">
        <w:rPr>
          <w:rFonts w:eastAsia="Times New Roman"/>
          <w:bCs/>
          <w:lang w:val="uk-UA"/>
        </w:rPr>
        <w:t>цитовано вище</w:t>
      </w:r>
      <w:r w:rsidRPr="00CD6F14" w:rsidR="00FE1B51">
        <w:rPr>
          <w:rFonts w:eastAsia="Times New Roman"/>
          <w:bCs/>
          <w:lang w:val="uk-UA"/>
        </w:rPr>
        <w:t>,</w:t>
      </w:r>
      <w:r w:rsidR="00CE22AF">
        <w:rPr>
          <w:rFonts w:eastAsia="Times New Roman"/>
          <w:bCs/>
          <w:lang w:val="uk-UA"/>
        </w:rPr>
        <w:t xml:space="preserve">   </w:t>
      </w:r>
      <w:r w:rsidRPr="00CD6F14" w:rsidR="00FE1B51">
        <w:rPr>
          <w:rFonts w:eastAsia="Times New Roman"/>
          <w:bCs/>
          <w:lang w:val="uk-UA"/>
        </w:rPr>
        <w:t xml:space="preserve">§ </w:t>
      </w:r>
      <w:r w:rsidRPr="00CD6F14" w:rsidR="005B2CD0">
        <w:rPr>
          <w:rFonts w:eastAsia="Times New Roman"/>
          <w:bCs/>
          <w:lang w:val="uk-UA"/>
        </w:rPr>
        <w:t>258).</w:t>
      </w:r>
    </w:p>
    <w:p w:rsidRPr="00CD6F14" w:rsidR="00F71A6A" w:rsidP="00AB4425" w:rsidRDefault="00A85324">
      <w:pPr>
        <w:pStyle w:val="ECHRHeading2"/>
        <w:keepNext w:val="0"/>
        <w:keepLines w:val="0"/>
        <w:rPr>
          <w:lang w:val="uk-UA"/>
        </w:rPr>
      </w:pPr>
      <w:r w:rsidRPr="004D546C">
        <w:rPr>
          <w:lang w:val="en-GB"/>
        </w:rPr>
        <w:t>B</w:t>
      </w:r>
      <w:r w:rsidRPr="00CD6F14">
        <w:rPr>
          <w:lang w:val="uk-UA"/>
        </w:rPr>
        <w:t>.</w:t>
      </w:r>
      <w:r w:rsidRPr="004D546C" w:rsidR="00497494">
        <w:rPr>
          <w:lang w:val="en-GB"/>
        </w:rPr>
        <w:t>  </w:t>
      </w:r>
      <w:r w:rsidRPr="009E59A7" w:rsidR="00427595">
        <w:rPr>
          <w:lang w:val="uk-UA"/>
        </w:rPr>
        <w:t>Стаття 41 Конвенції</w:t>
      </w:r>
    </w:p>
    <w:p w:rsidR="00BA7B06" w:rsidP="00BA7B06" w:rsidRDefault="007025D6">
      <w:pPr>
        <w:pStyle w:val="ECHRPara"/>
        <w:keepNext/>
        <w:keepLines/>
        <w:rPr>
          <w:lang w:val="uk-UA"/>
        </w:rPr>
      </w:pPr>
      <w:r w:rsidRPr="004D546C">
        <w:rPr>
          <w:lang w:val="en-GB"/>
        </w:rPr>
        <w:fldChar w:fldCharType="begin"/>
      </w:r>
      <w:r w:rsidRPr="00CD6F14" w:rsidR="00AB20D7">
        <w:rPr>
          <w:lang w:val="uk-UA"/>
        </w:rPr>
        <w:instrText xml:space="preserve"> </w:instrText>
      </w:r>
      <w:r w:rsidRPr="004D546C" w:rsidR="00AB20D7">
        <w:rPr>
          <w:lang w:val="en-GB"/>
        </w:rPr>
        <w:instrText>SEQ</w:instrText>
      </w:r>
      <w:r w:rsidRPr="00CD6F14" w:rsidR="00AB20D7">
        <w:rPr>
          <w:lang w:val="uk-UA"/>
        </w:rPr>
        <w:instrText xml:space="preserve"> </w:instrText>
      </w:r>
      <w:r w:rsidRPr="004D546C" w:rsidR="00AB20D7">
        <w:rPr>
          <w:lang w:val="en-GB"/>
        </w:rPr>
        <w:instrText>level</w:instrText>
      </w:r>
      <w:r w:rsidRPr="00CD6F14" w:rsidR="00AB20D7">
        <w:rPr>
          <w:lang w:val="uk-UA"/>
        </w:rPr>
        <w:instrText>0 \*</w:instrText>
      </w:r>
      <w:r w:rsidRPr="004D546C" w:rsidR="00AB20D7">
        <w:rPr>
          <w:lang w:val="en-GB"/>
        </w:rPr>
        <w:instrText>arabic</w:instrText>
      </w:r>
      <w:r w:rsidRPr="00CD6F14" w:rsidR="00AB20D7">
        <w:rPr>
          <w:lang w:val="uk-UA"/>
        </w:rPr>
        <w:instrText xml:space="preserve"> </w:instrText>
      </w:r>
      <w:r w:rsidRPr="004D546C">
        <w:rPr>
          <w:lang w:val="en-GB"/>
        </w:rPr>
        <w:fldChar w:fldCharType="separate"/>
      </w:r>
      <w:r w:rsidRPr="00CD6F14" w:rsidR="00171C57">
        <w:rPr>
          <w:noProof/>
          <w:lang w:val="uk-UA"/>
        </w:rPr>
        <w:t>162</w:t>
      </w:r>
      <w:r w:rsidRPr="004D546C">
        <w:rPr>
          <w:lang w:val="en-GB"/>
        </w:rPr>
        <w:fldChar w:fldCharType="end"/>
      </w:r>
      <w:r w:rsidRPr="00CD6F14" w:rsidR="00F71A6A">
        <w:rPr>
          <w:lang w:val="uk-UA"/>
        </w:rPr>
        <w:t>.</w:t>
      </w:r>
      <w:r w:rsidRPr="004D546C" w:rsidR="00F71A6A">
        <w:rPr>
          <w:lang w:val="en-GB"/>
        </w:rPr>
        <w:t>  </w:t>
      </w:r>
      <w:r w:rsidRPr="009E59A7" w:rsidR="00BA7B06">
        <w:rPr>
          <w:lang w:val="uk-UA"/>
        </w:rPr>
        <w:t>Стаття 41 Конвенції каже:</w:t>
      </w:r>
    </w:p>
    <w:p w:rsidRPr="00A30A78" w:rsidR="00BA7B06" w:rsidP="00BA7B06" w:rsidRDefault="00BA7B06">
      <w:pPr>
        <w:pStyle w:val="ECHRPara"/>
        <w:keepNext/>
        <w:keepLines/>
        <w:rPr>
          <w:lang w:val="uk-UA"/>
        </w:rPr>
      </w:pPr>
    </w:p>
    <w:p w:rsidRPr="00BA7B06" w:rsidR="00F71A6A" w:rsidP="00BA7B06" w:rsidRDefault="00BA7B06">
      <w:pPr>
        <w:pStyle w:val="ECHRPara"/>
        <w:rPr>
          <w:sz w:val="20"/>
          <w:szCs w:val="20"/>
          <w:lang w:val="uk-UA"/>
        </w:rPr>
      </w:pPr>
      <w:r w:rsidRPr="00BA7B06">
        <w:rPr>
          <w:sz w:val="20"/>
          <w:szCs w:val="20"/>
          <w:lang w:val="uk-UA"/>
        </w:rPr>
        <w:t>“Якщо Суд визнає факт порушення Конвенції або Протоколів до неї, і якщо внутрішнє право відповідної Високої Договірної Сторони передбачає лише часткове відшкодування, Суд, у разі необхідності, надає потерпілій стороні справедливу сатисфакцію</w:t>
      </w:r>
      <w:r w:rsidRPr="00BA7B06" w:rsidR="00F71A6A">
        <w:rPr>
          <w:sz w:val="20"/>
          <w:szCs w:val="20"/>
          <w:lang w:val="uk-UA"/>
        </w:rPr>
        <w:t>.”</w:t>
      </w:r>
    </w:p>
    <w:p w:rsidRPr="00B65607" w:rsidR="00CB059F" w:rsidP="00AB4425" w:rsidRDefault="00497494">
      <w:pPr>
        <w:pStyle w:val="ECHRHeading3"/>
        <w:keepNext w:val="0"/>
        <w:keepLines w:val="0"/>
        <w:rPr>
          <w:lang w:val="uk-UA"/>
        </w:rPr>
      </w:pPr>
      <w:r w:rsidRPr="004D546C">
        <w:rPr>
          <w:lang w:val="en-GB"/>
        </w:rPr>
        <w:t>1</w:t>
      </w:r>
      <w:r w:rsidRPr="004D546C" w:rsidR="00CB059F">
        <w:rPr>
          <w:lang w:val="en-GB"/>
        </w:rPr>
        <w:t>.</w:t>
      </w:r>
      <w:r w:rsidRPr="004D546C">
        <w:rPr>
          <w:lang w:val="en-GB"/>
        </w:rPr>
        <w:t>  </w:t>
      </w:r>
      <w:r w:rsidR="00B65607">
        <w:rPr>
          <w:lang w:val="uk-UA"/>
        </w:rPr>
        <w:t>Шкода</w:t>
      </w:r>
    </w:p>
    <w:p w:rsidRPr="00757767" w:rsidR="00F71A6A" w:rsidP="00AB4425" w:rsidRDefault="007025D6">
      <w:pPr>
        <w:pStyle w:val="ECHRPara"/>
        <w:rPr>
          <w:lang w:val="uk-UA"/>
        </w:rPr>
      </w:pPr>
      <w:r w:rsidRPr="004D546C">
        <w:rPr>
          <w:lang w:val="en-GB"/>
        </w:rPr>
        <w:fldChar w:fldCharType="begin"/>
      </w:r>
      <w:r w:rsidRPr="00757767" w:rsidR="00CB059F">
        <w:rPr>
          <w:lang w:val="uk-UA"/>
        </w:rPr>
        <w:instrText xml:space="preserve"> </w:instrText>
      </w:r>
      <w:r w:rsidRPr="004D546C" w:rsidR="00CB059F">
        <w:rPr>
          <w:lang w:val="en-GB"/>
        </w:rPr>
        <w:instrText>SEQ</w:instrText>
      </w:r>
      <w:r w:rsidRPr="00757767" w:rsidR="00CB059F">
        <w:rPr>
          <w:lang w:val="uk-UA"/>
        </w:rPr>
        <w:instrText xml:space="preserve"> </w:instrText>
      </w:r>
      <w:r w:rsidRPr="004D546C" w:rsidR="00CB059F">
        <w:rPr>
          <w:lang w:val="en-GB"/>
        </w:rPr>
        <w:instrText>level</w:instrText>
      </w:r>
      <w:r w:rsidRPr="00757767" w:rsidR="00CB059F">
        <w:rPr>
          <w:lang w:val="uk-UA"/>
        </w:rPr>
        <w:instrText>0 \*</w:instrText>
      </w:r>
      <w:r w:rsidRPr="004D546C" w:rsidR="00CB059F">
        <w:rPr>
          <w:lang w:val="en-GB"/>
        </w:rPr>
        <w:instrText>arabic</w:instrText>
      </w:r>
      <w:r w:rsidRPr="00757767" w:rsidR="00CB059F">
        <w:rPr>
          <w:lang w:val="uk-UA"/>
        </w:rPr>
        <w:instrText xml:space="preserve"> </w:instrText>
      </w:r>
      <w:r w:rsidRPr="004D546C">
        <w:rPr>
          <w:lang w:val="en-GB"/>
        </w:rPr>
        <w:fldChar w:fldCharType="separate"/>
      </w:r>
      <w:r w:rsidRPr="00757767" w:rsidR="00171C57">
        <w:rPr>
          <w:noProof/>
          <w:lang w:val="uk-UA"/>
        </w:rPr>
        <w:t>163</w:t>
      </w:r>
      <w:r w:rsidRPr="004D546C">
        <w:rPr>
          <w:lang w:val="en-GB"/>
        </w:rPr>
        <w:fldChar w:fldCharType="end"/>
      </w:r>
      <w:r w:rsidRPr="00757767" w:rsidR="00CB059F">
        <w:rPr>
          <w:lang w:val="uk-UA"/>
        </w:rPr>
        <w:t>.</w:t>
      </w:r>
      <w:r w:rsidRPr="004D546C" w:rsidR="00CB059F">
        <w:rPr>
          <w:lang w:val="en-GB"/>
        </w:rPr>
        <w:t>  </w:t>
      </w:r>
      <w:r w:rsidRPr="004D546C" w:rsidR="002B5032">
        <w:rPr>
          <w:lang w:val="en-GB"/>
        </w:rPr>
        <w:t>CLR</w:t>
      </w:r>
      <w:r w:rsidRPr="00757767" w:rsidR="002B5032">
        <w:rPr>
          <w:lang w:val="uk-UA"/>
        </w:rPr>
        <w:t xml:space="preserve"> </w:t>
      </w:r>
      <w:r w:rsidR="00B65607">
        <w:rPr>
          <w:lang w:val="uk-UA"/>
        </w:rPr>
        <w:t>не подав жодних вимог стосовно моральної або матеріальної шкоди</w:t>
      </w:r>
      <w:r w:rsidRPr="00757767" w:rsidR="00F71A6A">
        <w:rPr>
          <w:lang w:val="uk-UA"/>
        </w:rPr>
        <w:t>.</w:t>
      </w:r>
    </w:p>
    <w:p w:rsidRPr="00B65607" w:rsidR="00CB059F" w:rsidP="00AB4425" w:rsidRDefault="00497494">
      <w:pPr>
        <w:pStyle w:val="ECHRHeading3"/>
        <w:keepNext w:val="0"/>
        <w:keepLines w:val="0"/>
        <w:rPr>
          <w:lang w:val="uk-UA"/>
        </w:rPr>
      </w:pPr>
      <w:r w:rsidRPr="004D546C">
        <w:rPr>
          <w:lang w:val="en-GB"/>
        </w:rPr>
        <w:t>2</w:t>
      </w:r>
      <w:r w:rsidRPr="004D546C" w:rsidR="00CB059F">
        <w:rPr>
          <w:lang w:val="en-GB"/>
        </w:rPr>
        <w:t>.</w:t>
      </w:r>
      <w:r w:rsidRPr="004D546C">
        <w:rPr>
          <w:lang w:val="en-GB"/>
        </w:rPr>
        <w:t>  </w:t>
      </w:r>
      <w:r w:rsidR="00B65607">
        <w:rPr>
          <w:lang w:val="uk-UA"/>
        </w:rPr>
        <w:t>Видатки і витрати</w:t>
      </w:r>
    </w:p>
    <w:p w:rsidRPr="00CD6F14" w:rsidR="001F10B6" w:rsidP="00AB4425" w:rsidRDefault="007025D6">
      <w:pPr>
        <w:pStyle w:val="ECHRPara"/>
        <w:rPr>
          <w:lang w:val="uk-UA"/>
        </w:rPr>
      </w:pPr>
      <w:r w:rsidRPr="004D546C">
        <w:rPr>
          <w:lang w:val="en-GB"/>
        </w:rPr>
        <w:fldChar w:fldCharType="begin"/>
      </w:r>
      <w:r w:rsidRPr="00CD6F14" w:rsidR="00AB20D7">
        <w:rPr>
          <w:lang w:val="uk-UA"/>
        </w:rPr>
        <w:instrText xml:space="preserve"> </w:instrText>
      </w:r>
      <w:r w:rsidRPr="004D546C" w:rsidR="00AB20D7">
        <w:rPr>
          <w:lang w:val="en-GB"/>
        </w:rPr>
        <w:instrText>SEQ</w:instrText>
      </w:r>
      <w:r w:rsidRPr="00CD6F14" w:rsidR="00AB20D7">
        <w:rPr>
          <w:lang w:val="uk-UA"/>
        </w:rPr>
        <w:instrText xml:space="preserve"> </w:instrText>
      </w:r>
      <w:r w:rsidRPr="004D546C" w:rsidR="00AB20D7">
        <w:rPr>
          <w:lang w:val="en-GB"/>
        </w:rPr>
        <w:instrText>level</w:instrText>
      </w:r>
      <w:r w:rsidRPr="00CD6F14" w:rsidR="00AB20D7">
        <w:rPr>
          <w:lang w:val="uk-UA"/>
        </w:rPr>
        <w:instrText>0 \*</w:instrText>
      </w:r>
      <w:r w:rsidRPr="004D546C" w:rsidR="00AB20D7">
        <w:rPr>
          <w:lang w:val="en-GB"/>
        </w:rPr>
        <w:instrText>arabic</w:instrText>
      </w:r>
      <w:r w:rsidRPr="00CD6F14" w:rsidR="00AB20D7">
        <w:rPr>
          <w:lang w:val="uk-UA"/>
        </w:rPr>
        <w:instrText xml:space="preserve"> </w:instrText>
      </w:r>
      <w:r w:rsidRPr="004D546C">
        <w:rPr>
          <w:lang w:val="en-GB"/>
        </w:rPr>
        <w:fldChar w:fldCharType="separate"/>
      </w:r>
      <w:r w:rsidRPr="00CD6F14" w:rsidR="00171C57">
        <w:rPr>
          <w:noProof/>
          <w:lang w:val="uk-UA"/>
        </w:rPr>
        <w:t>164</w:t>
      </w:r>
      <w:r w:rsidRPr="004D546C">
        <w:rPr>
          <w:lang w:val="en-GB"/>
        </w:rPr>
        <w:fldChar w:fldCharType="end"/>
      </w:r>
      <w:r w:rsidRPr="00CD6F14" w:rsidR="00F71A6A">
        <w:rPr>
          <w:lang w:val="uk-UA"/>
        </w:rPr>
        <w:t>.</w:t>
      </w:r>
      <w:r w:rsidRPr="004D546C" w:rsidR="00F71A6A">
        <w:rPr>
          <w:lang w:val="en-GB"/>
        </w:rPr>
        <w:t>  </w:t>
      </w:r>
      <w:r w:rsidRPr="004D546C" w:rsidR="00CB059F">
        <w:rPr>
          <w:lang w:val="en-GB"/>
        </w:rPr>
        <w:t>CLR</w:t>
      </w:r>
      <w:r w:rsidRPr="00CD6F14" w:rsidR="00F71A6A">
        <w:rPr>
          <w:lang w:val="uk-UA"/>
        </w:rPr>
        <w:t xml:space="preserve"> </w:t>
      </w:r>
      <w:r w:rsidR="00757767">
        <w:rPr>
          <w:lang w:val="uk-UA"/>
        </w:rPr>
        <w:t>вимагав</w:t>
      </w:r>
      <w:r w:rsidRPr="00CD6F14" w:rsidR="00F71A6A">
        <w:rPr>
          <w:lang w:val="uk-UA"/>
        </w:rPr>
        <w:t xml:space="preserve"> </w:t>
      </w:r>
      <w:r w:rsidRPr="00CD6F14" w:rsidR="00A552BF">
        <w:rPr>
          <w:lang w:val="uk-UA"/>
        </w:rPr>
        <w:t>11455</w:t>
      </w:r>
      <w:r w:rsidR="00757767">
        <w:rPr>
          <w:lang w:val="uk-UA"/>
        </w:rPr>
        <w:t>,</w:t>
      </w:r>
      <w:r w:rsidRPr="00CD6F14" w:rsidR="00A552BF">
        <w:rPr>
          <w:lang w:val="uk-UA"/>
        </w:rPr>
        <w:t>25</w:t>
      </w:r>
      <w:r w:rsidR="00757767">
        <w:rPr>
          <w:lang w:val="uk-UA"/>
        </w:rPr>
        <w:t xml:space="preserve"> євро на відшкодування видатків і витрат, які мав у національних судах у зв</w:t>
      </w:r>
      <w:r w:rsidR="00CE22AF">
        <w:rPr>
          <w:lang w:val="uk-UA"/>
        </w:rPr>
        <w:t>’</w:t>
      </w:r>
      <w:r w:rsidRPr="00CD6F14" w:rsidR="00757767">
        <w:rPr>
          <w:lang w:val="uk-UA"/>
        </w:rPr>
        <w:t>язку із ро</w:t>
      </w:r>
      <w:r w:rsidR="00ED1BE3">
        <w:rPr>
          <w:lang w:val="uk-UA"/>
        </w:rPr>
        <w:t>з</w:t>
      </w:r>
      <w:r w:rsidRPr="00CD6F14" w:rsidR="00757767">
        <w:rPr>
          <w:lang w:val="uk-UA"/>
        </w:rPr>
        <w:t>слідуванням щодо ПМЛ і в Суді</w:t>
      </w:r>
      <w:r w:rsidRPr="00CD6F14" w:rsidR="00A552BF">
        <w:rPr>
          <w:lang w:val="uk-UA"/>
        </w:rPr>
        <w:t xml:space="preserve">; </w:t>
      </w:r>
      <w:r w:rsidRPr="004D546C" w:rsidR="00A552BF">
        <w:rPr>
          <w:lang w:val="en-GB"/>
        </w:rPr>
        <w:t>Interights</w:t>
      </w:r>
      <w:r w:rsidRPr="00CD6F14" w:rsidR="00A552BF">
        <w:rPr>
          <w:lang w:val="uk-UA"/>
        </w:rPr>
        <w:t xml:space="preserve">, </w:t>
      </w:r>
      <w:r w:rsidR="00757767">
        <w:rPr>
          <w:lang w:val="uk-UA"/>
        </w:rPr>
        <w:t>діючи як правовий радник</w:t>
      </w:r>
      <w:r w:rsidRPr="00CD6F14" w:rsidR="00905454">
        <w:rPr>
          <w:lang w:val="uk-UA"/>
        </w:rPr>
        <w:t xml:space="preserve"> </w:t>
      </w:r>
      <w:r w:rsidRPr="004D546C" w:rsidR="00905454">
        <w:rPr>
          <w:lang w:val="en-GB"/>
        </w:rPr>
        <w:t>CLR</w:t>
      </w:r>
      <w:r w:rsidRPr="00CD6F14" w:rsidR="00A552BF">
        <w:rPr>
          <w:lang w:val="uk-UA"/>
        </w:rPr>
        <w:t xml:space="preserve">, </w:t>
      </w:r>
      <w:r w:rsidR="00757767">
        <w:rPr>
          <w:lang w:val="uk-UA"/>
        </w:rPr>
        <w:t xml:space="preserve">вимагав </w:t>
      </w:r>
      <w:r w:rsidRPr="00CD6F14" w:rsidR="00A552BF">
        <w:rPr>
          <w:lang w:val="uk-UA"/>
        </w:rPr>
        <w:t>25800</w:t>
      </w:r>
      <w:r w:rsidRPr="00CD6F14" w:rsidR="00F71A6A">
        <w:rPr>
          <w:lang w:val="uk-UA"/>
        </w:rPr>
        <w:t xml:space="preserve"> </w:t>
      </w:r>
      <w:r w:rsidR="00757767">
        <w:rPr>
          <w:lang w:val="uk-UA"/>
        </w:rPr>
        <w:t>євро на відшкодування видатків і витрат, які мав у Палаті</w:t>
      </w:r>
      <w:r w:rsidRPr="00CD6F14" w:rsidR="00827BAC">
        <w:rPr>
          <w:lang w:val="uk-UA"/>
        </w:rPr>
        <w:t xml:space="preserve">, </w:t>
      </w:r>
      <w:r w:rsidR="00757767">
        <w:rPr>
          <w:lang w:val="uk-UA"/>
        </w:rPr>
        <w:t>що відповідає</w:t>
      </w:r>
      <w:r w:rsidRPr="00CD6F14" w:rsidR="00827BAC">
        <w:rPr>
          <w:lang w:val="uk-UA"/>
        </w:rPr>
        <w:t xml:space="preserve"> 215</w:t>
      </w:r>
      <w:r w:rsidR="00757767">
        <w:rPr>
          <w:lang w:val="uk-UA"/>
        </w:rPr>
        <w:t xml:space="preserve"> годинам роботи, а також додатково</w:t>
      </w:r>
      <w:r w:rsidRPr="00CD6F14" w:rsidR="00827BAC">
        <w:rPr>
          <w:lang w:val="uk-UA"/>
        </w:rPr>
        <w:t xml:space="preserve"> </w:t>
      </w:r>
      <w:r w:rsidRPr="00CD6F14" w:rsidR="00A552BF">
        <w:rPr>
          <w:lang w:val="uk-UA"/>
        </w:rPr>
        <w:t xml:space="preserve">14564 </w:t>
      </w:r>
      <w:r w:rsidR="00757767">
        <w:rPr>
          <w:lang w:val="uk-UA"/>
        </w:rPr>
        <w:t>євро у зв</w:t>
      </w:r>
      <w:r w:rsidR="00CE22AF">
        <w:rPr>
          <w:lang w:val="uk-UA"/>
        </w:rPr>
        <w:t>’</w:t>
      </w:r>
      <w:r w:rsidRPr="00CD6F14" w:rsidR="00757767">
        <w:rPr>
          <w:lang w:val="uk-UA"/>
        </w:rPr>
        <w:t xml:space="preserve">язку із </w:t>
      </w:r>
      <w:r w:rsidR="00757767">
        <w:rPr>
          <w:lang w:val="uk-UA"/>
        </w:rPr>
        <w:t>провадженням у Великій Палаті, що відповідає</w:t>
      </w:r>
      <w:r w:rsidRPr="00CD6F14" w:rsidR="00757767">
        <w:rPr>
          <w:lang w:val="uk-UA"/>
        </w:rPr>
        <w:t xml:space="preserve"> </w:t>
      </w:r>
      <w:r w:rsidRPr="00CD6F14" w:rsidR="005E1D14">
        <w:rPr>
          <w:lang w:val="uk-UA"/>
        </w:rPr>
        <w:t>111</w:t>
      </w:r>
      <w:r w:rsidR="005E1D14">
        <w:rPr>
          <w:lang w:val="en-GB"/>
        </w:rPr>
        <w:t> </w:t>
      </w:r>
      <w:r w:rsidR="00757767">
        <w:rPr>
          <w:lang w:val="uk-UA"/>
        </w:rPr>
        <w:t>годинам роботи</w:t>
      </w:r>
      <w:r w:rsidRPr="00CD6F14" w:rsidR="00F71A6A">
        <w:rPr>
          <w:lang w:val="uk-UA"/>
        </w:rPr>
        <w:t>.</w:t>
      </w:r>
      <w:r w:rsidRPr="00CD6F14" w:rsidR="00A552BF">
        <w:rPr>
          <w:lang w:val="uk-UA"/>
        </w:rPr>
        <w:t xml:space="preserve"> </w:t>
      </w:r>
      <w:r w:rsidR="00757767">
        <w:rPr>
          <w:lang w:val="uk-UA"/>
        </w:rPr>
        <w:t>Було надано детальний підрахунок цих витрат</w:t>
      </w:r>
      <w:r w:rsidRPr="00CD6F14" w:rsidR="008751F5">
        <w:rPr>
          <w:lang w:val="uk-UA"/>
        </w:rPr>
        <w:t>.</w:t>
      </w:r>
    </w:p>
    <w:p w:rsidRPr="00CD6F14" w:rsidR="001F10B6" w:rsidP="00AB4425" w:rsidRDefault="007025D6">
      <w:pPr>
        <w:pStyle w:val="ECHRPara"/>
        <w:rPr>
          <w:lang w:val="uk-UA"/>
        </w:rPr>
      </w:pPr>
      <w:r w:rsidRPr="004D546C">
        <w:rPr>
          <w:lang w:val="en-GB"/>
        </w:rPr>
        <w:fldChar w:fldCharType="begin"/>
      </w:r>
      <w:r w:rsidRPr="00CD6F14" w:rsidR="00AB20D7">
        <w:rPr>
          <w:lang w:val="uk-UA"/>
        </w:rPr>
        <w:instrText xml:space="preserve"> </w:instrText>
      </w:r>
      <w:r w:rsidRPr="004D546C" w:rsidR="00AB20D7">
        <w:rPr>
          <w:lang w:val="en-GB"/>
        </w:rPr>
        <w:instrText>SEQ</w:instrText>
      </w:r>
      <w:r w:rsidRPr="00CD6F14" w:rsidR="00AB20D7">
        <w:rPr>
          <w:lang w:val="uk-UA"/>
        </w:rPr>
        <w:instrText xml:space="preserve"> </w:instrText>
      </w:r>
      <w:r w:rsidRPr="004D546C" w:rsidR="00AB20D7">
        <w:rPr>
          <w:lang w:val="en-GB"/>
        </w:rPr>
        <w:instrText>level</w:instrText>
      </w:r>
      <w:r w:rsidRPr="00CD6F14" w:rsidR="00AB20D7">
        <w:rPr>
          <w:lang w:val="uk-UA"/>
        </w:rPr>
        <w:instrText>0 \*</w:instrText>
      </w:r>
      <w:r w:rsidRPr="004D546C" w:rsidR="00AB20D7">
        <w:rPr>
          <w:lang w:val="en-GB"/>
        </w:rPr>
        <w:instrText>arabic</w:instrText>
      </w:r>
      <w:r w:rsidRPr="00CD6F14" w:rsidR="00AB20D7">
        <w:rPr>
          <w:lang w:val="uk-UA"/>
        </w:rPr>
        <w:instrText xml:space="preserve"> </w:instrText>
      </w:r>
      <w:r w:rsidRPr="004D546C">
        <w:rPr>
          <w:lang w:val="en-GB"/>
        </w:rPr>
        <w:fldChar w:fldCharType="separate"/>
      </w:r>
      <w:r w:rsidRPr="00CD6F14" w:rsidR="00171C57">
        <w:rPr>
          <w:noProof/>
          <w:lang w:val="uk-UA"/>
        </w:rPr>
        <w:t>165</w:t>
      </w:r>
      <w:r w:rsidRPr="004D546C">
        <w:rPr>
          <w:lang w:val="en-GB"/>
        </w:rPr>
        <w:fldChar w:fldCharType="end"/>
      </w:r>
      <w:r w:rsidRPr="00CD6F14" w:rsidR="00F71A6A">
        <w:rPr>
          <w:lang w:val="uk-UA"/>
        </w:rPr>
        <w:t>.</w:t>
      </w:r>
      <w:r w:rsidRPr="004D546C" w:rsidR="00F71A6A">
        <w:rPr>
          <w:lang w:val="en-GB"/>
        </w:rPr>
        <w:t>  </w:t>
      </w:r>
      <w:r w:rsidR="00757767">
        <w:rPr>
          <w:lang w:val="uk-UA"/>
        </w:rPr>
        <w:t>Уряд стверджував, що не всі видатки і витрати були належно задокументовані і розписані і що, у кожному випадку, вони є надмірними</w:t>
      </w:r>
      <w:r w:rsidRPr="00CD6F14" w:rsidR="008751F5">
        <w:rPr>
          <w:lang w:val="uk-UA"/>
        </w:rPr>
        <w:t>.</w:t>
      </w:r>
    </w:p>
    <w:p w:rsidRPr="00CD6F14" w:rsidR="00C15EBB" w:rsidP="00AB4425" w:rsidRDefault="007025D6">
      <w:pPr>
        <w:pStyle w:val="ECHRPara"/>
        <w:rPr>
          <w:lang w:val="uk-UA"/>
        </w:rPr>
      </w:pPr>
      <w:r w:rsidRPr="004D546C">
        <w:rPr>
          <w:lang w:val="en-GB"/>
        </w:rPr>
        <w:fldChar w:fldCharType="begin"/>
      </w:r>
      <w:r w:rsidRPr="00CD6F14" w:rsidR="00AB20D7">
        <w:rPr>
          <w:lang w:val="uk-UA"/>
        </w:rPr>
        <w:instrText xml:space="preserve"> </w:instrText>
      </w:r>
      <w:r w:rsidRPr="004D546C" w:rsidR="00AB20D7">
        <w:rPr>
          <w:lang w:val="en-GB"/>
        </w:rPr>
        <w:instrText>SEQ</w:instrText>
      </w:r>
      <w:r w:rsidRPr="00CD6F14" w:rsidR="00AB20D7">
        <w:rPr>
          <w:lang w:val="uk-UA"/>
        </w:rPr>
        <w:instrText xml:space="preserve"> </w:instrText>
      </w:r>
      <w:r w:rsidRPr="004D546C" w:rsidR="00AB20D7">
        <w:rPr>
          <w:lang w:val="en-GB"/>
        </w:rPr>
        <w:instrText>level</w:instrText>
      </w:r>
      <w:r w:rsidRPr="00CD6F14" w:rsidR="00AB20D7">
        <w:rPr>
          <w:lang w:val="uk-UA"/>
        </w:rPr>
        <w:instrText>0 \*</w:instrText>
      </w:r>
      <w:r w:rsidRPr="004D546C" w:rsidR="00AB20D7">
        <w:rPr>
          <w:lang w:val="en-GB"/>
        </w:rPr>
        <w:instrText>arabic</w:instrText>
      </w:r>
      <w:r w:rsidRPr="00CD6F14" w:rsidR="00AB20D7">
        <w:rPr>
          <w:lang w:val="uk-UA"/>
        </w:rPr>
        <w:instrText xml:space="preserve"> </w:instrText>
      </w:r>
      <w:r w:rsidRPr="004D546C">
        <w:rPr>
          <w:lang w:val="en-GB"/>
        </w:rPr>
        <w:fldChar w:fldCharType="separate"/>
      </w:r>
      <w:r w:rsidRPr="00CD6F14" w:rsidR="00171C57">
        <w:rPr>
          <w:noProof/>
          <w:lang w:val="uk-UA"/>
        </w:rPr>
        <w:t>166</w:t>
      </w:r>
      <w:r w:rsidRPr="004D546C">
        <w:rPr>
          <w:lang w:val="en-GB"/>
        </w:rPr>
        <w:fldChar w:fldCharType="end"/>
      </w:r>
      <w:r w:rsidRPr="00CD6F14" w:rsidR="00F71A6A">
        <w:rPr>
          <w:lang w:val="uk-UA"/>
        </w:rPr>
        <w:t>.</w:t>
      </w:r>
      <w:r w:rsidRPr="004D546C" w:rsidR="00F71A6A">
        <w:rPr>
          <w:lang w:val="en-GB"/>
        </w:rPr>
        <w:t>  </w:t>
      </w:r>
      <w:r w:rsidR="00757767">
        <w:rPr>
          <w:lang w:val="uk-UA"/>
        </w:rPr>
        <w:t>Відповідно до юриспруденції Суду, заявнику надається відшкодування видат</w:t>
      </w:r>
      <w:r w:rsidR="006441A1">
        <w:rPr>
          <w:lang w:val="uk-UA"/>
        </w:rPr>
        <w:t>к</w:t>
      </w:r>
      <w:r w:rsidR="00757767">
        <w:rPr>
          <w:lang w:val="uk-UA"/>
        </w:rPr>
        <w:t xml:space="preserve">ів і витрат лише якщо </w:t>
      </w:r>
      <w:r w:rsidR="006441A1">
        <w:rPr>
          <w:lang w:val="uk-UA"/>
        </w:rPr>
        <w:t xml:space="preserve">він </w:t>
      </w:r>
      <w:r w:rsidR="00757767">
        <w:rPr>
          <w:lang w:val="uk-UA"/>
        </w:rPr>
        <w:t>доведе, що вони дійсно і необхідно мали місце і є розумними щодо обсягу</w:t>
      </w:r>
      <w:r w:rsidRPr="00CD6F14" w:rsidR="00AB20D7">
        <w:rPr>
          <w:lang w:val="uk-UA"/>
        </w:rPr>
        <w:t xml:space="preserve">. </w:t>
      </w:r>
      <w:r w:rsidR="00757767">
        <w:rPr>
          <w:lang w:val="uk-UA"/>
        </w:rPr>
        <w:t xml:space="preserve">У даній справі Суд переконаний, що звернення </w:t>
      </w:r>
      <w:r w:rsidRPr="004D546C" w:rsidR="00C15EBB">
        <w:rPr>
          <w:bCs/>
          <w:lang w:val="en-GB"/>
        </w:rPr>
        <w:t>CLR</w:t>
      </w:r>
      <w:r w:rsidR="00757767">
        <w:rPr>
          <w:bCs/>
          <w:lang w:val="uk-UA"/>
        </w:rPr>
        <w:t xml:space="preserve"> до</w:t>
      </w:r>
      <w:r w:rsidRPr="00CD6F14" w:rsidR="00C15EBB">
        <w:rPr>
          <w:bCs/>
          <w:lang w:val="uk-UA"/>
        </w:rPr>
        <w:t xml:space="preserve"> </w:t>
      </w:r>
      <w:r w:rsidRPr="004D546C" w:rsidR="00C15EBB">
        <w:rPr>
          <w:bCs/>
          <w:lang w:val="en-GB"/>
        </w:rPr>
        <w:t>Interights</w:t>
      </w:r>
      <w:r w:rsidR="00757767">
        <w:rPr>
          <w:bCs/>
          <w:lang w:val="uk-UA"/>
        </w:rPr>
        <w:t xml:space="preserve"> з метою залучення останнього до провадження, як зазначалось вище, було виправданим </w:t>
      </w:r>
      <w:r w:rsidRPr="00CD6F14" w:rsidR="00C15EBB">
        <w:rPr>
          <w:bCs/>
          <w:lang w:val="uk-UA"/>
        </w:rPr>
        <w:t>(</w:t>
      </w:r>
      <w:r w:rsidR="00757767">
        <w:rPr>
          <w:bCs/>
          <w:lang w:val="uk-UA"/>
        </w:rPr>
        <w:t>див.</w:t>
      </w:r>
      <w:r w:rsidRPr="00CD6F14" w:rsidR="00C15EBB">
        <w:rPr>
          <w:bCs/>
          <w:lang w:val="uk-UA"/>
        </w:rPr>
        <w:t xml:space="preserve">, </w:t>
      </w:r>
      <w:r w:rsidR="00757767">
        <w:rPr>
          <w:bCs/>
          <w:lang w:val="uk-UA"/>
        </w:rPr>
        <w:t>наприклад</w:t>
      </w:r>
      <w:r w:rsidRPr="00CD6F14" w:rsidR="00C15EBB">
        <w:rPr>
          <w:bCs/>
          <w:lang w:val="uk-UA"/>
        </w:rPr>
        <w:t xml:space="preserve">, </w:t>
      </w:r>
      <w:r w:rsidRPr="004D546C" w:rsidR="00C15EBB">
        <w:rPr>
          <w:bCs/>
          <w:i/>
          <w:iCs/>
          <w:lang w:val="en-GB"/>
        </w:rPr>
        <w:t>Ya</w:t>
      </w:r>
      <w:r w:rsidRPr="00CD6F14" w:rsidR="00C15EBB">
        <w:rPr>
          <w:bCs/>
          <w:i/>
          <w:iCs/>
          <w:lang w:val="uk-UA"/>
        </w:rPr>
        <w:t>ş</w:t>
      </w:r>
      <w:r w:rsidRPr="004D546C" w:rsidR="00C15EBB">
        <w:rPr>
          <w:bCs/>
          <w:i/>
          <w:iCs/>
          <w:lang w:val="en-GB"/>
        </w:rPr>
        <w:t>a</w:t>
      </w:r>
      <w:r w:rsidRPr="00CD6F14" w:rsidR="00C15EBB">
        <w:rPr>
          <w:bCs/>
          <w:i/>
          <w:iCs/>
          <w:lang w:val="uk-UA"/>
        </w:rPr>
        <w:t xml:space="preserve"> </w:t>
      </w:r>
      <w:r w:rsidR="00757767">
        <w:rPr>
          <w:bCs/>
          <w:i/>
          <w:iCs/>
          <w:lang w:val="uk-UA"/>
        </w:rPr>
        <w:t>проти Туреччини</w:t>
      </w:r>
      <w:r w:rsidRPr="00CD6F14" w:rsidR="005E1D14">
        <w:rPr>
          <w:bCs/>
          <w:lang w:val="uk-UA"/>
        </w:rPr>
        <w:t xml:space="preserve">, 2 </w:t>
      </w:r>
      <w:r w:rsidR="00757767">
        <w:rPr>
          <w:bCs/>
          <w:lang w:val="uk-UA"/>
        </w:rPr>
        <w:t xml:space="preserve">вересня </w:t>
      </w:r>
      <w:r w:rsidRPr="00CD6F14" w:rsidR="005E1D14">
        <w:rPr>
          <w:bCs/>
          <w:lang w:val="uk-UA"/>
        </w:rPr>
        <w:t>1998</w:t>
      </w:r>
      <w:r w:rsidR="00757767">
        <w:rPr>
          <w:bCs/>
          <w:lang w:val="uk-UA"/>
        </w:rPr>
        <w:t xml:space="preserve"> року</w:t>
      </w:r>
      <w:r w:rsidRPr="00CD6F14" w:rsidR="005E1D14">
        <w:rPr>
          <w:bCs/>
          <w:lang w:val="uk-UA"/>
        </w:rPr>
        <w:t>, §</w:t>
      </w:r>
      <w:r w:rsidR="005E1D14">
        <w:rPr>
          <w:bCs/>
          <w:lang w:val="en-GB"/>
        </w:rPr>
        <w:t> </w:t>
      </w:r>
      <w:r w:rsidRPr="00CD6F14" w:rsidR="00C15EBB">
        <w:rPr>
          <w:bCs/>
          <w:lang w:val="uk-UA"/>
        </w:rPr>
        <w:t xml:space="preserve">127, </w:t>
      </w:r>
      <w:r w:rsidRPr="004D546C" w:rsidR="00C15EBB">
        <w:rPr>
          <w:bCs/>
          <w:i/>
          <w:iCs/>
          <w:lang w:val="en-GB"/>
        </w:rPr>
        <w:t>Reports</w:t>
      </w:r>
      <w:r w:rsidRPr="00CD6F14" w:rsidR="00C15EBB">
        <w:rPr>
          <w:bCs/>
          <w:i/>
          <w:iCs/>
          <w:lang w:val="uk-UA"/>
        </w:rPr>
        <w:t xml:space="preserve"> </w:t>
      </w:r>
      <w:r w:rsidRPr="00CD6F14" w:rsidR="00C15EBB">
        <w:rPr>
          <w:bCs/>
          <w:lang w:val="uk-UA"/>
        </w:rPr>
        <w:t>1998</w:t>
      </w:r>
      <w:r w:rsidRPr="00CD6F14" w:rsidR="00C15EBB">
        <w:rPr>
          <w:bCs/>
          <w:lang w:val="uk-UA"/>
        </w:rPr>
        <w:noBreakHyphen/>
      </w:r>
      <w:r w:rsidRPr="004D546C" w:rsidR="00C15EBB">
        <w:rPr>
          <w:bCs/>
          <w:lang w:val="en-GB"/>
        </w:rPr>
        <w:t>VI</w:t>
      </w:r>
      <w:r w:rsidRPr="00CD6F14" w:rsidR="00C15EBB">
        <w:rPr>
          <w:bCs/>
          <w:lang w:val="uk-UA"/>
        </w:rPr>
        <w:t xml:space="preserve">; </w:t>
      </w:r>
      <w:r w:rsidR="00757767">
        <w:rPr>
          <w:bCs/>
          <w:lang w:val="uk-UA"/>
        </w:rPr>
        <w:t>і</w:t>
      </w:r>
      <w:r w:rsidRPr="00CD6F14" w:rsidR="00C15EBB">
        <w:rPr>
          <w:bCs/>
          <w:lang w:val="uk-UA"/>
        </w:rPr>
        <w:t xml:space="preserve"> </w:t>
      </w:r>
      <w:r w:rsidRPr="004D546C" w:rsidR="00C15EBB">
        <w:rPr>
          <w:bCs/>
          <w:i/>
          <w:iCs/>
          <w:lang w:val="en-GB"/>
        </w:rPr>
        <w:t>Mente</w:t>
      </w:r>
      <w:r w:rsidRPr="00CD6F14" w:rsidR="00C15EBB">
        <w:rPr>
          <w:bCs/>
          <w:i/>
          <w:iCs/>
          <w:lang w:val="uk-UA"/>
        </w:rPr>
        <w:t xml:space="preserve">ş </w:t>
      </w:r>
      <w:r w:rsidR="00757767">
        <w:rPr>
          <w:bCs/>
          <w:i/>
          <w:iCs/>
          <w:lang w:val="uk-UA"/>
        </w:rPr>
        <w:t>і Інші</w:t>
      </w:r>
      <w:r w:rsidRPr="00CD6F14" w:rsidR="00C15EBB">
        <w:rPr>
          <w:bCs/>
          <w:i/>
          <w:iCs/>
          <w:lang w:val="uk-UA"/>
        </w:rPr>
        <w:t xml:space="preserve"> </w:t>
      </w:r>
      <w:r w:rsidR="00465F72">
        <w:rPr>
          <w:bCs/>
          <w:i/>
          <w:iCs/>
          <w:lang w:val="uk-UA"/>
        </w:rPr>
        <w:t>проти Туреччини</w:t>
      </w:r>
      <w:r w:rsidRPr="00CD6F14" w:rsidR="00C15EBB">
        <w:rPr>
          <w:bCs/>
          <w:lang w:val="uk-UA"/>
        </w:rPr>
        <w:t>, 28</w:t>
      </w:r>
      <w:r w:rsidR="005E1D14">
        <w:rPr>
          <w:bCs/>
          <w:lang w:val="en-GB"/>
        </w:rPr>
        <w:t> </w:t>
      </w:r>
      <w:r w:rsidR="00465F72">
        <w:rPr>
          <w:bCs/>
          <w:lang w:val="uk-UA"/>
        </w:rPr>
        <w:t>листопада</w:t>
      </w:r>
      <w:r w:rsidR="005E1D14">
        <w:rPr>
          <w:bCs/>
          <w:lang w:val="en-GB"/>
        </w:rPr>
        <w:t> </w:t>
      </w:r>
      <w:r w:rsidRPr="00CD6F14" w:rsidR="00C15EBB">
        <w:rPr>
          <w:bCs/>
          <w:lang w:val="uk-UA"/>
        </w:rPr>
        <w:t>1997</w:t>
      </w:r>
      <w:r w:rsidR="00465F72">
        <w:rPr>
          <w:bCs/>
          <w:lang w:val="uk-UA"/>
        </w:rPr>
        <w:t xml:space="preserve"> року</w:t>
      </w:r>
      <w:r w:rsidRPr="00CD6F14" w:rsidR="00C15EBB">
        <w:rPr>
          <w:bCs/>
          <w:lang w:val="uk-UA"/>
        </w:rPr>
        <w:t>, §</w:t>
      </w:r>
      <w:r w:rsidRPr="004D546C" w:rsidR="00E827F1">
        <w:rPr>
          <w:bCs/>
          <w:lang w:val="en-GB"/>
        </w:rPr>
        <w:t> </w:t>
      </w:r>
      <w:r w:rsidRPr="00CD6F14" w:rsidR="00C15EBB">
        <w:rPr>
          <w:bCs/>
          <w:lang w:val="uk-UA"/>
        </w:rPr>
        <w:t xml:space="preserve">107, </w:t>
      </w:r>
      <w:r w:rsidRPr="004D546C" w:rsidR="00C15EBB">
        <w:rPr>
          <w:bCs/>
          <w:i/>
          <w:iCs/>
          <w:lang w:val="en-GB"/>
        </w:rPr>
        <w:t>Reports</w:t>
      </w:r>
      <w:r w:rsidRPr="00CD6F14" w:rsidR="00C15EBB">
        <w:rPr>
          <w:bCs/>
          <w:i/>
          <w:iCs/>
          <w:lang w:val="uk-UA"/>
        </w:rPr>
        <w:t xml:space="preserve"> </w:t>
      </w:r>
      <w:r w:rsidRPr="00CD6F14" w:rsidR="00C15EBB">
        <w:rPr>
          <w:bCs/>
          <w:lang w:val="uk-UA"/>
        </w:rPr>
        <w:t>1997</w:t>
      </w:r>
      <w:r w:rsidRPr="00CD6F14" w:rsidR="00C15EBB">
        <w:rPr>
          <w:bCs/>
          <w:lang w:val="uk-UA"/>
        </w:rPr>
        <w:noBreakHyphen/>
      </w:r>
      <w:r w:rsidRPr="004D546C" w:rsidR="00C15EBB">
        <w:rPr>
          <w:bCs/>
          <w:lang w:val="en-GB"/>
        </w:rPr>
        <w:t>VIII</w:t>
      </w:r>
      <w:r w:rsidRPr="00CD6F14" w:rsidR="00C15EBB">
        <w:rPr>
          <w:bCs/>
          <w:lang w:val="uk-UA"/>
        </w:rPr>
        <w:t>)</w:t>
      </w:r>
      <w:r w:rsidRPr="00CD6F14" w:rsidR="00C15EBB">
        <w:rPr>
          <w:lang w:val="uk-UA"/>
        </w:rPr>
        <w:t>.</w:t>
      </w:r>
      <w:r w:rsidRPr="00CD6F14" w:rsidR="00C15EBB">
        <w:rPr>
          <w:bCs/>
          <w:lang w:val="uk-UA"/>
        </w:rPr>
        <w:t xml:space="preserve"> </w:t>
      </w:r>
      <w:r w:rsidR="00213989">
        <w:rPr>
          <w:bCs/>
          <w:lang w:val="uk-UA"/>
        </w:rPr>
        <w:t xml:space="preserve">З огляду на наявні документи, кількість і складність фактологічних і правових питань, а також на згадані критерії Суд вважає розумним присудити </w:t>
      </w:r>
      <w:r w:rsidRPr="00CD6F14" w:rsidR="00C15EBB">
        <w:rPr>
          <w:lang w:val="uk-UA"/>
        </w:rPr>
        <w:t xml:space="preserve">10000 </w:t>
      </w:r>
      <w:r w:rsidR="00213989">
        <w:rPr>
          <w:lang w:val="uk-UA"/>
        </w:rPr>
        <w:t>євро</w:t>
      </w:r>
      <w:r w:rsidRPr="00CD6F14" w:rsidR="00C15EBB">
        <w:rPr>
          <w:lang w:val="uk-UA"/>
        </w:rPr>
        <w:t xml:space="preserve"> </w:t>
      </w:r>
      <w:r w:rsidRPr="004D546C" w:rsidR="00C15EBB">
        <w:rPr>
          <w:lang w:val="en-GB"/>
        </w:rPr>
        <w:t>CLR</w:t>
      </w:r>
      <w:r w:rsidR="00213989">
        <w:rPr>
          <w:lang w:val="uk-UA"/>
        </w:rPr>
        <w:t>,</w:t>
      </w:r>
      <w:r w:rsidRPr="00CD6F14" w:rsidR="00C15EBB">
        <w:rPr>
          <w:lang w:val="uk-UA"/>
        </w:rPr>
        <w:t xml:space="preserve"> </w:t>
      </w:r>
      <w:r w:rsidR="00213989">
        <w:rPr>
          <w:lang w:val="uk-UA"/>
        </w:rPr>
        <w:t>а</w:t>
      </w:r>
      <w:r w:rsidRPr="00CD6F14" w:rsidR="00C15EBB">
        <w:rPr>
          <w:lang w:val="uk-UA"/>
        </w:rPr>
        <w:t xml:space="preserve"> 25000 </w:t>
      </w:r>
      <w:r w:rsidR="00213989">
        <w:rPr>
          <w:lang w:val="uk-UA"/>
        </w:rPr>
        <w:t xml:space="preserve">євро - </w:t>
      </w:r>
      <w:r w:rsidRPr="004D546C" w:rsidR="00C15EBB">
        <w:rPr>
          <w:lang w:val="en-GB"/>
        </w:rPr>
        <w:t>Interights</w:t>
      </w:r>
      <w:r w:rsidRPr="00CD6F14" w:rsidR="00C15EBB">
        <w:rPr>
          <w:lang w:val="uk-UA"/>
        </w:rPr>
        <w:t>.</w:t>
      </w:r>
    </w:p>
    <w:p w:rsidRPr="00502E99" w:rsidR="00F71A6A" w:rsidP="00AB4425" w:rsidRDefault="00497494">
      <w:pPr>
        <w:pStyle w:val="ECHRHeading3"/>
        <w:keepNext w:val="0"/>
        <w:keepLines w:val="0"/>
        <w:rPr>
          <w:lang w:val="uk-UA"/>
        </w:rPr>
      </w:pPr>
      <w:r w:rsidRPr="00CD6F14">
        <w:rPr>
          <w:lang w:val="uk-UA"/>
        </w:rPr>
        <w:t>3</w:t>
      </w:r>
      <w:r w:rsidRPr="00CD6F14" w:rsidR="00F71A6A">
        <w:rPr>
          <w:lang w:val="uk-UA"/>
        </w:rPr>
        <w:t>.</w:t>
      </w:r>
      <w:r w:rsidRPr="004D546C" w:rsidR="00F71A6A">
        <w:rPr>
          <w:lang w:val="en-GB"/>
        </w:rPr>
        <w:t>  </w:t>
      </w:r>
      <w:r w:rsidR="00502E99">
        <w:rPr>
          <w:lang w:val="uk-UA"/>
        </w:rPr>
        <w:t>Пеня</w:t>
      </w:r>
    </w:p>
    <w:p w:rsidRPr="00CD6F14" w:rsidR="00F71A6A" w:rsidP="00502E99" w:rsidRDefault="00502E99">
      <w:pPr>
        <w:pStyle w:val="ECHRPara"/>
        <w:rPr>
          <w:lang w:val="uk-UA"/>
        </w:rPr>
      </w:pPr>
      <w:r>
        <w:rPr>
          <w:lang w:val="uk-UA"/>
        </w:rPr>
        <w:t>167</w:t>
      </w:r>
      <w:r w:rsidRPr="00687C4C" w:rsidR="007025D6">
        <w:fldChar w:fldCharType="begin"/>
      </w:r>
      <w:r w:rsidRPr="00CD6F14">
        <w:rPr>
          <w:lang w:val="uk-UA"/>
        </w:rPr>
        <w:instrText xml:space="preserve"> </w:instrText>
      </w:r>
      <w:r w:rsidRPr="00502E99">
        <w:rPr>
          <w:lang w:val="fr-FR"/>
        </w:rPr>
        <w:instrText>SEQ</w:instrText>
      </w:r>
      <w:r w:rsidRPr="00CD6F14">
        <w:rPr>
          <w:lang w:val="uk-UA"/>
        </w:rPr>
        <w:instrText xml:space="preserve"> </w:instrText>
      </w:r>
      <w:r w:rsidRPr="00502E99">
        <w:rPr>
          <w:lang w:val="fr-FR"/>
        </w:rPr>
        <w:instrText>level</w:instrText>
      </w:r>
      <w:r w:rsidRPr="00CD6F14">
        <w:rPr>
          <w:lang w:val="uk-UA"/>
        </w:rPr>
        <w:instrText>0 \*</w:instrText>
      </w:r>
      <w:r w:rsidRPr="00502E99">
        <w:rPr>
          <w:lang w:val="fr-FR"/>
        </w:rPr>
        <w:instrText>arabic</w:instrText>
      </w:r>
      <w:r w:rsidRPr="00CD6F14">
        <w:rPr>
          <w:lang w:val="uk-UA"/>
        </w:rPr>
        <w:instrText xml:space="preserve"> </w:instrText>
      </w:r>
      <w:r w:rsidRPr="00687C4C" w:rsidR="007025D6">
        <w:fldChar w:fldCharType="end"/>
      </w:r>
      <w:r w:rsidRPr="00CD6F14">
        <w:rPr>
          <w:lang w:val="uk-UA"/>
        </w:rPr>
        <w:t>.</w:t>
      </w:r>
      <w:r w:rsidRPr="00502E99">
        <w:rPr>
          <w:lang w:val="fr-FR"/>
        </w:rPr>
        <w:t>  </w:t>
      </w:r>
      <w:r w:rsidRPr="00CD6F14">
        <w:rPr>
          <w:szCs w:val="24"/>
          <w:lang w:val="uk-UA"/>
        </w:rPr>
        <w:t>Суд вважає за доречне, щоб пеня за несвоєчасну сплату була в розмірі</w:t>
      </w:r>
      <w:r>
        <w:rPr>
          <w:szCs w:val="24"/>
          <w:lang w:val="uk-UA"/>
        </w:rPr>
        <w:t xml:space="preserve"> </w:t>
      </w:r>
      <w:r w:rsidRPr="00CD6F14">
        <w:rPr>
          <w:szCs w:val="24"/>
          <w:lang w:val="uk-UA"/>
        </w:rPr>
        <w:t>граничної кредитної ставки Європейського центрального банку, яка діє упродовж прострочення періоду виплати, плюс три відсотки</w:t>
      </w:r>
      <w:r w:rsidRPr="00CD6F14" w:rsidR="00F71A6A">
        <w:rPr>
          <w:lang w:val="uk-UA"/>
        </w:rPr>
        <w:t>.</w:t>
      </w:r>
    </w:p>
    <w:p w:rsidRPr="00CD6F14" w:rsidR="00F71A6A" w:rsidP="004A7D9A" w:rsidRDefault="004A7D9A">
      <w:pPr>
        <w:pStyle w:val="ECHRTitle1"/>
        <w:keepNext w:val="0"/>
        <w:keepLines w:val="0"/>
        <w:tabs>
          <w:tab w:val="left" w:pos="5175"/>
        </w:tabs>
        <w:rPr>
          <w:lang w:val="uk-UA"/>
        </w:rPr>
      </w:pPr>
      <w:r w:rsidRPr="00225D3B">
        <w:rPr>
          <w:lang w:val="uk-UA"/>
        </w:rPr>
        <w:t>З ЦИХ ПРИЧИН СУД</w:t>
      </w:r>
      <w:r w:rsidRPr="00CD6F14">
        <w:rPr>
          <w:lang w:val="uk-UA"/>
        </w:rPr>
        <w:tab/>
      </w:r>
    </w:p>
    <w:p w:rsidRPr="00CD6F14" w:rsidR="00DE7756" w:rsidP="00AB4425" w:rsidRDefault="00564B7F">
      <w:pPr>
        <w:pStyle w:val="JuList"/>
        <w:rPr>
          <w:lang w:val="uk-UA"/>
        </w:rPr>
      </w:pPr>
      <w:r w:rsidRPr="00CD6F14">
        <w:rPr>
          <w:lang w:val="uk-UA"/>
        </w:rPr>
        <w:t>1</w:t>
      </w:r>
      <w:r w:rsidRPr="00CD6F14" w:rsidR="009F07CC">
        <w:rPr>
          <w:lang w:val="uk-UA"/>
        </w:rPr>
        <w:t>.</w:t>
      </w:r>
      <w:r w:rsidRPr="004D546C" w:rsidR="009F07CC">
        <w:rPr>
          <w:lang w:val="en-GB"/>
        </w:rPr>
        <w:t>  </w:t>
      </w:r>
      <w:r w:rsidR="00427595">
        <w:rPr>
          <w:i/>
          <w:lang w:val="uk-UA"/>
        </w:rPr>
        <w:t>Проголошує</w:t>
      </w:r>
      <w:r w:rsidR="00502E99">
        <w:rPr>
          <w:i/>
          <w:lang w:val="uk-UA"/>
        </w:rPr>
        <w:t xml:space="preserve">, </w:t>
      </w:r>
      <w:r w:rsidR="00502E99">
        <w:rPr>
          <w:lang w:val="uk-UA"/>
        </w:rPr>
        <w:t>одноголосно,</w:t>
      </w:r>
      <w:r w:rsidRPr="005C0E73" w:rsidR="00427595">
        <w:rPr>
          <w:lang w:val="uk-UA"/>
        </w:rPr>
        <w:t xml:space="preserve"> </w:t>
      </w:r>
      <w:r w:rsidR="00427595">
        <w:rPr>
          <w:lang w:val="uk-UA"/>
        </w:rPr>
        <w:t>прийнятними скарги</w:t>
      </w:r>
      <w:r w:rsidRPr="00CD6F14" w:rsidR="00427595">
        <w:rPr>
          <w:i/>
          <w:lang w:val="uk-UA"/>
        </w:rPr>
        <w:t xml:space="preserve"> </w:t>
      </w:r>
      <w:r w:rsidRPr="00502E99" w:rsidR="00502E99">
        <w:rPr>
          <w:lang w:val="uk-UA"/>
        </w:rPr>
        <w:t>за статтями</w:t>
      </w:r>
      <w:r w:rsidRPr="00CD6F14" w:rsidR="00F64D57">
        <w:rPr>
          <w:lang w:val="uk-UA"/>
        </w:rPr>
        <w:t xml:space="preserve"> 2, 3 </w:t>
      </w:r>
      <w:r w:rsidR="00502E99">
        <w:rPr>
          <w:lang w:val="uk-UA"/>
        </w:rPr>
        <w:t>і</w:t>
      </w:r>
      <w:r w:rsidRPr="00CD6F14" w:rsidR="00F64D57">
        <w:rPr>
          <w:lang w:val="uk-UA"/>
        </w:rPr>
        <w:t xml:space="preserve"> 13 </w:t>
      </w:r>
      <w:r w:rsidR="00502E99">
        <w:rPr>
          <w:lang w:val="uk-UA"/>
        </w:rPr>
        <w:t>Конвенції</w:t>
      </w:r>
      <w:r w:rsidRPr="00CD6F14" w:rsidR="00F64D57">
        <w:rPr>
          <w:lang w:val="uk-UA"/>
        </w:rPr>
        <w:t>;</w:t>
      </w:r>
    </w:p>
    <w:p w:rsidRPr="00CD6F14" w:rsidR="00DE7756" w:rsidP="00AB4425" w:rsidRDefault="00DE7756">
      <w:pPr>
        <w:pStyle w:val="JuList"/>
        <w:rPr>
          <w:lang w:val="uk-UA"/>
        </w:rPr>
      </w:pPr>
    </w:p>
    <w:p w:rsidRPr="00CD6F14" w:rsidR="009F07CC" w:rsidP="00AB4425" w:rsidRDefault="00F64D57">
      <w:pPr>
        <w:pStyle w:val="JuList"/>
        <w:rPr>
          <w:lang w:val="uk-UA"/>
        </w:rPr>
      </w:pPr>
      <w:r w:rsidRPr="00CD6F14">
        <w:rPr>
          <w:lang w:val="uk-UA"/>
        </w:rPr>
        <w:t>2</w:t>
      </w:r>
      <w:r w:rsidRPr="00CD6F14" w:rsidR="009F07CC">
        <w:rPr>
          <w:lang w:val="uk-UA"/>
        </w:rPr>
        <w:t>.</w:t>
      </w:r>
      <w:r w:rsidRPr="004D546C" w:rsidR="00F71A6A">
        <w:rPr>
          <w:lang w:val="en-GB"/>
        </w:rPr>
        <w:t>  </w:t>
      </w:r>
      <w:r w:rsidRPr="00D6278A" w:rsidR="00427595">
        <w:rPr>
          <w:i/>
          <w:lang w:val="uk-UA"/>
        </w:rPr>
        <w:t>Постановляє</w:t>
      </w:r>
      <w:r w:rsidR="00427595">
        <w:rPr>
          <w:lang w:val="uk-UA"/>
        </w:rPr>
        <w:t>, що було порушення статті</w:t>
      </w:r>
      <w:r w:rsidRPr="00D6278A" w:rsidR="00427595">
        <w:rPr>
          <w:lang w:val="uk-UA"/>
        </w:rPr>
        <w:t xml:space="preserve"> </w:t>
      </w:r>
      <w:r w:rsidRPr="00CD6F14" w:rsidR="00564B7F">
        <w:rPr>
          <w:lang w:val="uk-UA"/>
        </w:rPr>
        <w:t>2</w:t>
      </w:r>
      <w:r w:rsidRPr="00CD6F14" w:rsidR="00F71A6A">
        <w:rPr>
          <w:lang w:val="uk-UA"/>
        </w:rPr>
        <w:t xml:space="preserve"> </w:t>
      </w:r>
      <w:r w:rsidR="00502E99">
        <w:rPr>
          <w:lang w:val="uk-UA"/>
        </w:rPr>
        <w:t>Конвенції як у матеріальному</w:t>
      </w:r>
      <w:r w:rsidRPr="00CD6F14" w:rsidR="00DE7756">
        <w:rPr>
          <w:lang w:val="uk-UA"/>
        </w:rPr>
        <w:t>,</w:t>
      </w:r>
      <w:r w:rsidR="00502E99">
        <w:rPr>
          <w:lang w:val="uk-UA"/>
        </w:rPr>
        <w:t xml:space="preserve"> так і у процесуальному аспекті</w:t>
      </w:r>
      <w:r w:rsidRPr="00CD6F14" w:rsidR="00F71A6A">
        <w:rPr>
          <w:lang w:val="uk-UA"/>
        </w:rPr>
        <w:t>;</w:t>
      </w:r>
    </w:p>
    <w:p w:rsidRPr="00CD6F14" w:rsidR="00F71A6A" w:rsidP="00AB4425" w:rsidRDefault="00F71A6A">
      <w:pPr>
        <w:pStyle w:val="JuList"/>
        <w:rPr>
          <w:lang w:val="uk-UA"/>
        </w:rPr>
      </w:pPr>
    </w:p>
    <w:p w:rsidRPr="00CD6F14" w:rsidR="00F71A6A" w:rsidP="00AB4425" w:rsidRDefault="00F64D57">
      <w:pPr>
        <w:pStyle w:val="JuList"/>
        <w:rPr>
          <w:lang w:val="uk-UA"/>
        </w:rPr>
      </w:pPr>
      <w:r w:rsidRPr="00CD6F14">
        <w:rPr>
          <w:lang w:val="uk-UA"/>
        </w:rPr>
        <w:t>3</w:t>
      </w:r>
      <w:r w:rsidRPr="00CD6F14" w:rsidR="00F71A6A">
        <w:rPr>
          <w:lang w:val="uk-UA"/>
        </w:rPr>
        <w:t>.</w:t>
      </w:r>
      <w:r w:rsidRPr="004D546C" w:rsidR="00F71A6A">
        <w:rPr>
          <w:lang w:val="en-GB"/>
        </w:rPr>
        <w:t>  </w:t>
      </w:r>
      <w:r w:rsidRPr="00D6278A" w:rsidR="00427595">
        <w:rPr>
          <w:i/>
          <w:lang w:val="uk-UA"/>
        </w:rPr>
        <w:t>Постановляє</w:t>
      </w:r>
      <w:r w:rsidR="00427595">
        <w:rPr>
          <w:lang w:val="uk-UA"/>
        </w:rPr>
        <w:t>, що було порушення статті</w:t>
      </w:r>
      <w:r w:rsidRPr="00D6278A" w:rsidR="00427595">
        <w:rPr>
          <w:lang w:val="uk-UA"/>
        </w:rPr>
        <w:t xml:space="preserve"> </w:t>
      </w:r>
      <w:r w:rsidRPr="00CD6F14" w:rsidR="00564B7F">
        <w:rPr>
          <w:lang w:val="uk-UA"/>
        </w:rPr>
        <w:t>13</w:t>
      </w:r>
      <w:r w:rsidRPr="00CD6F14" w:rsidR="00D638AB">
        <w:rPr>
          <w:lang w:val="uk-UA"/>
        </w:rPr>
        <w:t xml:space="preserve"> </w:t>
      </w:r>
      <w:r w:rsidR="00502E99">
        <w:rPr>
          <w:lang w:val="uk-UA"/>
        </w:rPr>
        <w:t>в сукупності зі статтею</w:t>
      </w:r>
      <w:r w:rsidRPr="00CD6F14" w:rsidR="00D638AB">
        <w:rPr>
          <w:lang w:val="uk-UA"/>
        </w:rPr>
        <w:t xml:space="preserve"> 2</w:t>
      </w:r>
      <w:r w:rsidRPr="00CD6F14" w:rsidR="00564B7F">
        <w:rPr>
          <w:lang w:val="uk-UA"/>
        </w:rPr>
        <w:t xml:space="preserve"> </w:t>
      </w:r>
      <w:r w:rsidR="00502E99">
        <w:rPr>
          <w:lang w:val="uk-UA"/>
        </w:rPr>
        <w:t>Конвенції</w:t>
      </w:r>
      <w:r w:rsidRPr="00CD6F14" w:rsidR="00564B7F">
        <w:rPr>
          <w:lang w:val="uk-UA"/>
        </w:rPr>
        <w:t>;</w:t>
      </w:r>
    </w:p>
    <w:p w:rsidRPr="00CD6F14" w:rsidR="00F71A6A" w:rsidP="00AB4425" w:rsidRDefault="00F71A6A">
      <w:pPr>
        <w:pStyle w:val="JuList"/>
        <w:rPr>
          <w:lang w:val="uk-UA"/>
        </w:rPr>
      </w:pPr>
    </w:p>
    <w:p w:rsidRPr="00CD6F14" w:rsidR="00F71A6A" w:rsidP="00AB4425" w:rsidRDefault="00F64D57">
      <w:pPr>
        <w:pStyle w:val="JuList"/>
        <w:rPr>
          <w:lang w:val="uk-UA"/>
        </w:rPr>
      </w:pPr>
      <w:r w:rsidRPr="00CD6F14">
        <w:rPr>
          <w:lang w:val="uk-UA"/>
        </w:rPr>
        <w:t>4</w:t>
      </w:r>
      <w:r w:rsidRPr="00CD6F14" w:rsidR="00F71A6A">
        <w:rPr>
          <w:lang w:val="uk-UA"/>
        </w:rPr>
        <w:t>.</w:t>
      </w:r>
      <w:r w:rsidRPr="004D546C" w:rsidR="00F71A6A">
        <w:rPr>
          <w:lang w:val="en-GB"/>
        </w:rPr>
        <w:t>  </w:t>
      </w:r>
      <w:r w:rsidRPr="00D6278A" w:rsidR="00502E99">
        <w:rPr>
          <w:i/>
          <w:lang w:val="uk-UA"/>
        </w:rPr>
        <w:t>Постановляє</w:t>
      </w:r>
      <w:r w:rsidRPr="00CD6F14" w:rsidR="00395E45">
        <w:rPr>
          <w:i/>
          <w:lang w:val="uk-UA"/>
        </w:rPr>
        <w:t>,</w:t>
      </w:r>
      <w:r w:rsidRPr="00CD6F14" w:rsidR="00564B7F">
        <w:rPr>
          <w:lang w:val="uk-UA"/>
        </w:rPr>
        <w:t xml:space="preserve"> </w:t>
      </w:r>
      <w:r w:rsidR="00502E99">
        <w:rPr>
          <w:lang w:val="uk-UA"/>
        </w:rPr>
        <w:t>чотирнадцятьма голосами проти трьох</w:t>
      </w:r>
      <w:r w:rsidRPr="00CD6F14" w:rsidR="00395E45">
        <w:rPr>
          <w:lang w:val="uk-UA"/>
        </w:rPr>
        <w:t>,</w:t>
      </w:r>
      <w:r w:rsidRPr="00CD6F14" w:rsidR="00955811">
        <w:rPr>
          <w:lang w:val="uk-UA"/>
        </w:rPr>
        <w:t xml:space="preserve"> </w:t>
      </w:r>
      <w:r w:rsidR="00502E99">
        <w:rPr>
          <w:lang w:val="uk-UA"/>
        </w:rPr>
        <w:t xml:space="preserve">що немає потреби перевіряти скаргу за статтею </w:t>
      </w:r>
      <w:r w:rsidRPr="00CD6F14" w:rsidR="00564B7F">
        <w:rPr>
          <w:lang w:val="uk-UA"/>
        </w:rPr>
        <w:t>3</w:t>
      </w:r>
      <w:r w:rsidRPr="00CD6F14" w:rsidR="00D638AB">
        <w:rPr>
          <w:lang w:val="uk-UA"/>
        </w:rPr>
        <w:t xml:space="preserve">, </w:t>
      </w:r>
      <w:r w:rsidR="00502E99">
        <w:rPr>
          <w:lang w:val="uk-UA"/>
        </w:rPr>
        <w:t>окремо або в сукупності зі статтею</w:t>
      </w:r>
      <w:r w:rsidRPr="00CD6F14" w:rsidR="00D638AB">
        <w:rPr>
          <w:lang w:val="uk-UA"/>
        </w:rPr>
        <w:t xml:space="preserve"> 13</w:t>
      </w:r>
      <w:r w:rsidRPr="00CD6F14" w:rsidR="00564B7F">
        <w:rPr>
          <w:lang w:val="uk-UA"/>
        </w:rPr>
        <w:t xml:space="preserve"> </w:t>
      </w:r>
      <w:r w:rsidR="00502E99">
        <w:rPr>
          <w:lang w:val="uk-UA"/>
        </w:rPr>
        <w:t>Конвенції</w:t>
      </w:r>
      <w:r w:rsidRPr="00CD6F14" w:rsidR="00564B7F">
        <w:rPr>
          <w:lang w:val="uk-UA"/>
        </w:rPr>
        <w:t>;</w:t>
      </w:r>
    </w:p>
    <w:p w:rsidRPr="00CD6F14" w:rsidR="00F71A6A" w:rsidP="00AB4425" w:rsidRDefault="00F71A6A">
      <w:pPr>
        <w:pStyle w:val="JuList"/>
        <w:rPr>
          <w:lang w:val="uk-UA"/>
        </w:rPr>
      </w:pPr>
    </w:p>
    <w:p w:rsidRPr="00CD6F14" w:rsidR="00F71A6A" w:rsidP="00AB4425" w:rsidRDefault="00F64D57">
      <w:pPr>
        <w:pStyle w:val="JuList"/>
        <w:rPr>
          <w:lang w:val="uk-UA"/>
        </w:rPr>
      </w:pPr>
      <w:r w:rsidRPr="00CD6F14">
        <w:rPr>
          <w:lang w:val="uk-UA"/>
        </w:rPr>
        <w:t>5</w:t>
      </w:r>
      <w:r w:rsidRPr="00CD6F14" w:rsidR="00F71A6A">
        <w:rPr>
          <w:lang w:val="uk-UA"/>
        </w:rPr>
        <w:t>.</w:t>
      </w:r>
      <w:r w:rsidRPr="004D546C" w:rsidR="00F71A6A">
        <w:rPr>
          <w:lang w:val="en-GB"/>
        </w:rPr>
        <w:t>  </w:t>
      </w:r>
      <w:r w:rsidRPr="00D6278A" w:rsidR="00502E99">
        <w:rPr>
          <w:i/>
          <w:lang w:val="uk-UA"/>
        </w:rPr>
        <w:t>Постановляє</w:t>
      </w:r>
      <w:r w:rsidRPr="00CD6F14" w:rsidR="00395E45">
        <w:rPr>
          <w:i/>
          <w:lang w:val="uk-UA"/>
        </w:rPr>
        <w:t>,</w:t>
      </w:r>
      <w:r w:rsidRPr="00CD6F14" w:rsidR="00AB20D7">
        <w:rPr>
          <w:lang w:val="uk-UA"/>
        </w:rPr>
        <w:t xml:space="preserve"> </w:t>
      </w:r>
      <w:r w:rsidR="00502E99">
        <w:rPr>
          <w:lang w:val="uk-UA"/>
        </w:rPr>
        <w:t>одноголосно</w:t>
      </w:r>
      <w:r w:rsidRPr="00CD6F14" w:rsidR="00395E45">
        <w:rPr>
          <w:lang w:val="uk-UA"/>
        </w:rPr>
        <w:t xml:space="preserve">, </w:t>
      </w:r>
      <w:r w:rsidR="00502E99">
        <w:rPr>
          <w:lang w:val="uk-UA"/>
        </w:rPr>
        <w:t>що немає потреби перевіряти</w:t>
      </w:r>
      <w:r w:rsidRPr="00CD6F14" w:rsidR="00502E99">
        <w:rPr>
          <w:lang w:val="uk-UA"/>
        </w:rPr>
        <w:t xml:space="preserve"> </w:t>
      </w:r>
      <w:r w:rsidR="00502E99">
        <w:rPr>
          <w:lang w:val="uk-UA"/>
        </w:rPr>
        <w:t xml:space="preserve">прийнятність і суть скарг за статтями </w:t>
      </w:r>
      <w:r w:rsidRPr="00CD6F14" w:rsidR="00395E45">
        <w:rPr>
          <w:lang w:val="uk-UA"/>
        </w:rPr>
        <w:t xml:space="preserve">5 </w:t>
      </w:r>
      <w:r w:rsidR="00502E99">
        <w:rPr>
          <w:lang w:val="uk-UA"/>
        </w:rPr>
        <w:t>і</w:t>
      </w:r>
      <w:r w:rsidRPr="00CD6F14" w:rsidR="00395E45">
        <w:rPr>
          <w:lang w:val="uk-UA"/>
        </w:rPr>
        <w:t xml:space="preserve"> 8 </w:t>
      </w:r>
      <w:r w:rsidR="00502E99">
        <w:rPr>
          <w:lang w:val="uk-UA"/>
        </w:rPr>
        <w:t>Конвенції</w:t>
      </w:r>
      <w:r w:rsidRPr="00CD6F14" w:rsidR="00F71A6A">
        <w:rPr>
          <w:lang w:val="uk-UA"/>
        </w:rPr>
        <w:t>;</w:t>
      </w:r>
    </w:p>
    <w:p w:rsidRPr="00CD6F14" w:rsidR="00395E45" w:rsidP="00AB4425" w:rsidRDefault="00395E45">
      <w:pPr>
        <w:pStyle w:val="JuList"/>
        <w:rPr>
          <w:lang w:val="uk-UA"/>
        </w:rPr>
      </w:pPr>
    </w:p>
    <w:p w:rsidRPr="004D546C" w:rsidR="00395E45" w:rsidP="00AB4425" w:rsidRDefault="00395E45">
      <w:pPr>
        <w:pStyle w:val="JuList"/>
        <w:rPr>
          <w:i/>
          <w:lang w:val="en-GB"/>
        </w:rPr>
      </w:pPr>
      <w:r w:rsidRPr="00CD6F14">
        <w:rPr>
          <w:lang w:val="uk-UA"/>
        </w:rPr>
        <w:t>6.</w:t>
      </w:r>
      <w:r w:rsidRPr="004D546C">
        <w:rPr>
          <w:lang w:val="en-GB"/>
        </w:rPr>
        <w:t>  </w:t>
      </w:r>
      <w:r w:rsidRPr="00D6278A" w:rsidR="00502E99">
        <w:rPr>
          <w:i/>
          <w:lang w:val="uk-UA"/>
        </w:rPr>
        <w:t>Постановляє</w:t>
      </w:r>
      <w:r w:rsidRPr="00CD6F14">
        <w:rPr>
          <w:i/>
          <w:lang w:val="uk-UA"/>
        </w:rPr>
        <w:t xml:space="preserve">, </w:t>
      </w:r>
      <w:r w:rsidR="00A87AE8">
        <w:rPr>
          <w:lang w:val="uk-UA"/>
        </w:rPr>
        <w:t>п</w:t>
      </w:r>
      <w:r w:rsidR="00CE22AF">
        <w:rPr>
          <w:lang w:val="uk-UA"/>
        </w:rPr>
        <w:t>’</w:t>
      </w:r>
      <w:r w:rsidRPr="00CD6F14" w:rsidR="00A87AE8">
        <w:rPr>
          <w:lang w:val="uk-UA"/>
        </w:rPr>
        <w:t>ятнадцятьма голосами проти двох</w:t>
      </w:r>
      <w:r w:rsidRPr="00CD6F14" w:rsidR="00355D8E">
        <w:rPr>
          <w:lang w:val="uk-UA"/>
        </w:rPr>
        <w:t>,</w:t>
      </w:r>
      <w:r w:rsidRPr="00CD6F14">
        <w:rPr>
          <w:lang w:val="uk-UA"/>
        </w:rPr>
        <w:t xml:space="preserve"> </w:t>
      </w:r>
      <w:r w:rsidR="00A87AE8">
        <w:rPr>
          <w:lang w:val="uk-UA"/>
        </w:rPr>
        <w:t>що немає потреби перевіряти</w:t>
      </w:r>
      <w:r w:rsidRPr="00CD6F14" w:rsidR="00A87AE8">
        <w:rPr>
          <w:lang w:val="uk-UA"/>
        </w:rPr>
        <w:t xml:space="preserve"> </w:t>
      </w:r>
      <w:r w:rsidR="00A87AE8">
        <w:rPr>
          <w:lang w:val="uk-UA"/>
        </w:rPr>
        <w:t>прийнятність і суть скарг за статтею</w:t>
      </w:r>
      <w:r w:rsidR="005E1D14">
        <w:rPr>
          <w:lang w:val="en-GB"/>
        </w:rPr>
        <w:t> </w:t>
      </w:r>
      <w:r w:rsidRPr="004D546C">
        <w:rPr>
          <w:lang w:val="en-GB"/>
        </w:rPr>
        <w:t xml:space="preserve">14 </w:t>
      </w:r>
      <w:r w:rsidR="00A87AE8">
        <w:rPr>
          <w:lang w:val="uk-UA"/>
        </w:rPr>
        <w:t>Конвенції</w:t>
      </w:r>
      <w:r w:rsidR="00775567">
        <w:rPr>
          <w:lang w:val="en-GB"/>
        </w:rPr>
        <w:t>;</w:t>
      </w:r>
    </w:p>
    <w:p w:rsidRPr="004D546C" w:rsidR="00F71A6A" w:rsidP="00AB4425" w:rsidRDefault="00F71A6A">
      <w:pPr>
        <w:pStyle w:val="JuList"/>
        <w:rPr>
          <w:lang w:val="en-GB"/>
        </w:rPr>
      </w:pPr>
    </w:p>
    <w:p w:rsidRPr="004D546C" w:rsidR="00955811" w:rsidP="00AB4425" w:rsidRDefault="00395E45">
      <w:pPr>
        <w:pStyle w:val="JuList"/>
        <w:rPr>
          <w:i/>
          <w:lang w:val="en-GB"/>
        </w:rPr>
      </w:pPr>
      <w:r w:rsidRPr="004D546C">
        <w:rPr>
          <w:lang w:val="en-GB"/>
        </w:rPr>
        <w:t>7</w:t>
      </w:r>
      <w:r w:rsidRPr="004D546C" w:rsidR="00F71A6A">
        <w:rPr>
          <w:lang w:val="en-GB"/>
        </w:rPr>
        <w:t>.  </w:t>
      </w:r>
      <w:r w:rsidRPr="00D6278A" w:rsidR="00502E99">
        <w:rPr>
          <w:i/>
          <w:lang w:val="uk-UA"/>
        </w:rPr>
        <w:t>Постановляє</w:t>
      </w:r>
      <w:r w:rsidRPr="004D546C">
        <w:rPr>
          <w:lang w:val="en-GB"/>
        </w:rPr>
        <w:t xml:space="preserve">, </w:t>
      </w:r>
      <w:r w:rsidR="00A87AE8">
        <w:rPr>
          <w:lang w:val="uk-UA"/>
        </w:rPr>
        <w:t>одноголосно</w:t>
      </w:r>
      <w:r w:rsidRPr="004D546C">
        <w:rPr>
          <w:i/>
          <w:lang w:val="en-GB"/>
        </w:rPr>
        <w:t>,</w:t>
      </w:r>
    </w:p>
    <w:p w:rsidRPr="00C31111" w:rsidR="003104E9" w:rsidP="0038226D" w:rsidRDefault="003104E9">
      <w:pPr>
        <w:pStyle w:val="JuLista"/>
        <w:rPr>
          <w:lang w:val="en-US"/>
        </w:rPr>
      </w:pPr>
      <w:r w:rsidRPr="00C31111">
        <w:rPr>
          <w:lang w:val="en-US"/>
        </w:rPr>
        <w:t>(a)  </w:t>
      </w:r>
      <w:r w:rsidR="00427595">
        <w:rPr>
          <w:lang w:val="uk-UA"/>
        </w:rPr>
        <w:t>що</w:t>
      </w:r>
      <w:r w:rsidRPr="00427595" w:rsidR="00427595">
        <w:rPr>
          <w:i/>
          <w:lang w:val="en-US"/>
        </w:rPr>
        <w:t xml:space="preserve"> </w:t>
      </w:r>
      <w:r w:rsidR="00427595">
        <w:rPr>
          <w:szCs w:val="24"/>
          <w:lang w:val="uk-UA"/>
        </w:rPr>
        <w:t>Д</w:t>
      </w:r>
      <w:r w:rsidRPr="00B44477" w:rsidR="00427595">
        <w:rPr>
          <w:szCs w:val="24"/>
        </w:rPr>
        <w:t>ержава</w:t>
      </w:r>
      <w:r w:rsidRPr="00B44477" w:rsidR="00427595">
        <w:rPr>
          <w:szCs w:val="24"/>
          <w:lang w:val="uk-UA"/>
        </w:rPr>
        <w:t>-</w:t>
      </w:r>
      <w:r w:rsidRPr="00B44477" w:rsidR="00427595">
        <w:rPr>
          <w:szCs w:val="24"/>
        </w:rPr>
        <w:t>відповідач</w:t>
      </w:r>
      <w:r w:rsidRPr="00427595" w:rsidR="00427595">
        <w:rPr>
          <w:szCs w:val="24"/>
          <w:lang w:val="en-US"/>
        </w:rPr>
        <w:t xml:space="preserve"> </w:t>
      </w:r>
      <w:r w:rsidR="00A87AE8">
        <w:rPr>
          <w:szCs w:val="24"/>
          <w:lang w:val="uk-UA"/>
        </w:rPr>
        <w:t xml:space="preserve">протягом трьох місяців </w:t>
      </w:r>
      <w:r w:rsidRPr="00B44477" w:rsidR="00427595">
        <w:rPr>
          <w:szCs w:val="24"/>
        </w:rPr>
        <w:t>має</w:t>
      </w:r>
      <w:r w:rsidRPr="00427595" w:rsidR="00427595">
        <w:rPr>
          <w:szCs w:val="24"/>
          <w:lang w:val="en-US"/>
        </w:rPr>
        <w:t xml:space="preserve"> </w:t>
      </w:r>
      <w:r w:rsidR="00427595">
        <w:rPr>
          <w:szCs w:val="24"/>
          <w:lang w:val="uk-UA"/>
        </w:rPr>
        <w:t>ви</w:t>
      </w:r>
      <w:r w:rsidRPr="00B44477" w:rsidR="00427595">
        <w:rPr>
          <w:szCs w:val="24"/>
        </w:rPr>
        <w:t>платити</w:t>
      </w:r>
      <w:r w:rsidR="00A87AE8">
        <w:rPr>
          <w:szCs w:val="24"/>
          <w:lang w:val="uk-UA"/>
        </w:rPr>
        <w:t xml:space="preserve"> </w:t>
      </w:r>
      <w:r w:rsidR="00427595">
        <w:rPr>
          <w:lang w:val="uk-UA"/>
        </w:rPr>
        <w:t>наступні суми</w:t>
      </w:r>
      <w:r w:rsidRPr="00C31111" w:rsidR="00427595">
        <w:rPr>
          <w:lang w:val="en-US"/>
        </w:rPr>
        <w:t xml:space="preserve"> </w:t>
      </w:r>
      <w:r w:rsidR="00A87AE8">
        <w:rPr>
          <w:rFonts w:ascii="Times New Roman" w:hAnsi="Times New Roman" w:eastAsia="Times New Roman" w:cs="Times New Roman"/>
          <w:lang w:val="uk-UA"/>
        </w:rPr>
        <w:t xml:space="preserve">стосовно витрат і видатків, </w:t>
      </w:r>
      <w:r w:rsidR="00875838">
        <w:rPr>
          <w:lang w:val="uk-UA"/>
        </w:rPr>
        <w:t>переведені у грошову одиницю держави-відповідача за курсом на день виплати,</w:t>
      </w:r>
      <w:r w:rsidR="00875838">
        <w:rPr>
          <w:rFonts w:ascii="Times New Roman" w:hAnsi="Times New Roman" w:eastAsia="Times New Roman" w:cs="Times New Roman"/>
          <w:lang w:val="uk-UA"/>
        </w:rPr>
        <w:t xml:space="preserve"> </w:t>
      </w:r>
      <w:r w:rsidR="00A87AE8">
        <w:rPr>
          <w:rFonts w:ascii="Times New Roman" w:hAnsi="Times New Roman" w:eastAsia="Times New Roman" w:cs="Times New Roman"/>
          <w:lang w:val="uk-UA"/>
        </w:rPr>
        <w:t>включно з будь-якими податками, які треба буде сплатити</w:t>
      </w:r>
      <w:r w:rsidRPr="00C31111">
        <w:rPr>
          <w:lang w:val="en-US"/>
        </w:rPr>
        <w:t>:</w:t>
      </w:r>
    </w:p>
    <w:p w:rsidRPr="00875838" w:rsidR="001F10B6" w:rsidP="00AB4425" w:rsidRDefault="003104E9">
      <w:pPr>
        <w:pStyle w:val="JuListi"/>
        <w:rPr>
          <w:lang w:val="uk-UA"/>
        </w:rPr>
      </w:pPr>
      <w:r w:rsidRPr="000B3A7E">
        <w:rPr>
          <w:lang w:val="ru-RU"/>
        </w:rPr>
        <w:t>(</w:t>
      </w:r>
      <w:r w:rsidRPr="004D546C">
        <w:rPr>
          <w:lang w:val="en-GB"/>
        </w:rPr>
        <w:t>i</w:t>
      </w:r>
      <w:r w:rsidRPr="000B3A7E">
        <w:rPr>
          <w:lang w:val="ru-RU"/>
        </w:rPr>
        <w:t>)</w:t>
      </w:r>
      <w:r w:rsidRPr="004D546C">
        <w:rPr>
          <w:lang w:val="en-GB"/>
        </w:rPr>
        <w:t>  </w:t>
      </w:r>
      <w:r w:rsidRPr="000B3A7E" w:rsidR="00004448">
        <w:rPr>
          <w:lang w:val="ru-RU"/>
        </w:rPr>
        <w:t>10000</w:t>
      </w:r>
      <w:r w:rsidRPr="000B3A7E">
        <w:rPr>
          <w:lang w:val="ru-RU"/>
        </w:rPr>
        <w:t xml:space="preserve"> </w:t>
      </w:r>
      <w:r w:rsidR="00875838">
        <w:rPr>
          <w:lang w:val="uk-UA"/>
        </w:rPr>
        <w:t xml:space="preserve">євро </w:t>
      </w:r>
      <w:r w:rsidRPr="000B3A7E">
        <w:rPr>
          <w:lang w:val="ru-RU"/>
        </w:rPr>
        <w:t>(</w:t>
      </w:r>
      <w:r w:rsidR="00875838">
        <w:rPr>
          <w:lang w:val="uk-UA"/>
        </w:rPr>
        <w:t>десять тисяч євро</w:t>
      </w:r>
      <w:r w:rsidRPr="000B3A7E">
        <w:rPr>
          <w:lang w:val="ru-RU"/>
        </w:rPr>
        <w:t xml:space="preserve">) </w:t>
      </w:r>
      <w:r w:rsidRPr="004D546C" w:rsidR="00564B7F">
        <w:rPr>
          <w:lang w:val="en-GB"/>
        </w:rPr>
        <w:t>CLR</w:t>
      </w:r>
      <w:r w:rsidRPr="000B3A7E" w:rsidR="00AA201E">
        <w:rPr>
          <w:lang w:val="ru-RU"/>
        </w:rPr>
        <w:t>;</w:t>
      </w:r>
      <w:r w:rsidRPr="000B3A7E" w:rsidR="00564B7F">
        <w:rPr>
          <w:lang w:val="ru-RU"/>
        </w:rPr>
        <w:t xml:space="preserve"> </w:t>
      </w:r>
      <w:r w:rsidR="00875838">
        <w:rPr>
          <w:lang w:val="uk-UA"/>
        </w:rPr>
        <w:t>і</w:t>
      </w:r>
    </w:p>
    <w:p w:rsidRPr="00875838" w:rsidR="00564B7F" w:rsidP="00AB4425" w:rsidRDefault="00A626B5">
      <w:pPr>
        <w:pStyle w:val="JuListi"/>
        <w:rPr>
          <w:lang w:val="uk-UA"/>
        </w:rPr>
      </w:pPr>
      <w:r w:rsidRPr="00875838">
        <w:rPr>
          <w:lang w:val="uk-UA"/>
        </w:rPr>
        <w:t>(</w:t>
      </w:r>
      <w:r>
        <w:rPr>
          <w:lang w:val="en-GB"/>
        </w:rPr>
        <w:t>ii</w:t>
      </w:r>
      <w:r w:rsidRPr="00875838">
        <w:rPr>
          <w:lang w:val="uk-UA"/>
        </w:rPr>
        <w:t>)</w:t>
      </w:r>
      <w:r>
        <w:rPr>
          <w:lang w:val="en-GB"/>
        </w:rPr>
        <w:t>  </w:t>
      </w:r>
      <w:r w:rsidRPr="00875838" w:rsidR="00004448">
        <w:rPr>
          <w:lang w:val="uk-UA"/>
        </w:rPr>
        <w:t>25000</w:t>
      </w:r>
      <w:r w:rsidRPr="00875838" w:rsidR="00564B7F">
        <w:rPr>
          <w:lang w:val="uk-UA"/>
        </w:rPr>
        <w:t xml:space="preserve"> </w:t>
      </w:r>
      <w:r w:rsidR="00875838">
        <w:rPr>
          <w:lang w:val="uk-UA"/>
        </w:rPr>
        <w:t xml:space="preserve">євро </w:t>
      </w:r>
      <w:r w:rsidRPr="00875838" w:rsidR="00564B7F">
        <w:rPr>
          <w:lang w:val="uk-UA"/>
        </w:rPr>
        <w:t>(</w:t>
      </w:r>
      <w:r w:rsidR="00875838">
        <w:rPr>
          <w:lang w:val="uk-UA"/>
        </w:rPr>
        <w:t>двадцять п</w:t>
      </w:r>
      <w:r w:rsidR="00CE22AF">
        <w:rPr>
          <w:lang w:val="uk-UA"/>
        </w:rPr>
        <w:t>’</w:t>
      </w:r>
      <w:r w:rsidRPr="00875838" w:rsidR="00875838">
        <w:rPr>
          <w:lang w:val="uk-UA"/>
        </w:rPr>
        <w:t>ять тисяч євро</w:t>
      </w:r>
      <w:r w:rsidRPr="00875838" w:rsidR="00564B7F">
        <w:rPr>
          <w:lang w:val="uk-UA"/>
        </w:rPr>
        <w:t xml:space="preserve">) </w:t>
      </w:r>
      <w:r w:rsidRPr="004D546C" w:rsidR="00564B7F">
        <w:rPr>
          <w:lang w:val="en-GB"/>
        </w:rPr>
        <w:t>Interights</w:t>
      </w:r>
      <w:r w:rsidRPr="00875838" w:rsidR="00AF02EF">
        <w:rPr>
          <w:lang w:val="uk-UA"/>
        </w:rPr>
        <w:t>;</w:t>
      </w:r>
    </w:p>
    <w:p w:rsidRPr="00CD6F14" w:rsidR="003104E9" w:rsidP="00AB4425" w:rsidRDefault="003104E9">
      <w:pPr>
        <w:pStyle w:val="JuLista"/>
        <w:rPr>
          <w:lang w:val="uk-UA"/>
        </w:rPr>
      </w:pPr>
      <w:r w:rsidRPr="00CD6F14">
        <w:rPr>
          <w:lang w:val="uk-UA"/>
        </w:rPr>
        <w:t>(</w:t>
      </w:r>
      <w:r w:rsidRPr="004D546C">
        <w:rPr>
          <w:lang w:val="en-GB"/>
        </w:rPr>
        <w:t>b</w:t>
      </w:r>
      <w:r w:rsidRPr="00CD6F14">
        <w:rPr>
          <w:lang w:val="uk-UA"/>
        </w:rPr>
        <w:t>)</w:t>
      </w:r>
      <w:r w:rsidRPr="004D546C">
        <w:rPr>
          <w:lang w:val="en-GB"/>
        </w:rPr>
        <w:t>  </w:t>
      </w:r>
      <w:r w:rsidR="00427595">
        <w:rPr>
          <w:lang w:val="uk-UA"/>
        </w:rPr>
        <w:t xml:space="preserve">що, </w:t>
      </w:r>
      <w:r w:rsidRPr="004E534B" w:rsidR="00427595">
        <w:rPr>
          <w:lang w:val="uk-UA"/>
        </w:rPr>
        <w:t xml:space="preserve">зі спливом </w:t>
      </w:r>
      <w:r w:rsidR="00427595">
        <w:rPr>
          <w:lang w:val="uk-UA"/>
        </w:rPr>
        <w:t>вищезгаданих трьох місяців і до остаточного розрахунку, на названу суму мають нараховуватися відсотки у розмірі граничної кредитної ставки Європейського центрального банку, яка діє упродовж прострочення періоду виплати, плюс три відсотки</w:t>
      </w:r>
      <w:r w:rsidRPr="00CD6F14">
        <w:rPr>
          <w:lang w:val="uk-UA"/>
        </w:rPr>
        <w:t>;</w:t>
      </w:r>
    </w:p>
    <w:p w:rsidRPr="00CD6F14" w:rsidR="00F71A6A" w:rsidP="00AB4425" w:rsidRDefault="00F71A6A">
      <w:pPr>
        <w:pStyle w:val="JuList"/>
        <w:rPr>
          <w:lang w:val="uk-UA"/>
        </w:rPr>
      </w:pPr>
    </w:p>
    <w:p w:rsidRPr="00CD6F14" w:rsidR="00F71A6A" w:rsidP="00AB4425" w:rsidRDefault="00395E45">
      <w:pPr>
        <w:pStyle w:val="JuList"/>
        <w:rPr>
          <w:lang w:val="uk-UA"/>
        </w:rPr>
      </w:pPr>
      <w:r w:rsidRPr="00CD6F14">
        <w:rPr>
          <w:lang w:val="uk-UA"/>
        </w:rPr>
        <w:t>8</w:t>
      </w:r>
      <w:r w:rsidRPr="00CD6F14" w:rsidR="00F71A6A">
        <w:rPr>
          <w:lang w:val="uk-UA"/>
        </w:rPr>
        <w:t>.</w:t>
      </w:r>
      <w:r w:rsidRPr="004D546C" w:rsidR="00F71A6A">
        <w:rPr>
          <w:lang w:val="en-GB"/>
        </w:rPr>
        <w:t>  </w:t>
      </w:r>
      <w:r w:rsidR="00020B09">
        <w:rPr>
          <w:i/>
          <w:lang w:val="uk-UA"/>
        </w:rPr>
        <w:t xml:space="preserve">Відхиляє </w:t>
      </w:r>
      <w:r w:rsidR="00020B09">
        <w:rPr>
          <w:lang w:val="uk-UA"/>
        </w:rPr>
        <w:t>одноголосно решту вимог щодо справедливої сатисфакції</w:t>
      </w:r>
      <w:r w:rsidRPr="00CD6F14" w:rsidR="00F71A6A">
        <w:rPr>
          <w:lang w:val="uk-UA"/>
        </w:rPr>
        <w:t>.</w:t>
      </w:r>
    </w:p>
    <w:p w:rsidRPr="00CD6F14" w:rsidR="006375A4" w:rsidP="00AB4425" w:rsidRDefault="004A7D9A">
      <w:pPr>
        <w:pStyle w:val="JuParaLast"/>
        <w:keepNext w:val="0"/>
        <w:keepLines w:val="0"/>
        <w:rPr>
          <w:lang w:val="uk-UA"/>
        </w:rPr>
      </w:pPr>
      <w:r w:rsidRPr="003B6C76">
        <w:rPr>
          <w:lang w:val="uk-UA"/>
        </w:rPr>
        <w:t xml:space="preserve">Складено </w:t>
      </w:r>
      <w:r>
        <w:rPr>
          <w:lang w:val="uk-UA"/>
        </w:rPr>
        <w:t>англійською і француз</w:t>
      </w:r>
      <w:r w:rsidRPr="003B6C76">
        <w:rPr>
          <w:lang w:val="uk-UA"/>
        </w:rPr>
        <w:t xml:space="preserve">ькою </w:t>
      </w:r>
      <w:r>
        <w:rPr>
          <w:lang w:val="uk-UA"/>
        </w:rPr>
        <w:t>мовою і</w:t>
      </w:r>
      <w:r w:rsidRPr="003052A5">
        <w:rPr>
          <w:lang w:val="uk-UA"/>
        </w:rPr>
        <w:t xml:space="preserve"> постановлено на відкритому слуханні у Палаці Прав Людини у Страсбурзі</w:t>
      </w:r>
      <w:r w:rsidRPr="00CD6F14" w:rsidR="006375A4">
        <w:rPr>
          <w:lang w:val="uk-UA"/>
        </w:rPr>
        <w:t xml:space="preserve"> </w:t>
      </w:r>
      <w:r w:rsidRPr="00CD6F14" w:rsidR="00091E22">
        <w:rPr>
          <w:lang w:val="uk-UA"/>
        </w:rPr>
        <w:t xml:space="preserve">17 </w:t>
      </w:r>
      <w:r w:rsidR="00875838">
        <w:rPr>
          <w:lang w:val="uk-UA"/>
        </w:rPr>
        <w:t>липня</w:t>
      </w:r>
      <w:r w:rsidRPr="00CD6F14" w:rsidR="00091E22">
        <w:rPr>
          <w:lang w:val="uk-UA"/>
        </w:rPr>
        <w:t xml:space="preserve"> 2014</w:t>
      </w:r>
      <w:r w:rsidR="00875838">
        <w:rPr>
          <w:lang w:val="uk-UA"/>
        </w:rPr>
        <w:t xml:space="preserve"> року</w:t>
      </w:r>
      <w:r w:rsidRPr="00CD6F14" w:rsidR="006375A4">
        <w:rPr>
          <w:lang w:val="uk-UA"/>
        </w:rPr>
        <w:t>.</w:t>
      </w:r>
    </w:p>
    <w:p w:rsidR="004A7D9A" w:rsidP="00020B09" w:rsidRDefault="00020B09">
      <w:pPr>
        <w:pStyle w:val="JuSigned"/>
        <w:rPr>
          <w:lang w:val="uk-UA"/>
        </w:rPr>
      </w:pPr>
      <w:r>
        <w:rPr>
          <w:lang w:val="uk-UA"/>
        </w:rPr>
        <w:t xml:space="preserve"> </w:t>
      </w:r>
      <w:r>
        <w:rPr>
          <w:rStyle w:val="JuJudgesChar"/>
          <w:lang w:val="uk-UA"/>
        </w:rPr>
        <w:t>Майкл О</w:t>
      </w:r>
      <w:r w:rsidR="00CE22AF">
        <w:rPr>
          <w:lang w:val="uk-UA"/>
        </w:rPr>
        <w:t>’</w:t>
      </w:r>
      <w:r w:rsidRPr="00E401C3" w:rsidR="004A7D9A">
        <w:rPr>
          <w:lang w:val="uk-UA"/>
        </w:rPr>
        <w:tab/>
      </w:r>
      <w:r>
        <w:rPr>
          <w:lang w:val="uk-UA"/>
        </w:rPr>
        <w:t>Бойль</w:t>
      </w:r>
      <w:r w:rsidR="00CE22AF">
        <w:rPr>
          <w:lang w:val="uk-UA"/>
        </w:rPr>
        <w:t xml:space="preserve">                                   </w:t>
      </w:r>
      <w:r w:rsidR="004A7D9A">
        <w:rPr>
          <w:lang w:val="uk-UA"/>
        </w:rPr>
        <w:t>Дін Шпільман</w:t>
      </w:r>
      <w:r w:rsidR="004A7D9A">
        <w:rPr>
          <w:lang w:val="uk-UA"/>
        </w:rPr>
        <w:br/>
        <w:t>заступник секретаря</w:t>
      </w:r>
      <w:r w:rsidRPr="00E401C3" w:rsidR="004A7D9A">
        <w:rPr>
          <w:lang w:val="uk-UA"/>
        </w:rPr>
        <w:tab/>
      </w:r>
      <w:r w:rsidR="004A7D9A">
        <w:rPr>
          <w:lang w:val="uk-UA"/>
        </w:rPr>
        <w:t>Голова</w:t>
      </w:r>
    </w:p>
    <w:p w:rsidRPr="004A7D9A" w:rsidR="004A7D9A" w:rsidP="004A7D9A" w:rsidRDefault="004A7D9A">
      <w:pPr>
        <w:pStyle w:val="JuParaLast"/>
        <w:rPr>
          <w:lang w:val="uk-UA"/>
        </w:rPr>
      </w:pPr>
    </w:p>
    <w:p w:rsidRPr="004A7D9A" w:rsidR="00091E22" w:rsidP="00AB4425" w:rsidRDefault="004A7D9A">
      <w:pPr>
        <w:pStyle w:val="JuParaLast"/>
        <w:rPr>
          <w:lang w:val="uk-UA"/>
        </w:rPr>
      </w:pPr>
      <w:r w:rsidRPr="00A66EC7">
        <w:rPr>
          <w:lang w:val="uk-UA"/>
        </w:rPr>
        <w:t>Відповідно до статті 45 § 2 Конвенції і Правила 74 § 2 Регламенту Суду, до цього рішення додано окремі думки</w:t>
      </w:r>
      <w:r w:rsidRPr="004A7D9A" w:rsidR="00091E22">
        <w:rPr>
          <w:lang w:val="uk-UA"/>
        </w:rPr>
        <w:t>:</w:t>
      </w:r>
    </w:p>
    <w:p w:rsidRPr="004A7D9A" w:rsidR="00091E22" w:rsidP="00AB4425" w:rsidRDefault="00091E22">
      <w:pPr>
        <w:pStyle w:val="ECHRPara"/>
        <w:rPr>
          <w:lang w:val="uk-UA"/>
        </w:rPr>
      </w:pPr>
      <w:r w:rsidRPr="004A7D9A">
        <w:rPr>
          <w:lang w:val="uk-UA"/>
        </w:rPr>
        <w:t>(</w:t>
      </w:r>
      <w:r w:rsidRPr="00091E22">
        <w:t>a</w:t>
      </w:r>
      <w:r w:rsidRPr="004A7D9A">
        <w:rPr>
          <w:lang w:val="uk-UA"/>
        </w:rPr>
        <w:t>)</w:t>
      </w:r>
      <w:r w:rsidRPr="00091E22">
        <w:t>  </w:t>
      </w:r>
      <w:r w:rsidR="004A7D9A">
        <w:rPr>
          <w:lang w:val="uk-UA"/>
        </w:rPr>
        <w:t>Д</w:t>
      </w:r>
      <w:r w:rsidRPr="00C15733" w:rsidR="004A7D9A">
        <w:rPr>
          <w:lang w:val="uk-UA"/>
        </w:rPr>
        <w:t xml:space="preserve">умка, </w:t>
      </w:r>
      <w:r w:rsidRPr="00C15733" w:rsidR="004A7D9A">
        <w:rPr>
          <w:rStyle w:val="longtext"/>
          <w:lang w:val="uk-UA"/>
        </w:rPr>
        <w:t xml:space="preserve">що не збігається з </w:t>
      </w:r>
      <w:r w:rsidRPr="00C15733" w:rsidR="004A7D9A">
        <w:rPr>
          <w:rStyle w:val="hps"/>
          <w:lang w:val="uk-UA"/>
        </w:rPr>
        <w:t>позицією більшості</w:t>
      </w:r>
      <w:r w:rsidRPr="00C15733" w:rsidR="004A7D9A">
        <w:rPr>
          <w:lang w:val="uk-UA"/>
        </w:rPr>
        <w:t>, судді</w:t>
      </w:r>
      <w:r w:rsidRPr="004A7D9A" w:rsidR="004A7D9A">
        <w:rPr>
          <w:lang w:val="uk-UA"/>
        </w:rPr>
        <w:t xml:space="preserve"> </w:t>
      </w:r>
      <w:r w:rsidR="00875838">
        <w:rPr>
          <w:lang w:val="uk-UA"/>
        </w:rPr>
        <w:t>Пінто де Альбукерк</w:t>
      </w:r>
      <w:r w:rsidRPr="004A7D9A">
        <w:rPr>
          <w:lang w:val="uk-UA"/>
        </w:rPr>
        <w:t>;</w:t>
      </w:r>
    </w:p>
    <w:p w:rsidRPr="00875838" w:rsidR="00091E22" w:rsidP="00AB4425" w:rsidRDefault="00091E22">
      <w:pPr>
        <w:pStyle w:val="ECHRPara"/>
        <w:rPr>
          <w:lang w:val="uk-UA"/>
        </w:rPr>
      </w:pPr>
      <w:r w:rsidRPr="00875838">
        <w:rPr>
          <w:lang w:val="uk-UA"/>
        </w:rPr>
        <w:t>(</w:t>
      </w:r>
      <w:r w:rsidRPr="00091E22">
        <w:t>b</w:t>
      </w:r>
      <w:r w:rsidRPr="00875838">
        <w:rPr>
          <w:lang w:val="uk-UA"/>
        </w:rPr>
        <w:t>)</w:t>
      </w:r>
      <w:r w:rsidRPr="00091E22">
        <w:t>  </w:t>
      </w:r>
      <w:r w:rsidR="00875838">
        <w:rPr>
          <w:lang w:val="uk-UA"/>
        </w:rPr>
        <w:t>Д</w:t>
      </w:r>
      <w:r w:rsidRPr="00C15733" w:rsidR="00875838">
        <w:rPr>
          <w:lang w:val="uk-UA"/>
        </w:rPr>
        <w:t xml:space="preserve">умка, </w:t>
      </w:r>
      <w:r w:rsidRPr="00C15733" w:rsidR="00875838">
        <w:rPr>
          <w:rStyle w:val="longtext"/>
          <w:lang w:val="uk-UA"/>
        </w:rPr>
        <w:t xml:space="preserve">що </w:t>
      </w:r>
      <w:r w:rsidR="00875838">
        <w:rPr>
          <w:rStyle w:val="longtext"/>
          <w:lang w:val="uk-UA"/>
        </w:rPr>
        <w:t xml:space="preserve">частково </w:t>
      </w:r>
      <w:r w:rsidRPr="00C15733" w:rsidR="00875838">
        <w:rPr>
          <w:rStyle w:val="longtext"/>
          <w:lang w:val="uk-UA"/>
        </w:rPr>
        <w:t xml:space="preserve">не збігається з </w:t>
      </w:r>
      <w:r w:rsidRPr="00C15733" w:rsidR="00875838">
        <w:rPr>
          <w:rStyle w:val="hps"/>
          <w:lang w:val="uk-UA"/>
        </w:rPr>
        <w:t>позицією більшості</w:t>
      </w:r>
      <w:r w:rsidRPr="00C15733" w:rsidR="00875838">
        <w:rPr>
          <w:lang w:val="uk-UA"/>
        </w:rPr>
        <w:t>, судді</w:t>
      </w:r>
      <w:r w:rsidR="00875838">
        <w:rPr>
          <w:lang w:val="uk-UA"/>
        </w:rPr>
        <w:t>в</w:t>
      </w:r>
      <w:r w:rsidRPr="004A7D9A" w:rsidR="00875838">
        <w:rPr>
          <w:lang w:val="uk-UA"/>
        </w:rPr>
        <w:t xml:space="preserve"> </w:t>
      </w:r>
      <w:r w:rsidR="00875838">
        <w:rPr>
          <w:lang w:val="uk-UA"/>
        </w:rPr>
        <w:t>Шпільмана, Біанку і Нусбергер</w:t>
      </w:r>
      <w:r w:rsidRPr="00875838">
        <w:rPr>
          <w:lang w:val="uk-UA"/>
        </w:rPr>
        <w:t>;</w:t>
      </w:r>
    </w:p>
    <w:p w:rsidRPr="00875838" w:rsidR="00091E22" w:rsidP="00AB4425" w:rsidRDefault="00091E22">
      <w:pPr>
        <w:pStyle w:val="ECHRPara"/>
        <w:rPr>
          <w:lang w:val="uk-UA"/>
        </w:rPr>
      </w:pPr>
      <w:r w:rsidRPr="00875838">
        <w:rPr>
          <w:lang w:val="uk-UA"/>
        </w:rPr>
        <w:t>(</w:t>
      </w:r>
      <w:r>
        <w:rPr>
          <w:lang w:val="en-GB"/>
        </w:rPr>
        <w:t>c</w:t>
      </w:r>
      <w:r w:rsidRPr="00875838">
        <w:rPr>
          <w:lang w:val="uk-UA"/>
        </w:rPr>
        <w:t>)</w:t>
      </w:r>
      <w:r>
        <w:rPr>
          <w:lang w:val="en-GB"/>
        </w:rPr>
        <w:t>  </w:t>
      </w:r>
      <w:r w:rsidR="00875838">
        <w:rPr>
          <w:lang w:val="uk-UA"/>
        </w:rPr>
        <w:t>Д</w:t>
      </w:r>
      <w:r w:rsidRPr="00C15733" w:rsidR="00875838">
        <w:rPr>
          <w:lang w:val="uk-UA"/>
        </w:rPr>
        <w:t xml:space="preserve">умка, </w:t>
      </w:r>
      <w:r w:rsidRPr="00C15733" w:rsidR="00875838">
        <w:rPr>
          <w:rStyle w:val="longtext"/>
          <w:lang w:val="uk-UA"/>
        </w:rPr>
        <w:t xml:space="preserve">що </w:t>
      </w:r>
      <w:r w:rsidR="00875838">
        <w:rPr>
          <w:rStyle w:val="longtext"/>
          <w:lang w:val="uk-UA"/>
        </w:rPr>
        <w:t xml:space="preserve">частково </w:t>
      </w:r>
      <w:r w:rsidRPr="00C15733" w:rsidR="00875838">
        <w:rPr>
          <w:rStyle w:val="longtext"/>
          <w:lang w:val="uk-UA"/>
        </w:rPr>
        <w:t xml:space="preserve">не збігається з </w:t>
      </w:r>
      <w:r w:rsidRPr="00C15733" w:rsidR="00875838">
        <w:rPr>
          <w:rStyle w:val="hps"/>
          <w:lang w:val="uk-UA"/>
        </w:rPr>
        <w:t>позицією більшості</w:t>
      </w:r>
      <w:r w:rsidRPr="00C15733" w:rsidR="00875838">
        <w:rPr>
          <w:lang w:val="uk-UA"/>
        </w:rPr>
        <w:t>, судді</w:t>
      </w:r>
      <w:r w:rsidR="00875838">
        <w:rPr>
          <w:lang w:val="uk-UA"/>
        </w:rPr>
        <w:t>в</w:t>
      </w:r>
      <w:r w:rsidRPr="004A7D9A" w:rsidR="00875838">
        <w:rPr>
          <w:lang w:val="uk-UA"/>
        </w:rPr>
        <w:t xml:space="preserve"> </w:t>
      </w:r>
      <w:r w:rsidR="00875838">
        <w:rPr>
          <w:lang w:val="uk-UA"/>
        </w:rPr>
        <w:t>Зімєлє і Біанку</w:t>
      </w:r>
      <w:r w:rsidRPr="00875838">
        <w:rPr>
          <w:lang w:val="uk-UA"/>
        </w:rPr>
        <w:t>.</w:t>
      </w:r>
    </w:p>
    <w:p w:rsidRPr="00090F9A" w:rsidR="004A7D9A" w:rsidP="004A7D9A" w:rsidRDefault="004A7D9A">
      <w:pPr>
        <w:keepNext/>
        <w:keepLines/>
        <w:spacing w:before="240"/>
        <w:ind w:firstLine="284"/>
        <w:rPr>
          <w:sz w:val="20"/>
          <w:lang w:val="uk-UA"/>
        </w:rPr>
      </w:pPr>
      <w:r w:rsidRPr="00C15733">
        <w:rPr>
          <w:sz w:val="20"/>
          <w:lang w:val="uk-UA"/>
        </w:rPr>
        <w:t>Окремі</w:t>
      </w:r>
      <w:r w:rsidR="00CE22AF">
        <w:rPr>
          <w:sz w:val="20"/>
          <w:lang w:val="uk-UA"/>
        </w:rPr>
        <w:t xml:space="preserve"> </w:t>
      </w:r>
      <w:r w:rsidRPr="00C15733">
        <w:rPr>
          <w:sz w:val="20"/>
          <w:lang w:val="uk-UA"/>
        </w:rPr>
        <w:t xml:space="preserve">думки не перекладались, але викладені у англійській і/або французькій офіційних версіях рішення, з якими можна ознайомитись у базі даних юриспруденції Суду </w:t>
      </w:r>
      <w:r w:rsidRPr="005D08D0">
        <w:rPr>
          <w:sz w:val="20"/>
        </w:rPr>
        <w:t>HUDOC</w:t>
      </w:r>
      <w:r w:rsidRPr="00090F9A">
        <w:rPr>
          <w:lang w:val="uk-UA"/>
        </w:rPr>
        <w:t>.</w:t>
      </w:r>
    </w:p>
    <w:p w:rsidR="004A7D9A" w:rsidP="004A7D9A" w:rsidRDefault="004A7D9A">
      <w:pPr>
        <w:jc w:val="left"/>
        <w:rPr>
          <w:sz w:val="28"/>
          <w:lang w:val="uk-UA"/>
        </w:rPr>
      </w:pPr>
      <w:r>
        <w:rPr>
          <w:lang w:val="uk-UA"/>
        </w:rPr>
        <w:br w:type="page"/>
      </w:r>
    </w:p>
    <w:p w:rsidRPr="000B3A7E" w:rsidR="000B3A7E" w:rsidP="000B3A7E" w:rsidRDefault="000B3A7E">
      <w:pPr>
        <w:suppressAutoHyphens/>
        <w:rPr>
          <w:rFonts w:ascii="Times New Roman" w:hAnsi="Times New Roman" w:eastAsia="Times New Roman" w:cs="Times New Roman"/>
          <w:b/>
          <w:sz w:val="20"/>
          <w:szCs w:val="20"/>
          <w:lang w:val="uk-UA" w:eastAsia="fr-FR"/>
        </w:rPr>
      </w:pPr>
      <w:r w:rsidRPr="000B3A7E">
        <w:rPr>
          <w:rFonts w:ascii="Times New Roman" w:hAnsi="Times New Roman" w:eastAsia="Times New Roman" w:cs="Times New Roman"/>
          <w:b/>
          <w:sz w:val="20"/>
          <w:szCs w:val="20"/>
          <w:lang w:val="uk-UA" w:eastAsia="fr-FR"/>
        </w:rPr>
        <w:t>©</w:t>
      </w:r>
      <w:r w:rsidRPr="000B3A7E">
        <w:rPr>
          <w:rFonts w:ascii="Times New Roman" w:hAnsi="Times New Roman" w:eastAsia="Times New Roman" w:cs="Times New Roman"/>
          <w:sz w:val="20"/>
          <w:szCs w:val="20"/>
          <w:lang w:val="uk-UA" w:eastAsia="fr-FR"/>
        </w:rPr>
        <w:t xml:space="preserve"> </w:t>
      </w:r>
      <w:r w:rsidRPr="000B3A7E">
        <w:rPr>
          <w:rFonts w:ascii="Times New Roman" w:hAnsi="Times New Roman" w:eastAsia="Times New Roman" w:cs="Times New Roman"/>
          <w:b/>
          <w:sz w:val="20"/>
          <w:szCs w:val="20"/>
          <w:lang w:val="uk-UA" w:eastAsia="fr-FR"/>
        </w:rPr>
        <w:t>Рада Європи/Європейський суд з прав людини, 2014.</w:t>
      </w:r>
    </w:p>
    <w:p w:rsidRPr="000B3A7E" w:rsidR="000B3A7E" w:rsidP="000B3A7E" w:rsidRDefault="000B3A7E">
      <w:pPr>
        <w:suppressAutoHyphens/>
        <w:ind w:right="-1"/>
        <w:rPr>
          <w:rFonts w:ascii="Times New Roman" w:hAnsi="Times New Roman" w:eastAsia="Times New Roman" w:cs="Times New Roman"/>
          <w:sz w:val="20"/>
          <w:szCs w:val="20"/>
          <w:lang w:val="uk-UA" w:eastAsia="fr-FR"/>
        </w:rPr>
      </w:pPr>
      <w:r w:rsidRPr="000B3A7E">
        <w:rPr>
          <w:rFonts w:ascii="Times New Roman" w:hAnsi="Times New Roman" w:eastAsia="Times New Roman" w:cs="Times New Roman"/>
          <w:sz w:val="20"/>
          <w:szCs w:val="20"/>
          <w:lang w:val="uk-UA" w:eastAsia="fr-FR"/>
        </w:rPr>
        <w:t>Офіційними мовами Європейського суду з прав людини є англійська та французька мови. Цей переклад було замовлено за підтримки Цільового фонду «Права людини» Ради Європи (</w:t>
      </w:r>
      <w:hyperlink w:history="1" r:id="rId14">
        <w:r w:rsidRPr="000B3A7E">
          <w:rPr>
            <w:rFonts w:ascii="Times New Roman" w:hAnsi="Times New Roman" w:eastAsia="Times New Roman" w:cs="Times New Roman"/>
            <w:color w:val="0072BC"/>
            <w:sz w:val="20"/>
            <w:szCs w:val="20"/>
            <w:u w:val="single"/>
            <w:lang w:val="uk-UA" w:eastAsia="fr-FR"/>
          </w:rPr>
          <w:t>www.coe.int/humanrightstrustfund</w:t>
        </w:r>
      </w:hyperlink>
      <w:r w:rsidRPr="000B3A7E">
        <w:rPr>
          <w:rFonts w:ascii="Times New Roman" w:hAnsi="Times New Roman" w:eastAsia="Times New Roman" w:cs="Times New Roman"/>
          <w:sz w:val="20"/>
          <w:szCs w:val="20"/>
          <w:lang w:val="uk-UA" w:eastAsia="fr-FR"/>
        </w:rPr>
        <w:t>). Він не є зобов</w:t>
      </w:r>
      <w:r w:rsidR="00CE22AF">
        <w:rPr>
          <w:rFonts w:ascii="Times New Roman" w:hAnsi="Times New Roman" w:eastAsia="Times New Roman" w:cs="Times New Roman"/>
          <w:sz w:val="20"/>
          <w:szCs w:val="20"/>
          <w:lang w:val="uk-UA" w:eastAsia="fr-FR"/>
        </w:rPr>
        <w:t>’</w:t>
      </w:r>
      <w:r w:rsidRPr="000B3A7E">
        <w:rPr>
          <w:rFonts w:ascii="Times New Roman" w:hAnsi="Times New Roman" w:eastAsia="Times New Roman" w:cs="Times New Roman"/>
          <w:sz w:val="20"/>
          <w:szCs w:val="20"/>
          <w:lang w:val="uk-UA" w:eastAsia="fr-FR"/>
        </w:rPr>
        <w:t>язальним для Суду; також Суд не несе жодної відповідальності за його якість. Його можна завантажити з бази рішень Європейського суду з прав людини HUDOC (</w:t>
      </w:r>
      <w:hyperlink w:history="1" r:id="rId15">
        <w:r w:rsidRPr="000B3A7E">
          <w:rPr>
            <w:rFonts w:ascii="Times New Roman" w:hAnsi="Times New Roman" w:eastAsia="Times New Roman" w:cs="Times New Roman"/>
            <w:color w:val="0072BC"/>
            <w:sz w:val="20"/>
            <w:szCs w:val="20"/>
            <w:u w:val="single"/>
            <w:lang w:val="uk-UA" w:eastAsia="fr-FR"/>
          </w:rPr>
          <w:t>http://hudoc.echr.coe.int</w:t>
        </w:r>
      </w:hyperlink>
      <w:r w:rsidRPr="000B3A7E">
        <w:rPr>
          <w:rFonts w:ascii="Times New Roman" w:hAnsi="Times New Roman" w:eastAsia="Times New Roman" w:cs="Times New Roman"/>
          <w:sz w:val="20"/>
          <w:szCs w:val="20"/>
          <w:lang w:val="uk-UA" w:eastAsia="fr-FR"/>
        </w:rPr>
        <w:t xml:space="preserve">) або з будь-яких інших баз даних, в яких Суд його також розмістив. Його можна відтворювати в некомерційних цілях за умови, що будуть зазначені повна назва справи та посилання на авторське право і Цільовий фонд «Права людини». Для використання будь-якої частини цього перекладу в комерційних цілях слід звертатися за наступною адресою: </w:t>
      </w:r>
      <w:hyperlink w:history="1" r:id="rId16">
        <w:r w:rsidRPr="000B3A7E">
          <w:rPr>
            <w:rFonts w:ascii="Times New Roman" w:hAnsi="Times New Roman" w:eastAsia="Times New Roman" w:cs="Times New Roman"/>
            <w:color w:val="0072BC"/>
            <w:sz w:val="20"/>
            <w:szCs w:val="20"/>
            <w:u w:val="single"/>
            <w:lang w:val="uk-UA" w:eastAsia="fr-FR"/>
          </w:rPr>
          <w:t>publishing@echr.coe.int</w:t>
        </w:r>
      </w:hyperlink>
      <w:r w:rsidRPr="000B3A7E">
        <w:rPr>
          <w:rFonts w:ascii="Times New Roman" w:hAnsi="Times New Roman" w:eastAsia="Times New Roman" w:cs="Times New Roman"/>
          <w:sz w:val="20"/>
          <w:szCs w:val="20"/>
          <w:lang w:val="uk-UA" w:eastAsia="fr-FR"/>
        </w:rPr>
        <w:t>.</w:t>
      </w:r>
    </w:p>
    <w:p w:rsidRPr="000B3A7E" w:rsidR="000B3A7E" w:rsidP="000B3A7E" w:rsidRDefault="000B3A7E">
      <w:pPr>
        <w:suppressAutoHyphens/>
        <w:ind w:right="403" w:firstLine="709"/>
        <w:rPr>
          <w:rFonts w:ascii="Times New Roman" w:hAnsi="Times New Roman" w:eastAsia="Times New Roman" w:cs="Times New Roman"/>
          <w:b/>
          <w:sz w:val="20"/>
          <w:szCs w:val="20"/>
          <w:lang w:val="uk-UA" w:eastAsia="fr-FR"/>
        </w:rPr>
      </w:pPr>
    </w:p>
    <w:p w:rsidRPr="000B3A7E" w:rsidR="000B3A7E" w:rsidP="000B3A7E" w:rsidRDefault="000B3A7E">
      <w:pPr>
        <w:suppressAutoHyphens/>
        <w:ind w:right="403"/>
        <w:rPr>
          <w:rFonts w:ascii="Times New Roman" w:hAnsi="Times New Roman" w:eastAsia="Times New Roman" w:cs="Times New Roman"/>
          <w:b/>
          <w:sz w:val="20"/>
          <w:szCs w:val="20"/>
          <w:lang w:val="uk-UA" w:eastAsia="fr-FR"/>
        </w:rPr>
      </w:pPr>
      <w:r w:rsidRPr="000B3A7E">
        <w:rPr>
          <w:rFonts w:ascii="Times New Roman" w:hAnsi="Times New Roman" w:eastAsia="Times New Roman" w:cs="Times New Roman"/>
          <w:b/>
          <w:sz w:val="20"/>
          <w:szCs w:val="20"/>
          <w:lang w:val="uk-UA" w:eastAsia="fr-FR"/>
        </w:rPr>
        <w:t>© Council of Europe/European Court of Human Rights, 2014.</w:t>
      </w:r>
    </w:p>
    <w:p w:rsidRPr="000B3A7E" w:rsidR="000B3A7E" w:rsidP="000B3A7E" w:rsidRDefault="000B3A7E">
      <w:pPr>
        <w:suppressAutoHyphens/>
        <w:ind w:right="-1"/>
        <w:rPr>
          <w:rFonts w:ascii="Times New Roman" w:hAnsi="Times New Roman" w:eastAsia="Times New Roman" w:cs="Times New Roman"/>
          <w:sz w:val="20"/>
          <w:szCs w:val="20"/>
          <w:lang w:val="uk-UA" w:eastAsia="fr-FR"/>
        </w:rPr>
      </w:pPr>
      <w:r w:rsidRPr="000B3A7E">
        <w:rPr>
          <w:rFonts w:ascii="Times New Roman" w:hAnsi="Times New Roman" w:eastAsia="Times New Roman" w:cs="Times New Roman"/>
          <w:sz w:val="20"/>
          <w:szCs w:val="20"/>
          <w:lang w:val="uk-UA" w:eastAsia="fr-FR"/>
        </w:rPr>
        <w:t>The official languages of the European Court of Human Rights are English and French. This translation was commissioned with the support of the Human Rights Trust Fund of the Council of Europe (</w:t>
      </w:r>
      <w:hyperlink w:history="1" r:id="rId17">
        <w:r w:rsidRPr="000B3A7E">
          <w:rPr>
            <w:rFonts w:ascii="Times New Roman" w:hAnsi="Times New Roman" w:eastAsia="Times New Roman" w:cs="Times New Roman"/>
            <w:bCs/>
            <w:color w:val="0072BC"/>
            <w:sz w:val="20"/>
            <w:szCs w:val="20"/>
            <w:u w:val="single"/>
            <w:lang w:val="uk-UA" w:eastAsia="fr-FR"/>
          </w:rPr>
          <w:t>www.coe.int/humanrightstrustfund</w:t>
        </w:r>
      </w:hyperlink>
      <w:r w:rsidRPr="000B3A7E">
        <w:rPr>
          <w:rFonts w:ascii="Times New Roman" w:hAnsi="Times New Roman" w:eastAsia="Times New Roman" w:cs="Times New Roman"/>
          <w:sz w:val="20"/>
          <w:szCs w:val="20"/>
          <w:lang w:val="uk-UA" w:eastAsia="fr-FR"/>
        </w:rPr>
        <w:t>). It does not bind the Court, nor does the Court take any responsibility for the quality thereof. It may be downloaded from the HUDOC case-law database of the European Court of Human Rights (</w:t>
      </w:r>
      <w:hyperlink w:history="1" r:id="rId18">
        <w:r w:rsidRPr="000B3A7E">
          <w:rPr>
            <w:rFonts w:ascii="Times New Roman" w:hAnsi="Times New Roman" w:eastAsia="Times New Roman" w:cs="Times New Roman"/>
            <w:color w:val="0072BC"/>
            <w:sz w:val="20"/>
            <w:szCs w:val="20"/>
            <w:u w:val="single"/>
            <w:lang w:val="uk-UA" w:eastAsia="fr-FR"/>
          </w:rPr>
          <w:t>http://hudoc.echr.coe.int</w:t>
        </w:r>
      </w:hyperlink>
      <w:r w:rsidRPr="000B3A7E">
        <w:rPr>
          <w:rFonts w:ascii="Times New Roman" w:hAnsi="Times New Roman" w:eastAsia="Times New Roman" w:cs="Times New Roman"/>
          <w:sz w:val="20"/>
          <w:szCs w:val="20"/>
          <w:lang w:val="uk-UA" w:eastAsia="fr-FR"/>
        </w:rPr>
        <w:t xml:space="preserve">) or from any other database with which the Court has shared it. It may be reproduced for non-commercial purposes on condition that the full title of the case is cited, together with the above copyright indication and reference to the Human Rights Trust Fund. If it is intended to use any part of this translation for commercial purposes, please contact </w:t>
      </w:r>
      <w:hyperlink w:history="1" r:id="rId19">
        <w:r w:rsidRPr="000B3A7E">
          <w:rPr>
            <w:rFonts w:ascii="Times New Roman" w:hAnsi="Times New Roman" w:eastAsia="Times New Roman" w:cs="Times New Roman"/>
            <w:color w:val="0072BC"/>
            <w:sz w:val="20"/>
            <w:szCs w:val="20"/>
            <w:u w:val="single"/>
            <w:lang w:val="uk-UA" w:eastAsia="fr-FR"/>
          </w:rPr>
          <w:t>publishing@echr.coe.int</w:t>
        </w:r>
      </w:hyperlink>
      <w:r w:rsidRPr="000B3A7E">
        <w:rPr>
          <w:rFonts w:ascii="Times New Roman" w:hAnsi="Times New Roman" w:eastAsia="Times New Roman" w:cs="Times New Roman"/>
          <w:sz w:val="20"/>
          <w:szCs w:val="20"/>
          <w:lang w:val="uk-UA" w:eastAsia="fr-FR"/>
        </w:rPr>
        <w:t>.</w:t>
      </w:r>
    </w:p>
    <w:p w:rsidRPr="000B3A7E" w:rsidR="000B3A7E" w:rsidP="000B3A7E" w:rsidRDefault="000B3A7E">
      <w:pPr>
        <w:suppressAutoHyphens/>
        <w:ind w:left="709" w:right="403"/>
        <w:rPr>
          <w:rFonts w:ascii="Times New Roman" w:hAnsi="Times New Roman" w:eastAsia="Times New Roman" w:cs="Times New Roman"/>
          <w:b/>
          <w:sz w:val="20"/>
          <w:szCs w:val="20"/>
          <w:lang w:val="uk-UA" w:eastAsia="fr-FR"/>
        </w:rPr>
      </w:pPr>
    </w:p>
    <w:p w:rsidRPr="000B3A7E" w:rsidR="000B3A7E" w:rsidP="000B3A7E" w:rsidRDefault="000B3A7E">
      <w:pPr>
        <w:suppressAutoHyphens/>
        <w:ind w:right="403"/>
        <w:rPr>
          <w:rFonts w:ascii="Times New Roman" w:hAnsi="Times New Roman" w:eastAsia="Times New Roman" w:cs="Times New Roman"/>
          <w:b/>
          <w:sz w:val="20"/>
          <w:szCs w:val="20"/>
          <w:lang w:val="uk-UA" w:eastAsia="fr-FR"/>
        </w:rPr>
      </w:pPr>
      <w:r w:rsidRPr="000B3A7E">
        <w:rPr>
          <w:rFonts w:ascii="Times New Roman" w:hAnsi="Times New Roman" w:eastAsia="Times New Roman" w:cs="Times New Roman"/>
          <w:b/>
          <w:sz w:val="20"/>
          <w:szCs w:val="20"/>
          <w:lang w:val="uk-UA" w:eastAsia="fr-FR"/>
        </w:rPr>
        <w:t>© Conseil de l</w:t>
      </w:r>
      <w:r w:rsidR="00CE22AF">
        <w:rPr>
          <w:rFonts w:ascii="Times New Roman" w:hAnsi="Times New Roman" w:eastAsia="Times New Roman" w:cs="Times New Roman"/>
          <w:b/>
          <w:sz w:val="20"/>
          <w:szCs w:val="20"/>
          <w:lang w:val="uk-UA" w:eastAsia="fr-FR"/>
        </w:rPr>
        <w:t>’</w:t>
      </w:r>
      <w:r w:rsidRPr="000B3A7E">
        <w:rPr>
          <w:rFonts w:ascii="Times New Roman" w:hAnsi="Times New Roman" w:eastAsia="Times New Roman" w:cs="Times New Roman"/>
          <w:b/>
          <w:sz w:val="20"/>
          <w:szCs w:val="20"/>
          <w:lang w:val="uk-UA" w:eastAsia="fr-FR"/>
        </w:rPr>
        <w:t>Europe/Cour européenne des droits de l</w:t>
      </w:r>
      <w:r w:rsidR="00CE22AF">
        <w:rPr>
          <w:rFonts w:ascii="Times New Roman" w:hAnsi="Times New Roman" w:eastAsia="Times New Roman" w:cs="Times New Roman"/>
          <w:b/>
          <w:sz w:val="20"/>
          <w:szCs w:val="20"/>
          <w:lang w:val="uk-UA" w:eastAsia="fr-FR"/>
        </w:rPr>
        <w:t>’</w:t>
      </w:r>
      <w:r w:rsidRPr="000B3A7E">
        <w:rPr>
          <w:rFonts w:ascii="Times New Roman" w:hAnsi="Times New Roman" w:eastAsia="Times New Roman" w:cs="Times New Roman"/>
          <w:b/>
          <w:sz w:val="20"/>
          <w:szCs w:val="20"/>
          <w:lang w:val="uk-UA" w:eastAsia="fr-FR"/>
        </w:rPr>
        <w:t>homme, 2014.</w:t>
      </w:r>
    </w:p>
    <w:p w:rsidRPr="000B3A7E" w:rsidR="000B3A7E" w:rsidP="000B3A7E" w:rsidRDefault="000B3A7E">
      <w:pPr>
        <w:suppressAutoHyphens/>
        <w:rPr>
          <w:rFonts w:ascii="Times New Roman" w:hAnsi="Times New Roman" w:eastAsia="Times New Roman" w:cs="Times New Roman"/>
          <w:sz w:val="20"/>
          <w:szCs w:val="20"/>
          <w:lang w:val="fr-FR" w:eastAsia="fr-FR"/>
        </w:rPr>
      </w:pPr>
      <w:r w:rsidRPr="000B3A7E">
        <w:rPr>
          <w:rFonts w:ascii="Times New Roman" w:hAnsi="Times New Roman" w:eastAsia="Times New Roman" w:cs="Times New Roman"/>
          <w:sz w:val="20"/>
          <w:szCs w:val="20"/>
          <w:lang w:val="uk-UA" w:eastAsia="fr-FR"/>
        </w:rPr>
        <w:t>Les langues officielles de la Cour européenne des droits de l</w:t>
      </w:r>
      <w:r w:rsidR="00CE22AF">
        <w:rPr>
          <w:rFonts w:ascii="Times New Roman" w:hAnsi="Times New Roman" w:eastAsia="Times New Roman" w:cs="Times New Roman"/>
          <w:sz w:val="20"/>
          <w:szCs w:val="20"/>
          <w:lang w:val="uk-UA" w:eastAsia="fr-FR"/>
        </w:rPr>
        <w:t>’</w:t>
      </w:r>
      <w:r w:rsidRPr="000B3A7E">
        <w:rPr>
          <w:rFonts w:ascii="Times New Roman" w:hAnsi="Times New Roman" w:eastAsia="Times New Roman" w:cs="Times New Roman"/>
          <w:sz w:val="20"/>
          <w:szCs w:val="20"/>
          <w:lang w:val="uk-UA" w:eastAsia="fr-FR"/>
        </w:rPr>
        <w:t>homme sont le français et l</w:t>
      </w:r>
      <w:r w:rsidR="00CE22AF">
        <w:rPr>
          <w:rFonts w:ascii="Times New Roman" w:hAnsi="Times New Roman" w:eastAsia="Times New Roman" w:cs="Times New Roman"/>
          <w:sz w:val="20"/>
          <w:szCs w:val="20"/>
          <w:lang w:val="uk-UA" w:eastAsia="fr-FR"/>
        </w:rPr>
        <w:t>’</w:t>
      </w:r>
      <w:r w:rsidRPr="000B3A7E">
        <w:rPr>
          <w:rFonts w:ascii="Times New Roman" w:hAnsi="Times New Roman" w:eastAsia="Times New Roman" w:cs="Times New Roman"/>
          <w:sz w:val="20"/>
          <w:szCs w:val="20"/>
          <w:lang w:val="uk-UA" w:eastAsia="fr-FR"/>
        </w:rPr>
        <w:t>anglais. La présente traduction a été effectuée avec le soutien du Fonds fiduciaire pour les droits de l</w:t>
      </w:r>
      <w:r w:rsidR="00CE22AF">
        <w:rPr>
          <w:rFonts w:ascii="Times New Roman" w:hAnsi="Times New Roman" w:eastAsia="Times New Roman" w:cs="Times New Roman"/>
          <w:sz w:val="20"/>
          <w:szCs w:val="20"/>
          <w:lang w:val="uk-UA" w:eastAsia="fr-FR"/>
        </w:rPr>
        <w:t>’</w:t>
      </w:r>
      <w:r w:rsidRPr="000B3A7E">
        <w:rPr>
          <w:rFonts w:ascii="Times New Roman" w:hAnsi="Times New Roman" w:eastAsia="Times New Roman" w:cs="Times New Roman"/>
          <w:sz w:val="20"/>
          <w:szCs w:val="20"/>
          <w:lang w:val="uk-UA" w:eastAsia="fr-FR"/>
        </w:rPr>
        <w:t>homme du Conseil de l</w:t>
      </w:r>
      <w:r w:rsidR="00CE22AF">
        <w:rPr>
          <w:rFonts w:ascii="Times New Roman" w:hAnsi="Times New Roman" w:eastAsia="Times New Roman" w:cs="Times New Roman"/>
          <w:sz w:val="20"/>
          <w:szCs w:val="20"/>
          <w:lang w:val="uk-UA" w:eastAsia="fr-FR"/>
        </w:rPr>
        <w:t>’</w:t>
      </w:r>
      <w:r w:rsidRPr="000B3A7E">
        <w:rPr>
          <w:rFonts w:ascii="Times New Roman" w:hAnsi="Times New Roman" w:eastAsia="Times New Roman" w:cs="Times New Roman"/>
          <w:sz w:val="20"/>
          <w:szCs w:val="20"/>
          <w:lang w:val="uk-UA" w:eastAsia="fr-FR"/>
        </w:rPr>
        <w:t>Europe (</w:t>
      </w:r>
      <w:hyperlink w:tooltip="http://www.coe.int/humanrightstrustfund" w:history="1" r:id="rId20">
        <w:r w:rsidRPr="000B3A7E">
          <w:rPr>
            <w:rFonts w:ascii="Times New Roman" w:hAnsi="Times New Roman" w:eastAsia="Times New Roman" w:cs="Times New Roman"/>
            <w:bCs/>
            <w:color w:val="0072BC"/>
            <w:sz w:val="20"/>
            <w:szCs w:val="20"/>
            <w:u w:val="single"/>
            <w:lang w:val="uk-UA" w:eastAsia="fr-FR"/>
          </w:rPr>
          <w:t>www.coe.int/humanrightstrustfund</w:t>
        </w:r>
      </w:hyperlink>
      <w:r w:rsidRPr="000B3A7E">
        <w:rPr>
          <w:rFonts w:ascii="Times New Roman" w:hAnsi="Times New Roman" w:eastAsia="Times New Roman" w:cs="Times New Roman"/>
          <w:sz w:val="20"/>
          <w:szCs w:val="20"/>
          <w:lang w:val="uk-UA" w:eastAsia="fr-FR"/>
        </w:rPr>
        <w:t>). Elle ne lie pas la Cour, et celle-ci décline toute responsabilité quant à sa qualité. Elle peut être téléchargée à partir de HUDOC, la base de jurisprudence de la Cour européenne des droits de l</w:t>
      </w:r>
      <w:r w:rsidR="00CE22AF">
        <w:rPr>
          <w:rFonts w:ascii="Times New Roman" w:hAnsi="Times New Roman" w:eastAsia="Times New Roman" w:cs="Times New Roman"/>
          <w:sz w:val="20"/>
          <w:szCs w:val="20"/>
          <w:lang w:val="uk-UA" w:eastAsia="fr-FR"/>
        </w:rPr>
        <w:t>’</w:t>
      </w:r>
      <w:r w:rsidRPr="000B3A7E">
        <w:rPr>
          <w:rFonts w:ascii="Times New Roman" w:hAnsi="Times New Roman" w:eastAsia="Times New Roman" w:cs="Times New Roman"/>
          <w:sz w:val="20"/>
          <w:szCs w:val="20"/>
          <w:lang w:val="uk-UA" w:eastAsia="fr-FR"/>
        </w:rPr>
        <w:t>homme (</w:t>
      </w:r>
      <w:hyperlink w:tooltip="http://hudoc.echr.coe.int/" w:history="1" r:id="rId21">
        <w:r w:rsidRPr="000B3A7E">
          <w:rPr>
            <w:rFonts w:ascii="Times New Roman" w:hAnsi="Times New Roman" w:eastAsia="Times New Roman" w:cs="Times New Roman"/>
            <w:color w:val="0072BC"/>
            <w:sz w:val="20"/>
            <w:szCs w:val="20"/>
            <w:u w:val="single"/>
            <w:lang w:val="uk-UA" w:eastAsia="fr-FR"/>
          </w:rPr>
          <w:t>http://hudoc.echr.coe.int</w:t>
        </w:r>
      </w:hyperlink>
      <w:r w:rsidRPr="000B3A7E">
        <w:rPr>
          <w:rFonts w:ascii="Times New Roman" w:hAnsi="Times New Roman" w:eastAsia="Times New Roman" w:cs="Times New Roman"/>
          <w:sz w:val="20"/>
          <w:szCs w:val="20"/>
          <w:lang w:val="uk-UA" w:eastAsia="fr-FR"/>
        </w:rPr>
        <w:t>), ou de toute autre base de données à laquelle HUDOC l</w:t>
      </w:r>
      <w:r w:rsidR="00CE22AF">
        <w:rPr>
          <w:rFonts w:ascii="Times New Roman" w:hAnsi="Times New Roman" w:eastAsia="Times New Roman" w:cs="Times New Roman"/>
          <w:sz w:val="20"/>
          <w:szCs w:val="20"/>
          <w:lang w:val="uk-UA" w:eastAsia="fr-FR"/>
        </w:rPr>
        <w:t>’</w:t>
      </w:r>
      <w:r w:rsidRPr="000B3A7E">
        <w:rPr>
          <w:rFonts w:ascii="Times New Roman" w:hAnsi="Times New Roman" w:eastAsia="Times New Roman" w:cs="Times New Roman"/>
          <w:sz w:val="20"/>
          <w:szCs w:val="20"/>
          <w:lang w:val="uk-UA" w:eastAsia="fr-FR"/>
        </w:rPr>
        <w:t>a communiquée. Elle peut être reproduite à des fins non commerciales, sous réserve que le titre de l</w:t>
      </w:r>
      <w:r w:rsidR="00CE22AF">
        <w:rPr>
          <w:rFonts w:ascii="Times New Roman" w:hAnsi="Times New Roman" w:eastAsia="Times New Roman" w:cs="Times New Roman"/>
          <w:sz w:val="20"/>
          <w:szCs w:val="20"/>
          <w:lang w:val="uk-UA" w:eastAsia="fr-FR"/>
        </w:rPr>
        <w:t>’</w:t>
      </w:r>
      <w:r w:rsidRPr="000B3A7E">
        <w:rPr>
          <w:rFonts w:ascii="Times New Roman" w:hAnsi="Times New Roman" w:eastAsia="Times New Roman" w:cs="Times New Roman"/>
          <w:sz w:val="20"/>
          <w:szCs w:val="20"/>
          <w:lang w:val="uk-UA" w:eastAsia="fr-FR"/>
        </w:rPr>
        <w:t>affaire soit cité en entier et s</w:t>
      </w:r>
      <w:r w:rsidR="00CE22AF">
        <w:rPr>
          <w:rFonts w:ascii="Times New Roman" w:hAnsi="Times New Roman" w:eastAsia="Times New Roman" w:cs="Times New Roman"/>
          <w:sz w:val="20"/>
          <w:szCs w:val="20"/>
          <w:lang w:val="uk-UA" w:eastAsia="fr-FR"/>
        </w:rPr>
        <w:t>’</w:t>
      </w:r>
      <w:r w:rsidRPr="000B3A7E">
        <w:rPr>
          <w:rFonts w:ascii="Times New Roman" w:hAnsi="Times New Roman" w:eastAsia="Times New Roman" w:cs="Times New Roman"/>
          <w:sz w:val="20"/>
          <w:szCs w:val="20"/>
          <w:lang w:val="uk-UA" w:eastAsia="fr-FR"/>
        </w:rPr>
        <w:t>accompagne de l</w:t>
      </w:r>
      <w:r w:rsidR="00CE22AF">
        <w:rPr>
          <w:rFonts w:ascii="Times New Roman" w:hAnsi="Times New Roman" w:eastAsia="Times New Roman" w:cs="Times New Roman"/>
          <w:sz w:val="20"/>
          <w:szCs w:val="20"/>
          <w:lang w:val="uk-UA" w:eastAsia="fr-FR"/>
        </w:rPr>
        <w:t>’</w:t>
      </w:r>
      <w:r w:rsidRPr="000B3A7E">
        <w:rPr>
          <w:rFonts w:ascii="Times New Roman" w:hAnsi="Times New Roman" w:eastAsia="Times New Roman" w:cs="Times New Roman"/>
          <w:sz w:val="20"/>
          <w:szCs w:val="20"/>
          <w:lang w:val="uk-UA" w:eastAsia="fr-FR"/>
        </w:rPr>
        <w:t>indication de copyright ci-dessus ainsi que de la référence au Fonds fiduciaire pour les droits de l</w:t>
      </w:r>
      <w:r w:rsidR="00CE22AF">
        <w:rPr>
          <w:rFonts w:ascii="Times New Roman" w:hAnsi="Times New Roman" w:eastAsia="Times New Roman" w:cs="Times New Roman"/>
          <w:sz w:val="20"/>
          <w:szCs w:val="20"/>
          <w:lang w:val="uk-UA" w:eastAsia="fr-FR"/>
        </w:rPr>
        <w:t>’</w:t>
      </w:r>
      <w:r w:rsidRPr="000B3A7E">
        <w:rPr>
          <w:rFonts w:ascii="Times New Roman" w:hAnsi="Times New Roman" w:eastAsia="Times New Roman" w:cs="Times New Roman"/>
          <w:sz w:val="20"/>
          <w:szCs w:val="20"/>
          <w:lang w:val="uk-UA" w:eastAsia="fr-FR"/>
        </w:rPr>
        <w:t>homme. Toute personne souhaitant se servir de tout ou partie de la présente traduction à des fins commerciales est invitée à le signaler à l</w:t>
      </w:r>
      <w:r w:rsidR="00CE22AF">
        <w:rPr>
          <w:rFonts w:ascii="Times New Roman" w:hAnsi="Times New Roman" w:eastAsia="Times New Roman" w:cs="Times New Roman"/>
          <w:sz w:val="20"/>
          <w:szCs w:val="20"/>
          <w:lang w:val="uk-UA" w:eastAsia="fr-FR"/>
        </w:rPr>
        <w:t>’</w:t>
      </w:r>
      <w:r w:rsidRPr="000B3A7E">
        <w:rPr>
          <w:rFonts w:ascii="Times New Roman" w:hAnsi="Times New Roman" w:eastAsia="Times New Roman" w:cs="Times New Roman"/>
          <w:sz w:val="20"/>
          <w:szCs w:val="20"/>
          <w:lang w:val="uk-UA" w:eastAsia="fr-FR"/>
        </w:rPr>
        <w:t xml:space="preserve">adresse suivante : </w:t>
      </w:r>
      <w:hyperlink w:tooltip="mailto:publishing@echr.coe.int" w:history="1" r:id="rId22">
        <w:r w:rsidRPr="000B3A7E">
          <w:rPr>
            <w:rFonts w:ascii="Times New Roman" w:hAnsi="Times New Roman" w:eastAsia="Times New Roman" w:cs="Times New Roman"/>
            <w:color w:val="0072BC"/>
            <w:sz w:val="20"/>
            <w:szCs w:val="20"/>
            <w:u w:val="single"/>
            <w:lang w:val="uk-UA" w:eastAsia="fr-FR"/>
          </w:rPr>
          <w:t>publishing@echr.coe.int</w:t>
        </w:r>
      </w:hyperlink>
      <w:r w:rsidRPr="000B3A7E">
        <w:rPr>
          <w:rFonts w:ascii="Times New Roman" w:hAnsi="Times New Roman" w:eastAsia="Times New Roman" w:cs="Times New Roman"/>
          <w:sz w:val="20"/>
          <w:szCs w:val="20"/>
          <w:lang w:val="uk-UA" w:eastAsia="fr-FR"/>
        </w:rPr>
        <w:t>.</w:t>
      </w:r>
    </w:p>
    <w:p w:rsidRPr="000B3A7E" w:rsidR="00091E22" w:rsidP="000B3A7E" w:rsidRDefault="00091E22">
      <w:pPr>
        <w:pStyle w:val="NormalWeb"/>
        <w:ind w:right="403" w:firstLine="709"/>
        <w:rPr>
          <w:lang w:val="fr-FR"/>
        </w:rPr>
      </w:pPr>
    </w:p>
    <w:sectPr w:rsidRPr="000B3A7E" w:rsidR="00091E22" w:rsidSect="004A7D9A">
      <w:headerReference w:type="even" r:id="rId23"/>
      <w:headerReference w:type="first" r:id="rId24"/>
      <w:footnotePr>
        <w:numRestart w:val="eachPage"/>
      </w:footnotePr>
      <w:type w:val="oddPage"/>
      <w:pgSz w:w="11906" w:h="16838" w:code="9"/>
      <w:pgMar w:top="2274" w:right="2274" w:bottom="2274" w:left="2274" w:header="1701"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01D3" w:rsidRDefault="001001D3">
      <w:r>
        <w:separator/>
      </w:r>
    </w:p>
  </w:endnote>
  <w:endnote w:type="continuationSeparator" w:id="0">
    <w:p w:rsidR="001001D3" w:rsidRDefault="00100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Roman">
    <w:altName w:val="MS Mincho"/>
    <w:panose1 w:val="00000000000000000000"/>
    <w:charset w:val="80"/>
    <w:family w:val="roman"/>
    <w:notTrueType/>
    <w:pitch w:val="default"/>
    <w:sig w:usb0="00000000" w:usb1="08070000" w:usb2="00000010" w:usb3="00000000" w:csb0="00020001" w:csb1="00000000"/>
  </w:font>
  <w:font w:name="Times-Italic">
    <w:altName w:val="MS Mincho"/>
    <w:panose1 w:val="00000000000000000000"/>
    <w:charset w:val="80"/>
    <w:family w:val="roman"/>
    <w:notTrueType/>
    <w:pitch w:val="default"/>
    <w:sig w:usb0="00000003" w:usb1="08070000" w:usb2="00000010" w:usb3="00000000" w:csb0="0002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01D3" w:rsidRDefault="001001D3">
      <w:r>
        <w:separator/>
      </w:r>
    </w:p>
  </w:footnote>
  <w:footnote w:type="continuationSeparator" w:id="0">
    <w:p w:rsidR="001001D3" w:rsidRDefault="001001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2000" w:rsidRPr="00AB20D7" w:rsidRDefault="00C52000" w:rsidP="003E3933">
    <w:pPr>
      <w:pStyle w:val="ECHRHeader"/>
      <w:ind w:left="709" w:hanging="709"/>
      <w:jc w:val="both"/>
      <w:rPr>
        <w:lang w:val="en-US"/>
      </w:rPr>
    </w:pPr>
    <w:r>
      <w:rPr>
        <w:rStyle w:val="PageNumber"/>
        <w:szCs w:val="18"/>
      </w:rPr>
      <w:fldChar w:fldCharType="begin"/>
    </w:r>
    <w:r w:rsidRPr="00AB20D7">
      <w:rPr>
        <w:rStyle w:val="PageNumber"/>
        <w:szCs w:val="18"/>
        <w:lang w:val="en-US"/>
      </w:rPr>
      <w:instrText xml:space="preserve"> PAGE </w:instrText>
    </w:r>
    <w:r>
      <w:rPr>
        <w:rStyle w:val="PageNumber"/>
        <w:szCs w:val="18"/>
      </w:rPr>
      <w:fldChar w:fldCharType="separate"/>
    </w:r>
    <w:r w:rsidR="000B3A7E">
      <w:rPr>
        <w:rStyle w:val="PageNumber"/>
        <w:noProof/>
        <w:szCs w:val="18"/>
        <w:lang w:val="en-US"/>
      </w:rPr>
      <w:t>2</w:t>
    </w:r>
    <w:r>
      <w:rPr>
        <w:rStyle w:val="PageNumber"/>
        <w:szCs w:val="18"/>
      </w:rPr>
      <w:fldChar w:fldCharType="end"/>
    </w:r>
    <w:r w:rsidRPr="00AB20D7">
      <w:rPr>
        <w:lang w:val="en-US"/>
      </w:rPr>
      <w:tab/>
    </w:r>
    <w:r>
      <w:rPr>
        <w:lang w:val="en-US"/>
      </w:rPr>
      <w:tab/>
    </w:r>
    <w:r w:rsidRPr="006F3CA7">
      <w:rPr>
        <w:b/>
        <w:noProof/>
        <w:lang w:val="en-US" w:eastAsia="ja-JP"/>
      </w:rPr>
      <w:drawing>
        <wp:inline distT="0" distB="0" distL="0" distR="0" wp14:anchorId="35110FF9" wp14:editId="6A9E8D7C">
          <wp:extent cx="2962275" cy="1219200"/>
          <wp:effectExtent l="0" t="0" r="9525" b="0"/>
          <wp:docPr id="5"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3A7E" w:rsidRDefault="000B3A7E" w:rsidP="008C7F68">
    <w:pPr>
      <w:pStyle w:val="ECHRHeader"/>
      <w:jc w:val="center"/>
      <w:rPr>
        <w:lang w:val="en-GB"/>
      </w:rPr>
    </w:pPr>
    <w:r w:rsidRPr="000B3A7E">
      <w:fldChar w:fldCharType="begin"/>
    </w:r>
    <w:r w:rsidRPr="000B3A7E">
      <w:rPr>
        <w:lang w:val="en-US"/>
      </w:rPr>
      <w:instrText xml:space="preserve"> PAGE </w:instrText>
    </w:r>
    <w:r w:rsidRPr="000B3A7E">
      <w:fldChar w:fldCharType="separate"/>
    </w:r>
    <w:r w:rsidR="00CE22AF">
      <w:rPr>
        <w:noProof/>
        <w:lang w:val="en-US"/>
      </w:rPr>
      <w:t>61</w:t>
    </w:r>
    <w:r w:rsidRPr="000B3A7E">
      <w:fldChar w:fldCharType="end"/>
    </w:r>
    <w:r w:rsidR="00C52000" w:rsidRPr="000B3A7E">
      <w:rPr>
        <w:lang w:val="en-US"/>
      </w:rPr>
      <w:tab/>
    </w:r>
    <w:r w:rsidR="00C52000" w:rsidRPr="000B3A7E">
      <w:rPr>
        <w:lang w:val="uk-UA"/>
      </w:rPr>
      <w:t>СПРАВА</w:t>
    </w:r>
    <w:r w:rsidR="00C52000" w:rsidRPr="000B3A7E">
      <w:rPr>
        <w:lang w:val="en-GB"/>
      </w:rPr>
      <w:t xml:space="preserve"> CENTRE FOR LEGAL RESOURCES ON BEHALF OF VALENTIN CÂMPEANU</w:t>
    </w:r>
    <w:r>
      <w:rPr>
        <w:lang w:val="en-GB"/>
      </w:rPr>
      <w:tab/>
    </w:r>
  </w:p>
  <w:p w:rsidR="00C52000" w:rsidRPr="000B3A7E" w:rsidRDefault="00C52000" w:rsidP="008C7F68">
    <w:pPr>
      <w:pStyle w:val="ECHRHeader"/>
      <w:jc w:val="center"/>
      <w:rPr>
        <w:lang w:val="en-US"/>
      </w:rPr>
    </w:pPr>
    <w:r w:rsidRPr="000B3A7E">
      <w:rPr>
        <w:lang w:val="uk-UA"/>
      </w:rPr>
      <w:t>ПРОТИ РУМУНІЇ</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2000" w:rsidRPr="000B3A7E" w:rsidRDefault="000B3A7E" w:rsidP="000B3A7E">
    <w:pPr>
      <w:pStyle w:val="Header"/>
      <w:jc w:val="center"/>
    </w:pPr>
    <w:r>
      <w:rPr>
        <w:noProof/>
        <w:sz w:val="4"/>
        <w:szCs w:val="4"/>
        <w:lang w:eastAsia="ja-JP"/>
      </w:rPr>
      <w:drawing>
        <wp:inline distT="0" distB="0" distL="0" distR="0" wp14:anchorId="5FA6B991" wp14:editId="1A29E29E">
          <wp:extent cx="4095750" cy="2085975"/>
          <wp:effectExtent l="0" t="0" r="0" b="0"/>
          <wp:docPr id="1" name="Picture 1" descr="TranspDocHeaderBig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spDocHeaderBig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95750" cy="2085975"/>
                  </a:xfrm>
                  <a:prstGeom prst="rect">
                    <a:avLst/>
                  </a:prstGeom>
                  <a:noFill/>
                  <a:ln>
                    <a:noFill/>
                  </a:ln>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3A7E" w:rsidRDefault="00C52000" w:rsidP="00643CDA">
    <w:pPr>
      <w:pStyle w:val="ECHRHeader"/>
      <w:ind w:left="709" w:hanging="709"/>
      <w:jc w:val="both"/>
      <w:rPr>
        <w:szCs w:val="18"/>
        <w:lang w:val="en-GB"/>
      </w:rPr>
    </w:pPr>
    <w:r>
      <w:rPr>
        <w:rStyle w:val="PageNumber"/>
        <w:szCs w:val="18"/>
      </w:rPr>
      <w:fldChar w:fldCharType="begin"/>
    </w:r>
    <w:r w:rsidRPr="00AB20D7">
      <w:rPr>
        <w:rStyle w:val="PageNumber"/>
        <w:szCs w:val="18"/>
        <w:lang w:val="en-US"/>
      </w:rPr>
      <w:instrText xml:space="preserve"> PAGE </w:instrText>
    </w:r>
    <w:r>
      <w:rPr>
        <w:rStyle w:val="PageNumber"/>
        <w:szCs w:val="18"/>
      </w:rPr>
      <w:fldChar w:fldCharType="separate"/>
    </w:r>
    <w:r w:rsidR="00CE22AF">
      <w:rPr>
        <w:rStyle w:val="PageNumber"/>
        <w:noProof/>
        <w:szCs w:val="18"/>
        <w:lang w:val="en-US"/>
      </w:rPr>
      <w:t>62</w:t>
    </w:r>
    <w:r>
      <w:rPr>
        <w:rStyle w:val="PageNumber"/>
        <w:szCs w:val="18"/>
      </w:rPr>
      <w:fldChar w:fldCharType="end"/>
    </w:r>
    <w:r w:rsidRPr="00AB20D7">
      <w:rPr>
        <w:lang w:val="en-US"/>
      </w:rPr>
      <w:tab/>
    </w:r>
    <w:r w:rsidRPr="000B3A7E">
      <w:rPr>
        <w:lang w:val="en-US"/>
      </w:rPr>
      <w:tab/>
    </w:r>
    <w:r w:rsidRPr="000B3A7E">
      <w:rPr>
        <w:szCs w:val="18"/>
        <w:lang w:val="uk-UA"/>
      </w:rPr>
      <w:t>СПРАВА</w:t>
    </w:r>
    <w:r w:rsidRPr="000B3A7E">
      <w:rPr>
        <w:szCs w:val="18"/>
        <w:lang w:val="en-GB"/>
      </w:rPr>
      <w:t xml:space="preserve"> CENTRE FOR LEGAL RESOURCES ON BEHALF OF VALENTIN</w:t>
    </w:r>
    <w:r w:rsidR="000B3A7E">
      <w:rPr>
        <w:szCs w:val="18"/>
        <w:lang w:val="en-GB"/>
      </w:rPr>
      <w:tab/>
    </w:r>
  </w:p>
  <w:p w:rsidR="00C52000" w:rsidRPr="00AB20D7" w:rsidRDefault="00C52000" w:rsidP="000B3A7E">
    <w:pPr>
      <w:pStyle w:val="ECHRHeader"/>
      <w:ind w:left="709" w:hanging="709"/>
      <w:jc w:val="center"/>
      <w:rPr>
        <w:lang w:val="en-US"/>
      </w:rPr>
    </w:pPr>
    <w:r w:rsidRPr="000B3A7E">
      <w:rPr>
        <w:szCs w:val="18"/>
        <w:lang w:val="en-GB"/>
      </w:rPr>
      <w:t xml:space="preserve">CÂMPEANU </w:t>
    </w:r>
    <w:r w:rsidRPr="000B3A7E">
      <w:rPr>
        <w:szCs w:val="18"/>
        <w:lang w:val="uk-UA"/>
      </w:rPr>
      <w:t>ПРОТИ РУМУНІЇ</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3A7E" w:rsidRPr="000B3A7E" w:rsidRDefault="000B3A7E" w:rsidP="000B3A7E">
    <w:pPr>
      <w:pStyle w:val="Header"/>
      <w:jc w:val="center"/>
      <w:rPr>
        <w:sz w:val="18"/>
        <w:szCs w:val="18"/>
      </w:rPr>
    </w:pPr>
    <w:r w:rsidRPr="000B3A7E">
      <w:rPr>
        <w:sz w:val="18"/>
        <w:szCs w:val="18"/>
        <w:lang w:val="fr-FR"/>
      </w:rPr>
      <w:fldChar w:fldCharType="begin"/>
    </w:r>
    <w:r w:rsidRPr="000B3A7E">
      <w:rPr>
        <w:sz w:val="18"/>
        <w:szCs w:val="18"/>
      </w:rPr>
      <w:instrText xml:space="preserve"> PAGE </w:instrText>
    </w:r>
    <w:r w:rsidRPr="000B3A7E">
      <w:rPr>
        <w:sz w:val="18"/>
        <w:szCs w:val="18"/>
        <w:lang w:val="fr-FR"/>
      </w:rPr>
      <w:fldChar w:fldCharType="separate"/>
    </w:r>
    <w:r w:rsidR="00CE22AF">
      <w:rPr>
        <w:noProof/>
        <w:sz w:val="18"/>
        <w:szCs w:val="18"/>
      </w:rPr>
      <w:t>1</w:t>
    </w:r>
    <w:r w:rsidRPr="000B3A7E">
      <w:rPr>
        <w:sz w:val="18"/>
        <w:szCs w:val="18"/>
        <w:lang w:val="fr-FR"/>
      </w:rPr>
      <w:fldChar w:fldCharType="end"/>
    </w:r>
    <w:r w:rsidRPr="000B3A7E">
      <w:rPr>
        <w:sz w:val="18"/>
        <w:szCs w:val="18"/>
      </w:rPr>
      <w:tab/>
    </w:r>
    <w:r w:rsidRPr="000B3A7E">
      <w:rPr>
        <w:sz w:val="18"/>
        <w:szCs w:val="18"/>
        <w:lang w:val="uk-UA"/>
      </w:rPr>
      <w:t>СПРАВА</w:t>
    </w:r>
    <w:r w:rsidRPr="000B3A7E">
      <w:rPr>
        <w:sz w:val="18"/>
        <w:szCs w:val="18"/>
        <w:lang w:val="en-GB"/>
      </w:rPr>
      <w:t xml:space="preserve"> CENTRE FOR LEGAL RESOURCES ON BEHALF OF VALENTIN CÂMPEANU </w:t>
    </w:r>
    <w:r w:rsidRPr="000B3A7E">
      <w:rPr>
        <w:sz w:val="18"/>
        <w:szCs w:val="18"/>
        <w:lang w:val="uk-UA"/>
      </w:rPr>
      <w:t>ПРОТИ РУМУНІЇ</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DB92CFA"/>
    <w:multiLevelType w:val="hybridMultilevel"/>
    <w:tmpl w:val="513A807C"/>
    <w:lvl w:ilvl="0" w:tplc="EAA8F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0324D93"/>
    <w:multiLevelType w:val="hybridMultilevel"/>
    <w:tmpl w:val="F7D68528"/>
    <w:lvl w:ilvl="0" w:tplc="569ADE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0B42C89"/>
    <w:multiLevelType w:val="hybridMultilevel"/>
    <w:tmpl w:val="CFB02226"/>
    <w:lvl w:ilvl="0" w:tplc="52584F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88D47DE"/>
    <w:multiLevelType w:val="multilevel"/>
    <w:tmpl w:val="F7F2C62E"/>
    <w:lvl w:ilvl="0">
      <w:start w:val="1"/>
      <w:numFmt w:val="decimal"/>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D1F59D2"/>
    <w:multiLevelType w:val="hybridMultilevel"/>
    <w:tmpl w:val="4582FBFC"/>
    <w:lvl w:ilvl="0" w:tplc="0D90B7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8" w15:restartNumberingAfterBreak="0">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40" w15:restartNumberingAfterBreak="0">
    <w:nsid w:val="66FD4624"/>
    <w:multiLevelType w:val="hybridMultilevel"/>
    <w:tmpl w:val="F8A68542"/>
    <w:lvl w:ilvl="0" w:tplc="7CD2FB6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2" w15:restartNumberingAfterBreak="0">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41"/>
  </w:num>
  <w:num w:numId="2">
    <w:abstractNumId w:val="15"/>
  </w:num>
  <w:num w:numId="3">
    <w:abstractNumId w:val="9"/>
  </w:num>
  <w:num w:numId="4">
    <w:abstractNumId w:val="4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44"/>
  </w:num>
  <w:num w:numId="15">
    <w:abstractNumId w:val="21"/>
  </w:num>
  <w:num w:numId="16">
    <w:abstractNumId w:val="25"/>
  </w:num>
  <w:num w:numId="17">
    <w:abstractNumId w:val="39"/>
  </w:num>
  <w:num w:numId="18">
    <w:abstractNumId w:val="34"/>
  </w:num>
  <w:num w:numId="19">
    <w:abstractNumId w:val="35"/>
  </w:num>
  <w:num w:numId="20">
    <w:abstractNumId w:val="24"/>
  </w:num>
  <w:num w:numId="21">
    <w:abstractNumId w:val="14"/>
  </w:num>
  <w:num w:numId="22">
    <w:abstractNumId w:val="19"/>
  </w:num>
  <w:num w:numId="23">
    <w:abstractNumId w:val="37"/>
  </w:num>
  <w:num w:numId="24">
    <w:abstractNumId w:val="33"/>
  </w:num>
  <w:num w:numId="25">
    <w:abstractNumId w:val="36"/>
  </w:num>
  <w:num w:numId="26">
    <w:abstractNumId w:val="42"/>
  </w:num>
  <w:num w:numId="27">
    <w:abstractNumId w:val="22"/>
  </w:num>
  <w:num w:numId="28">
    <w:abstractNumId w:val="10"/>
  </w:num>
  <w:num w:numId="29">
    <w:abstractNumId w:val="30"/>
  </w:num>
  <w:num w:numId="30">
    <w:abstractNumId w:val="16"/>
  </w:num>
  <w:num w:numId="31">
    <w:abstractNumId w:val="38"/>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num>
  <w:num w:numId="34">
    <w:abstractNumId w:val="11"/>
  </w:num>
  <w:num w:numId="35">
    <w:abstractNumId w:val="31"/>
  </w:num>
  <w:num w:numId="36">
    <w:abstractNumId w:val="27"/>
  </w:num>
  <w:num w:numId="37">
    <w:abstractNumId w:val="28"/>
  </w:num>
  <w:num w:numId="38">
    <w:abstractNumId w:val="13"/>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12"/>
  </w:num>
  <w:num w:numId="42">
    <w:abstractNumId w:val="23"/>
  </w:num>
  <w:num w:numId="43">
    <w:abstractNumId w:val="32"/>
  </w:num>
  <w:num w:numId="44">
    <w:abstractNumId w:val="29"/>
  </w:num>
  <w:num w:numId="45">
    <w:abstractNumId w:val="26"/>
  </w:num>
  <w:num w:numId="46">
    <w:abstractNumId w:val="40"/>
  </w:num>
  <w:num w:numId="47">
    <w:abstractNumId w:val="20"/>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hideSpellingErrors/>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709"/>
  <w:hyphenationZone w:val="425"/>
  <w:evenAndOddHeaders/>
  <w:displayHorizontalDrawingGridEvery w:val="0"/>
  <w:displayVerticalDrawingGridEvery w:val="0"/>
  <w:doNotUseMarginsForDrawingGridOrigin/>
  <w:noPunctuationKerning/>
  <w:characterSpacingControl w:val="doNotCompress"/>
  <w:hdrShapeDefaults>
    <o:shapedefaults v:ext="edit" spidmax="9217"/>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0D7"/>
    <w:rsid w:val="00001CC5"/>
    <w:rsid w:val="00002DD1"/>
    <w:rsid w:val="00003E57"/>
    <w:rsid w:val="000042D1"/>
    <w:rsid w:val="00004448"/>
    <w:rsid w:val="000066C2"/>
    <w:rsid w:val="00006E84"/>
    <w:rsid w:val="00007B38"/>
    <w:rsid w:val="0001136E"/>
    <w:rsid w:val="000123A8"/>
    <w:rsid w:val="00012A72"/>
    <w:rsid w:val="00013894"/>
    <w:rsid w:val="00013999"/>
    <w:rsid w:val="0001725C"/>
    <w:rsid w:val="00020718"/>
    <w:rsid w:val="00020B09"/>
    <w:rsid w:val="00021C3B"/>
    <w:rsid w:val="00021E37"/>
    <w:rsid w:val="000241A0"/>
    <w:rsid w:val="0002532C"/>
    <w:rsid w:val="000256EE"/>
    <w:rsid w:val="0003009A"/>
    <w:rsid w:val="0003060B"/>
    <w:rsid w:val="00030B7B"/>
    <w:rsid w:val="00033160"/>
    <w:rsid w:val="00033FD2"/>
    <w:rsid w:val="0003679E"/>
    <w:rsid w:val="00042867"/>
    <w:rsid w:val="0004417C"/>
    <w:rsid w:val="00044589"/>
    <w:rsid w:val="00044ABA"/>
    <w:rsid w:val="00044D6B"/>
    <w:rsid w:val="00044F44"/>
    <w:rsid w:val="000453BE"/>
    <w:rsid w:val="00045878"/>
    <w:rsid w:val="00050EE3"/>
    <w:rsid w:val="00053356"/>
    <w:rsid w:val="000534F9"/>
    <w:rsid w:val="0005522C"/>
    <w:rsid w:val="000557F7"/>
    <w:rsid w:val="00055A30"/>
    <w:rsid w:val="00055AC1"/>
    <w:rsid w:val="00055CA1"/>
    <w:rsid w:val="00061580"/>
    <w:rsid w:val="000624C6"/>
    <w:rsid w:val="0006601E"/>
    <w:rsid w:val="00070736"/>
    <w:rsid w:val="00070847"/>
    <w:rsid w:val="000710B9"/>
    <w:rsid w:val="000726F6"/>
    <w:rsid w:val="00075732"/>
    <w:rsid w:val="00076219"/>
    <w:rsid w:val="00076A67"/>
    <w:rsid w:val="000774D9"/>
    <w:rsid w:val="00083786"/>
    <w:rsid w:val="00085430"/>
    <w:rsid w:val="00085566"/>
    <w:rsid w:val="00085837"/>
    <w:rsid w:val="00085B3A"/>
    <w:rsid w:val="0009048A"/>
    <w:rsid w:val="000905A2"/>
    <w:rsid w:val="00090C82"/>
    <w:rsid w:val="00090F11"/>
    <w:rsid w:val="0009128E"/>
    <w:rsid w:val="00091E22"/>
    <w:rsid w:val="00092647"/>
    <w:rsid w:val="0009409F"/>
    <w:rsid w:val="00096535"/>
    <w:rsid w:val="000979D9"/>
    <w:rsid w:val="000A03C0"/>
    <w:rsid w:val="000A1AA3"/>
    <w:rsid w:val="000A1F68"/>
    <w:rsid w:val="000A32FA"/>
    <w:rsid w:val="000A4612"/>
    <w:rsid w:val="000A6A95"/>
    <w:rsid w:val="000B0E3D"/>
    <w:rsid w:val="000B1707"/>
    <w:rsid w:val="000B18B9"/>
    <w:rsid w:val="000B26E6"/>
    <w:rsid w:val="000B3A7E"/>
    <w:rsid w:val="000B3BE6"/>
    <w:rsid w:val="000B56B3"/>
    <w:rsid w:val="000B5B86"/>
    <w:rsid w:val="000C0588"/>
    <w:rsid w:val="000C09E5"/>
    <w:rsid w:val="000C4629"/>
    <w:rsid w:val="000C4A73"/>
    <w:rsid w:val="000C5A84"/>
    <w:rsid w:val="000D0AF1"/>
    <w:rsid w:val="000D1182"/>
    <w:rsid w:val="000D2860"/>
    <w:rsid w:val="000D28DF"/>
    <w:rsid w:val="000D34E2"/>
    <w:rsid w:val="000D4A79"/>
    <w:rsid w:val="000D4DD8"/>
    <w:rsid w:val="000D6108"/>
    <w:rsid w:val="000D7867"/>
    <w:rsid w:val="000E1449"/>
    <w:rsid w:val="000E1673"/>
    <w:rsid w:val="000E26BC"/>
    <w:rsid w:val="000E4964"/>
    <w:rsid w:val="000E5A82"/>
    <w:rsid w:val="000E78B4"/>
    <w:rsid w:val="000F06CF"/>
    <w:rsid w:val="000F1E8C"/>
    <w:rsid w:val="000F202D"/>
    <w:rsid w:val="000F32D6"/>
    <w:rsid w:val="000F3BD2"/>
    <w:rsid w:val="000F48CB"/>
    <w:rsid w:val="000F4952"/>
    <w:rsid w:val="000F68D8"/>
    <w:rsid w:val="000F699D"/>
    <w:rsid w:val="001001D3"/>
    <w:rsid w:val="001047FD"/>
    <w:rsid w:val="00104AD1"/>
    <w:rsid w:val="00104B52"/>
    <w:rsid w:val="00106B20"/>
    <w:rsid w:val="00107006"/>
    <w:rsid w:val="00107E2C"/>
    <w:rsid w:val="00111D99"/>
    <w:rsid w:val="001137A5"/>
    <w:rsid w:val="00114834"/>
    <w:rsid w:val="00115C2F"/>
    <w:rsid w:val="0011665B"/>
    <w:rsid w:val="00116C52"/>
    <w:rsid w:val="001220F4"/>
    <w:rsid w:val="0012221B"/>
    <w:rsid w:val="00126213"/>
    <w:rsid w:val="00132266"/>
    <w:rsid w:val="0013290F"/>
    <w:rsid w:val="00134824"/>
    <w:rsid w:val="00135A7A"/>
    <w:rsid w:val="00136B5C"/>
    <w:rsid w:val="001400CC"/>
    <w:rsid w:val="00143321"/>
    <w:rsid w:val="001458AD"/>
    <w:rsid w:val="00147336"/>
    <w:rsid w:val="00151CCA"/>
    <w:rsid w:val="00152F5B"/>
    <w:rsid w:val="0015376D"/>
    <w:rsid w:val="00154824"/>
    <w:rsid w:val="001556BD"/>
    <w:rsid w:val="001556E6"/>
    <w:rsid w:val="00155D36"/>
    <w:rsid w:val="00157866"/>
    <w:rsid w:val="00157BD8"/>
    <w:rsid w:val="00160BAA"/>
    <w:rsid w:val="00160C02"/>
    <w:rsid w:val="00161AF0"/>
    <w:rsid w:val="001630E4"/>
    <w:rsid w:val="001631FB"/>
    <w:rsid w:val="001702A1"/>
    <w:rsid w:val="00170C58"/>
    <w:rsid w:val="0017169C"/>
    <w:rsid w:val="00171962"/>
    <w:rsid w:val="00171C57"/>
    <w:rsid w:val="0017309F"/>
    <w:rsid w:val="00174A6F"/>
    <w:rsid w:val="00177172"/>
    <w:rsid w:val="00177EC8"/>
    <w:rsid w:val="00177FBB"/>
    <w:rsid w:val="001812B2"/>
    <w:rsid w:val="0018175E"/>
    <w:rsid w:val="00182A27"/>
    <w:rsid w:val="00183480"/>
    <w:rsid w:val="00183B53"/>
    <w:rsid w:val="0018471A"/>
    <w:rsid w:val="0019388B"/>
    <w:rsid w:val="00193CED"/>
    <w:rsid w:val="00193E61"/>
    <w:rsid w:val="0019512B"/>
    <w:rsid w:val="00195378"/>
    <w:rsid w:val="00196E53"/>
    <w:rsid w:val="00197BFD"/>
    <w:rsid w:val="00197C29"/>
    <w:rsid w:val="001A0B01"/>
    <w:rsid w:val="001A0EBE"/>
    <w:rsid w:val="001A2180"/>
    <w:rsid w:val="001A2CB2"/>
    <w:rsid w:val="001A2D88"/>
    <w:rsid w:val="001A473B"/>
    <w:rsid w:val="001A5BB6"/>
    <w:rsid w:val="001A65EA"/>
    <w:rsid w:val="001B0E66"/>
    <w:rsid w:val="001B2EFC"/>
    <w:rsid w:val="001B3F72"/>
    <w:rsid w:val="001B46C3"/>
    <w:rsid w:val="001B556B"/>
    <w:rsid w:val="001B6261"/>
    <w:rsid w:val="001B62B1"/>
    <w:rsid w:val="001B74F7"/>
    <w:rsid w:val="001C1470"/>
    <w:rsid w:val="001C3C76"/>
    <w:rsid w:val="001C40C1"/>
    <w:rsid w:val="001C6350"/>
    <w:rsid w:val="001C6F42"/>
    <w:rsid w:val="001C77A7"/>
    <w:rsid w:val="001D00A3"/>
    <w:rsid w:val="001D1854"/>
    <w:rsid w:val="001D338E"/>
    <w:rsid w:val="001D3BFE"/>
    <w:rsid w:val="001D3F73"/>
    <w:rsid w:val="001D4BF8"/>
    <w:rsid w:val="001D4C56"/>
    <w:rsid w:val="001D4F33"/>
    <w:rsid w:val="001D5448"/>
    <w:rsid w:val="001D61D0"/>
    <w:rsid w:val="001E0BE4"/>
    <w:rsid w:val="001E2B3F"/>
    <w:rsid w:val="001E33F7"/>
    <w:rsid w:val="001E5791"/>
    <w:rsid w:val="001E587B"/>
    <w:rsid w:val="001F10B6"/>
    <w:rsid w:val="001F210B"/>
    <w:rsid w:val="001F2DF7"/>
    <w:rsid w:val="001F3DB6"/>
    <w:rsid w:val="001F4254"/>
    <w:rsid w:val="001F471C"/>
    <w:rsid w:val="001F5586"/>
    <w:rsid w:val="001F7CA7"/>
    <w:rsid w:val="001F7EFA"/>
    <w:rsid w:val="0020050C"/>
    <w:rsid w:val="002022C6"/>
    <w:rsid w:val="002033FC"/>
    <w:rsid w:val="002041E3"/>
    <w:rsid w:val="00204E85"/>
    <w:rsid w:val="00205BB1"/>
    <w:rsid w:val="00210980"/>
    <w:rsid w:val="002118C5"/>
    <w:rsid w:val="00213989"/>
    <w:rsid w:val="002143D9"/>
    <w:rsid w:val="002167C5"/>
    <w:rsid w:val="00216E2F"/>
    <w:rsid w:val="002175DA"/>
    <w:rsid w:val="002176D9"/>
    <w:rsid w:val="0021789C"/>
    <w:rsid w:val="00220365"/>
    <w:rsid w:val="00223F0F"/>
    <w:rsid w:val="00225BE5"/>
    <w:rsid w:val="002266CD"/>
    <w:rsid w:val="00230B7E"/>
    <w:rsid w:val="002312B9"/>
    <w:rsid w:val="00231D01"/>
    <w:rsid w:val="002320C6"/>
    <w:rsid w:val="002320DE"/>
    <w:rsid w:val="002324B9"/>
    <w:rsid w:val="0023329B"/>
    <w:rsid w:val="00234812"/>
    <w:rsid w:val="00234B3C"/>
    <w:rsid w:val="0024139D"/>
    <w:rsid w:val="00241F6A"/>
    <w:rsid w:val="00242ED3"/>
    <w:rsid w:val="00242F37"/>
    <w:rsid w:val="00244C92"/>
    <w:rsid w:val="0024539C"/>
    <w:rsid w:val="00245D4F"/>
    <w:rsid w:val="00246599"/>
    <w:rsid w:val="002476CA"/>
    <w:rsid w:val="00247D57"/>
    <w:rsid w:val="002511C9"/>
    <w:rsid w:val="00251558"/>
    <w:rsid w:val="0025170E"/>
    <w:rsid w:val="00252B31"/>
    <w:rsid w:val="0025362A"/>
    <w:rsid w:val="00255BD7"/>
    <w:rsid w:val="002563F5"/>
    <w:rsid w:val="00256C92"/>
    <w:rsid w:val="00256F85"/>
    <w:rsid w:val="00257253"/>
    <w:rsid w:val="00257CA5"/>
    <w:rsid w:val="00261166"/>
    <w:rsid w:val="00262591"/>
    <w:rsid w:val="002630D6"/>
    <w:rsid w:val="00264155"/>
    <w:rsid w:val="00264220"/>
    <w:rsid w:val="00265471"/>
    <w:rsid w:val="00265BA7"/>
    <w:rsid w:val="0026604F"/>
    <w:rsid w:val="0026789F"/>
    <w:rsid w:val="00267E01"/>
    <w:rsid w:val="00271A81"/>
    <w:rsid w:val="00276615"/>
    <w:rsid w:val="00276B9B"/>
    <w:rsid w:val="0027731A"/>
    <w:rsid w:val="0027746A"/>
    <w:rsid w:val="00280BD5"/>
    <w:rsid w:val="00285B50"/>
    <w:rsid w:val="00287A90"/>
    <w:rsid w:val="00287D95"/>
    <w:rsid w:val="00290168"/>
    <w:rsid w:val="00291367"/>
    <w:rsid w:val="00291CA2"/>
    <w:rsid w:val="00292176"/>
    <w:rsid w:val="00292FFE"/>
    <w:rsid w:val="00294A1E"/>
    <w:rsid w:val="00295C3E"/>
    <w:rsid w:val="0029622C"/>
    <w:rsid w:val="00296B76"/>
    <w:rsid w:val="00297942"/>
    <w:rsid w:val="002A0A0F"/>
    <w:rsid w:val="002A115F"/>
    <w:rsid w:val="002A310F"/>
    <w:rsid w:val="002A3A18"/>
    <w:rsid w:val="002A4296"/>
    <w:rsid w:val="002A5BA1"/>
    <w:rsid w:val="002A5E91"/>
    <w:rsid w:val="002A6E32"/>
    <w:rsid w:val="002B11E5"/>
    <w:rsid w:val="002B16D3"/>
    <w:rsid w:val="002B18B7"/>
    <w:rsid w:val="002B19C0"/>
    <w:rsid w:val="002B1C6A"/>
    <w:rsid w:val="002B20A0"/>
    <w:rsid w:val="002B2EE9"/>
    <w:rsid w:val="002B4D75"/>
    <w:rsid w:val="002B5032"/>
    <w:rsid w:val="002B750F"/>
    <w:rsid w:val="002B7708"/>
    <w:rsid w:val="002B7FF9"/>
    <w:rsid w:val="002C05D9"/>
    <w:rsid w:val="002C1AF9"/>
    <w:rsid w:val="002C251D"/>
    <w:rsid w:val="002C2AB7"/>
    <w:rsid w:val="002C332B"/>
    <w:rsid w:val="002C4202"/>
    <w:rsid w:val="002C67A4"/>
    <w:rsid w:val="002C704A"/>
    <w:rsid w:val="002C7821"/>
    <w:rsid w:val="002C799E"/>
    <w:rsid w:val="002C7D3E"/>
    <w:rsid w:val="002D197E"/>
    <w:rsid w:val="002D6CA1"/>
    <w:rsid w:val="002D7AF8"/>
    <w:rsid w:val="002E122A"/>
    <w:rsid w:val="002E1516"/>
    <w:rsid w:val="002E1E4A"/>
    <w:rsid w:val="002E2EAF"/>
    <w:rsid w:val="002E458D"/>
    <w:rsid w:val="002E6A74"/>
    <w:rsid w:val="002E6C2E"/>
    <w:rsid w:val="002E7D9E"/>
    <w:rsid w:val="002F130D"/>
    <w:rsid w:val="002F4162"/>
    <w:rsid w:val="002F42BE"/>
    <w:rsid w:val="002F468A"/>
    <w:rsid w:val="002F48C1"/>
    <w:rsid w:val="002F4BCF"/>
    <w:rsid w:val="002F4EE5"/>
    <w:rsid w:val="002F5D12"/>
    <w:rsid w:val="002F6DDB"/>
    <w:rsid w:val="002F6FE9"/>
    <w:rsid w:val="002F7044"/>
    <w:rsid w:val="00302008"/>
    <w:rsid w:val="003037CB"/>
    <w:rsid w:val="00307714"/>
    <w:rsid w:val="003104E9"/>
    <w:rsid w:val="00311E8E"/>
    <w:rsid w:val="00312070"/>
    <w:rsid w:val="003127EB"/>
    <w:rsid w:val="0031573C"/>
    <w:rsid w:val="00320373"/>
    <w:rsid w:val="0032093A"/>
    <w:rsid w:val="00321DE7"/>
    <w:rsid w:val="0032505D"/>
    <w:rsid w:val="00325C2B"/>
    <w:rsid w:val="003276E3"/>
    <w:rsid w:val="00330435"/>
    <w:rsid w:val="003307F7"/>
    <w:rsid w:val="00331474"/>
    <w:rsid w:val="003314CA"/>
    <w:rsid w:val="00332547"/>
    <w:rsid w:val="00333A9C"/>
    <w:rsid w:val="003346F1"/>
    <w:rsid w:val="00334847"/>
    <w:rsid w:val="003348EB"/>
    <w:rsid w:val="003351AD"/>
    <w:rsid w:val="00335EE8"/>
    <w:rsid w:val="00336685"/>
    <w:rsid w:val="00336887"/>
    <w:rsid w:val="00336F62"/>
    <w:rsid w:val="00337600"/>
    <w:rsid w:val="003403BB"/>
    <w:rsid w:val="0034056F"/>
    <w:rsid w:val="0034072F"/>
    <w:rsid w:val="00341C9B"/>
    <w:rsid w:val="003428B8"/>
    <w:rsid w:val="00344B92"/>
    <w:rsid w:val="00344EF0"/>
    <w:rsid w:val="0034580F"/>
    <w:rsid w:val="00345EE1"/>
    <w:rsid w:val="00347F8F"/>
    <w:rsid w:val="003506C9"/>
    <w:rsid w:val="003516B1"/>
    <w:rsid w:val="003528A8"/>
    <w:rsid w:val="00352ABD"/>
    <w:rsid w:val="00352ADA"/>
    <w:rsid w:val="0035346B"/>
    <w:rsid w:val="00354266"/>
    <w:rsid w:val="00355D8E"/>
    <w:rsid w:val="00355F8F"/>
    <w:rsid w:val="003575CD"/>
    <w:rsid w:val="0036009B"/>
    <w:rsid w:val="00360B00"/>
    <w:rsid w:val="00363501"/>
    <w:rsid w:val="00363F7F"/>
    <w:rsid w:val="003655D0"/>
    <w:rsid w:val="00371277"/>
    <w:rsid w:val="003714F2"/>
    <w:rsid w:val="0037228D"/>
    <w:rsid w:val="00374B8A"/>
    <w:rsid w:val="00375FB0"/>
    <w:rsid w:val="00377384"/>
    <w:rsid w:val="003810BF"/>
    <w:rsid w:val="0038142A"/>
    <w:rsid w:val="0038220E"/>
    <w:rsid w:val="0038226D"/>
    <w:rsid w:val="0038341C"/>
    <w:rsid w:val="003852F5"/>
    <w:rsid w:val="003854C9"/>
    <w:rsid w:val="00385A45"/>
    <w:rsid w:val="00385ADD"/>
    <w:rsid w:val="00387BFD"/>
    <w:rsid w:val="0039074E"/>
    <w:rsid w:val="003912BE"/>
    <w:rsid w:val="00394168"/>
    <w:rsid w:val="00394ACE"/>
    <w:rsid w:val="00395E45"/>
    <w:rsid w:val="00395FAE"/>
    <w:rsid w:val="00397E5C"/>
    <w:rsid w:val="003A1926"/>
    <w:rsid w:val="003A2420"/>
    <w:rsid w:val="003A26BE"/>
    <w:rsid w:val="003A28A8"/>
    <w:rsid w:val="003A2EA2"/>
    <w:rsid w:val="003A4448"/>
    <w:rsid w:val="003A4A30"/>
    <w:rsid w:val="003A64D3"/>
    <w:rsid w:val="003A6AAF"/>
    <w:rsid w:val="003A6AB7"/>
    <w:rsid w:val="003B229E"/>
    <w:rsid w:val="003B3492"/>
    <w:rsid w:val="003B41C7"/>
    <w:rsid w:val="003B50D7"/>
    <w:rsid w:val="003B56F7"/>
    <w:rsid w:val="003B63B5"/>
    <w:rsid w:val="003C3533"/>
    <w:rsid w:val="003D11AC"/>
    <w:rsid w:val="003D3DE0"/>
    <w:rsid w:val="003D6707"/>
    <w:rsid w:val="003D6E5C"/>
    <w:rsid w:val="003D78BF"/>
    <w:rsid w:val="003E1961"/>
    <w:rsid w:val="003E2006"/>
    <w:rsid w:val="003E20E8"/>
    <w:rsid w:val="003E276B"/>
    <w:rsid w:val="003E319C"/>
    <w:rsid w:val="003E3294"/>
    <w:rsid w:val="003E38CD"/>
    <w:rsid w:val="003E3933"/>
    <w:rsid w:val="003E43A1"/>
    <w:rsid w:val="003E4E1D"/>
    <w:rsid w:val="003E6C0C"/>
    <w:rsid w:val="003F3712"/>
    <w:rsid w:val="003F3A3A"/>
    <w:rsid w:val="003F3BFD"/>
    <w:rsid w:val="003F58B3"/>
    <w:rsid w:val="003F694D"/>
    <w:rsid w:val="003F6BFE"/>
    <w:rsid w:val="003F72DE"/>
    <w:rsid w:val="0040009B"/>
    <w:rsid w:val="004013F1"/>
    <w:rsid w:val="00401C5B"/>
    <w:rsid w:val="00402622"/>
    <w:rsid w:val="00402A9C"/>
    <w:rsid w:val="004106B8"/>
    <w:rsid w:val="00411A93"/>
    <w:rsid w:val="00411E62"/>
    <w:rsid w:val="00412F5F"/>
    <w:rsid w:val="004139FA"/>
    <w:rsid w:val="00413EFC"/>
    <w:rsid w:val="0041410A"/>
    <w:rsid w:val="00414FF2"/>
    <w:rsid w:val="004151CB"/>
    <w:rsid w:val="00415C24"/>
    <w:rsid w:val="00416B41"/>
    <w:rsid w:val="00416C31"/>
    <w:rsid w:val="0041770C"/>
    <w:rsid w:val="004214B5"/>
    <w:rsid w:val="004218BE"/>
    <w:rsid w:val="004241A4"/>
    <w:rsid w:val="00424994"/>
    <w:rsid w:val="00427595"/>
    <w:rsid w:val="00430D64"/>
    <w:rsid w:val="004355C2"/>
    <w:rsid w:val="0043604C"/>
    <w:rsid w:val="00436E89"/>
    <w:rsid w:val="0043783D"/>
    <w:rsid w:val="004378EC"/>
    <w:rsid w:val="00437F19"/>
    <w:rsid w:val="0044008F"/>
    <w:rsid w:val="004406AA"/>
    <w:rsid w:val="00440E2F"/>
    <w:rsid w:val="004419F1"/>
    <w:rsid w:val="00442948"/>
    <w:rsid w:val="004431AA"/>
    <w:rsid w:val="0044423E"/>
    <w:rsid w:val="0044450A"/>
    <w:rsid w:val="00444669"/>
    <w:rsid w:val="004453B2"/>
    <w:rsid w:val="00445E2F"/>
    <w:rsid w:val="0044634E"/>
    <w:rsid w:val="00450C76"/>
    <w:rsid w:val="004513CE"/>
    <w:rsid w:val="00451B2C"/>
    <w:rsid w:val="00452082"/>
    <w:rsid w:val="00452CF1"/>
    <w:rsid w:val="00455382"/>
    <w:rsid w:val="00457A18"/>
    <w:rsid w:val="004603FD"/>
    <w:rsid w:val="004604F8"/>
    <w:rsid w:val="00460C33"/>
    <w:rsid w:val="00460FAD"/>
    <w:rsid w:val="00464957"/>
    <w:rsid w:val="00465AD7"/>
    <w:rsid w:val="00465F72"/>
    <w:rsid w:val="0046662F"/>
    <w:rsid w:val="00471505"/>
    <w:rsid w:val="004737DA"/>
    <w:rsid w:val="004746F0"/>
    <w:rsid w:val="00482151"/>
    <w:rsid w:val="00485A6F"/>
    <w:rsid w:val="00485D47"/>
    <w:rsid w:val="00486E30"/>
    <w:rsid w:val="0049178C"/>
    <w:rsid w:val="004917FB"/>
    <w:rsid w:val="004920B1"/>
    <w:rsid w:val="0049376F"/>
    <w:rsid w:val="00493CA0"/>
    <w:rsid w:val="00494523"/>
    <w:rsid w:val="00494C61"/>
    <w:rsid w:val="00495201"/>
    <w:rsid w:val="00496905"/>
    <w:rsid w:val="00497494"/>
    <w:rsid w:val="004974AD"/>
    <w:rsid w:val="004A007B"/>
    <w:rsid w:val="004A1E34"/>
    <w:rsid w:val="004A4917"/>
    <w:rsid w:val="004A589D"/>
    <w:rsid w:val="004A7D9A"/>
    <w:rsid w:val="004B03F8"/>
    <w:rsid w:val="004B28FB"/>
    <w:rsid w:val="004B2D86"/>
    <w:rsid w:val="004B2EB2"/>
    <w:rsid w:val="004B3A63"/>
    <w:rsid w:val="004B5900"/>
    <w:rsid w:val="004B7773"/>
    <w:rsid w:val="004C674C"/>
    <w:rsid w:val="004D050D"/>
    <w:rsid w:val="004D24E0"/>
    <w:rsid w:val="004D2A6C"/>
    <w:rsid w:val="004D3F60"/>
    <w:rsid w:val="004D546C"/>
    <w:rsid w:val="004D72A5"/>
    <w:rsid w:val="004E01CC"/>
    <w:rsid w:val="004E1A2F"/>
    <w:rsid w:val="004E2AF2"/>
    <w:rsid w:val="004E3D17"/>
    <w:rsid w:val="004E4129"/>
    <w:rsid w:val="004E524C"/>
    <w:rsid w:val="004E5DFC"/>
    <w:rsid w:val="004F1122"/>
    <w:rsid w:val="004F1B7E"/>
    <w:rsid w:val="004F55C9"/>
    <w:rsid w:val="004F5A62"/>
    <w:rsid w:val="004F6D3A"/>
    <w:rsid w:val="0050096C"/>
    <w:rsid w:val="00502E99"/>
    <w:rsid w:val="005035ED"/>
    <w:rsid w:val="00504B20"/>
    <w:rsid w:val="00506778"/>
    <w:rsid w:val="00506A79"/>
    <w:rsid w:val="0051007F"/>
    <w:rsid w:val="00510535"/>
    <w:rsid w:val="00511D73"/>
    <w:rsid w:val="00512174"/>
    <w:rsid w:val="005128CD"/>
    <w:rsid w:val="0051307C"/>
    <w:rsid w:val="00513446"/>
    <w:rsid w:val="00514303"/>
    <w:rsid w:val="00514EB9"/>
    <w:rsid w:val="00516EBF"/>
    <w:rsid w:val="00517E32"/>
    <w:rsid w:val="00522203"/>
    <w:rsid w:val="00522362"/>
    <w:rsid w:val="005228CD"/>
    <w:rsid w:val="00524FFC"/>
    <w:rsid w:val="00525584"/>
    <w:rsid w:val="00527E0A"/>
    <w:rsid w:val="00530C2A"/>
    <w:rsid w:val="005310C0"/>
    <w:rsid w:val="00532264"/>
    <w:rsid w:val="0053298E"/>
    <w:rsid w:val="0053381F"/>
    <w:rsid w:val="0053624B"/>
    <w:rsid w:val="005419B6"/>
    <w:rsid w:val="00546F49"/>
    <w:rsid w:val="0054712C"/>
    <w:rsid w:val="005478EE"/>
    <w:rsid w:val="00547A4E"/>
    <w:rsid w:val="00550A31"/>
    <w:rsid w:val="005515FC"/>
    <w:rsid w:val="0055278F"/>
    <w:rsid w:val="00554AA9"/>
    <w:rsid w:val="00560527"/>
    <w:rsid w:val="005628AE"/>
    <w:rsid w:val="00563338"/>
    <w:rsid w:val="0056433D"/>
    <w:rsid w:val="00564B7F"/>
    <w:rsid w:val="00564F4E"/>
    <w:rsid w:val="00566DAE"/>
    <w:rsid w:val="0056771C"/>
    <w:rsid w:val="00567E41"/>
    <w:rsid w:val="00570CF5"/>
    <w:rsid w:val="00572EF2"/>
    <w:rsid w:val="00573FE4"/>
    <w:rsid w:val="00574385"/>
    <w:rsid w:val="005751E5"/>
    <w:rsid w:val="00575284"/>
    <w:rsid w:val="005758CF"/>
    <w:rsid w:val="005777BA"/>
    <w:rsid w:val="00577A8A"/>
    <w:rsid w:val="00577E6A"/>
    <w:rsid w:val="00582D1B"/>
    <w:rsid w:val="005841BB"/>
    <w:rsid w:val="00584A11"/>
    <w:rsid w:val="00584EB7"/>
    <w:rsid w:val="0058550E"/>
    <w:rsid w:val="0058691D"/>
    <w:rsid w:val="00586A99"/>
    <w:rsid w:val="00586EF4"/>
    <w:rsid w:val="005874FF"/>
    <w:rsid w:val="005879F5"/>
    <w:rsid w:val="005912B4"/>
    <w:rsid w:val="005929DF"/>
    <w:rsid w:val="005944D6"/>
    <w:rsid w:val="00594E4A"/>
    <w:rsid w:val="00595C5D"/>
    <w:rsid w:val="005978A4"/>
    <w:rsid w:val="005979C5"/>
    <w:rsid w:val="005A2824"/>
    <w:rsid w:val="005A3412"/>
    <w:rsid w:val="005A3D27"/>
    <w:rsid w:val="005A6535"/>
    <w:rsid w:val="005A7E31"/>
    <w:rsid w:val="005B0279"/>
    <w:rsid w:val="005B0B0A"/>
    <w:rsid w:val="005B0DE4"/>
    <w:rsid w:val="005B16A8"/>
    <w:rsid w:val="005B2CD0"/>
    <w:rsid w:val="005B4233"/>
    <w:rsid w:val="005B4842"/>
    <w:rsid w:val="005B6561"/>
    <w:rsid w:val="005B7020"/>
    <w:rsid w:val="005C0693"/>
    <w:rsid w:val="005C1929"/>
    <w:rsid w:val="005C1956"/>
    <w:rsid w:val="005C2B47"/>
    <w:rsid w:val="005C2C88"/>
    <w:rsid w:val="005C41CB"/>
    <w:rsid w:val="005C667B"/>
    <w:rsid w:val="005D1B72"/>
    <w:rsid w:val="005D2103"/>
    <w:rsid w:val="005D2C13"/>
    <w:rsid w:val="005D39F3"/>
    <w:rsid w:val="005D5944"/>
    <w:rsid w:val="005E04AD"/>
    <w:rsid w:val="005E0AA7"/>
    <w:rsid w:val="005E1D14"/>
    <w:rsid w:val="005E2857"/>
    <w:rsid w:val="005E384F"/>
    <w:rsid w:val="005E6132"/>
    <w:rsid w:val="005E7678"/>
    <w:rsid w:val="005F019F"/>
    <w:rsid w:val="005F1552"/>
    <w:rsid w:val="005F1C1C"/>
    <w:rsid w:val="005F2EBC"/>
    <w:rsid w:val="005F4372"/>
    <w:rsid w:val="005F4500"/>
    <w:rsid w:val="005F4753"/>
    <w:rsid w:val="005F4867"/>
    <w:rsid w:val="005F7A10"/>
    <w:rsid w:val="00604031"/>
    <w:rsid w:val="006053AC"/>
    <w:rsid w:val="006063A1"/>
    <w:rsid w:val="00607D0A"/>
    <w:rsid w:val="006111FF"/>
    <w:rsid w:val="006138EA"/>
    <w:rsid w:val="0061391A"/>
    <w:rsid w:val="00613ABA"/>
    <w:rsid w:val="00614FC2"/>
    <w:rsid w:val="006157D8"/>
    <w:rsid w:val="00615D86"/>
    <w:rsid w:val="00615DBC"/>
    <w:rsid w:val="00616221"/>
    <w:rsid w:val="006165FB"/>
    <w:rsid w:val="006179D8"/>
    <w:rsid w:val="00620B4C"/>
    <w:rsid w:val="006215C3"/>
    <w:rsid w:val="0062361A"/>
    <w:rsid w:val="006241E6"/>
    <w:rsid w:val="00625699"/>
    <w:rsid w:val="00625871"/>
    <w:rsid w:val="00626C22"/>
    <w:rsid w:val="00627737"/>
    <w:rsid w:val="0062787C"/>
    <w:rsid w:val="006307A3"/>
    <w:rsid w:val="00631E6A"/>
    <w:rsid w:val="00633478"/>
    <w:rsid w:val="006334CB"/>
    <w:rsid w:val="0063427B"/>
    <w:rsid w:val="006375A4"/>
    <w:rsid w:val="006404B1"/>
    <w:rsid w:val="00640946"/>
    <w:rsid w:val="00640B82"/>
    <w:rsid w:val="00641257"/>
    <w:rsid w:val="00642DB6"/>
    <w:rsid w:val="00643B54"/>
    <w:rsid w:val="00643CDA"/>
    <w:rsid w:val="006441A1"/>
    <w:rsid w:val="0064648C"/>
    <w:rsid w:val="00647263"/>
    <w:rsid w:val="00647F06"/>
    <w:rsid w:val="0065017A"/>
    <w:rsid w:val="00650384"/>
    <w:rsid w:val="00650B17"/>
    <w:rsid w:val="00652927"/>
    <w:rsid w:val="00652978"/>
    <w:rsid w:val="00655126"/>
    <w:rsid w:val="00660374"/>
    <w:rsid w:val="00660F1E"/>
    <w:rsid w:val="0066129E"/>
    <w:rsid w:val="00661B8D"/>
    <w:rsid w:val="00662D02"/>
    <w:rsid w:val="006639B6"/>
    <w:rsid w:val="00664544"/>
    <w:rsid w:val="00664812"/>
    <w:rsid w:val="00664C9E"/>
    <w:rsid w:val="00664EF8"/>
    <w:rsid w:val="006718C7"/>
    <w:rsid w:val="0067225B"/>
    <w:rsid w:val="00673180"/>
    <w:rsid w:val="00673807"/>
    <w:rsid w:val="00673E53"/>
    <w:rsid w:val="00674330"/>
    <w:rsid w:val="0067512F"/>
    <w:rsid w:val="0067603F"/>
    <w:rsid w:val="00676B0B"/>
    <w:rsid w:val="0067762A"/>
    <w:rsid w:val="00680CFA"/>
    <w:rsid w:val="00683791"/>
    <w:rsid w:val="00683826"/>
    <w:rsid w:val="00686962"/>
    <w:rsid w:val="00687D16"/>
    <w:rsid w:val="006901B6"/>
    <w:rsid w:val="00692025"/>
    <w:rsid w:val="00692128"/>
    <w:rsid w:val="00693D73"/>
    <w:rsid w:val="00694309"/>
    <w:rsid w:val="00694BC9"/>
    <w:rsid w:val="00696330"/>
    <w:rsid w:val="006971BB"/>
    <w:rsid w:val="006971F5"/>
    <w:rsid w:val="006979E8"/>
    <w:rsid w:val="00697F14"/>
    <w:rsid w:val="006A231D"/>
    <w:rsid w:val="006A2AF3"/>
    <w:rsid w:val="006A3D55"/>
    <w:rsid w:val="006A3D9D"/>
    <w:rsid w:val="006A4184"/>
    <w:rsid w:val="006A4763"/>
    <w:rsid w:val="006A5227"/>
    <w:rsid w:val="006A57FF"/>
    <w:rsid w:val="006A5A42"/>
    <w:rsid w:val="006A7C48"/>
    <w:rsid w:val="006A7E88"/>
    <w:rsid w:val="006B47DD"/>
    <w:rsid w:val="006B52C4"/>
    <w:rsid w:val="006B601D"/>
    <w:rsid w:val="006B6181"/>
    <w:rsid w:val="006B7595"/>
    <w:rsid w:val="006C092E"/>
    <w:rsid w:val="006C2B47"/>
    <w:rsid w:val="006C2B52"/>
    <w:rsid w:val="006C2CDD"/>
    <w:rsid w:val="006C35C5"/>
    <w:rsid w:val="006C5276"/>
    <w:rsid w:val="006C6D08"/>
    <w:rsid w:val="006D53B8"/>
    <w:rsid w:val="006D5AF2"/>
    <w:rsid w:val="006D6419"/>
    <w:rsid w:val="006D66F6"/>
    <w:rsid w:val="006D71BC"/>
    <w:rsid w:val="006D7679"/>
    <w:rsid w:val="006D7CFF"/>
    <w:rsid w:val="006D7F8D"/>
    <w:rsid w:val="006E1EA1"/>
    <w:rsid w:val="006E2DDB"/>
    <w:rsid w:val="006E6590"/>
    <w:rsid w:val="006E6D33"/>
    <w:rsid w:val="006E6DD5"/>
    <w:rsid w:val="006E731B"/>
    <w:rsid w:val="006F03A2"/>
    <w:rsid w:val="006F16A7"/>
    <w:rsid w:val="006F1BE8"/>
    <w:rsid w:val="006F2AFF"/>
    <w:rsid w:val="006F36A1"/>
    <w:rsid w:val="006F3CA7"/>
    <w:rsid w:val="006F4751"/>
    <w:rsid w:val="006F5B34"/>
    <w:rsid w:val="00700476"/>
    <w:rsid w:val="007009D4"/>
    <w:rsid w:val="0070195F"/>
    <w:rsid w:val="007025D6"/>
    <w:rsid w:val="007031F5"/>
    <w:rsid w:val="007043EE"/>
    <w:rsid w:val="007066C7"/>
    <w:rsid w:val="00706C2C"/>
    <w:rsid w:val="00712908"/>
    <w:rsid w:val="00712C87"/>
    <w:rsid w:val="007137D8"/>
    <w:rsid w:val="00713C27"/>
    <w:rsid w:val="007143C6"/>
    <w:rsid w:val="007156E0"/>
    <w:rsid w:val="007174B7"/>
    <w:rsid w:val="00722225"/>
    <w:rsid w:val="007222B7"/>
    <w:rsid w:val="007249F5"/>
    <w:rsid w:val="00727397"/>
    <w:rsid w:val="00727E1A"/>
    <w:rsid w:val="00727EAE"/>
    <w:rsid w:val="00730053"/>
    <w:rsid w:val="00730433"/>
    <w:rsid w:val="00730EB7"/>
    <w:rsid w:val="007323EA"/>
    <w:rsid w:val="007329F5"/>
    <w:rsid w:val="00732B75"/>
    <w:rsid w:val="00732E4B"/>
    <w:rsid w:val="00733037"/>
    <w:rsid w:val="00733607"/>
    <w:rsid w:val="00734EE5"/>
    <w:rsid w:val="007352DD"/>
    <w:rsid w:val="007368FC"/>
    <w:rsid w:val="007378C4"/>
    <w:rsid w:val="0074104F"/>
    <w:rsid w:val="0074257C"/>
    <w:rsid w:val="007433F2"/>
    <w:rsid w:val="00747C01"/>
    <w:rsid w:val="00750E5E"/>
    <w:rsid w:val="00751119"/>
    <w:rsid w:val="00751C24"/>
    <w:rsid w:val="00751F24"/>
    <w:rsid w:val="00752CC6"/>
    <w:rsid w:val="00753347"/>
    <w:rsid w:val="00754ABE"/>
    <w:rsid w:val="00755D0B"/>
    <w:rsid w:val="00756D5B"/>
    <w:rsid w:val="00757767"/>
    <w:rsid w:val="00757DD4"/>
    <w:rsid w:val="007603BB"/>
    <w:rsid w:val="00760F17"/>
    <w:rsid w:val="0076217F"/>
    <w:rsid w:val="00764A21"/>
    <w:rsid w:val="00764EF4"/>
    <w:rsid w:val="007658F2"/>
    <w:rsid w:val="007671E5"/>
    <w:rsid w:val="00770B29"/>
    <w:rsid w:val="00771105"/>
    <w:rsid w:val="007725FB"/>
    <w:rsid w:val="00775567"/>
    <w:rsid w:val="00775840"/>
    <w:rsid w:val="00775D30"/>
    <w:rsid w:val="00776277"/>
    <w:rsid w:val="00776807"/>
    <w:rsid w:val="007776E2"/>
    <w:rsid w:val="00777804"/>
    <w:rsid w:val="0077789B"/>
    <w:rsid w:val="00780496"/>
    <w:rsid w:val="0078062F"/>
    <w:rsid w:val="007827E7"/>
    <w:rsid w:val="0078300B"/>
    <w:rsid w:val="00785BCA"/>
    <w:rsid w:val="007864E4"/>
    <w:rsid w:val="00786FDD"/>
    <w:rsid w:val="007910BE"/>
    <w:rsid w:val="0079163D"/>
    <w:rsid w:val="00791739"/>
    <w:rsid w:val="0079187F"/>
    <w:rsid w:val="00791FAC"/>
    <w:rsid w:val="00792893"/>
    <w:rsid w:val="00792FD9"/>
    <w:rsid w:val="00795526"/>
    <w:rsid w:val="00795D46"/>
    <w:rsid w:val="007969C9"/>
    <w:rsid w:val="007A01A4"/>
    <w:rsid w:val="007A1380"/>
    <w:rsid w:val="007A1594"/>
    <w:rsid w:val="007A1FFE"/>
    <w:rsid w:val="007A2203"/>
    <w:rsid w:val="007A2852"/>
    <w:rsid w:val="007A2C69"/>
    <w:rsid w:val="007A357A"/>
    <w:rsid w:val="007A35C6"/>
    <w:rsid w:val="007A4EAE"/>
    <w:rsid w:val="007A6DBA"/>
    <w:rsid w:val="007A77DA"/>
    <w:rsid w:val="007B03C9"/>
    <w:rsid w:val="007B122C"/>
    <w:rsid w:val="007B260F"/>
    <w:rsid w:val="007B2958"/>
    <w:rsid w:val="007B325F"/>
    <w:rsid w:val="007B421B"/>
    <w:rsid w:val="007B4A5C"/>
    <w:rsid w:val="007B5760"/>
    <w:rsid w:val="007B695B"/>
    <w:rsid w:val="007C0468"/>
    <w:rsid w:val="007C090B"/>
    <w:rsid w:val="007C14D8"/>
    <w:rsid w:val="007C17A7"/>
    <w:rsid w:val="007C1CE3"/>
    <w:rsid w:val="007C227A"/>
    <w:rsid w:val="007C249B"/>
    <w:rsid w:val="007C2624"/>
    <w:rsid w:val="007C3868"/>
    <w:rsid w:val="007C3C50"/>
    <w:rsid w:val="007C4B40"/>
    <w:rsid w:val="007C600A"/>
    <w:rsid w:val="007D0D75"/>
    <w:rsid w:val="007D2817"/>
    <w:rsid w:val="007D2993"/>
    <w:rsid w:val="007D42BE"/>
    <w:rsid w:val="007D68F7"/>
    <w:rsid w:val="007D72F4"/>
    <w:rsid w:val="007E08E4"/>
    <w:rsid w:val="007E0FCB"/>
    <w:rsid w:val="007E33FB"/>
    <w:rsid w:val="007E3A9F"/>
    <w:rsid w:val="007E4E45"/>
    <w:rsid w:val="007E57BF"/>
    <w:rsid w:val="007E59C5"/>
    <w:rsid w:val="007E603C"/>
    <w:rsid w:val="007E66D3"/>
    <w:rsid w:val="007E6CA3"/>
    <w:rsid w:val="007F1C19"/>
    <w:rsid w:val="007F3DB2"/>
    <w:rsid w:val="007F50F4"/>
    <w:rsid w:val="007F6F7D"/>
    <w:rsid w:val="007F735A"/>
    <w:rsid w:val="0080105D"/>
    <w:rsid w:val="008028AF"/>
    <w:rsid w:val="008040E4"/>
    <w:rsid w:val="00806E5F"/>
    <w:rsid w:val="00810739"/>
    <w:rsid w:val="0081196A"/>
    <w:rsid w:val="00812284"/>
    <w:rsid w:val="00812311"/>
    <w:rsid w:val="00812A5A"/>
    <w:rsid w:val="00812B2C"/>
    <w:rsid w:val="008131FD"/>
    <w:rsid w:val="00814702"/>
    <w:rsid w:val="00814826"/>
    <w:rsid w:val="00815594"/>
    <w:rsid w:val="008174D5"/>
    <w:rsid w:val="00817D66"/>
    <w:rsid w:val="00820590"/>
    <w:rsid w:val="008205E2"/>
    <w:rsid w:val="00822442"/>
    <w:rsid w:val="0082267B"/>
    <w:rsid w:val="00824C40"/>
    <w:rsid w:val="00826855"/>
    <w:rsid w:val="00827BAC"/>
    <w:rsid w:val="00827FE7"/>
    <w:rsid w:val="008311A6"/>
    <w:rsid w:val="00833D7E"/>
    <w:rsid w:val="008349E7"/>
    <w:rsid w:val="00835A1F"/>
    <w:rsid w:val="00836A5E"/>
    <w:rsid w:val="008420BF"/>
    <w:rsid w:val="008421B2"/>
    <w:rsid w:val="00843358"/>
    <w:rsid w:val="00843506"/>
    <w:rsid w:val="0084673E"/>
    <w:rsid w:val="00846856"/>
    <w:rsid w:val="00846CCE"/>
    <w:rsid w:val="00847BF0"/>
    <w:rsid w:val="0085159F"/>
    <w:rsid w:val="00851E73"/>
    <w:rsid w:val="00852556"/>
    <w:rsid w:val="00852826"/>
    <w:rsid w:val="00853010"/>
    <w:rsid w:val="00853345"/>
    <w:rsid w:val="00853D79"/>
    <w:rsid w:val="00854EC0"/>
    <w:rsid w:val="00855E48"/>
    <w:rsid w:val="00856811"/>
    <w:rsid w:val="008570AC"/>
    <w:rsid w:val="00857BDE"/>
    <w:rsid w:val="008601F7"/>
    <w:rsid w:val="00861361"/>
    <w:rsid w:val="008615BD"/>
    <w:rsid w:val="00861A7C"/>
    <w:rsid w:val="0086365F"/>
    <w:rsid w:val="008637D9"/>
    <w:rsid w:val="00864209"/>
    <w:rsid w:val="00865450"/>
    <w:rsid w:val="0087076C"/>
    <w:rsid w:val="00870C2A"/>
    <w:rsid w:val="00871D91"/>
    <w:rsid w:val="008720A1"/>
    <w:rsid w:val="00872677"/>
    <w:rsid w:val="00872EAF"/>
    <w:rsid w:val="008751F5"/>
    <w:rsid w:val="00875838"/>
    <w:rsid w:val="00877465"/>
    <w:rsid w:val="008813A7"/>
    <w:rsid w:val="00881655"/>
    <w:rsid w:val="00881730"/>
    <w:rsid w:val="008824B9"/>
    <w:rsid w:val="0088315D"/>
    <w:rsid w:val="00884205"/>
    <w:rsid w:val="00884B1E"/>
    <w:rsid w:val="00885119"/>
    <w:rsid w:val="0088612E"/>
    <w:rsid w:val="00886BB5"/>
    <w:rsid w:val="00887853"/>
    <w:rsid w:val="00892956"/>
    <w:rsid w:val="00893782"/>
    <w:rsid w:val="00896559"/>
    <w:rsid w:val="00896835"/>
    <w:rsid w:val="00897BF1"/>
    <w:rsid w:val="008A034D"/>
    <w:rsid w:val="008A13F7"/>
    <w:rsid w:val="008A3002"/>
    <w:rsid w:val="008A3B9D"/>
    <w:rsid w:val="008A4FCF"/>
    <w:rsid w:val="008A56FC"/>
    <w:rsid w:val="008A603C"/>
    <w:rsid w:val="008A6F2F"/>
    <w:rsid w:val="008B120D"/>
    <w:rsid w:val="008B5073"/>
    <w:rsid w:val="008B5BFB"/>
    <w:rsid w:val="008B6D50"/>
    <w:rsid w:val="008C1199"/>
    <w:rsid w:val="008C192E"/>
    <w:rsid w:val="008C353E"/>
    <w:rsid w:val="008C354D"/>
    <w:rsid w:val="008C39B5"/>
    <w:rsid w:val="008C4611"/>
    <w:rsid w:val="008C4BF2"/>
    <w:rsid w:val="008C60EE"/>
    <w:rsid w:val="008C6F68"/>
    <w:rsid w:val="008C7451"/>
    <w:rsid w:val="008C75FC"/>
    <w:rsid w:val="008C78F6"/>
    <w:rsid w:val="008C7F06"/>
    <w:rsid w:val="008C7F68"/>
    <w:rsid w:val="008D04F5"/>
    <w:rsid w:val="008D28B8"/>
    <w:rsid w:val="008D4F41"/>
    <w:rsid w:val="008D5674"/>
    <w:rsid w:val="008D5AA0"/>
    <w:rsid w:val="008D6105"/>
    <w:rsid w:val="008D738D"/>
    <w:rsid w:val="008D7BF2"/>
    <w:rsid w:val="008E007D"/>
    <w:rsid w:val="008E05A3"/>
    <w:rsid w:val="008E2251"/>
    <w:rsid w:val="008E2CCB"/>
    <w:rsid w:val="008E34D5"/>
    <w:rsid w:val="008E40BD"/>
    <w:rsid w:val="008E7209"/>
    <w:rsid w:val="008E720B"/>
    <w:rsid w:val="008E7660"/>
    <w:rsid w:val="008F0864"/>
    <w:rsid w:val="008F12CE"/>
    <w:rsid w:val="008F226F"/>
    <w:rsid w:val="008F32A4"/>
    <w:rsid w:val="008F46BF"/>
    <w:rsid w:val="008F6784"/>
    <w:rsid w:val="00900F2B"/>
    <w:rsid w:val="00901143"/>
    <w:rsid w:val="00901475"/>
    <w:rsid w:val="0090485B"/>
    <w:rsid w:val="00905454"/>
    <w:rsid w:val="009067CF"/>
    <w:rsid w:val="0091126C"/>
    <w:rsid w:val="009133BB"/>
    <w:rsid w:val="0091360C"/>
    <w:rsid w:val="0091372F"/>
    <w:rsid w:val="009169BC"/>
    <w:rsid w:val="0091731F"/>
    <w:rsid w:val="00917550"/>
    <w:rsid w:val="00917E7E"/>
    <w:rsid w:val="00920DAD"/>
    <w:rsid w:val="00921653"/>
    <w:rsid w:val="00921A8D"/>
    <w:rsid w:val="0092236F"/>
    <w:rsid w:val="00922E25"/>
    <w:rsid w:val="00927277"/>
    <w:rsid w:val="00930CD7"/>
    <w:rsid w:val="00931C32"/>
    <w:rsid w:val="00932339"/>
    <w:rsid w:val="00932C06"/>
    <w:rsid w:val="00932C7B"/>
    <w:rsid w:val="00934CDA"/>
    <w:rsid w:val="009351C1"/>
    <w:rsid w:val="009353BA"/>
    <w:rsid w:val="00935F98"/>
    <w:rsid w:val="00936338"/>
    <w:rsid w:val="00937A19"/>
    <w:rsid w:val="009403F3"/>
    <w:rsid w:val="00940A78"/>
    <w:rsid w:val="0094239F"/>
    <w:rsid w:val="0094280E"/>
    <w:rsid w:val="00942F98"/>
    <w:rsid w:val="0094325C"/>
    <w:rsid w:val="00946313"/>
    <w:rsid w:val="0094791E"/>
    <w:rsid w:val="00950553"/>
    <w:rsid w:val="0095108E"/>
    <w:rsid w:val="00954CC3"/>
    <w:rsid w:val="00955811"/>
    <w:rsid w:val="00956501"/>
    <w:rsid w:val="009602C5"/>
    <w:rsid w:val="009621FB"/>
    <w:rsid w:val="00962574"/>
    <w:rsid w:val="00963862"/>
    <w:rsid w:val="009641B0"/>
    <w:rsid w:val="00964C47"/>
    <w:rsid w:val="00965BD4"/>
    <w:rsid w:val="00966C0C"/>
    <w:rsid w:val="00966E05"/>
    <w:rsid w:val="00970430"/>
    <w:rsid w:val="00970EEA"/>
    <w:rsid w:val="00971767"/>
    <w:rsid w:val="00973EC2"/>
    <w:rsid w:val="00974118"/>
    <w:rsid w:val="0097482D"/>
    <w:rsid w:val="00977CF3"/>
    <w:rsid w:val="00977E97"/>
    <w:rsid w:val="00982C5B"/>
    <w:rsid w:val="0098535B"/>
    <w:rsid w:val="00987242"/>
    <w:rsid w:val="00990C7D"/>
    <w:rsid w:val="009934ED"/>
    <w:rsid w:val="0099561C"/>
    <w:rsid w:val="00995801"/>
    <w:rsid w:val="00995F44"/>
    <w:rsid w:val="00996018"/>
    <w:rsid w:val="00997805"/>
    <w:rsid w:val="009A0068"/>
    <w:rsid w:val="009A54C4"/>
    <w:rsid w:val="009A5AB9"/>
    <w:rsid w:val="009A6925"/>
    <w:rsid w:val="009A7613"/>
    <w:rsid w:val="009B039E"/>
    <w:rsid w:val="009B15A1"/>
    <w:rsid w:val="009B2E3E"/>
    <w:rsid w:val="009B3A0E"/>
    <w:rsid w:val="009B3ABA"/>
    <w:rsid w:val="009B3EDF"/>
    <w:rsid w:val="009B6DDA"/>
    <w:rsid w:val="009B7674"/>
    <w:rsid w:val="009B777C"/>
    <w:rsid w:val="009C139F"/>
    <w:rsid w:val="009C3DA2"/>
    <w:rsid w:val="009C5183"/>
    <w:rsid w:val="009C62A4"/>
    <w:rsid w:val="009C6FEE"/>
    <w:rsid w:val="009C7835"/>
    <w:rsid w:val="009D1EAA"/>
    <w:rsid w:val="009D272A"/>
    <w:rsid w:val="009D450B"/>
    <w:rsid w:val="009D46D7"/>
    <w:rsid w:val="009D4B87"/>
    <w:rsid w:val="009D6D64"/>
    <w:rsid w:val="009D7126"/>
    <w:rsid w:val="009D774B"/>
    <w:rsid w:val="009D78AB"/>
    <w:rsid w:val="009D7B1D"/>
    <w:rsid w:val="009E0276"/>
    <w:rsid w:val="009E16F6"/>
    <w:rsid w:val="009E27CB"/>
    <w:rsid w:val="009F0055"/>
    <w:rsid w:val="009F07CC"/>
    <w:rsid w:val="009F0831"/>
    <w:rsid w:val="009F0A35"/>
    <w:rsid w:val="009F0B6C"/>
    <w:rsid w:val="009F18CE"/>
    <w:rsid w:val="009F1D27"/>
    <w:rsid w:val="009F243C"/>
    <w:rsid w:val="009F26CC"/>
    <w:rsid w:val="009F4212"/>
    <w:rsid w:val="009F52FA"/>
    <w:rsid w:val="009F5625"/>
    <w:rsid w:val="009F6193"/>
    <w:rsid w:val="00A000A9"/>
    <w:rsid w:val="00A01042"/>
    <w:rsid w:val="00A01250"/>
    <w:rsid w:val="00A012A5"/>
    <w:rsid w:val="00A02746"/>
    <w:rsid w:val="00A04E02"/>
    <w:rsid w:val="00A05FB8"/>
    <w:rsid w:val="00A06A89"/>
    <w:rsid w:val="00A078A6"/>
    <w:rsid w:val="00A10432"/>
    <w:rsid w:val="00A105A8"/>
    <w:rsid w:val="00A111A6"/>
    <w:rsid w:val="00A1132F"/>
    <w:rsid w:val="00A1199D"/>
    <w:rsid w:val="00A126FD"/>
    <w:rsid w:val="00A12852"/>
    <w:rsid w:val="00A133AB"/>
    <w:rsid w:val="00A135BE"/>
    <w:rsid w:val="00A1410E"/>
    <w:rsid w:val="00A141D7"/>
    <w:rsid w:val="00A14B0B"/>
    <w:rsid w:val="00A15C47"/>
    <w:rsid w:val="00A161FA"/>
    <w:rsid w:val="00A16BD1"/>
    <w:rsid w:val="00A170FF"/>
    <w:rsid w:val="00A17498"/>
    <w:rsid w:val="00A20D60"/>
    <w:rsid w:val="00A21B73"/>
    <w:rsid w:val="00A21C9B"/>
    <w:rsid w:val="00A22553"/>
    <w:rsid w:val="00A22B9D"/>
    <w:rsid w:val="00A23745"/>
    <w:rsid w:val="00A254BB"/>
    <w:rsid w:val="00A26D18"/>
    <w:rsid w:val="00A26FD6"/>
    <w:rsid w:val="00A27499"/>
    <w:rsid w:val="00A322E7"/>
    <w:rsid w:val="00A32B81"/>
    <w:rsid w:val="00A334B4"/>
    <w:rsid w:val="00A33C52"/>
    <w:rsid w:val="00A35C98"/>
    <w:rsid w:val="00A35EBF"/>
    <w:rsid w:val="00A35FC3"/>
    <w:rsid w:val="00A36290"/>
    <w:rsid w:val="00A37F1A"/>
    <w:rsid w:val="00A42CB2"/>
    <w:rsid w:val="00A42FE1"/>
    <w:rsid w:val="00A46144"/>
    <w:rsid w:val="00A475B0"/>
    <w:rsid w:val="00A478EC"/>
    <w:rsid w:val="00A47C5D"/>
    <w:rsid w:val="00A51FF9"/>
    <w:rsid w:val="00A5331A"/>
    <w:rsid w:val="00A53D60"/>
    <w:rsid w:val="00A552BF"/>
    <w:rsid w:val="00A6189A"/>
    <w:rsid w:val="00A626B5"/>
    <w:rsid w:val="00A63D2A"/>
    <w:rsid w:val="00A643B5"/>
    <w:rsid w:val="00A7049C"/>
    <w:rsid w:val="00A72721"/>
    <w:rsid w:val="00A7541F"/>
    <w:rsid w:val="00A7752F"/>
    <w:rsid w:val="00A77702"/>
    <w:rsid w:val="00A777CF"/>
    <w:rsid w:val="00A80135"/>
    <w:rsid w:val="00A801C2"/>
    <w:rsid w:val="00A80CF2"/>
    <w:rsid w:val="00A82467"/>
    <w:rsid w:val="00A827E3"/>
    <w:rsid w:val="00A8381C"/>
    <w:rsid w:val="00A83D9C"/>
    <w:rsid w:val="00A85324"/>
    <w:rsid w:val="00A87AE8"/>
    <w:rsid w:val="00A90170"/>
    <w:rsid w:val="00A91DBA"/>
    <w:rsid w:val="00A934EC"/>
    <w:rsid w:val="00A969F8"/>
    <w:rsid w:val="00A97321"/>
    <w:rsid w:val="00AA0122"/>
    <w:rsid w:val="00AA051C"/>
    <w:rsid w:val="00AA0A20"/>
    <w:rsid w:val="00AA1E0E"/>
    <w:rsid w:val="00AA201E"/>
    <w:rsid w:val="00AA237D"/>
    <w:rsid w:val="00AA2B6A"/>
    <w:rsid w:val="00AA373E"/>
    <w:rsid w:val="00AA3ADD"/>
    <w:rsid w:val="00AA57E9"/>
    <w:rsid w:val="00AA59E3"/>
    <w:rsid w:val="00AA6CAF"/>
    <w:rsid w:val="00AA7CA2"/>
    <w:rsid w:val="00AB0594"/>
    <w:rsid w:val="00AB1654"/>
    <w:rsid w:val="00AB20D7"/>
    <w:rsid w:val="00AB2166"/>
    <w:rsid w:val="00AB2AE1"/>
    <w:rsid w:val="00AB2E67"/>
    <w:rsid w:val="00AB43D9"/>
    <w:rsid w:val="00AB4425"/>
    <w:rsid w:val="00AB6409"/>
    <w:rsid w:val="00AB7007"/>
    <w:rsid w:val="00AC134B"/>
    <w:rsid w:val="00AC1A7A"/>
    <w:rsid w:val="00AC1C7D"/>
    <w:rsid w:val="00AC3D87"/>
    <w:rsid w:val="00AC4995"/>
    <w:rsid w:val="00AC4B9B"/>
    <w:rsid w:val="00AC7140"/>
    <w:rsid w:val="00AC792D"/>
    <w:rsid w:val="00AD1F23"/>
    <w:rsid w:val="00AD3B33"/>
    <w:rsid w:val="00AD44BE"/>
    <w:rsid w:val="00AD57B2"/>
    <w:rsid w:val="00AD6652"/>
    <w:rsid w:val="00AE0D8F"/>
    <w:rsid w:val="00AE0EFA"/>
    <w:rsid w:val="00AE204A"/>
    <w:rsid w:val="00AE2F4F"/>
    <w:rsid w:val="00AE3343"/>
    <w:rsid w:val="00AE354D"/>
    <w:rsid w:val="00AE3AA3"/>
    <w:rsid w:val="00AE44CD"/>
    <w:rsid w:val="00AE528E"/>
    <w:rsid w:val="00AE6233"/>
    <w:rsid w:val="00AE6CF9"/>
    <w:rsid w:val="00AE73BF"/>
    <w:rsid w:val="00AE746D"/>
    <w:rsid w:val="00AF02EF"/>
    <w:rsid w:val="00AF0A79"/>
    <w:rsid w:val="00AF12F7"/>
    <w:rsid w:val="00AF2B26"/>
    <w:rsid w:val="00AF5454"/>
    <w:rsid w:val="00AF58C7"/>
    <w:rsid w:val="00AF7C99"/>
    <w:rsid w:val="00AF7CAD"/>
    <w:rsid w:val="00AF7E5E"/>
    <w:rsid w:val="00B00689"/>
    <w:rsid w:val="00B01C5D"/>
    <w:rsid w:val="00B030BE"/>
    <w:rsid w:val="00B04069"/>
    <w:rsid w:val="00B04DF6"/>
    <w:rsid w:val="00B0594B"/>
    <w:rsid w:val="00B10B1D"/>
    <w:rsid w:val="00B10D2D"/>
    <w:rsid w:val="00B11F7A"/>
    <w:rsid w:val="00B122EA"/>
    <w:rsid w:val="00B12C53"/>
    <w:rsid w:val="00B12F71"/>
    <w:rsid w:val="00B13B6A"/>
    <w:rsid w:val="00B13DB9"/>
    <w:rsid w:val="00B13EB9"/>
    <w:rsid w:val="00B1534D"/>
    <w:rsid w:val="00B16E15"/>
    <w:rsid w:val="00B210F9"/>
    <w:rsid w:val="00B23A77"/>
    <w:rsid w:val="00B2462B"/>
    <w:rsid w:val="00B250BE"/>
    <w:rsid w:val="00B25194"/>
    <w:rsid w:val="00B25411"/>
    <w:rsid w:val="00B26188"/>
    <w:rsid w:val="00B270A9"/>
    <w:rsid w:val="00B27EF6"/>
    <w:rsid w:val="00B31338"/>
    <w:rsid w:val="00B31A2A"/>
    <w:rsid w:val="00B324A5"/>
    <w:rsid w:val="00B3471C"/>
    <w:rsid w:val="00B3483D"/>
    <w:rsid w:val="00B34D1A"/>
    <w:rsid w:val="00B34E9F"/>
    <w:rsid w:val="00B3576F"/>
    <w:rsid w:val="00B3608A"/>
    <w:rsid w:val="00B36C5A"/>
    <w:rsid w:val="00B37356"/>
    <w:rsid w:val="00B37E45"/>
    <w:rsid w:val="00B37E6E"/>
    <w:rsid w:val="00B40E06"/>
    <w:rsid w:val="00B42C2B"/>
    <w:rsid w:val="00B43151"/>
    <w:rsid w:val="00B44FA6"/>
    <w:rsid w:val="00B4551C"/>
    <w:rsid w:val="00B460AF"/>
    <w:rsid w:val="00B4614D"/>
    <w:rsid w:val="00B4729C"/>
    <w:rsid w:val="00B52010"/>
    <w:rsid w:val="00B5425B"/>
    <w:rsid w:val="00B54276"/>
    <w:rsid w:val="00B546E0"/>
    <w:rsid w:val="00B55B39"/>
    <w:rsid w:val="00B562AE"/>
    <w:rsid w:val="00B574E7"/>
    <w:rsid w:val="00B579E6"/>
    <w:rsid w:val="00B600F7"/>
    <w:rsid w:val="00B6035F"/>
    <w:rsid w:val="00B6108B"/>
    <w:rsid w:val="00B6228D"/>
    <w:rsid w:val="00B62A8C"/>
    <w:rsid w:val="00B64488"/>
    <w:rsid w:val="00B64F78"/>
    <w:rsid w:val="00B65607"/>
    <w:rsid w:val="00B662B2"/>
    <w:rsid w:val="00B66BA8"/>
    <w:rsid w:val="00B6763B"/>
    <w:rsid w:val="00B67CBD"/>
    <w:rsid w:val="00B743BC"/>
    <w:rsid w:val="00B77D2F"/>
    <w:rsid w:val="00B808D8"/>
    <w:rsid w:val="00B81192"/>
    <w:rsid w:val="00B81298"/>
    <w:rsid w:val="00B82B99"/>
    <w:rsid w:val="00B8387B"/>
    <w:rsid w:val="00B866D7"/>
    <w:rsid w:val="00B87783"/>
    <w:rsid w:val="00B905A9"/>
    <w:rsid w:val="00B9061A"/>
    <w:rsid w:val="00B921A8"/>
    <w:rsid w:val="00B92C26"/>
    <w:rsid w:val="00B93D55"/>
    <w:rsid w:val="00BA0204"/>
    <w:rsid w:val="00BA1DED"/>
    <w:rsid w:val="00BA2058"/>
    <w:rsid w:val="00BA2FE5"/>
    <w:rsid w:val="00BA3505"/>
    <w:rsid w:val="00BA36E1"/>
    <w:rsid w:val="00BA4F3C"/>
    <w:rsid w:val="00BA5213"/>
    <w:rsid w:val="00BA5CA4"/>
    <w:rsid w:val="00BA5EAC"/>
    <w:rsid w:val="00BA7870"/>
    <w:rsid w:val="00BA7B06"/>
    <w:rsid w:val="00BB13E6"/>
    <w:rsid w:val="00BB376D"/>
    <w:rsid w:val="00BB5202"/>
    <w:rsid w:val="00BB6F1E"/>
    <w:rsid w:val="00BC0CD1"/>
    <w:rsid w:val="00BC2040"/>
    <w:rsid w:val="00BC36DE"/>
    <w:rsid w:val="00BC3ACE"/>
    <w:rsid w:val="00BC6BA9"/>
    <w:rsid w:val="00BC77B2"/>
    <w:rsid w:val="00BC7C61"/>
    <w:rsid w:val="00BC7EEE"/>
    <w:rsid w:val="00BD19AE"/>
    <w:rsid w:val="00BD4A01"/>
    <w:rsid w:val="00BD75AD"/>
    <w:rsid w:val="00BE046A"/>
    <w:rsid w:val="00BE278D"/>
    <w:rsid w:val="00BE2F17"/>
    <w:rsid w:val="00BE3175"/>
    <w:rsid w:val="00BE50FE"/>
    <w:rsid w:val="00BE5958"/>
    <w:rsid w:val="00BE617F"/>
    <w:rsid w:val="00BE6F1F"/>
    <w:rsid w:val="00BE76D1"/>
    <w:rsid w:val="00BE770E"/>
    <w:rsid w:val="00BF071D"/>
    <w:rsid w:val="00BF07D8"/>
    <w:rsid w:val="00BF1640"/>
    <w:rsid w:val="00BF447C"/>
    <w:rsid w:val="00BF5D1C"/>
    <w:rsid w:val="00C01C65"/>
    <w:rsid w:val="00C01E1C"/>
    <w:rsid w:val="00C02E48"/>
    <w:rsid w:val="00C04540"/>
    <w:rsid w:val="00C04840"/>
    <w:rsid w:val="00C058BF"/>
    <w:rsid w:val="00C10C5C"/>
    <w:rsid w:val="00C11721"/>
    <w:rsid w:val="00C14DA4"/>
    <w:rsid w:val="00C15EBB"/>
    <w:rsid w:val="00C16268"/>
    <w:rsid w:val="00C17C5D"/>
    <w:rsid w:val="00C21C85"/>
    <w:rsid w:val="00C23427"/>
    <w:rsid w:val="00C237FF"/>
    <w:rsid w:val="00C24230"/>
    <w:rsid w:val="00C26121"/>
    <w:rsid w:val="00C26466"/>
    <w:rsid w:val="00C26C34"/>
    <w:rsid w:val="00C27609"/>
    <w:rsid w:val="00C27EF9"/>
    <w:rsid w:val="00C3018F"/>
    <w:rsid w:val="00C30671"/>
    <w:rsid w:val="00C31111"/>
    <w:rsid w:val="00C311CA"/>
    <w:rsid w:val="00C33256"/>
    <w:rsid w:val="00C34413"/>
    <w:rsid w:val="00C34516"/>
    <w:rsid w:val="00C35108"/>
    <w:rsid w:val="00C35DA3"/>
    <w:rsid w:val="00C372E9"/>
    <w:rsid w:val="00C4493D"/>
    <w:rsid w:val="00C4634D"/>
    <w:rsid w:val="00C4700B"/>
    <w:rsid w:val="00C47696"/>
    <w:rsid w:val="00C50479"/>
    <w:rsid w:val="00C5056D"/>
    <w:rsid w:val="00C51A70"/>
    <w:rsid w:val="00C52000"/>
    <w:rsid w:val="00C53BED"/>
    <w:rsid w:val="00C577C8"/>
    <w:rsid w:val="00C57AFA"/>
    <w:rsid w:val="00C60174"/>
    <w:rsid w:val="00C608BB"/>
    <w:rsid w:val="00C612F3"/>
    <w:rsid w:val="00C6203D"/>
    <w:rsid w:val="00C63702"/>
    <w:rsid w:val="00C6373E"/>
    <w:rsid w:val="00C63E30"/>
    <w:rsid w:val="00C643DD"/>
    <w:rsid w:val="00C647EA"/>
    <w:rsid w:val="00C65EB3"/>
    <w:rsid w:val="00C7071A"/>
    <w:rsid w:val="00C736CF"/>
    <w:rsid w:val="00C73967"/>
    <w:rsid w:val="00C73C2A"/>
    <w:rsid w:val="00C75914"/>
    <w:rsid w:val="00C7643C"/>
    <w:rsid w:val="00C80383"/>
    <w:rsid w:val="00C80402"/>
    <w:rsid w:val="00C8139A"/>
    <w:rsid w:val="00C83A18"/>
    <w:rsid w:val="00C84877"/>
    <w:rsid w:val="00C84C78"/>
    <w:rsid w:val="00C85F4C"/>
    <w:rsid w:val="00C86667"/>
    <w:rsid w:val="00C914A7"/>
    <w:rsid w:val="00C91AF2"/>
    <w:rsid w:val="00C929FD"/>
    <w:rsid w:val="00C92A1D"/>
    <w:rsid w:val="00C93BA9"/>
    <w:rsid w:val="00C93F1B"/>
    <w:rsid w:val="00C94023"/>
    <w:rsid w:val="00C96EBF"/>
    <w:rsid w:val="00C97D87"/>
    <w:rsid w:val="00CA07CD"/>
    <w:rsid w:val="00CA1274"/>
    <w:rsid w:val="00CA2347"/>
    <w:rsid w:val="00CA4A22"/>
    <w:rsid w:val="00CA5302"/>
    <w:rsid w:val="00CA5C9A"/>
    <w:rsid w:val="00CA78A1"/>
    <w:rsid w:val="00CB059F"/>
    <w:rsid w:val="00CB0B2A"/>
    <w:rsid w:val="00CB0F03"/>
    <w:rsid w:val="00CB3411"/>
    <w:rsid w:val="00CB59BA"/>
    <w:rsid w:val="00CB6397"/>
    <w:rsid w:val="00CC2281"/>
    <w:rsid w:val="00CC24FB"/>
    <w:rsid w:val="00CC2690"/>
    <w:rsid w:val="00CC26FC"/>
    <w:rsid w:val="00CC2A7E"/>
    <w:rsid w:val="00CC2FBD"/>
    <w:rsid w:val="00CC3ABF"/>
    <w:rsid w:val="00CC466F"/>
    <w:rsid w:val="00CC6623"/>
    <w:rsid w:val="00CC7F8C"/>
    <w:rsid w:val="00CD0634"/>
    <w:rsid w:val="00CD24B2"/>
    <w:rsid w:val="00CD2B1C"/>
    <w:rsid w:val="00CD31A0"/>
    <w:rsid w:val="00CD445B"/>
    <w:rsid w:val="00CD4B44"/>
    <w:rsid w:val="00CD4E13"/>
    <w:rsid w:val="00CD4E81"/>
    <w:rsid w:val="00CD5D90"/>
    <w:rsid w:val="00CD6262"/>
    <w:rsid w:val="00CD6F14"/>
    <w:rsid w:val="00CD7BE6"/>
    <w:rsid w:val="00CE0039"/>
    <w:rsid w:val="00CE1562"/>
    <w:rsid w:val="00CE160B"/>
    <w:rsid w:val="00CE1C9D"/>
    <w:rsid w:val="00CE22AF"/>
    <w:rsid w:val="00CE3171"/>
    <w:rsid w:val="00CE3F57"/>
    <w:rsid w:val="00CE417F"/>
    <w:rsid w:val="00CE48E4"/>
    <w:rsid w:val="00CE53A9"/>
    <w:rsid w:val="00CE5750"/>
    <w:rsid w:val="00CE74AA"/>
    <w:rsid w:val="00CE7EC2"/>
    <w:rsid w:val="00CE7FB5"/>
    <w:rsid w:val="00CF166A"/>
    <w:rsid w:val="00CF19B4"/>
    <w:rsid w:val="00CF19EA"/>
    <w:rsid w:val="00CF2B61"/>
    <w:rsid w:val="00CF3BFB"/>
    <w:rsid w:val="00CF51E7"/>
    <w:rsid w:val="00CF6A62"/>
    <w:rsid w:val="00D00569"/>
    <w:rsid w:val="00D0140E"/>
    <w:rsid w:val="00D01FBC"/>
    <w:rsid w:val="00D04528"/>
    <w:rsid w:val="00D06251"/>
    <w:rsid w:val="00D06B3A"/>
    <w:rsid w:val="00D102A7"/>
    <w:rsid w:val="00D10489"/>
    <w:rsid w:val="00D12863"/>
    <w:rsid w:val="00D1288A"/>
    <w:rsid w:val="00D141B8"/>
    <w:rsid w:val="00D1422F"/>
    <w:rsid w:val="00D15473"/>
    <w:rsid w:val="00D1786A"/>
    <w:rsid w:val="00D17ACA"/>
    <w:rsid w:val="00D17D59"/>
    <w:rsid w:val="00D215D8"/>
    <w:rsid w:val="00D22DEA"/>
    <w:rsid w:val="00D23A44"/>
    <w:rsid w:val="00D250A3"/>
    <w:rsid w:val="00D25946"/>
    <w:rsid w:val="00D261B1"/>
    <w:rsid w:val="00D26845"/>
    <w:rsid w:val="00D27555"/>
    <w:rsid w:val="00D30F97"/>
    <w:rsid w:val="00D3154B"/>
    <w:rsid w:val="00D33027"/>
    <w:rsid w:val="00D33169"/>
    <w:rsid w:val="00D333B8"/>
    <w:rsid w:val="00D34DD3"/>
    <w:rsid w:val="00D353F4"/>
    <w:rsid w:val="00D357B5"/>
    <w:rsid w:val="00D3596D"/>
    <w:rsid w:val="00D36C14"/>
    <w:rsid w:val="00D42B29"/>
    <w:rsid w:val="00D44EA3"/>
    <w:rsid w:val="00D45994"/>
    <w:rsid w:val="00D4619D"/>
    <w:rsid w:val="00D46B7D"/>
    <w:rsid w:val="00D4705E"/>
    <w:rsid w:val="00D47CB0"/>
    <w:rsid w:val="00D50714"/>
    <w:rsid w:val="00D50786"/>
    <w:rsid w:val="00D54176"/>
    <w:rsid w:val="00D54A1D"/>
    <w:rsid w:val="00D557CE"/>
    <w:rsid w:val="00D56B5D"/>
    <w:rsid w:val="00D57C9A"/>
    <w:rsid w:val="00D57F05"/>
    <w:rsid w:val="00D60726"/>
    <w:rsid w:val="00D60730"/>
    <w:rsid w:val="00D60808"/>
    <w:rsid w:val="00D60A6B"/>
    <w:rsid w:val="00D613AB"/>
    <w:rsid w:val="00D63793"/>
    <w:rsid w:val="00D638AB"/>
    <w:rsid w:val="00D63EAB"/>
    <w:rsid w:val="00D6515E"/>
    <w:rsid w:val="00D662A0"/>
    <w:rsid w:val="00D66B33"/>
    <w:rsid w:val="00D66E07"/>
    <w:rsid w:val="00D71286"/>
    <w:rsid w:val="00D712E2"/>
    <w:rsid w:val="00D71C24"/>
    <w:rsid w:val="00D72AEF"/>
    <w:rsid w:val="00D72B9D"/>
    <w:rsid w:val="00D73611"/>
    <w:rsid w:val="00D75173"/>
    <w:rsid w:val="00D75278"/>
    <w:rsid w:val="00D75868"/>
    <w:rsid w:val="00D759E1"/>
    <w:rsid w:val="00D7658B"/>
    <w:rsid w:val="00D76752"/>
    <w:rsid w:val="00D76B5D"/>
    <w:rsid w:val="00D7781C"/>
    <w:rsid w:val="00D77AC7"/>
    <w:rsid w:val="00D809C3"/>
    <w:rsid w:val="00D80F1C"/>
    <w:rsid w:val="00D81E5C"/>
    <w:rsid w:val="00D851BC"/>
    <w:rsid w:val="00D854C7"/>
    <w:rsid w:val="00D85A18"/>
    <w:rsid w:val="00D85B4B"/>
    <w:rsid w:val="00D862B2"/>
    <w:rsid w:val="00D875CF"/>
    <w:rsid w:val="00D87BAA"/>
    <w:rsid w:val="00D90810"/>
    <w:rsid w:val="00D92735"/>
    <w:rsid w:val="00D92E1D"/>
    <w:rsid w:val="00D955FB"/>
    <w:rsid w:val="00D96E2F"/>
    <w:rsid w:val="00D9786F"/>
    <w:rsid w:val="00D97886"/>
    <w:rsid w:val="00DA23D4"/>
    <w:rsid w:val="00DA3350"/>
    <w:rsid w:val="00DA37EE"/>
    <w:rsid w:val="00DA52A2"/>
    <w:rsid w:val="00DB07D9"/>
    <w:rsid w:val="00DB1012"/>
    <w:rsid w:val="00DB111D"/>
    <w:rsid w:val="00DB2586"/>
    <w:rsid w:val="00DB3636"/>
    <w:rsid w:val="00DB5B90"/>
    <w:rsid w:val="00DB64B5"/>
    <w:rsid w:val="00DB6D67"/>
    <w:rsid w:val="00DC2093"/>
    <w:rsid w:val="00DC3959"/>
    <w:rsid w:val="00DC5A60"/>
    <w:rsid w:val="00DC5C22"/>
    <w:rsid w:val="00DC7294"/>
    <w:rsid w:val="00DC77B0"/>
    <w:rsid w:val="00DD13F5"/>
    <w:rsid w:val="00DD46FE"/>
    <w:rsid w:val="00DD4A8A"/>
    <w:rsid w:val="00DD7013"/>
    <w:rsid w:val="00DE0109"/>
    <w:rsid w:val="00DE4188"/>
    <w:rsid w:val="00DE5AC7"/>
    <w:rsid w:val="00DE5E8F"/>
    <w:rsid w:val="00DE7756"/>
    <w:rsid w:val="00DF06A0"/>
    <w:rsid w:val="00DF1C36"/>
    <w:rsid w:val="00E00949"/>
    <w:rsid w:val="00E0244C"/>
    <w:rsid w:val="00E03F7C"/>
    <w:rsid w:val="00E04111"/>
    <w:rsid w:val="00E042CC"/>
    <w:rsid w:val="00E049DD"/>
    <w:rsid w:val="00E055C4"/>
    <w:rsid w:val="00E0580E"/>
    <w:rsid w:val="00E10D0D"/>
    <w:rsid w:val="00E11491"/>
    <w:rsid w:val="00E120B3"/>
    <w:rsid w:val="00E12AB4"/>
    <w:rsid w:val="00E134C5"/>
    <w:rsid w:val="00E141A1"/>
    <w:rsid w:val="00E148F7"/>
    <w:rsid w:val="00E14C05"/>
    <w:rsid w:val="00E15400"/>
    <w:rsid w:val="00E15655"/>
    <w:rsid w:val="00E16EEB"/>
    <w:rsid w:val="00E173C8"/>
    <w:rsid w:val="00E23202"/>
    <w:rsid w:val="00E23343"/>
    <w:rsid w:val="00E252BA"/>
    <w:rsid w:val="00E2586B"/>
    <w:rsid w:val="00E261D6"/>
    <w:rsid w:val="00E269D1"/>
    <w:rsid w:val="00E309B7"/>
    <w:rsid w:val="00E31BE2"/>
    <w:rsid w:val="00E31F0D"/>
    <w:rsid w:val="00E32625"/>
    <w:rsid w:val="00E32971"/>
    <w:rsid w:val="00E34301"/>
    <w:rsid w:val="00E359EA"/>
    <w:rsid w:val="00E36B9C"/>
    <w:rsid w:val="00E37BDE"/>
    <w:rsid w:val="00E403BD"/>
    <w:rsid w:val="00E40580"/>
    <w:rsid w:val="00E407E5"/>
    <w:rsid w:val="00E40822"/>
    <w:rsid w:val="00E422D1"/>
    <w:rsid w:val="00E437EE"/>
    <w:rsid w:val="00E50968"/>
    <w:rsid w:val="00E511FC"/>
    <w:rsid w:val="00E518F5"/>
    <w:rsid w:val="00E526A4"/>
    <w:rsid w:val="00E53257"/>
    <w:rsid w:val="00E54D42"/>
    <w:rsid w:val="00E56215"/>
    <w:rsid w:val="00E60A0B"/>
    <w:rsid w:val="00E61120"/>
    <w:rsid w:val="00E65017"/>
    <w:rsid w:val="00E66114"/>
    <w:rsid w:val="00E663D7"/>
    <w:rsid w:val="00E6796F"/>
    <w:rsid w:val="00E7011B"/>
    <w:rsid w:val="00E703B1"/>
    <w:rsid w:val="00E736EF"/>
    <w:rsid w:val="00E73A2E"/>
    <w:rsid w:val="00E77501"/>
    <w:rsid w:val="00E800B6"/>
    <w:rsid w:val="00E81663"/>
    <w:rsid w:val="00E827F1"/>
    <w:rsid w:val="00E86F7E"/>
    <w:rsid w:val="00E901D7"/>
    <w:rsid w:val="00E904B2"/>
    <w:rsid w:val="00E9155E"/>
    <w:rsid w:val="00E9193C"/>
    <w:rsid w:val="00E9277B"/>
    <w:rsid w:val="00E933DF"/>
    <w:rsid w:val="00E94514"/>
    <w:rsid w:val="00E94EA1"/>
    <w:rsid w:val="00E9550B"/>
    <w:rsid w:val="00E95AE5"/>
    <w:rsid w:val="00E96F56"/>
    <w:rsid w:val="00E973F5"/>
    <w:rsid w:val="00EA2691"/>
    <w:rsid w:val="00EA4C31"/>
    <w:rsid w:val="00EA7D6D"/>
    <w:rsid w:val="00EB079E"/>
    <w:rsid w:val="00EB0CCC"/>
    <w:rsid w:val="00EB1A5A"/>
    <w:rsid w:val="00EB1F3F"/>
    <w:rsid w:val="00EB2A33"/>
    <w:rsid w:val="00EB3BB6"/>
    <w:rsid w:val="00EB3CF0"/>
    <w:rsid w:val="00EB41E9"/>
    <w:rsid w:val="00EB4D4F"/>
    <w:rsid w:val="00EB5EBC"/>
    <w:rsid w:val="00EB6245"/>
    <w:rsid w:val="00EC34A2"/>
    <w:rsid w:val="00EC44C2"/>
    <w:rsid w:val="00EC57A6"/>
    <w:rsid w:val="00EC5F99"/>
    <w:rsid w:val="00EC7607"/>
    <w:rsid w:val="00EC7D2A"/>
    <w:rsid w:val="00EC7EA4"/>
    <w:rsid w:val="00ED0C23"/>
    <w:rsid w:val="00ED12C3"/>
    <w:rsid w:val="00ED1BE3"/>
    <w:rsid w:val="00ED3AC7"/>
    <w:rsid w:val="00ED3F29"/>
    <w:rsid w:val="00ED778B"/>
    <w:rsid w:val="00EE1252"/>
    <w:rsid w:val="00EE2351"/>
    <w:rsid w:val="00EE2C31"/>
    <w:rsid w:val="00EE3081"/>
    <w:rsid w:val="00EE3E16"/>
    <w:rsid w:val="00EE47FF"/>
    <w:rsid w:val="00EE5E43"/>
    <w:rsid w:val="00EE64D7"/>
    <w:rsid w:val="00EE7911"/>
    <w:rsid w:val="00EF2384"/>
    <w:rsid w:val="00EF27BD"/>
    <w:rsid w:val="00EF428B"/>
    <w:rsid w:val="00EF4BFD"/>
    <w:rsid w:val="00EF7543"/>
    <w:rsid w:val="00F01DC7"/>
    <w:rsid w:val="00F020AD"/>
    <w:rsid w:val="00F0288D"/>
    <w:rsid w:val="00F05C5B"/>
    <w:rsid w:val="00F138A7"/>
    <w:rsid w:val="00F13943"/>
    <w:rsid w:val="00F13E14"/>
    <w:rsid w:val="00F14B18"/>
    <w:rsid w:val="00F160D8"/>
    <w:rsid w:val="00F2207E"/>
    <w:rsid w:val="00F2242C"/>
    <w:rsid w:val="00F22E8B"/>
    <w:rsid w:val="00F26F3B"/>
    <w:rsid w:val="00F27051"/>
    <w:rsid w:val="00F27474"/>
    <w:rsid w:val="00F27B6E"/>
    <w:rsid w:val="00F30E3E"/>
    <w:rsid w:val="00F31CF2"/>
    <w:rsid w:val="00F324E0"/>
    <w:rsid w:val="00F329E5"/>
    <w:rsid w:val="00F347B5"/>
    <w:rsid w:val="00F34F0F"/>
    <w:rsid w:val="00F37727"/>
    <w:rsid w:val="00F37869"/>
    <w:rsid w:val="00F43FF3"/>
    <w:rsid w:val="00F441B9"/>
    <w:rsid w:val="00F44604"/>
    <w:rsid w:val="00F4464C"/>
    <w:rsid w:val="00F447F8"/>
    <w:rsid w:val="00F45244"/>
    <w:rsid w:val="00F45D63"/>
    <w:rsid w:val="00F50692"/>
    <w:rsid w:val="00F5124B"/>
    <w:rsid w:val="00F52997"/>
    <w:rsid w:val="00F531CF"/>
    <w:rsid w:val="00F577F7"/>
    <w:rsid w:val="00F61137"/>
    <w:rsid w:val="00F615D4"/>
    <w:rsid w:val="00F62CF9"/>
    <w:rsid w:val="00F62FA4"/>
    <w:rsid w:val="00F62FE0"/>
    <w:rsid w:val="00F63225"/>
    <w:rsid w:val="00F64D57"/>
    <w:rsid w:val="00F71040"/>
    <w:rsid w:val="00F71A6A"/>
    <w:rsid w:val="00F72303"/>
    <w:rsid w:val="00F7343E"/>
    <w:rsid w:val="00F73D18"/>
    <w:rsid w:val="00F77FBD"/>
    <w:rsid w:val="00F80B93"/>
    <w:rsid w:val="00F83CC0"/>
    <w:rsid w:val="00F90681"/>
    <w:rsid w:val="00F94742"/>
    <w:rsid w:val="00F947DA"/>
    <w:rsid w:val="00F95390"/>
    <w:rsid w:val="00F977FE"/>
    <w:rsid w:val="00FA1CCA"/>
    <w:rsid w:val="00FA25CF"/>
    <w:rsid w:val="00FA3ACC"/>
    <w:rsid w:val="00FB046F"/>
    <w:rsid w:val="00FB06E2"/>
    <w:rsid w:val="00FB12DF"/>
    <w:rsid w:val="00FB1A06"/>
    <w:rsid w:val="00FB3669"/>
    <w:rsid w:val="00FB6DF3"/>
    <w:rsid w:val="00FB7F5F"/>
    <w:rsid w:val="00FC02B5"/>
    <w:rsid w:val="00FC3878"/>
    <w:rsid w:val="00FC4787"/>
    <w:rsid w:val="00FC50C0"/>
    <w:rsid w:val="00FC52B1"/>
    <w:rsid w:val="00FC6801"/>
    <w:rsid w:val="00FC7AB8"/>
    <w:rsid w:val="00FD13F4"/>
    <w:rsid w:val="00FD2EBD"/>
    <w:rsid w:val="00FD2F10"/>
    <w:rsid w:val="00FD3E2F"/>
    <w:rsid w:val="00FD4844"/>
    <w:rsid w:val="00FD49A4"/>
    <w:rsid w:val="00FE0DE5"/>
    <w:rsid w:val="00FE1B51"/>
    <w:rsid w:val="00FE1DC8"/>
    <w:rsid w:val="00FE2ED0"/>
    <w:rsid w:val="00FE3243"/>
    <w:rsid w:val="00FE4AB8"/>
    <w:rsid w:val="00FE4D37"/>
    <w:rsid w:val="00FE5AE4"/>
    <w:rsid w:val="00FE6E31"/>
    <w:rsid w:val="00FE77BD"/>
    <w:rsid w:val="00FF03CE"/>
    <w:rsid w:val="00FF0FF2"/>
    <w:rsid w:val="00FF2730"/>
    <w:rsid w:val="00FF307C"/>
    <w:rsid w:val="00FF33AA"/>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371">
    <w:lsdException w:name="Normal" w:uiPriority="0"/>
    <w:lsdException w:name="heading 5"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B4425"/>
    <w:pPr>
      <w:jc w:val="both"/>
    </w:pPr>
    <w:rPr>
      <w:rFonts w:eastAsiaTheme="minorEastAsia"/>
      <w:sz w:val="24"/>
      <w:lang w:val="en-US" w:eastAsia="en-US"/>
    </w:rPr>
  </w:style>
  <w:style w:type="paragraph" w:styleId="Heading1">
    <w:name w:val="heading 1"/>
    <w:basedOn w:val="Normal"/>
    <w:next w:val="Normal"/>
    <w:link w:val="Heading1Char"/>
    <w:uiPriority w:val="99"/>
    <w:semiHidden/>
    <w:rsid w:val="00AB442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AB442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AB442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AB442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B4425"/>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uiPriority w:val="99"/>
    <w:semiHidden/>
    <w:rsid w:val="00AB442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B4425"/>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semiHidden/>
    <w:qFormat/>
    <w:rsid w:val="00AB4425"/>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semiHidden/>
    <w:qFormat/>
    <w:rsid w:val="00AB4425"/>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Heading1">
    <w:name w:val="ECHR_Heading_1"/>
    <w:aliases w:val="Ju_H_I_Roman,Head_1"/>
    <w:basedOn w:val="Heading1"/>
    <w:next w:val="ECHRPara"/>
    <w:link w:val="ECHRHeading1Char"/>
    <w:uiPriority w:val="19"/>
    <w:qFormat/>
    <w:rsid w:val="00AB4425"/>
    <w:pPr>
      <w:keepNext/>
      <w:keepLines/>
      <w:tabs>
        <w:tab w:val="left" w:pos="357"/>
      </w:tabs>
      <w:spacing w:before="360" w:after="240"/>
      <w:ind w:left="357" w:hanging="357"/>
      <w:contextualSpacing w:val="0"/>
    </w:pPr>
    <w:rPr>
      <w:b w:val="0"/>
      <w:color w:val="auto"/>
      <w:sz w:val="24"/>
      <w:lang w:val="fr-FR" w:eastAsia="fr-FR"/>
    </w:rPr>
  </w:style>
  <w:style w:type="paragraph" w:customStyle="1" w:styleId="ECHRTitle1">
    <w:name w:val="ECHR_Title_1"/>
    <w:aliases w:val="Ju_H_Head"/>
    <w:basedOn w:val="Normal"/>
    <w:next w:val="ECHRPara"/>
    <w:qFormat/>
    <w:rsid w:val="00AB4425"/>
    <w:pPr>
      <w:keepNext/>
      <w:keepLines/>
      <w:spacing w:before="720" w:after="240"/>
      <w:outlineLvl w:val="0"/>
    </w:pPr>
    <w:rPr>
      <w:rFonts w:asciiTheme="majorHAnsi" w:hAnsiTheme="majorHAnsi"/>
      <w:sz w:val="28"/>
      <w:lang w:val="fr-FR" w:eastAsia="fr-FR"/>
    </w:rPr>
  </w:style>
  <w:style w:type="paragraph" w:customStyle="1" w:styleId="ECHRPara">
    <w:name w:val="ECHR_Para"/>
    <w:aliases w:val="Ju_Para,Left,First line:  0 cm,Para"/>
    <w:basedOn w:val="Normal"/>
    <w:link w:val="ECHRParaChar"/>
    <w:qFormat/>
    <w:rsid w:val="00AB4425"/>
    <w:pPr>
      <w:ind w:firstLine="284"/>
    </w:pPr>
  </w:style>
  <w:style w:type="character" w:customStyle="1" w:styleId="ECHRParaChar">
    <w:name w:val="ECHR_Para Char"/>
    <w:aliases w:val="Ju_Para Char"/>
    <w:link w:val="ECHRPara"/>
    <w:rsid w:val="00B921A8"/>
    <w:rPr>
      <w:rFonts w:eastAsiaTheme="minorEastAsia"/>
      <w:sz w:val="24"/>
      <w:lang w:val="en-US" w:eastAsia="en-US"/>
    </w:rPr>
  </w:style>
  <w:style w:type="paragraph" w:styleId="Footer">
    <w:name w:val="footer"/>
    <w:basedOn w:val="Normal"/>
    <w:link w:val="FooterChar"/>
    <w:uiPriority w:val="57"/>
    <w:semiHidden/>
    <w:rsid w:val="00AB4425"/>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uiPriority w:val="11"/>
    <w:qFormat/>
    <w:rsid w:val="00AB4425"/>
    <w:pPr>
      <w:tabs>
        <w:tab w:val="left" w:pos="567"/>
        <w:tab w:val="left" w:pos="1134"/>
      </w:tabs>
      <w:jc w:val="left"/>
    </w:pPr>
    <w:rPr>
      <w:lang w:val="fr-FR" w:eastAsia="fr-FR"/>
    </w:rPr>
  </w:style>
  <w:style w:type="character" w:customStyle="1" w:styleId="JuJudgesChar">
    <w:name w:val="Ju_Judges Char"/>
    <w:link w:val="ECHRDecisionBody"/>
    <w:uiPriority w:val="11"/>
    <w:locked/>
    <w:rsid w:val="00D15473"/>
    <w:rPr>
      <w:rFonts w:eastAsiaTheme="minorEastAsia"/>
      <w:sz w:val="24"/>
    </w:rPr>
  </w:style>
  <w:style w:type="paragraph" w:customStyle="1" w:styleId="ECHRHeading2">
    <w:name w:val="ECHR_Heading_2"/>
    <w:aliases w:val="Ju_H_A"/>
    <w:basedOn w:val="Heading2"/>
    <w:next w:val="ECHRPara"/>
    <w:qFormat/>
    <w:rsid w:val="00AB4425"/>
    <w:pPr>
      <w:keepNext/>
      <w:keepLines/>
      <w:tabs>
        <w:tab w:val="left" w:pos="584"/>
      </w:tabs>
      <w:spacing w:before="360" w:after="240"/>
      <w:ind w:left="584" w:hanging="352"/>
    </w:pPr>
    <w:rPr>
      <w:color w:val="auto"/>
      <w:sz w:val="24"/>
      <w:lang w:val="fr-FR" w:eastAsia="fr-FR"/>
    </w:rPr>
  </w:style>
  <w:style w:type="paragraph" w:customStyle="1" w:styleId="ECHRParaQuote">
    <w:name w:val="ECHR_Para_Quote"/>
    <w:aliases w:val="Ju_Quot"/>
    <w:basedOn w:val="Normal"/>
    <w:link w:val="JuQuotChar"/>
    <w:qFormat/>
    <w:rsid w:val="00AB4425"/>
    <w:pPr>
      <w:spacing w:before="120" w:after="120"/>
      <w:ind w:left="425" w:firstLine="142"/>
    </w:pPr>
    <w:rPr>
      <w:sz w:val="20"/>
      <w:lang w:val="fr-FR" w:eastAsia="fr-FR"/>
    </w:rPr>
  </w:style>
  <w:style w:type="paragraph" w:customStyle="1" w:styleId="JuSigned">
    <w:name w:val="Ju_Signed"/>
    <w:basedOn w:val="Normal"/>
    <w:next w:val="JuParaLast"/>
    <w:link w:val="JuSignedChar"/>
    <w:qFormat/>
    <w:rsid w:val="00AB4425"/>
    <w:pPr>
      <w:tabs>
        <w:tab w:val="center" w:pos="851"/>
        <w:tab w:val="center" w:pos="6407"/>
      </w:tabs>
      <w:spacing w:before="720"/>
      <w:jc w:val="left"/>
    </w:pPr>
    <w:rPr>
      <w:lang w:val="fr-FR" w:eastAsia="fr-FR"/>
    </w:rPr>
  </w:style>
  <w:style w:type="paragraph" w:customStyle="1" w:styleId="JuParaLast">
    <w:name w:val="Ju_Para_Last"/>
    <w:basedOn w:val="Normal"/>
    <w:next w:val="ECHRPara"/>
    <w:uiPriority w:val="30"/>
    <w:qFormat/>
    <w:rsid w:val="00AB4425"/>
    <w:pPr>
      <w:keepNext/>
      <w:keepLines/>
      <w:spacing w:before="240"/>
      <w:ind w:firstLine="284"/>
    </w:pPr>
    <w:rPr>
      <w:lang w:val="fr-FR" w:eastAsia="fr-FR"/>
    </w:rPr>
  </w:style>
  <w:style w:type="character" w:customStyle="1" w:styleId="JuSignedChar">
    <w:name w:val="Ju_Signed Char"/>
    <w:link w:val="JuSigned"/>
    <w:rsid w:val="000726F6"/>
    <w:rPr>
      <w:rFonts w:eastAsiaTheme="minorEastAsia"/>
      <w:sz w:val="24"/>
    </w:rPr>
  </w:style>
  <w:style w:type="paragraph" w:customStyle="1" w:styleId="JuCase">
    <w:name w:val="Ju_Case"/>
    <w:basedOn w:val="Normal"/>
    <w:next w:val="ECHRPara"/>
    <w:link w:val="JuCaseChar"/>
    <w:rsid w:val="00AB4425"/>
    <w:pPr>
      <w:ind w:firstLine="284"/>
    </w:pPr>
    <w:rPr>
      <w:b/>
    </w:rPr>
  </w:style>
  <w:style w:type="character" w:customStyle="1" w:styleId="JuCaseChar">
    <w:name w:val="Ju_Case Char"/>
    <w:link w:val="JuCase"/>
    <w:uiPriority w:val="10"/>
    <w:rsid w:val="00B921A8"/>
    <w:rPr>
      <w:rFonts w:eastAsiaTheme="minorEastAsia"/>
      <w:b/>
      <w:sz w:val="24"/>
      <w:lang w:val="en-US" w:eastAsia="en-US"/>
    </w:rPr>
  </w:style>
  <w:style w:type="paragraph" w:customStyle="1" w:styleId="JuList">
    <w:name w:val="Ju_List"/>
    <w:basedOn w:val="Normal"/>
    <w:link w:val="JuListChar"/>
    <w:uiPriority w:val="28"/>
    <w:qFormat/>
    <w:rsid w:val="00AB4425"/>
    <w:pPr>
      <w:ind w:left="340" w:hanging="340"/>
    </w:pPr>
    <w:rPr>
      <w:lang w:val="fr-FR" w:eastAsia="fr-FR"/>
    </w:rPr>
  </w:style>
  <w:style w:type="character" w:customStyle="1" w:styleId="JuListChar">
    <w:name w:val="Ju_List Char"/>
    <w:link w:val="JuList"/>
    <w:uiPriority w:val="28"/>
    <w:rsid w:val="00930CD7"/>
    <w:rPr>
      <w:rFonts w:eastAsiaTheme="minorEastAsia"/>
      <w:sz w:val="24"/>
    </w:rPr>
  </w:style>
  <w:style w:type="paragraph" w:customStyle="1" w:styleId="JuCourt">
    <w:name w:val="Ju_Court"/>
    <w:basedOn w:val="Normal"/>
    <w:next w:val="Normal"/>
    <w:uiPriority w:val="16"/>
    <w:qFormat/>
    <w:rsid w:val="00AB4425"/>
    <w:pPr>
      <w:tabs>
        <w:tab w:val="left" w:pos="907"/>
        <w:tab w:val="left" w:pos="1701"/>
        <w:tab w:val="right" w:pos="7371"/>
      </w:tabs>
      <w:spacing w:before="240"/>
      <w:ind w:left="397" w:hanging="397"/>
      <w:jc w:val="left"/>
    </w:pPr>
    <w:rPr>
      <w:lang w:val="fr-FR" w:eastAsia="fr-FR" w:bidi="en-US"/>
    </w:rPr>
  </w:style>
  <w:style w:type="paragraph" w:styleId="FootnoteText">
    <w:name w:val="footnote text"/>
    <w:basedOn w:val="Normal"/>
    <w:link w:val="FootnoteTextChar"/>
    <w:uiPriority w:val="99"/>
    <w:semiHidden/>
    <w:rsid w:val="00AB4425"/>
    <w:rPr>
      <w:sz w:val="20"/>
      <w:szCs w:val="20"/>
    </w:rPr>
  </w:style>
  <w:style w:type="character" w:styleId="FootnoteReference">
    <w:name w:val="footnote reference"/>
    <w:basedOn w:val="DefaultParagraphFont"/>
    <w:uiPriority w:val="99"/>
    <w:semiHidden/>
    <w:rsid w:val="00AB4425"/>
    <w:rPr>
      <w:vertAlign w:val="superscript"/>
    </w:rPr>
  </w:style>
  <w:style w:type="paragraph" w:styleId="Header">
    <w:name w:val="header"/>
    <w:basedOn w:val="Normal"/>
    <w:link w:val="HeaderChar"/>
    <w:uiPriority w:val="57"/>
    <w:semiHidden/>
    <w:rsid w:val="00AB4425"/>
    <w:pPr>
      <w:tabs>
        <w:tab w:val="center" w:pos="4536"/>
        <w:tab w:val="right" w:pos="9072"/>
      </w:tabs>
    </w:pPr>
    <w:rPr>
      <w:rFonts w:eastAsiaTheme="minorHAnsi"/>
    </w:rPr>
  </w:style>
  <w:style w:type="character" w:styleId="PageNumber">
    <w:name w:val="page number"/>
    <w:uiPriority w:val="99"/>
    <w:semiHidden/>
    <w:rsid w:val="00D1288A"/>
    <w:rPr>
      <w:sz w:val="18"/>
    </w:rPr>
  </w:style>
  <w:style w:type="paragraph" w:customStyle="1" w:styleId="JuLista">
    <w:name w:val="Ju_List_a"/>
    <w:basedOn w:val="JuList"/>
    <w:uiPriority w:val="28"/>
    <w:qFormat/>
    <w:rsid w:val="00AB4425"/>
    <w:pPr>
      <w:ind w:left="346" w:firstLine="0"/>
    </w:pPr>
  </w:style>
  <w:style w:type="paragraph" w:customStyle="1" w:styleId="JuListi">
    <w:name w:val="Ju_List_i"/>
    <w:basedOn w:val="Normal"/>
    <w:next w:val="JuLista"/>
    <w:uiPriority w:val="28"/>
    <w:qFormat/>
    <w:rsid w:val="00AB4425"/>
    <w:pPr>
      <w:ind w:left="794"/>
    </w:pPr>
    <w:rPr>
      <w:lang w:val="fr-FR" w:eastAsia="fr-FR"/>
    </w:rPr>
  </w:style>
  <w:style w:type="character" w:styleId="CommentReference">
    <w:name w:val="annotation reference"/>
    <w:semiHidden/>
    <w:rsid w:val="00B00689"/>
    <w:rPr>
      <w:sz w:val="16"/>
    </w:rPr>
  </w:style>
  <w:style w:type="paragraph" w:styleId="CommentText">
    <w:name w:val="annotation text"/>
    <w:basedOn w:val="Normal"/>
    <w:semiHidden/>
    <w:rsid w:val="00B00689"/>
    <w:rPr>
      <w:sz w:val="20"/>
    </w:rPr>
  </w:style>
  <w:style w:type="paragraph" w:styleId="BalloonText">
    <w:name w:val="Balloon Text"/>
    <w:basedOn w:val="Normal"/>
    <w:link w:val="BalloonTextChar"/>
    <w:uiPriority w:val="99"/>
    <w:semiHidden/>
    <w:rsid w:val="00AB4425"/>
    <w:rPr>
      <w:rFonts w:ascii="Tahoma" w:hAnsi="Tahoma" w:cs="Tahoma"/>
      <w:sz w:val="16"/>
      <w:szCs w:val="16"/>
    </w:rPr>
  </w:style>
  <w:style w:type="paragraph" w:styleId="CommentSubject">
    <w:name w:val="annotation subject"/>
    <w:basedOn w:val="CommentText"/>
    <w:next w:val="CommentText"/>
    <w:uiPriority w:val="99"/>
    <w:semiHidden/>
    <w:rsid w:val="00D353F4"/>
    <w:rPr>
      <w:b/>
      <w:bCs/>
    </w:rPr>
  </w:style>
  <w:style w:type="character" w:styleId="EndnoteReference">
    <w:name w:val="endnote reference"/>
    <w:uiPriority w:val="99"/>
    <w:semiHidden/>
    <w:rsid w:val="00D1288A"/>
    <w:rPr>
      <w:vertAlign w:val="superscript"/>
    </w:rPr>
  </w:style>
  <w:style w:type="paragraph" w:styleId="EndnoteText">
    <w:name w:val="endnote text"/>
    <w:basedOn w:val="Normal"/>
    <w:uiPriority w:val="99"/>
    <w:semiHidden/>
    <w:rsid w:val="00D1288A"/>
    <w:rPr>
      <w:sz w:val="20"/>
    </w:rPr>
  </w:style>
  <w:style w:type="character" w:styleId="FollowedHyperlink">
    <w:name w:val="FollowedHyperlink"/>
    <w:uiPriority w:val="99"/>
    <w:semiHidden/>
    <w:rsid w:val="00D1288A"/>
    <w:rPr>
      <w:color w:val="800080"/>
      <w:u w:val="single"/>
    </w:rPr>
  </w:style>
  <w:style w:type="character" w:styleId="Hyperlink">
    <w:name w:val="Hyperlink"/>
    <w:basedOn w:val="DefaultParagraphFont"/>
    <w:rsid w:val="00AB4425"/>
    <w:rPr>
      <w:color w:val="0072BC" w:themeColor="hyperlink"/>
      <w:u w:val="single"/>
    </w:rPr>
  </w:style>
  <w:style w:type="character" w:styleId="Strong">
    <w:name w:val="Strong"/>
    <w:uiPriority w:val="99"/>
    <w:semiHidden/>
    <w:qFormat/>
    <w:rsid w:val="00AB4425"/>
    <w:rPr>
      <w:b/>
      <w:bCs/>
    </w:rPr>
  </w:style>
  <w:style w:type="paragraph" w:styleId="DocumentMap">
    <w:name w:val="Document Map"/>
    <w:basedOn w:val="Normal"/>
    <w:uiPriority w:val="99"/>
    <w:semiHidden/>
    <w:rsid w:val="008824B9"/>
    <w:pPr>
      <w:shd w:val="clear" w:color="auto" w:fill="000080"/>
    </w:pPr>
    <w:rPr>
      <w:rFonts w:ascii="Tahoma" w:hAnsi="Tahoma" w:cs="Tahoma"/>
      <w:sz w:val="20"/>
    </w:rPr>
  </w:style>
  <w:style w:type="character" w:customStyle="1" w:styleId="JuNames">
    <w:name w:val="Ju_Names"/>
    <w:rsid w:val="00D1288A"/>
    <w:rPr>
      <w:smallCaps/>
    </w:rPr>
  </w:style>
  <w:style w:type="paragraph" w:styleId="ListBullet">
    <w:name w:val="List Bullet"/>
    <w:basedOn w:val="Normal"/>
    <w:uiPriority w:val="99"/>
    <w:semiHidden/>
    <w:rsid w:val="008824B9"/>
    <w:pPr>
      <w:numPr>
        <w:numId w:val="1"/>
      </w:numPr>
    </w:pPr>
  </w:style>
  <w:style w:type="paragraph" w:customStyle="1" w:styleId="JuAppQuestion">
    <w:name w:val="Ju_App_Question"/>
    <w:basedOn w:val="Normal"/>
    <w:uiPriority w:val="5"/>
    <w:rsid w:val="00AB4425"/>
    <w:pPr>
      <w:numPr>
        <w:numId w:val="14"/>
      </w:numPr>
      <w:jc w:val="left"/>
    </w:pPr>
    <w:rPr>
      <w:b/>
    </w:rPr>
  </w:style>
  <w:style w:type="character" w:customStyle="1" w:styleId="Heading1Char">
    <w:name w:val="Heading 1 Char"/>
    <w:basedOn w:val="DefaultParagraphFont"/>
    <w:link w:val="Heading1"/>
    <w:uiPriority w:val="99"/>
    <w:semiHidden/>
    <w:rsid w:val="00AB4425"/>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AB4425"/>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AB4425"/>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AB4425"/>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AB4425"/>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AB4425"/>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AB4425"/>
    <w:pPr>
      <w:jc w:val="left"/>
    </w:pPr>
    <w:rPr>
      <w:sz w:val="8"/>
    </w:rPr>
  </w:style>
  <w:style w:type="paragraph" w:customStyle="1" w:styleId="ECHRFooterLine">
    <w:name w:val="ECHR_Footer_Line"/>
    <w:aliases w:val="Footer_Line"/>
    <w:basedOn w:val="Normal"/>
    <w:next w:val="ECHRFooter"/>
    <w:uiPriority w:val="57"/>
    <w:semiHidden/>
    <w:rsid w:val="00AB4425"/>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semiHidden/>
    <w:rsid w:val="00AB4425"/>
    <w:rPr>
      <w:sz w:val="24"/>
      <w:lang w:val="en-US" w:eastAsia="en-US"/>
    </w:rPr>
  </w:style>
  <w:style w:type="paragraph" w:customStyle="1" w:styleId="ECHRHeader">
    <w:name w:val="ECHR_Header"/>
    <w:aliases w:val="Ju_Header"/>
    <w:basedOn w:val="Header"/>
    <w:uiPriority w:val="4"/>
    <w:qFormat/>
    <w:rsid w:val="00AB4425"/>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uiPriority w:val="57"/>
    <w:semiHidden/>
    <w:rsid w:val="00AB4425"/>
    <w:rPr>
      <w:sz w:val="24"/>
      <w:lang w:val="en-US" w:eastAsia="en-US"/>
    </w:rPr>
  </w:style>
  <w:style w:type="character" w:customStyle="1" w:styleId="FootnoteTextChar">
    <w:name w:val="Footnote Text Char"/>
    <w:basedOn w:val="DefaultParagraphFont"/>
    <w:link w:val="FootnoteText"/>
    <w:uiPriority w:val="99"/>
    <w:semiHidden/>
    <w:rsid w:val="00AB4425"/>
    <w:rPr>
      <w:rFonts w:eastAsiaTheme="minorEastAsia"/>
      <w:sz w:val="20"/>
      <w:szCs w:val="20"/>
      <w:lang w:val="en-US" w:eastAsia="en-US"/>
    </w:rPr>
  </w:style>
  <w:style w:type="paragraph" w:customStyle="1" w:styleId="OpiParaSub">
    <w:name w:val="Opi_Para_Sub"/>
    <w:basedOn w:val="JuParaSub"/>
    <w:uiPriority w:val="47"/>
    <w:qFormat/>
    <w:rsid w:val="00AB4425"/>
  </w:style>
  <w:style w:type="paragraph" w:customStyle="1" w:styleId="OpiPara">
    <w:name w:val="Opi_Para"/>
    <w:basedOn w:val="ECHRPara"/>
    <w:uiPriority w:val="46"/>
    <w:qFormat/>
    <w:rsid w:val="00AB4425"/>
  </w:style>
  <w:style w:type="paragraph" w:customStyle="1" w:styleId="JuParaSub">
    <w:name w:val="Ju_Para_Sub"/>
    <w:basedOn w:val="ECHRPara"/>
    <w:uiPriority w:val="13"/>
    <w:qFormat/>
    <w:rsid w:val="00AB4425"/>
    <w:pPr>
      <w:ind w:left="284"/>
    </w:pPr>
  </w:style>
  <w:style w:type="paragraph" w:customStyle="1" w:styleId="OpiQuot">
    <w:name w:val="Opi_Quot"/>
    <w:basedOn w:val="ECHRParaQuote"/>
    <w:uiPriority w:val="48"/>
    <w:qFormat/>
    <w:rsid w:val="00AB4425"/>
  </w:style>
  <w:style w:type="paragraph" w:customStyle="1" w:styleId="OpiQuotSub">
    <w:name w:val="Opi_Quot_Sub"/>
    <w:basedOn w:val="JuQuotSub"/>
    <w:uiPriority w:val="49"/>
    <w:qFormat/>
    <w:rsid w:val="00AB4425"/>
  </w:style>
  <w:style w:type="paragraph" w:customStyle="1" w:styleId="JuTitle">
    <w:name w:val="Ju_Title"/>
    <w:basedOn w:val="Normal"/>
    <w:next w:val="ECHRPara"/>
    <w:uiPriority w:val="3"/>
    <w:rsid w:val="00AB4425"/>
    <w:pPr>
      <w:spacing w:before="720" w:after="240"/>
      <w:jc w:val="center"/>
      <w:outlineLvl w:val="0"/>
    </w:pPr>
    <w:rPr>
      <w:rFonts w:asciiTheme="majorHAnsi" w:hAnsiTheme="majorHAnsi"/>
      <w:b/>
      <w:caps/>
    </w:rPr>
  </w:style>
  <w:style w:type="paragraph" w:customStyle="1" w:styleId="ECHRTitleCentre3">
    <w:name w:val="ECHR_Title_Centre_3"/>
    <w:aliases w:val="Ju_H_Article"/>
    <w:basedOn w:val="Normal"/>
    <w:next w:val="ECHRParaQuote"/>
    <w:uiPriority w:val="27"/>
    <w:qFormat/>
    <w:rsid w:val="00AB4425"/>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uiPriority w:val="8"/>
    <w:rsid w:val="00AB4425"/>
    <w:pPr>
      <w:spacing w:after="240"/>
      <w:jc w:val="center"/>
      <w:outlineLvl w:val="0"/>
    </w:pPr>
    <w:rPr>
      <w:rFonts w:asciiTheme="majorHAnsi" w:hAnsiTheme="majorHAnsi"/>
    </w:rPr>
  </w:style>
  <w:style w:type="character" w:customStyle="1" w:styleId="JUNAMES0">
    <w:name w:val="JU_NAMES"/>
    <w:uiPriority w:val="17"/>
    <w:qFormat/>
    <w:rsid w:val="00AB4425"/>
    <w:rPr>
      <w:caps w:val="0"/>
      <w:smallCaps/>
    </w:rPr>
  </w:style>
  <w:style w:type="character" w:customStyle="1" w:styleId="Heading5Char">
    <w:name w:val="Heading 5 Char"/>
    <w:basedOn w:val="DefaultParagraphFont"/>
    <w:link w:val="Heading5"/>
    <w:uiPriority w:val="99"/>
    <w:semiHidden/>
    <w:rsid w:val="00AB4425"/>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AB442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B442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B4425"/>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AB4425"/>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AB4425"/>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AB4425"/>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AB4425"/>
    <w:rPr>
      <w:rFonts w:asciiTheme="majorHAnsi" w:eastAsiaTheme="majorEastAsia" w:hAnsiTheme="majorHAnsi" w:cstheme="majorBidi"/>
      <w:i/>
      <w:iCs/>
      <w:spacing w:val="13"/>
      <w:sz w:val="24"/>
      <w:szCs w:val="24"/>
      <w:lang w:bidi="en-US"/>
    </w:rPr>
  </w:style>
  <w:style w:type="character" w:styleId="Emphasis">
    <w:name w:val="Emphasis"/>
    <w:uiPriority w:val="99"/>
    <w:semiHidden/>
    <w:qFormat/>
    <w:rsid w:val="00AB4425"/>
    <w:rPr>
      <w:b/>
      <w:bCs/>
      <w:i/>
      <w:iCs/>
      <w:spacing w:val="10"/>
      <w:bdr w:val="none" w:sz="0" w:space="0" w:color="auto"/>
      <w:shd w:val="clear" w:color="auto" w:fill="auto"/>
    </w:rPr>
  </w:style>
  <w:style w:type="paragraph" w:styleId="NoSpacing">
    <w:name w:val="No Spacing"/>
    <w:basedOn w:val="Normal"/>
    <w:link w:val="NoSpacingChar"/>
    <w:semiHidden/>
    <w:qFormat/>
    <w:rsid w:val="00AB4425"/>
    <w:rPr>
      <w:sz w:val="22"/>
      <w:lang w:val="fr-FR" w:eastAsia="fr-FR"/>
    </w:rPr>
  </w:style>
  <w:style w:type="character" w:customStyle="1" w:styleId="NoSpacingChar">
    <w:name w:val="No Spacing Char"/>
    <w:basedOn w:val="DefaultParagraphFont"/>
    <w:link w:val="NoSpacing"/>
    <w:semiHidden/>
    <w:rsid w:val="00AB4425"/>
    <w:rPr>
      <w:rFonts w:eastAsiaTheme="minorEastAsia"/>
    </w:rPr>
  </w:style>
  <w:style w:type="paragraph" w:styleId="ListParagraph">
    <w:name w:val="List Paragraph"/>
    <w:basedOn w:val="Normal"/>
    <w:uiPriority w:val="99"/>
    <w:semiHidden/>
    <w:qFormat/>
    <w:rsid w:val="00AB4425"/>
    <w:pPr>
      <w:ind w:left="720"/>
      <w:contextualSpacing/>
    </w:pPr>
    <w:rPr>
      <w:lang w:val="fr-FR" w:eastAsia="fr-FR"/>
    </w:rPr>
  </w:style>
  <w:style w:type="paragraph" w:styleId="Quote">
    <w:name w:val="Quote"/>
    <w:basedOn w:val="Normal"/>
    <w:next w:val="Normal"/>
    <w:link w:val="QuoteChar"/>
    <w:uiPriority w:val="99"/>
    <w:semiHidden/>
    <w:qFormat/>
    <w:rsid w:val="00AB4425"/>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AB4425"/>
    <w:rPr>
      <w:rFonts w:eastAsiaTheme="minorEastAsia"/>
      <w:i/>
      <w:iCs/>
      <w:lang w:bidi="en-US"/>
    </w:rPr>
  </w:style>
  <w:style w:type="paragraph" w:styleId="IntenseQuote">
    <w:name w:val="Intense Quote"/>
    <w:basedOn w:val="Normal"/>
    <w:next w:val="Normal"/>
    <w:link w:val="IntenseQuoteChar"/>
    <w:uiPriority w:val="99"/>
    <w:semiHidden/>
    <w:qFormat/>
    <w:rsid w:val="00AB4425"/>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AB4425"/>
    <w:rPr>
      <w:rFonts w:eastAsiaTheme="minorEastAsia"/>
      <w:b/>
      <w:bCs/>
      <w:i/>
      <w:iCs/>
      <w:lang w:bidi="en-US"/>
    </w:rPr>
  </w:style>
  <w:style w:type="character" w:styleId="SubtleEmphasis">
    <w:name w:val="Subtle Emphasis"/>
    <w:uiPriority w:val="99"/>
    <w:semiHidden/>
    <w:qFormat/>
    <w:rsid w:val="00AB4425"/>
    <w:rPr>
      <w:i/>
      <w:iCs/>
    </w:rPr>
  </w:style>
  <w:style w:type="character" w:styleId="IntenseEmphasis">
    <w:name w:val="Intense Emphasis"/>
    <w:uiPriority w:val="99"/>
    <w:semiHidden/>
    <w:qFormat/>
    <w:rsid w:val="00AB4425"/>
    <w:rPr>
      <w:b/>
      <w:bCs/>
    </w:rPr>
  </w:style>
  <w:style w:type="character" w:styleId="SubtleReference">
    <w:name w:val="Subtle Reference"/>
    <w:uiPriority w:val="99"/>
    <w:semiHidden/>
    <w:qFormat/>
    <w:rsid w:val="00AB4425"/>
    <w:rPr>
      <w:smallCaps/>
    </w:rPr>
  </w:style>
  <w:style w:type="character" w:styleId="IntenseReference">
    <w:name w:val="Intense Reference"/>
    <w:uiPriority w:val="99"/>
    <w:semiHidden/>
    <w:qFormat/>
    <w:rsid w:val="00AB4425"/>
    <w:rPr>
      <w:smallCaps/>
      <w:spacing w:val="5"/>
      <w:u w:val="single"/>
    </w:rPr>
  </w:style>
  <w:style w:type="character" w:styleId="BookTitle">
    <w:name w:val="Book Title"/>
    <w:uiPriority w:val="99"/>
    <w:semiHidden/>
    <w:qFormat/>
    <w:rsid w:val="00AB4425"/>
    <w:rPr>
      <w:i/>
      <w:iCs/>
      <w:smallCaps/>
      <w:spacing w:val="5"/>
    </w:rPr>
  </w:style>
  <w:style w:type="paragraph" w:styleId="TOCHeading">
    <w:name w:val="TOC Heading"/>
    <w:basedOn w:val="Heading1"/>
    <w:next w:val="Normal"/>
    <w:uiPriority w:val="99"/>
    <w:semiHidden/>
    <w:qFormat/>
    <w:rsid w:val="00AB4425"/>
    <w:pPr>
      <w:outlineLvl w:val="9"/>
    </w:pPr>
    <w:rPr>
      <w:color w:val="474747" w:themeColor="accent3" w:themeShade="BF"/>
      <w:lang w:val="fr-FR" w:eastAsia="fr-FR"/>
    </w:rPr>
  </w:style>
  <w:style w:type="numbering" w:styleId="111111">
    <w:name w:val="Outline List 2"/>
    <w:basedOn w:val="NoList"/>
    <w:uiPriority w:val="99"/>
    <w:semiHidden/>
    <w:rsid w:val="00171962"/>
    <w:pPr>
      <w:numPr>
        <w:numId w:val="2"/>
      </w:numPr>
    </w:pPr>
  </w:style>
  <w:style w:type="numbering" w:styleId="1ai">
    <w:name w:val="Outline List 1"/>
    <w:basedOn w:val="NoList"/>
    <w:uiPriority w:val="99"/>
    <w:semiHidden/>
    <w:rsid w:val="00171962"/>
    <w:pPr>
      <w:numPr>
        <w:numId w:val="3"/>
      </w:numPr>
    </w:pPr>
  </w:style>
  <w:style w:type="numbering" w:styleId="ArticleSection">
    <w:name w:val="Outline List 3"/>
    <w:basedOn w:val="NoList"/>
    <w:uiPriority w:val="99"/>
    <w:semiHidden/>
    <w:rsid w:val="00171962"/>
    <w:pPr>
      <w:numPr>
        <w:numId w:val="4"/>
      </w:numPr>
    </w:pPr>
  </w:style>
  <w:style w:type="paragraph" w:styleId="Bibliography">
    <w:name w:val="Bibliography"/>
    <w:basedOn w:val="Normal"/>
    <w:next w:val="Normal"/>
    <w:uiPriority w:val="99"/>
    <w:semiHidden/>
    <w:unhideWhenUsed/>
    <w:rsid w:val="00171962"/>
  </w:style>
  <w:style w:type="paragraph" w:styleId="BlockText">
    <w:name w:val="Block Text"/>
    <w:basedOn w:val="Normal"/>
    <w:uiPriority w:val="99"/>
    <w:semiHidden/>
    <w:rsid w:val="0017196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171962"/>
    <w:pPr>
      <w:spacing w:after="120"/>
    </w:pPr>
  </w:style>
  <w:style w:type="character" w:customStyle="1" w:styleId="BodyTextChar">
    <w:name w:val="Body Text Char"/>
    <w:basedOn w:val="DefaultParagraphFont"/>
    <w:link w:val="BodyText"/>
    <w:rsid w:val="00171962"/>
    <w:rPr>
      <w:sz w:val="24"/>
      <w:lang w:val="en-GB"/>
    </w:rPr>
  </w:style>
  <w:style w:type="paragraph" w:styleId="BodyText2">
    <w:name w:val="Body Text 2"/>
    <w:basedOn w:val="Normal"/>
    <w:link w:val="BodyText2Char"/>
    <w:uiPriority w:val="99"/>
    <w:semiHidden/>
    <w:rsid w:val="00171962"/>
    <w:pPr>
      <w:spacing w:after="120" w:line="480" w:lineRule="auto"/>
    </w:pPr>
  </w:style>
  <w:style w:type="character" w:customStyle="1" w:styleId="BodyText2Char">
    <w:name w:val="Body Text 2 Char"/>
    <w:basedOn w:val="DefaultParagraphFont"/>
    <w:link w:val="BodyText2"/>
    <w:rsid w:val="00171962"/>
    <w:rPr>
      <w:sz w:val="24"/>
      <w:lang w:val="en-GB"/>
    </w:rPr>
  </w:style>
  <w:style w:type="paragraph" w:styleId="BodyText3">
    <w:name w:val="Body Text 3"/>
    <w:basedOn w:val="Normal"/>
    <w:link w:val="BodyText3Char"/>
    <w:uiPriority w:val="99"/>
    <w:semiHidden/>
    <w:rsid w:val="00171962"/>
    <w:pPr>
      <w:spacing w:after="120"/>
    </w:pPr>
    <w:rPr>
      <w:sz w:val="16"/>
      <w:szCs w:val="16"/>
    </w:rPr>
  </w:style>
  <w:style w:type="character" w:customStyle="1" w:styleId="BodyText3Char">
    <w:name w:val="Body Text 3 Char"/>
    <w:basedOn w:val="DefaultParagraphFont"/>
    <w:link w:val="BodyText3"/>
    <w:rsid w:val="00171962"/>
    <w:rPr>
      <w:sz w:val="16"/>
      <w:szCs w:val="16"/>
      <w:lang w:val="en-GB"/>
    </w:rPr>
  </w:style>
  <w:style w:type="paragraph" w:styleId="BodyTextFirstIndent">
    <w:name w:val="Body Text First Indent"/>
    <w:basedOn w:val="BodyText"/>
    <w:link w:val="BodyTextFirstIndentChar"/>
    <w:uiPriority w:val="99"/>
    <w:semiHidden/>
    <w:rsid w:val="00171962"/>
    <w:pPr>
      <w:spacing w:after="0"/>
      <w:ind w:firstLine="360"/>
    </w:pPr>
  </w:style>
  <w:style w:type="character" w:customStyle="1" w:styleId="BodyTextFirstIndentChar">
    <w:name w:val="Body Text First Indent Char"/>
    <w:basedOn w:val="BodyTextChar"/>
    <w:link w:val="BodyTextFirstIndent"/>
    <w:rsid w:val="00171962"/>
    <w:rPr>
      <w:sz w:val="24"/>
      <w:lang w:val="en-GB"/>
    </w:rPr>
  </w:style>
  <w:style w:type="paragraph" w:styleId="BodyTextIndent">
    <w:name w:val="Body Text Indent"/>
    <w:basedOn w:val="Normal"/>
    <w:link w:val="BodyTextIndentChar"/>
    <w:uiPriority w:val="99"/>
    <w:semiHidden/>
    <w:rsid w:val="00171962"/>
    <w:pPr>
      <w:spacing w:after="120"/>
      <w:ind w:left="283"/>
    </w:pPr>
  </w:style>
  <w:style w:type="character" w:customStyle="1" w:styleId="BodyTextIndentChar">
    <w:name w:val="Body Text Indent Char"/>
    <w:basedOn w:val="DefaultParagraphFont"/>
    <w:link w:val="BodyTextIndent"/>
    <w:rsid w:val="00171962"/>
    <w:rPr>
      <w:sz w:val="24"/>
      <w:lang w:val="en-GB"/>
    </w:rPr>
  </w:style>
  <w:style w:type="paragraph" w:styleId="BodyTextFirstIndent2">
    <w:name w:val="Body Text First Indent 2"/>
    <w:basedOn w:val="BodyTextIndent"/>
    <w:link w:val="BodyTextFirstIndent2Char"/>
    <w:uiPriority w:val="99"/>
    <w:semiHidden/>
    <w:rsid w:val="00171962"/>
    <w:pPr>
      <w:spacing w:after="0"/>
      <w:ind w:left="360" w:firstLine="360"/>
    </w:pPr>
  </w:style>
  <w:style w:type="character" w:customStyle="1" w:styleId="BodyTextFirstIndent2Char">
    <w:name w:val="Body Text First Indent 2 Char"/>
    <w:basedOn w:val="BodyTextIndentChar"/>
    <w:link w:val="BodyTextFirstIndent2"/>
    <w:rsid w:val="00171962"/>
    <w:rPr>
      <w:sz w:val="24"/>
      <w:lang w:val="en-GB"/>
    </w:rPr>
  </w:style>
  <w:style w:type="paragraph" w:styleId="BodyTextIndent2">
    <w:name w:val="Body Text Indent 2"/>
    <w:basedOn w:val="Normal"/>
    <w:link w:val="BodyTextIndent2Char"/>
    <w:uiPriority w:val="99"/>
    <w:semiHidden/>
    <w:rsid w:val="00171962"/>
    <w:pPr>
      <w:spacing w:after="120" w:line="480" w:lineRule="auto"/>
      <w:ind w:left="283"/>
    </w:pPr>
  </w:style>
  <w:style w:type="character" w:customStyle="1" w:styleId="BodyTextIndent2Char">
    <w:name w:val="Body Text Indent 2 Char"/>
    <w:basedOn w:val="DefaultParagraphFont"/>
    <w:link w:val="BodyTextIndent2"/>
    <w:rsid w:val="00171962"/>
    <w:rPr>
      <w:sz w:val="24"/>
      <w:lang w:val="en-GB"/>
    </w:rPr>
  </w:style>
  <w:style w:type="paragraph" w:styleId="BodyTextIndent3">
    <w:name w:val="Body Text Indent 3"/>
    <w:basedOn w:val="Normal"/>
    <w:link w:val="BodyTextIndent3Char"/>
    <w:uiPriority w:val="99"/>
    <w:semiHidden/>
    <w:rsid w:val="00171962"/>
    <w:pPr>
      <w:spacing w:after="120"/>
      <w:ind w:left="283"/>
    </w:pPr>
    <w:rPr>
      <w:sz w:val="16"/>
      <w:szCs w:val="16"/>
    </w:rPr>
  </w:style>
  <w:style w:type="character" w:customStyle="1" w:styleId="BodyTextIndent3Char">
    <w:name w:val="Body Text Indent 3 Char"/>
    <w:basedOn w:val="DefaultParagraphFont"/>
    <w:link w:val="BodyTextIndent3"/>
    <w:rsid w:val="00171962"/>
    <w:rPr>
      <w:sz w:val="16"/>
      <w:szCs w:val="16"/>
      <w:lang w:val="en-GB"/>
    </w:rPr>
  </w:style>
  <w:style w:type="paragraph" w:styleId="Caption">
    <w:name w:val="caption"/>
    <w:basedOn w:val="Normal"/>
    <w:next w:val="Normal"/>
    <w:uiPriority w:val="99"/>
    <w:semiHidden/>
    <w:qFormat/>
    <w:rsid w:val="00171962"/>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171962"/>
    <w:pPr>
      <w:ind w:left="4252"/>
    </w:pPr>
  </w:style>
  <w:style w:type="character" w:customStyle="1" w:styleId="ClosingChar">
    <w:name w:val="Closing Char"/>
    <w:basedOn w:val="DefaultParagraphFont"/>
    <w:link w:val="Closing"/>
    <w:rsid w:val="00171962"/>
    <w:rPr>
      <w:sz w:val="24"/>
      <w:lang w:val="en-GB"/>
    </w:rPr>
  </w:style>
  <w:style w:type="table" w:customStyle="1" w:styleId="Grillecouleur1">
    <w:name w:val="Grille couleur1"/>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Listecouleur1">
    <w:name w:val="Liste couleur1"/>
    <w:basedOn w:val="TableNormal"/>
    <w:uiPriority w:val="99"/>
    <w:semiHidden/>
    <w:rsid w:val="0017196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17196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17196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17196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17196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17196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17196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customStyle="1" w:styleId="Tramecouleur1">
    <w:name w:val="Trame couleur1"/>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17196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17196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17196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17196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customStyle="1" w:styleId="Listefonce1">
    <w:name w:val="Liste foncée1"/>
    <w:basedOn w:val="TableNormal"/>
    <w:uiPriority w:val="99"/>
    <w:semiHidden/>
    <w:rsid w:val="0017196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17196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17196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17196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17196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17196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17196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171962"/>
  </w:style>
  <w:style w:type="character" w:customStyle="1" w:styleId="DateChar">
    <w:name w:val="Date Char"/>
    <w:basedOn w:val="DefaultParagraphFont"/>
    <w:link w:val="Date"/>
    <w:rsid w:val="00171962"/>
    <w:rPr>
      <w:sz w:val="24"/>
      <w:lang w:val="en-GB"/>
    </w:rPr>
  </w:style>
  <w:style w:type="paragraph" w:styleId="E-mailSignature">
    <w:name w:val="E-mail Signature"/>
    <w:basedOn w:val="Normal"/>
    <w:link w:val="E-mailSignatureChar"/>
    <w:uiPriority w:val="99"/>
    <w:semiHidden/>
    <w:rsid w:val="00171962"/>
  </w:style>
  <w:style w:type="character" w:customStyle="1" w:styleId="E-mailSignatureChar">
    <w:name w:val="E-mail Signature Char"/>
    <w:basedOn w:val="DefaultParagraphFont"/>
    <w:link w:val="E-mailSignature"/>
    <w:rsid w:val="00171962"/>
    <w:rPr>
      <w:sz w:val="24"/>
      <w:lang w:val="en-GB"/>
    </w:rPr>
  </w:style>
  <w:style w:type="paragraph" w:styleId="EnvelopeAddress">
    <w:name w:val="envelope address"/>
    <w:basedOn w:val="Normal"/>
    <w:uiPriority w:val="99"/>
    <w:semiHidden/>
    <w:rsid w:val="0017196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17196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171962"/>
  </w:style>
  <w:style w:type="paragraph" w:styleId="HTMLAddress">
    <w:name w:val="HTML Address"/>
    <w:basedOn w:val="Normal"/>
    <w:link w:val="HTMLAddressChar"/>
    <w:uiPriority w:val="99"/>
    <w:semiHidden/>
    <w:rsid w:val="00171962"/>
    <w:rPr>
      <w:i/>
      <w:iCs/>
    </w:rPr>
  </w:style>
  <w:style w:type="character" w:customStyle="1" w:styleId="HTMLAddressChar">
    <w:name w:val="HTML Address Char"/>
    <w:basedOn w:val="DefaultParagraphFont"/>
    <w:link w:val="HTMLAddress"/>
    <w:rsid w:val="00171962"/>
    <w:rPr>
      <w:i/>
      <w:iCs/>
      <w:sz w:val="24"/>
      <w:lang w:val="en-GB"/>
    </w:rPr>
  </w:style>
  <w:style w:type="character" w:styleId="HTMLCite">
    <w:name w:val="HTML Cite"/>
    <w:basedOn w:val="DefaultParagraphFont"/>
    <w:uiPriority w:val="99"/>
    <w:semiHidden/>
    <w:rsid w:val="00171962"/>
    <w:rPr>
      <w:i/>
      <w:iCs/>
    </w:rPr>
  </w:style>
  <w:style w:type="character" w:styleId="HTMLCode">
    <w:name w:val="HTML Code"/>
    <w:basedOn w:val="DefaultParagraphFont"/>
    <w:uiPriority w:val="99"/>
    <w:semiHidden/>
    <w:rsid w:val="00171962"/>
    <w:rPr>
      <w:rFonts w:ascii="Consolas" w:hAnsi="Consolas" w:cs="Consolas"/>
      <w:sz w:val="20"/>
      <w:szCs w:val="20"/>
    </w:rPr>
  </w:style>
  <w:style w:type="character" w:styleId="HTMLDefinition">
    <w:name w:val="HTML Definition"/>
    <w:basedOn w:val="DefaultParagraphFont"/>
    <w:uiPriority w:val="99"/>
    <w:semiHidden/>
    <w:rsid w:val="00171962"/>
    <w:rPr>
      <w:i/>
      <w:iCs/>
    </w:rPr>
  </w:style>
  <w:style w:type="character" w:styleId="HTMLKeyboard">
    <w:name w:val="HTML Keyboard"/>
    <w:basedOn w:val="DefaultParagraphFont"/>
    <w:uiPriority w:val="99"/>
    <w:semiHidden/>
    <w:rsid w:val="00171962"/>
    <w:rPr>
      <w:rFonts w:ascii="Consolas" w:hAnsi="Consolas" w:cs="Consolas"/>
      <w:sz w:val="20"/>
      <w:szCs w:val="20"/>
    </w:rPr>
  </w:style>
  <w:style w:type="paragraph" w:styleId="HTMLPreformatted">
    <w:name w:val="HTML Preformatted"/>
    <w:basedOn w:val="Normal"/>
    <w:link w:val="HTMLPreformattedChar"/>
    <w:uiPriority w:val="99"/>
    <w:semiHidden/>
    <w:rsid w:val="00171962"/>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171962"/>
    <w:rPr>
      <w:rFonts w:ascii="Consolas" w:hAnsi="Consolas" w:cs="Consolas"/>
      <w:sz w:val="20"/>
      <w:szCs w:val="20"/>
      <w:lang w:val="en-GB"/>
    </w:rPr>
  </w:style>
  <w:style w:type="character" w:styleId="HTMLSample">
    <w:name w:val="HTML Sample"/>
    <w:basedOn w:val="DefaultParagraphFont"/>
    <w:uiPriority w:val="99"/>
    <w:semiHidden/>
    <w:rsid w:val="00171962"/>
    <w:rPr>
      <w:rFonts w:ascii="Consolas" w:hAnsi="Consolas" w:cs="Consolas"/>
      <w:sz w:val="24"/>
      <w:szCs w:val="24"/>
    </w:rPr>
  </w:style>
  <w:style w:type="character" w:styleId="HTMLTypewriter">
    <w:name w:val="HTML Typewriter"/>
    <w:basedOn w:val="DefaultParagraphFont"/>
    <w:uiPriority w:val="99"/>
    <w:semiHidden/>
    <w:rsid w:val="00171962"/>
    <w:rPr>
      <w:rFonts w:ascii="Consolas" w:hAnsi="Consolas" w:cs="Consolas"/>
      <w:sz w:val="20"/>
      <w:szCs w:val="20"/>
    </w:rPr>
  </w:style>
  <w:style w:type="character" w:styleId="HTMLVariable">
    <w:name w:val="HTML Variable"/>
    <w:basedOn w:val="DefaultParagraphFont"/>
    <w:uiPriority w:val="99"/>
    <w:semiHidden/>
    <w:rsid w:val="00171962"/>
    <w:rPr>
      <w:i/>
      <w:iCs/>
    </w:rPr>
  </w:style>
  <w:style w:type="paragraph" w:styleId="Index1">
    <w:name w:val="index 1"/>
    <w:basedOn w:val="Normal"/>
    <w:next w:val="Normal"/>
    <w:autoRedefine/>
    <w:uiPriority w:val="99"/>
    <w:semiHidden/>
    <w:rsid w:val="00171962"/>
    <w:pPr>
      <w:ind w:left="240" w:hanging="240"/>
    </w:pPr>
  </w:style>
  <w:style w:type="paragraph" w:styleId="Index2">
    <w:name w:val="index 2"/>
    <w:basedOn w:val="Normal"/>
    <w:next w:val="Normal"/>
    <w:autoRedefine/>
    <w:uiPriority w:val="99"/>
    <w:semiHidden/>
    <w:rsid w:val="00171962"/>
    <w:pPr>
      <w:ind w:left="480" w:hanging="240"/>
    </w:pPr>
  </w:style>
  <w:style w:type="paragraph" w:styleId="Index3">
    <w:name w:val="index 3"/>
    <w:basedOn w:val="Normal"/>
    <w:next w:val="Normal"/>
    <w:autoRedefine/>
    <w:uiPriority w:val="99"/>
    <w:semiHidden/>
    <w:rsid w:val="00171962"/>
    <w:pPr>
      <w:ind w:left="720" w:hanging="240"/>
    </w:pPr>
  </w:style>
  <w:style w:type="paragraph" w:styleId="Index4">
    <w:name w:val="index 4"/>
    <w:basedOn w:val="Normal"/>
    <w:next w:val="Normal"/>
    <w:autoRedefine/>
    <w:uiPriority w:val="99"/>
    <w:semiHidden/>
    <w:rsid w:val="00171962"/>
    <w:pPr>
      <w:ind w:left="960" w:hanging="240"/>
    </w:pPr>
  </w:style>
  <w:style w:type="paragraph" w:styleId="Index5">
    <w:name w:val="index 5"/>
    <w:basedOn w:val="Normal"/>
    <w:next w:val="Normal"/>
    <w:autoRedefine/>
    <w:uiPriority w:val="99"/>
    <w:semiHidden/>
    <w:rsid w:val="00171962"/>
    <w:pPr>
      <w:ind w:left="1200" w:hanging="240"/>
    </w:pPr>
  </w:style>
  <w:style w:type="paragraph" w:styleId="Index6">
    <w:name w:val="index 6"/>
    <w:basedOn w:val="Normal"/>
    <w:next w:val="Normal"/>
    <w:autoRedefine/>
    <w:uiPriority w:val="99"/>
    <w:semiHidden/>
    <w:rsid w:val="00171962"/>
    <w:pPr>
      <w:ind w:left="1440" w:hanging="240"/>
    </w:pPr>
  </w:style>
  <w:style w:type="paragraph" w:styleId="Index7">
    <w:name w:val="index 7"/>
    <w:basedOn w:val="Normal"/>
    <w:next w:val="Normal"/>
    <w:autoRedefine/>
    <w:uiPriority w:val="99"/>
    <w:semiHidden/>
    <w:rsid w:val="00171962"/>
    <w:pPr>
      <w:ind w:left="1680" w:hanging="240"/>
    </w:pPr>
  </w:style>
  <w:style w:type="paragraph" w:styleId="Index8">
    <w:name w:val="index 8"/>
    <w:basedOn w:val="Normal"/>
    <w:next w:val="Normal"/>
    <w:autoRedefine/>
    <w:uiPriority w:val="99"/>
    <w:semiHidden/>
    <w:rsid w:val="00171962"/>
    <w:pPr>
      <w:ind w:left="1920" w:hanging="240"/>
    </w:pPr>
  </w:style>
  <w:style w:type="paragraph" w:styleId="Index9">
    <w:name w:val="index 9"/>
    <w:basedOn w:val="Normal"/>
    <w:next w:val="Normal"/>
    <w:autoRedefine/>
    <w:uiPriority w:val="99"/>
    <w:semiHidden/>
    <w:rsid w:val="00171962"/>
    <w:pPr>
      <w:ind w:left="2160" w:hanging="240"/>
    </w:pPr>
  </w:style>
  <w:style w:type="paragraph" w:styleId="IndexHeading">
    <w:name w:val="index heading"/>
    <w:basedOn w:val="Normal"/>
    <w:next w:val="Index1"/>
    <w:uiPriority w:val="99"/>
    <w:semiHidden/>
    <w:rsid w:val="00171962"/>
    <w:rPr>
      <w:rFonts w:asciiTheme="majorHAnsi" w:eastAsiaTheme="majorEastAsia" w:hAnsiTheme="majorHAnsi" w:cstheme="majorBidi"/>
      <w:b/>
      <w:bCs/>
    </w:rPr>
  </w:style>
  <w:style w:type="table" w:customStyle="1" w:styleId="Grilleclaire1">
    <w:name w:val="Grille claire1"/>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Grilleclaire-Accent11">
    <w:name w:val="Grille claire - Accent 1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customStyle="1" w:styleId="Listeclaire1">
    <w:name w:val="Liste claire1"/>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eclaire-Accent11">
    <w:name w:val="Liste claire - Accent 1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customStyle="1" w:styleId="Ombrageclair1">
    <w:name w:val="Ombrage clair1"/>
    <w:basedOn w:val="TableNormal"/>
    <w:uiPriority w:val="99"/>
    <w:semiHidden/>
    <w:rsid w:val="0017196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rameclaire-Accent11">
    <w:name w:val="Trame claire - Accent 11"/>
    <w:basedOn w:val="TableNormal"/>
    <w:uiPriority w:val="99"/>
    <w:semiHidden/>
    <w:rsid w:val="0017196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17196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17196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17196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17196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17196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171962"/>
  </w:style>
  <w:style w:type="paragraph" w:styleId="List">
    <w:name w:val="List"/>
    <w:basedOn w:val="Normal"/>
    <w:uiPriority w:val="99"/>
    <w:semiHidden/>
    <w:rsid w:val="00171962"/>
    <w:pPr>
      <w:ind w:left="283" w:hanging="283"/>
      <w:contextualSpacing/>
    </w:pPr>
  </w:style>
  <w:style w:type="paragraph" w:styleId="List2">
    <w:name w:val="List 2"/>
    <w:basedOn w:val="Normal"/>
    <w:uiPriority w:val="99"/>
    <w:semiHidden/>
    <w:rsid w:val="00171962"/>
    <w:pPr>
      <w:ind w:left="566" w:hanging="283"/>
      <w:contextualSpacing/>
    </w:pPr>
  </w:style>
  <w:style w:type="paragraph" w:styleId="List3">
    <w:name w:val="List 3"/>
    <w:basedOn w:val="Normal"/>
    <w:uiPriority w:val="99"/>
    <w:semiHidden/>
    <w:rsid w:val="00171962"/>
    <w:pPr>
      <w:ind w:left="849" w:hanging="283"/>
      <w:contextualSpacing/>
    </w:pPr>
  </w:style>
  <w:style w:type="paragraph" w:styleId="List4">
    <w:name w:val="List 4"/>
    <w:basedOn w:val="Normal"/>
    <w:uiPriority w:val="99"/>
    <w:semiHidden/>
    <w:rsid w:val="00171962"/>
    <w:pPr>
      <w:ind w:left="1132" w:hanging="283"/>
      <w:contextualSpacing/>
    </w:pPr>
  </w:style>
  <w:style w:type="paragraph" w:styleId="List5">
    <w:name w:val="List 5"/>
    <w:basedOn w:val="Normal"/>
    <w:uiPriority w:val="99"/>
    <w:semiHidden/>
    <w:rsid w:val="00171962"/>
    <w:pPr>
      <w:ind w:left="1415" w:hanging="283"/>
      <w:contextualSpacing/>
    </w:pPr>
  </w:style>
  <w:style w:type="paragraph" w:styleId="ListBullet2">
    <w:name w:val="List Bullet 2"/>
    <w:basedOn w:val="Normal"/>
    <w:uiPriority w:val="99"/>
    <w:semiHidden/>
    <w:rsid w:val="00171962"/>
    <w:pPr>
      <w:numPr>
        <w:numId w:val="5"/>
      </w:numPr>
      <w:contextualSpacing/>
    </w:pPr>
  </w:style>
  <w:style w:type="paragraph" w:styleId="ListBullet3">
    <w:name w:val="List Bullet 3"/>
    <w:basedOn w:val="Normal"/>
    <w:uiPriority w:val="99"/>
    <w:semiHidden/>
    <w:rsid w:val="00171962"/>
    <w:pPr>
      <w:numPr>
        <w:numId w:val="6"/>
      </w:numPr>
      <w:contextualSpacing/>
    </w:pPr>
  </w:style>
  <w:style w:type="paragraph" w:styleId="ListBullet4">
    <w:name w:val="List Bullet 4"/>
    <w:basedOn w:val="Normal"/>
    <w:uiPriority w:val="99"/>
    <w:semiHidden/>
    <w:rsid w:val="00171962"/>
    <w:pPr>
      <w:numPr>
        <w:numId w:val="7"/>
      </w:numPr>
      <w:contextualSpacing/>
    </w:pPr>
  </w:style>
  <w:style w:type="paragraph" w:styleId="ListBullet5">
    <w:name w:val="List Bullet 5"/>
    <w:basedOn w:val="Normal"/>
    <w:uiPriority w:val="99"/>
    <w:semiHidden/>
    <w:rsid w:val="00171962"/>
    <w:pPr>
      <w:numPr>
        <w:numId w:val="8"/>
      </w:numPr>
      <w:contextualSpacing/>
    </w:pPr>
  </w:style>
  <w:style w:type="paragraph" w:styleId="ListContinue">
    <w:name w:val="List Continue"/>
    <w:basedOn w:val="Normal"/>
    <w:uiPriority w:val="99"/>
    <w:semiHidden/>
    <w:rsid w:val="00171962"/>
    <w:pPr>
      <w:spacing w:after="120"/>
      <w:ind w:left="283"/>
      <w:contextualSpacing/>
    </w:pPr>
  </w:style>
  <w:style w:type="paragraph" w:styleId="ListContinue2">
    <w:name w:val="List Continue 2"/>
    <w:basedOn w:val="Normal"/>
    <w:uiPriority w:val="99"/>
    <w:semiHidden/>
    <w:rsid w:val="00171962"/>
    <w:pPr>
      <w:spacing w:after="120"/>
      <w:ind w:left="566"/>
      <w:contextualSpacing/>
    </w:pPr>
  </w:style>
  <w:style w:type="paragraph" w:styleId="ListContinue3">
    <w:name w:val="List Continue 3"/>
    <w:basedOn w:val="Normal"/>
    <w:uiPriority w:val="99"/>
    <w:semiHidden/>
    <w:rsid w:val="00171962"/>
    <w:pPr>
      <w:spacing w:after="120"/>
      <w:ind w:left="849"/>
      <w:contextualSpacing/>
    </w:pPr>
  </w:style>
  <w:style w:type="paragraph" w:styleId="ListContinue4">
    <w:name w:val="List Continue 4"/>
    <w:basedOn w:val="Normal"/>
    <w:uiPriority w:val="99"/>
    <w:semiHidden/>
    <w:rsid w:val="00171962"/>
    <w:pPr>
      <w:spacing w:after="120"/>
      <w:ind w:left="1132"/>
      <w:contextualSpacing/>
    </w:pPr>
  </w:style>
  <w:style w:type="paragraph" w:styleId="ListContinue5">
    <w:name w:val="List Continue 5"/>
    <w:basedOn w:val="Normal"/>
    <w:uiPriority w:val="99"/>
    <w:semiHidden/>
    <w:rsid w:val="00171962"/>
    <w:pPr>
      <w:spacing w:after="120"/>
      <w:ind w:left="1415"/>
      <w:contextualSpacing/>
    </w:pPr>
  </w:style>
  <w:style w:type="paragraph" w:styleId="ListNumber">
    <w:name w:val="List Number"/>
    <w:basedOn w:val="Normal"/>
    <w:uiPriority w:val="99"/>
    <w:semiHidden/>
    <w:rsid w:val="00171962"/>
    <w:pPr>
      <w:numPr>
        <w:numId w:val="9"/>
      </w:numPr>
      <w:contextualSpacing/>
    </w:pPr>
  </w:style>
  <w:style w:type="paragraph" w:styleId="ListNumber2">
    <w:name w:val="List Number 2"/>
    <w:basedOn w:val="Normal"/>
    <w:uiPriority w:val="99"/>
    <w:semiHidden/>
    <w:rsid w:val="00171962"/>
    <w:pPr>
      <w:numPr>
        <w:numId w:val="10"/>
      </w:numPr>
      <w:contextualSpacing/>
    </w:pPr>
  </w:style>
  <w:style w:type="paragraph" w:styleId="ListNumber3">
    <w:name w:val="List Number 3"/>
    <w:basedOn w:val="Normal"/>
    <w:uiPriority w:val="99"/>
    <w:semiHidden/>
    <w:rsid w:val="00171962"/>
    <w:pPr>
      <w:numPr>
        <w:numId w:val="11"/>
      </w:numPr>
      <w:contextualSpacing/>
    </w:pPr>
  </w:style>
  <w:style w:type="paragraph" w:styleId="ListNumber4">
    <w:name w:val="List Number 4"/>
    <w:basedOn w:val="Normal"/>
    <w:uiPriority w:val="99"/>
    <w:semiHidden/>
    <w:rsid w:val="00171962"/>
    <w:pPr>
      <w:numPr>
        <w:numId w:val="12"/>
      </w:numPr>
      <w:contextualSpacing/>
    </w:pPr>
  </w:style>
  <w:style w:type="paragraph" w:styleId="ListNumber5">
    <w:name w:val="List Number 5"/>
    <w:basedOn w:val="Normal"/>
    <w:uiPriority w:val="99"/>
    <w:semiHidden/>
    <w:rsid w:val="00171962"/>
    <w:pPr>
      <w:numPr>
        <w:numId w:val="13"/>
      </w:numPr>
      <w:contextualSpacing/>
    </w:pPr>
  </w:style>
  <w:style w:type="paragraph" w:styleId="MacroText">
    <w:name w:val="macro"/>
    <w:link w:val="MacroTextChar"/>
    <w:uiPriority w:val="99"/>
    <w:semiHidden/>
    <w:rsid w:val="00171962"/>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171962"/>
    <w:rPr>
      <w:rFonts w:ascii="Consolas" w:hAnsi="Consolas" w:cs="Consolas"/>
      <w:sz w:val="20"/>
      <w:szCs w:val="20"/>
      <w:lang w:val="en-GB"/>
    </w:rPr>
  </w:style>
  <w:style w:type="table" w:customStyle="1" w:styleId="Grillemoyenne11">
    <w:name w:val="Grille moyenne 1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Grillemoyenne21">
    <w:name w:val="Grille moyenne 2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customStyle="1" w:styleId="Grillemoyenne31">
    <w:name w:val="Grille moyenne 31"/>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customStyle="1" w:styleId="Listemoyenne11">
    <w:name w:val="Liste moyenne 11"/>
    <w:basedOn w:val="TableNormal"/>
    <w:uiPriority w:val="99"/>
    <w:semiHidden/>
    <w:rsid w:val="0017196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emoyenne1-Accent11">
    <w:name w:val="Liste moyenne 1 - Accent 11"/>
    <w:basedOn w:val="TableNormal"/>
    <w:uiPriority w:val="99"/>
    <w:semiHidden/>
    <w:rsid w:val="0017196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17196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17196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17196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17196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17196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customStyle="1" w:styleId="Listemoyenne21">
    <w:name w:val="Liste moyenne 2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Tramemoyenne11">
    <w:name w:val="Trame moyenne 1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ramemoyenne1-Accent11">
    <w:name w:val="Trame moyenne 1 - Accent 1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customStyle="1" w:styleId="Tramemoyenne21">
    <w:name w:val="Trame moyenne 21"/>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Tramemoyenne2-Accent11">
    <w:name w:val="Trame moyenne 2 - Accent 11"/>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719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171962"/>
    <w:rPr>
      <w:rFonts w:asciiTheme="majorHAnsi" w:eastAsiaTheme="majorEastAsia" w:hAnsiTheme="majorHAnsi" w:cstheme="majorBidi"/>
      <w:sz w:val="24"/>
      <w:szCs w:val="24"/>
      <w:shd w:val="pct20" w:color="auto" w:fill="auto"/>
      <w:lang w:val="en-GB"/>
    </w:rPr>
  </w:style>
  <w:style w:type="paragraph" w:styleId="NormalWeb">
    <w:name w:val="Normal (Web)"/>
    <w:basedOn w:val="Normal"/>
    <w:rsid w:val="00171962"/>
    <w:rPr>
      <w:rFonts w:ascii="Times New Roman" w:hAnsi="Times New Roman" w:cs="Times New Roman"/>
      <w:szCs w:val="24"/>
    </w:rPr>
  </w:style>
  <w:style w:type="paragraph" w:styleId="NormalIndent">
    <w:name w:val="Normal Indent"/>
    <w:basedOn w:val="Normal"/>
    <w:uiPriority w:val="99"/>
    <w:semiHidden/>
    <w:rsid w:val="00171962"/>
    <w:pPr>
      <w:ind w:left="720"/>
    </w:pPr>
  </w:style>
  <w:style w:type="paragraph" w:styleId="NoteHeading">
    <w:name w:val="Note Heading"/>
    <w:basedOn w:val="Normal"/>
    <w:next w:val="Normal"/>
    <w:link w:val="NoteHeadingChar"/>
    <w:uiPriority w:val="99"/>
    <w:semiHidden/>
    <w:rsid w:val="00171962"/>
  </w:style>
  <w:style w:type="character" w:customStyle="1" w:styleId="NoteHeadingChar">
    <w:name w:val="Note Heading Char"/>
    <w:basedOn w:val="DefaultParagraphFont"/>
    <w:link w:val="NoteHeading"/>
    <w:rsid w:val="00171962"/>
    <w:rPr>
      <w:sz w:val="24"/>
      <w:lang w:val="en-GB"/>
    </w:rPr>
  </w:style>
  <w:style w:type="character" w:styleId="PlaceholderText">
    <w:name w:val="Placeholder Text"/>
    <w:basedOn w:val="DefaultParagraphFont"/>
    <w:uiPriority w:val="99"/>
    <w:semiHidden/>
    <w:rsid w:val="00171962"/>
    <w:rPr>
      <w:color w:val="808080"/>
    </w:rPr>
  </w:style>
  <w:style w:type="paragraph" w:styleId="PlainText">
    <w:name w:val="Plain Text"/>
    <w:basedOn w:val="Normal"/>
    <w:link w:val="PlainTextChar"/>
    <w:uiPriority w:val="99"/>
    <w:semiHidden/>
    <w:rsid w:val="00171962"/>
    <w:rPr>
      <w:rFonts w:ascii="Consolas" w:hAnsi="Consolas" w:cs="Consolas"/>
      <w:sz w:val="21"/>
      <w:szCs w:val="21"/>
    </w:rPr>
  </w:style>
  <w:style w:type="character" w:customStyle="1" w:styleId="PlainTextChar">
    <w:name w:val="Plain Text Char"/>
    <w:basedOn w:val="DefaultParagraphFont"/>
    <w:link w:val="PlainText"/>
    <w:rsid w:val="00171962"/>
    <w:rPr>
      <w:rFonts w:ascii="Consolas" w:hAnsi="Consolas" w:cs="Consolas"/>
      <w:sz w:val="21"/>
      <w:szCs w:val="21"/>
      <w:lang w:val="en-GB"/>
    </w:rPr>
  </w:style>
  <w:style w:type="paragraph" w:styleId="Salutation">
    <w:name w:val="Salutation"/>
    <w:basedOn w:val="Normal"/>
    <w:next w:val="Normal"/>
    <w:link w:val="SalutationChar"/>
    <w:uiPriority w:val="99"/>
    <w:semiHidden/>
    <w:rsid w:val="00171962"/>
  </w:style>
  <w:style w:type="character" w:customStyle="1" w:styleId="SalutationChar">
    <w:name w:val="Salutation Char"/>
    <w:basedOn w:val="DefaultParagraphFont"/>
    <w:link w:val="Salutation"/>
    <w:rsid w:val="00171962"/>
    <w:rPr>
      <w:sz w:val="24"/>
      <w:lang w:val="en-GB"/>
    </w:rPr>
  </w:style>
  <w:style w:type="paragraph" w:styleId="Signature">
    <w:name w:val="Signature"/>
    <w:basedOn w:val="Normal"/>
    <w:link w:val="SignatureChar"/>
    <w:uiPriority w:val="99"/>
    <w:semiHidden/>
    <w:rsid w:val="00171962"/>
    <w:pPr>
      <w:ind w:left="4252"/>
    </w:pPr>
  </w:style>
  <w:style w:type="character" w:customStyle="1" w:styleId="SignatureChar">
    <w:name w:val="Signature Char"/>
    <w:basedOn w:val="DefaultParagraphFont"/>
    <w:link w:val="Signature"/>
    <w:rsid w:val="00171962"/>
    <w:rPr>
      <w:sz w:val="24"/>
      <w:lang w:val="en-GB"/>
    </w:rPr>
  </w:style>
  <w:style w:type="table" w:styleId="Table3Deffects1">
    <w:name w:val="Table 3D effects 1"/>
    <w:basedOn w:val="TableNormal"/>
    <w:uiPriority w:val="99"/>
    <w:semiHidden/>
    <w:rsid w:val="00171962"/>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171962"/>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171962"/>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171962"/>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171962"/>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171962"/>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171962"/>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171962"/>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171962"/>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171962"/>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171962"/>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171962"/>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171962"/>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171962"/>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171962"/>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AB4425"/>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171962"/>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171962"/>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171962"/>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171962"/>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171962"/>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171962"/>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171962"/>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171962"/>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171962"/>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71962"/>
    <w:pPr>
      <w:ind w:left="240" w:hanging="240"/>
    </w:pPr>
  </w:style>
  <w:style w:type="paragraph" w:styleId="TableofFigures">
    <w:name w:val="table of figures"/>
    <w:basedOn w:val="Normal"/>
    <w:next w:val="Normal"/>
    <w:uiPriority w:val="99"/>
    <w:semiHidden/>
    <w:rsid w:val="00171962"/>
  </w:style>
  <w:style w:type="table" w:styleId="TableProfessional">
    <w:name w:val="Table Professional"/>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171962"/>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171962"/>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171962"/>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171962"/>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17196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171962"/>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171962"/>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171962"/>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AB4425"/>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AB4425"/>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AB4425"/>
    <w:pPr>
      <w:spacing w:after="60"/>
      <w:ind w:left="680" w:right="340" w:hanging="340"/>
    </w:pPr>
  </w:style>
  <w:style w:type="paragraph" w:styleId="TOC3">
    <w:name w:val="toc 3"/>
    <w:basedOn w:val="Normal"/>
    <w:next w:val="Normal"/>
    <w:autoRedefine/>
    <w:uiPriority w:val="99"/>
    <w:semiHidden/>
    <w:rsid w:val="00AB4425"/>
    <w:pPr>
      <w:spacing w:after="60"/>
      <w:ind w:left="1020" w:right="340" w:hanging="340"/>
    </w:pPr>
  </w:style>
  <w:style w:type="paragraph" w:styleId="TOC4">
    <w:name w:val="toc 4"/>
    <w:basedOn w:val="Normal"/>
    <w:next w:val="Normal"/>
    <w:autoRedefine/>
    <w:uiPriority w:val="99"/>
    <w:semiHidden/>
    <w:rsid w:val="00AB4425"/>
    <w:pPr>
      <w:tabs>
        <w:tab w:val="right" w:leader="dot" w:pos="9017"/>
      </w:tabs>
      <w:spacing w:after="60"/>
      <w:ind w:left="1361" w:right="340" w:hanging="340"/>
    </w:pPr>
  </w:style>
  <w:style w:type="paragraph" w:styleId="TOC5">
    <w:name w:val="toc 5"/>
    <w:basedOn w:val="Normal"/>
    <w:next w:val="Normal"/>
    <w:autoRedefine/>
    <w:uiPriority w:val="99"/>
    <w:semiHidden/>
    <w:rsid w:val="00AB4425"/>
    <w:pPr>
      <w:spacing w:after="60"/>
      <w:ind w:left="1701" w:right="340" w:hanging="340"/>
    </w:pPr>
  </w:style>
  <w:style w:type="paragraph" w:styleId="TOC6">
    <w:name w:val="toc 6"/>
    <w:basedOn w:val="Normal"/>
    <w:next w:val="Normal"/>
    <w:autoRedefine/>
    <w:uiPriority w:val="99"/>
    <w:semiHidden/>
    <w:rsid w:val="00171962"/>
    <w:pPr>
      <w:spacing w:after="100"/>
      <w:ind w:left="1200"/>
    </w:pPr>
  </w:style>
  <w:style w:type="paragraph" w:styleId="TOC7">
    <w:name w:val="toc 7"/>
    <w:basedOn w:val="Normal"/>
    <w:next w:val="Normal"/>
    <w:autoRedefine/>
    <w:uiPriority w:val="99"/>
    <w:semiHidden/>
    <w:rsid w:val="00171962"/>
    <w:pPr>
      <w:spacing w:after="100"/>
      <w:ind w:left="1440"/>
    </w:pPr>
  </w:style>
  <w:style w:type="paragraph" w:styleId="TOC8">
    <w:name w:val="toc 8"/>
    <w:basedOn w:val="Normal"/>
    <w:next w:val="Normal"/>
    <w:autoRedefine/>
    <w:uiPriority w:val="99"/>
    <w:semiHidden/>
    <w:rsid w:val="00171962"/>
    <w:pPr>
      <w:spacing w:after="100"/>
      <w:ind w:left="1680"/>
    </w:pPr>
  </w:style>
  <w:style w:type="paragraph" w:styleId="TOC9">
    <w:name w:val="toc 9"/>
    <w:basedOn w:val="Normal"/>
    <w:next w:val="Normal"/>
    <w:autoRedefine/>
    <w:uiPriority w:val="99"/>
    <w:semiHidden/>
    <w:rsid w:val="00171962"/>
    <w:pPr>
      <w:spacing w:after="100"/>
      <w:ind w:left="1920"/>
    </w:pPr>
  </w:style>
  <w:style w:type="paragraph" w:customStyle="1" w:styleId="ECHRTitleCentre1">
    <w:name w:val="ECHR_Title_Centre_1"/>
    <w:aliases w:val="Opi_H_Head"/>
    <w:basedOn w:val="Normal"/>
    <w:next w:val="OpiPara"/>
    <w:uiPriority w:val="39"/>
    <w:qFormat/>
    <w:rsid w:val="00AB4425"/>
    <w:pPr>
      <w:keepNext/>
      <w:keepLines/>
      <w:spacing w:after="240"/>
      <w:jc w:val="center"/>
      <w:outlineLvl w:val="0"/>
    </w:pPr>
    <w:rPr>
      <w:rFonts w:asciiTheme="majorHAnsi" w:hAnsiTheme="majorHAnsi"/>
      <w:sz w:val="28"/>
      <w:lang w:val="fr-FR" w:eastAsia="fr-FR"/>
    </w:rPr>
  </w:style>
  <w:style w:type="paragraph" w:customStyle="1" w:styleId="JuQuotSub">
    <w:name w:val="Ju_Quot_Sub"/>
    <w:basedOn w:val="ECHRParaQuote"/>
    <w:uiPriority w:val="15"/>
    <w:qFormat/>
    <w:rsid w:val="00AB4425"/>
    <w:pPr>
      <w:ind w:left="567"/>
    </w:pPr>
  </w:style>
  <w:style w:type="paragraph" w:customStyle="1" w:styleId="JuInitialled">
    <w:name w:val="Ju_Initialled"/>
    <w:basedOn w:val="Normal"/>
    <w:uiPriority w:val="31"/>
    <w:qFormat/>
    <w:rsid w:val="00AB4425"/>
    <w:pPr>
      <w:tabs>
        <w:tab w:val="center" w:pos="6407"/>
      </w:tabs>
      <w:spacing w:before="720"/>
      <w:jc w:val="right"/>
    </w:pPr>
    <w:rPr>
      <w:lang w:val="fr-FR" w:eastAsia="fr-FR"/>
    </w:rPr>
  </w:style>
  <w:style w:type="paragraph" w:customStyle="1" w:styleId="OpiHA">
    <w:name w:val="Opi_H_A"/>
    <w:basedOn w:val="ECHRHeading1"/>
    <w:next w:val="OpiPara"/>
    <w:uiPriority w:val="41"/>
    <w:qFormat/>
    <w:rsid w:val="00AB4425"/>
    <w:pPr>
      <w:tabs>
        <w:tab w:val="clear" w:pos="357"/>
      </w:tabs>
      <w:outlineLvl w:val="1"/>
    </w:pPr>
    <w:rPr>
      <w:b/>
    </w:rPr>
  </w:style>
  <w:style w:type="character" w:customStyle="1" w:styleId="JuITMark">
    <w:name w:val="Ju_ITMark"/>
    <w:basedOn w:val="DefaultParagraphFont"/>
    <w:uiPriority w:val="38"/>
    <w:qFormat/>
    <w:rsid w:val="00AB4425"/>
    <w:rPr>
      <w:vanish w:val="0"/>
      <w:color w:val="auto"/>
      <w:sz w:val="14"/>
    </w:rPr>
  </w:style>
  <w:style w:type="paragraph" w:customStyle="1" w:styleId="OpiTranslation">
    <w:name w:val="Opi_Translation"/>
    <w:basedOn w:val="Normal"/>
    <w:next w:val="OpiPara"/>
    <w:uiPriority w:val="40"/>
    <w:qFormat/>
    <w:rsid w:val="00AB4425"/>
    <w:pPr>
      <w:jc w:val="center"/>
      <w:outlineLvl w:val="0"/>
    </w:pPr>
    <w:rPr>
      <w:i/>
      <w:lang w:val="fr-FR" w:eastAsia="fr-FR"/>
    </w:rPr>
  </w:style>
  <w:style w:type="paragraph" w:customStyle="1" w:styleId="DecHTitle">
    <w:name w:val="Dec_H_Title"/>
    <w:basedOn w:val="ECHRTitleCentre1"/>
    <w:uiPriority w:val="7"/>
    <w:rsid w:val="00AB4425"/>
  </w:style>
  <w:style w:type="paragraph" w:customStyle="1" w:styleId="ECHRHeading3">
    <w:name w:val="ECHR_Heading_3"/>
    <w:aliases w:val="Ju_H_1."/>
    <w:basedOn w:val="Heading3"/>
    <w:next w:val="ECHRPara"/>
    <w:uiPriority w:val="21"/>
    <w:qFormat/>
    <w:rsid w:val="00AB4425"/>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uiPriority w:val="22"/>
    <w:qFormat/>
    <w:rsid w:val="00AB4425"/>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uiPriority w:val="23"/>
    <w:qFormat/>
    <w:rsid w:val="00AB4425"/>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AB4425"/>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25"/>
    <w:qFormat/>
    <w:rsid w:val="00AB4425"/>
    <w:pPr>
      <w:keepNext/>
      <w:keepLines/>
      <w:spacing w:before="240" w:after="120"/>
      <w:ind w:left="1236"/>
    </w:pPr>
    <w:rPr>
      <w:sz w:val="20"/>
    </w:rPr>
  </w:style>
  <w:style w:type="paragraph" w:customStyle="1" w:styleId="DecList">
    <w:name w:val="Dec_List"/>
    <w:basedOn w:val="Normal"/>
    <w:uiPriority w:val="9"/>
    <w:rsid w:val="00AB4425"/>
    <w:pPr>
      <w:spacing w:before="240"/>
      <w:ind w:left="284"/>
    </w:pPr>
  </w:style>
  <w:style w:type="paragraph" w:customStyle="1" w:styleId="OpiH1">
    <w:name w:val="Opi_H_1"/>
    <w:basedOn w:val="ECHRHeading2"/>
    <w:uiPriority w:val="42"/>
    <w:qFormat/>
    <w:rsid w:val="00AB4425"/>
    <w:pPr>
      <w:ind w:left="635" w:hanging="357"/>
      <w:outlineLvl w:val="2"/>
    </w:pPr>
  </w:style>
  <w:style w:type="paragraph" w:customStyle="1" w:styleId="OpiHa0">
    <w:name w:val="Opi_H_a"/>
    <w:basedOn w:val="ECHRHeading3"/>
    <w:uiPriority w:val="43"/>
    <w:qFormat/>
    <w:rsid w:val="00AB4425"/>
    <w:pPr>
      <w:ind w:left="833" w:hanging="357"/>
      <w:outlineLvl w:val="3"/>
    </w:pPr>
    <w:rPr>
      <w:b/>
      <w:i w:val="0"/>
      <w:sz w:val="20"/>
    </w:rPr>
  </w:style>
  <w:style w:type="paragraph" w:customStyle="1" w:styleId="OpiHi">
    <w:name w:val="Opi_H_i"/>
    <w:basedOn w:val="ECHRHeading4"/>
    <w:uiPriority w:val="44"/>
    <w:qFormat/>
    <w:rsid w:val="00AB4425"/>
    <w:pPr>
      <w:ind w:left="1037" w:hanging="357"/>
      <w:outlineLvl w:val="4"/>
    </w:pPr>
    <w:rPr>
      <w:b w:val="0"/>
      <w:i/>
    </w:rPr>
  </w:style>
  <w:style w:type="table" w:customStyle="1" w:styleId="ECHRListTable">
    <w:name w:val="ECHR_List_Table"/>
    <w:basedOn w:val="TableNormal"/>
    <w:uiPriority w:val="99"/>
    <w:rsid w:val="00AB4425"/>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DummyStyle">
    <w:name w:val="Dummy_Style"/>
    <w:basedOn w:val="Normal"/>
    <w:semiHidden/>
    <w:qFormat/>
    <w:rsid w:val="00AB4425"/>
    <w:rPr>
      <w:color w:val="00B050"/>
      <w:lang w:val="fr-FR" w:eastAsia="fr-FR"/>
    </w:rPr>
  </w:style>
  <w:style w:type="character" w:customStyle="1" w:styleId="ECHRHeading1Char">
    <w:name w:val="ECHR_Heading_1 Char"/>
    <w:aliases w:val="Head_1 Char"/>
    <w:link w:val="ECHRHeading1"/>
    <w:uiPriority w:val="19"/>
    <w:rsid w:val="00B43151"/>
    <w:rPr>
      <w:rFonts w:asciiTheme="majorHAnsi" w:eastAsiaTheme="majorEastAsia" w:hAnsiTheme="majorHAnsi" w:cstheme="majorBidi"/>
      <w:bCs/>
      <w:sz w:val="24"/>
      <w:szCs w:val="28"/>
    </w:rPr>
  </w:style>
  <w:style w:type="paragraph" w:styleId="Revision">
    <w:name w:val="Revision"/>
    <w:hidden/>
    <w:uiPriority w:val="99"/>
    <w:semiHidden/>
    <w:rsid w:val="00D712E2"/>
    <w:rPr>
      <w:rFonts w:eastAsiaTheme="minorEastAsia"/>
      <w:sz w:val="24"/>
      <w:lang w:val="en-US" w:eastAsia="en-US"/>
    </w:rPr>
  </w:style>
  <w:style w:type="character" w:customStyle="1" w:styleId="JuParaCar">
    <w:name w:val="Ju_Para Car"/>
    <w:rsid w:val="00CD4E13"/>
    <w:rPr>
      <w:rFonts w:eastAsia="Times New Roman"/>
      <w:sz w:val="24"/>
    </w:rPr>
  </w:style>
  <w:style w:type="character" w:customStyle="1" w:styleId="hps">
    <w:name w:val="hps"/>
    <w:basedOn w:val="DefaultParagraphFont"/>
    <w:rsid w:val="004A7D9A"/>
  </w:style>
  <w:style w:type="character" w:customStyle="1" w:styleId="longtext">
    <w:name w:val="long_text"/>
    <w:basedOn w:val="DefaultParagraphFont"/>
    <w:rsid w:val="004A7D9A"/>
  </w:style>
  <w:style w:type="character" w:customStyle="1" w:styleId="sb8d990e2">
    <w:name w:val="sb8d990e2"/>
    <w:basedOn w:val="DefaultParagraphFont"/>
    <w:rsid w:val="00A334B4"/>
  </w:style>
  <w:style w:type="character" w:customStyle="1" w:styleId="JuQuotChar">
    <w:name w:val="Ju_Quot Char"/>
    <w:basedOn w:val="ECHRParaChar"/>
    <w:link w:val="ECHRParaQuote"/>
    <w:locked/>
    <w:rsid w:val="00A42CB2"/>
    <w:rPr>
      <w:rFonts w:eastAsiaTheme="minorEastAsia"/>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3291">
      <w:bodyDiv w:val="1"/>
      <w:marLeft w:val="0"/>
      <w:marRight w:val="0"/>
      <w:marTop w:val="0"/>
      <w:marBottom w:val="0"/>
      <w:divBdr>
        <w:top w:val="none" w:sz="0" w:space="0" w:color="auto"/>
        <w:left w:val="none" w:sz="0" w:space="0" w:color="auto"/>
        <w:bottom w:val="none" w:sz="0" w:space="0" w:color="auto"/>
        <w:right w:val="none" w:sz="0" w:space="0" w:color="auto"/>
      </w:divBdr>
      <w:divsChild>
        <w:div w:id="1669554720">
          <w:marLeft w:val="0"/>
          <w:marRight w:val="0"/>
          <w:marTop w:val="0"/>
          <w:marBottom w:val="0"/>
          <w:divBdr>
            <w:top w:val="single" w:sz="6" w:space="0" w:color="5056A3"/>
            <w:left w:val="single" w:sz="6" w:space="0" w:color="5056A3"/>
            <w:bottom w:val="single" w:sz="6" w:space="0" w:color="5056A3"/>
            <w:right w:val="single" w:sz="6" w:space="0" w:color="5056A3"/>
          </w:divBdr>
          <w:divsChild>
            <w:div w:id="69901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13255">
      <w:bodyDiv w:val="1"/>
      <w:marLeft w:val="0"/>
      <w:marRight w:val="0"/>
      <w:marTop w:val="0"/>
      <w:marBottom w:val="0"/>
      <w:divBdr>
        <w:top w:val="none" w:sz="0" w:space="0" w:color="auto"/>
        <w:left w:val="none" w:sz="0" w:space="0" w:color="auto"/>
        <w:bottom w:val="none" w:sz="0" w:space="0" w:color="auto"/>
        <w:right w:val="none" w:sz="0" w:space="0" w:color="auto"/>
      </w:divBdr>
    </w:div>
    <w:div w:id="224876400">
      <w:bodyDiv w:val="1"/>
      <w:marLeft w:val="0"/>
      <w:marRight w:val="0"/>
      <w:marTop w:val="0"/>
      <w:marBottom w:val="0"/>
      <w:divBdr>
        <w:top w:val="none" w:sz="0" w:space="0" w:color="auto"/>
        <w:left w:val="none" w:sz="0" w:space="0" w:color="auto"/>
        <w:bottom w:val="none" w:sz="0" w:space="0" w:color="auto"/>
        <w:right w:val="none" w:sz="0" w:space="0" w:color="auto"/>
      </w:divBdr>
      <w:divsChild>
        <w:div w:id="208880098">
          <w:marLeft w:val="0"/>
          <w:marRight w:val="0"/>
          <w:marTop w:val="0"/>
          <w:marBottom w:val="0"/>
          <w:divBdr>
            <w:top w:val="single" w:sz="6" w:space="0" w:color="5056A3"/>
            <w:left w:val="single" w:sz="6" w:space="0" w:color="5056A3"/>
            <w:bottom w:val="single" w:sz="6" w:space="0" w:color="5056A3"/>
            <w:right w:val="single" w:sz="6" w:space="0" w:color="5056A3"/>
          </w:divBdr>
          <w:divsChild>
            <w:div w:id="73073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269810">
      <w:bodyDiv w:val="1"/>
      <w:marLeft w:val="0"/>
      <w:marRight w:val="0"/>
      <w:marTop w:val="0"/>
      <w:marBottom w:val="0"/>
      <w:divBdr>
        <w:top w:val="none" w:sz="0" w:space="0" w:color="auto"/>
        <w:left w:val="none" w:sz="0" w:space="0" w:color="auto"/>
        <w:bottom w:val="none" w:sz="0" w:space="0" w:color="auto"/>
        <w:right w:val="none" w:sz="0" w:space="0" w:color="auto"/>
      </w:divBdr>
      <w:divsChild>
        <w:div w:id="994841882">
          <w:marLeft w:val="0"/>
          <w:marRight w:val="0"/>
          <w:marTop w:val="0"/>
          <w:marBottom w:val="0"/>
          <w:divBdr>
            <w:top w:val="none" w:sz="0" w:space="0" w:color="auto"/>
            <w:left w:val="none" w:sz="0" w:space="0" w:color="auto"/>
            <w:bottom w:val="none" w:sz="0" w:space="0" w:color="auto"/>
            <w:right w:val="none" w:sz="0" w:space="0" w:color="auto"/>
          </w:divBdr>
          <w:divsChild>
            <w:div w:id="353120381">
              <w:marLeft w:val="0"/>
              <w:marRight w:val="0"/>
              <w:marTop w:val="0"/>
              <w:marBottom w:val="0"/>
              <w:divBdr>
                <w:top w:val="none" w:sz="0" w:space="0" w:color="auto"/>
                <w:left w:val="none" w:sz="0" w:space="0" w:color="auto"/>
                <w:bottom w:val="none" w:sz="0" w:space="0" w:color="auto"/>
                <w:right w:val="none" w:sz="0" w:space="0" w:color="auto"/>
              </w:divBdr>
              <w:divsChild>
                <w:div w:id="1964655891">
                  <w:marLeft w:val="0"/>
                  <w:marRight w:val="0"/>
                  <w:marTop w:val="0"/>
                  <w:marBottom w:val="0"/>
                  <w:divBdr>
                    <w:top w:val="none" w:sz="0" w:space="0" w:color="auto"/>
                    <w:left w:val="none" w:sz="0" w:space="0" w:color="auto"/>
                    <w:bottom w:val="none" w:sz="0" w:space="0" w:color="auto"/>
                    <w:right w:val="none" w:sz="0" w:space="0" w:color="auto"/>
                  </w:divBdr>
                  <w:divsChild>
                    <w:div w:id="1362047980">
                      <w:marLeft w:val="0"/>
                      <w:marRight w:val="0"/>
                      <w:marTop w:val="0"/>
                      <w:marBottom w:val="0"/>
                      <w:divBdr>
                        <w:top w:val="none" w:sz="0" w:space="0" w:color="auto"/>
                        <w:left w:val="none" w:sz="0" w:space="0" w:color="auto"/>
                        <w:bottom w:val="none" w:sz="0" w:space="0" w:color="auto"/>
                        <w:right w:val="none" w:sz="0" w:space="0" w:color="auto"/>
                      </w:divBdr>
                      <w:divsChild>
                        <w:div w:id="816186787">
                          <w:marLeft w:val="0"/>
                          <w:marRight w:val="0"/>
                          <w:marTop w:val="0"/>
                          <w:marBottom w:val="0"/>
                          <w:divBdr>
                            <w:top w:val="none" w:sz="0" w:space="0" w:color="auto"/>
                            <w:left w:val="none" w:sz="0" w:space="0" w:color="auto"/>
                            <w:bottom w:val="none" w:sz="0" w:space="0" w:color="auto"/>
                            <w:right w:val="none" w:sz="0" w:space="0" w:color="auto"/>
                          </w:divBdr>
                          <w:divsChild>
                            <w:div w:id="116151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695082706">
      <w:bodyDiv w:val="1"/>
      <w:marLeft w:val="0"/>
      <w:marRight w:val="0"/>
      <w:marTop w:val="0"/>
      <w:marBottom w:val="0"/>
      <w:divBdr>
        <w:top w:val="none" w:sz="0" w:space="0" w:color="auto"/>
        <w:left w:val="none" w:sz="0" w:space="0" w:color="auto"/>
        <w:bottom w:val="none" w:sz="0" w:space="0" w:color="auto"/>
        <w:right w:val="none" w:sz="0" w:space="0" w:color="auto"/>
      </w:divBdr>
      <w:divsChild>
        <w:div w:id="1388066547">
          <w:marLeft w:val="0"/>
          <w:marRight w:val="0"/>
          <w:marTop w:val="0"/>
          <w:marBottom w:val="0"/>
          <w:divBdr>
            <w:top w:val="none" w:sz="0" w:space="0" w:color="auto"/>
            <w:left w:val="none" w:sz="0" w:space="0" w:color="auto"/>
            <w:bottom w:val="none" w:sz="0" w:space="0" w:color="auto"/>
            <w:right w:val="none" w:sz="0" w:space="0" w:color="auto"/>
          </w:divBdr>
          <w:divsChild>
            <w:div w:id="915625879">
              <w:marLeft w:val="0"/>
              <w:marRight w:val="0"/>
              <w:marTop w:val="0"/>
              <w:marBottom w:val="0"/>
              <w:divBdr>
                <w:top w:val="none" w:sz="0" w:space="0" w:color="auto"/>
                <w:left w:val="none" w:sz="0" w:space="0" w:color="auto"/>
                <w:bottom w:val="none" w:sz="0" w:space="0" w:color="auto"/>
                <w:right w:val="none" w:sz="0" w:space="0" w:color="auto"/>
              </w:divBdr>
              <w:divsChild>
                <w:div w:id="1004631870">
                  <w:marLeft w:val="0"/>
                  <w:marRight w:val="0"/>
                  <w:marTop w:val="0"/>
                  <w:marBottom w:val="0"/>
                  <w:divBdr>
                    <w:top w:val="none" w:sz="0" w:space="0" w:color="auto"/>
                    <w:left w:val="none" w:sz="0" w:space="0" w:color="auto"/>
                    <w:bottom w:val="none" w:sz="0" w:space="0" w:color="auto"/>
                    <w:right w:val="none" w:sz="0" w:space="0" w:color="auto"/>
                  </w:divBdr>
                  <w:divsChild>
                    <w:div w:id="1237201051">
                      <w:marLeft w:val="0"/>
                      <w:marRight w:val="0"/>
                      <w:marTop w:val="0"/>
                      <w:marBottom w:val="0"/>
                      <w:divBdr>
                        <w:top w:val="none" w:sz="0" w:space="0" w:color="auto"/>
                        <w:left w:val="none" w:sz="0" w:space="0" w:color="auto"/>
                        <w:bottom w:val="none" w:sz="0" w:space="0" w:color="auto"/>
                        <w:right w:val="none" w:sz="0" w:space="0" w:color="auto"/>
                      </w:divBdr>
                      <w:divsChild>
                        <w:div w:id="132139972">
                          <w:marLeft w:val="0"/>
                          <w:marRight w:val="0"/>
                          <w:marTop w:val="0"/>
                          <w:marBottom w:val="0"/>
                          <w:divBdr>
                            <w:top w:val="none" w:sz="0" w:space="0" w:color="auto"/>
                            <w:left w:val="none" w:sz="0" w:space="0" w:color="auto"/>
                            <w:bottom w:val="none" w:sz="0" w:space="0" w:color="auto"/>
                            <w:right w:val="none" w:sz="0" w:space="0" w:color="auto"/>
                          </w:divBdr>
                          <w:divsChild>
                            <w:div w:id="39847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061016">
      <w:bodyDiv w:val="1"/>
      <w:marLeft w:val="0"/>
      <w:marRight w:val="0"/>
      <w:marTop w:val="0"/>
      <w:marBottom w:val="0"/>
      <w:divBdr>
        <w:top w:val="none" w:sz="0" w:space="0" w:color="auto"/>
        <w:left w:val="none" w:sz="0" w:space="0" w:color="auto"/>
        <w:bottom w:val="none" w:sz="0" w:space="0" w:color="auto"/>
        <w:right w:val="none" w:sz="0" w:space="0" w:color="auto"/>
      </w:divBdr>
      <w:divsChild>
        <w:div w:id="1758596024">
          <w:marLeft w:val="0"/>
          <w:marRight w:val="0"/>
          <w:marTop w:val="0"/>
          <w:marBottom w:val="0"/>
          <w:divBdr>
            <w:top w:val="none" w:sz="0" w:space="0" w:color="auto"/>
            <w:left w:val="none" w:sz="0" w:space="0" w:color="auto"/>
            <w:bottom w:val="none" w:sz="0" w:space="0" w:color="auto"/>
            <w:right w:val="none" w:sz="0" w:space="0" w:color="auto"/>
          </w:divBdr>
          <w:divsChild>
            <w:div w:id="543447025">
              <w:marLeft w:val="0"/>
              <w:marRight w:val="0"/>
              <w:marTop w:val="0"/>
              <w:marBottom w:val="0"/>
              <w:divBdr>
                <w:top w:val="none" w:sz="0" w:space="0" w:color="auto"/>
                <w:left w:val="none" w:sz="0" w:space="0" w:color="auto"/>
                <w:bottom w:val="none" w:sz="0" w:space="0" w:color="auto"/>
                <w:right w:val="none" w:sz="0" w:space="0" w:color="auto"/>
              </w:divBdr>
              <w:divsChild>
                <w:div w:id="1597395911">
                  <w:marLeft w:val="0"/>
                  <w:marRight w:val="0"/>
                  <w:marTop w:val="0"/>
                  <w:marBottom w:val="0"/>
                  <w:divBdr>
                    <w:top w:val="none" w:sz="0" w:space="0" w:color="auto"/>
                    <w:left w:val="none" w:sz="0" w:space="0" w:color="auto"/>
                    <w:bottom w:val="none" w:sz="0" w:space="0" w:color="auto"/>
                    <w:right w:val="none" w:sz="0" w:space="0" w:color="auto"/>
                  </w:divBdr>
                  <w:divsChild>
                    <w:div w:id="703411603">
                      <w:marLeft w:val="0"/>
                      <w:marRight w:val="0"/>
                      <w:marTop w:val="0"/>
                      <w:marBottom w:val="0"/>
                      <w:divBdr>
                        <w:top w:val="none" w:sz="0" w:space="0" w:color="auto"/>
                        <w:left w:val="none" w:sz="0" w:space="0" w:color="auto"/>
                        <w:bottom w:val="none" w:sz="0" w:space="0" w:color="auto"/>
                        <w:right w:val="none" w:sz="0" w:space="0" w:color="auto"/>
                      </w:divBdr>
                      <w:divsChild>
                        <w:div w:id="243807337">
                          <w:marLeft w:val="0"/>
                          <w:marRight w:val="0"/>
                          <w:marTop w:val="0"/>
                          <w:marBottom w:val="0"/>
                          <w:divBdr>
                            <w:top w:val="none" w:sz="0" w:space="0" w:color="auto"/>
                            <w:left w:val="none" w:sz="0" w:space="0" w:color="auto"/>
                            <w:bottom w:val="none" w:sz="0" w:space="0" w:color="auto"/>
                            <w:right w:val="none" w:sz="0" w:space="0" w:color="auto"/>
                          </w:divBdr>
                          <w:divsChild>
                            <w:div w:id="946617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1007194">
      <w:bodyDiv w:val="1"/>
      <w:marLeft w:val="0"/>
      <w:marRight w:val="0"/>
      <w:marTop w:val="0"/>
      <w:marBottom w:val="0"/>
      <w:divBdr>
        <w:top w:val="none" w:sz="0" w:space="0" w:color="auto"/>
        <w:left w:val="none" w:sz="0" w:space="0" w:color="auto"/>
        <w:bottom w:val="none" w:sz="0" w:space="0" w:color="auto"/>
        <w:right w:val="none" w:sz="0" w:space="0" w:color="auto"/>
      </w:divBdr>
      <w:divsChild>
        <w:div w:id="644436181">
          <w:marLeft w:val="0"/>
          <w:marRight w:val="0"/>
          <w:marTop w:val="0"/>
          <w:marBottom w:val="0"/>
          <w:divBdr>
            <w:top w:val="none" w:sz="0" w:space="0" w:color="auto"/>
            <w:left w:val="none" w:sz="0" w:space="0" w:color="auto"/>
            <w:bottom w:val="none" w:sz="0" w:space="0" w:color="auto"/>
            <w:right w:val="none" w:sz="0" w:space="0" w:color="auto"/>
          </w:divBdr>
          <w:divsChild>
            <w:div w:id="1999767597">
              <w:marLeft w:val="0"/>
              <w:marRight w:val="0"/>
              <w:marTop w:val="0"/>
              <w:marBottom w:val="0"/>
              <w:divBdr>
                <w:top w:val="none" w:sz="0" w:space="0" w:color="auto"/>
                <w:left w:val="none" w:sz="0" w:space="0" w:color="auto"/>
                <w:bottom w:val="none" w:sz="0" w:space="0" w:color="auto"/>
                <w:right w:val="none" w:sz="0" w:space="0" w:color="auto"/>
              </w:divBdr>
              <w:divsChild>
                <w:div w:id="1252660909">
                  <w:marLeft w:val="0"/>
                  <w:marRight w:val="0"/>
                  <w:marTop w:val="0"/>
                  <w:marBottom w:val="0"/>
                  <w:divBdr>
                    <w:top w:val="none" w:sz="0" w:space="0" w:color="auto"/>
                    <w:left w:val="none" w:sz="0" w:space="0" w:color="auto"/>
                    <w:bottom w:val="none" w:sz="0" w:space="0" w:color="auto"/>
                    <w:right w:val="none" w:sz="0" w:space="0" w:color="auto"/>
                  </w:divBdr>
                  <w:divsChild>
                    <w:div w:id="1151101197">
                      <w:marLeft w:val="0"/>
                      <w:marRight w:val="0"/>
                      <w:marTop w:val="0"/>
                      <w:marBottom w:val="0"/>
                      <w:divBdr>
                        <w:top w:val="none" w:sz="0" w:space="0" w:color="auto"/>
                        <w:left w:val="none" w:sz="0" w:space="0" w:color="auto"/>
                        <w:bottom w:val="none" w:sz="0" w:space="0" w:color="auto"/>
                        <w:right w:val="none" w:sz="0" w:space="0" w:color="auto"/>
                      </w:divBdr>
                      <w:divsChild>
                        <w:div w:id="684593842">
                          <w:marLeft w:val="0"/>
                          <w:marRight w:val="0"/>
                          <w:marTop w:val="0"/>
                          <w:marBottom w:val="0"/>
                          <w:divBdr>
                            <w:top w:val="none" w:sz="0" w:space="0" w:color="auto"/>
                            <w:left w:val="none" w:sz="0" w:space="0" w:color="auto"/>
                            <w:bottom w:val="none" w:sz="0" w:space="0" w:color="auto"/>
                            <w:right w:val="none" w:sz="0" w:space="0" w:color="auto"/>
                          </w:divBdr>
                          <w:divsChild>
                            <w:div w:id="158441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2767051">
      <w:bodyDiv w:val="1"/>
      <w:marLeft w:val="0"/>
      <w:marRight w:val="0"/>
      <w:marTop w:val="0"/>
      <w:marBottom w:val="0"/>
      <w:divBdr>
        <w:top w:val="none" w:sz="0" w:space="0" w:color="auto"/>
        <w:left w:val="none" w:sz="0" w:space="0" w:color="auto"/>
        <w:bottom w:val="none" w:sz="0" w:space="0" w:color="auto"/>
        <w:right w:val="none" w:sz="0" w:space="0" w:color="auto"/>
      </w:divBdr>
      <w:divsChild>
        <w:div w:id="1237744413">
          <w:marLeft w:val="0"/>
          <w:marRight w:val="0"/>
          <w:marTop w:val="0"/>
          <w:marBottom w:val="0"/>
          <w:divBdr>
            <w:top w:val="none" w:sz="0" w:space="0" w:color="auto"/>
            <w:left w:val="none" w:sz="0" w:space="0" w:color="auto"/>
            <w:bottom w:val="none" w:sz="0" w:space="0" w:color="auto"/>
            <w:right w:val="none" w:sz="0" w:space="0" w:color="auto"/>
          </w:divBdr>
          <w:divsChild>
            <w:div w:id="243496513">
              <w:marLeft w:val="0"/>
              <w:marRight w:val="0"/>
              <w:marTop w:val="0"/>
              <w:marBottom w:val="0"/>
              <w:divBdr>
                <w:top w:val="none" w:sz="0" w:space="0" w:color="auto"/>
                <w:left w:val="none" w:sz="0" w:space="0" w:color="auto"/>
                <w:bottom w:val="none" w:sz="0" w:space="0" w:color="auto"/>
                <w:right w:val="none" w:sz="0" w:space="0" w:color="auto"/>
              </w:divBdr>
              <w:divsChild>
                <w:div w:id="827087829">
                  <w:marLeft w:val="0"/>
                  <w:marRight w:val="0"/>
                  <w:marTop w:val="0"/>
                  <w:marBottom w:val="0"/>
                  <w:divBdr>
                    <w:top w:val="none" w:sz="0" w:space="0" w:color="auto"/>
                    <w:left w:val="none" w:sz="0" w:space="0" w:color="auto"/>
                    <w:bottom w:val="none" w:sz="0" w:space="0" w:color="auto"/>
                    <w:right w:val="none" w:sz="0" w:space="0" w:color="auto"/>
                  </w:divBdr>
                  <w:divsChild>
                    <w:div w:id="2097242887">
                      <w:marLeft w:val="0"/>
                      <w:marRight w:val="0"/>
                      <w:marTop w:val="0"/>
                      <w:marBottom w:val="0"/>
                      <w:divBdr>
                        <w:top w:val="none" w:sz="0" w:space="0" w:color="auto"/>
                        <w:left w:val="none" w:sz="0" w:space="0" w:color="auto"/>
                        <w:bottom w:val="none" w:sz="0" w:space="0" w:color="auto"/>
                        <w:right w:val="none" w:sz="0" w:space="0" w:color="auto"/>
                      </w:divBdr>
                      <w:divsChild>
                        <w:div w:id="8871482">
                          <w:marLeft w:val="0"/>
                          <w:marRight w:val="0"/>
                          <w:marTop w:val="0"/>
                          <w:marBottom w:val="0"/>
                          <w:divBdr>
                            <w:top w:val="none" w:sz="0" w:space="0" w:color="auto"/>
                            <w:left w:val="none" w:sz="0" w:space="0" w:color="auto"/>
                            <w:bottom w:val="none" w:sz="0" w:space="0" w:color="auto"/>
                            <w:right w:val="none" w:sz="0" w:space="0" w:color="auto"/>
                          </w:divBdr>
                          <w:divsChild>
                            <w:div w:id="7728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155311">
      <w:bodyDiv w:val="1"/>
      <w:marLeft w:val="0"/>
      <w:marRight w:val="0"/>
      <w:marTop w:val="0"/>
      <w:marBottom w:val="0"/>
      <w:divBdr>
        <w:top w:val="none" w:sz="0" w:space="0" w:color="auto"/>
        <w:left w:val="none" w:sz="0" w:space="0" w:color="auto"/>
        <w:bottom w:val="none" w:sz="0" w:space="0" w:color="auto"/>
        <w:right w:val="none" w:sz="0" w:space="0" w:color="auto"/>
      </w:divBdr>
      <w:divsChild>
        <w:div w:id="878007420">
          <w:marLeft w:val="0"/>
          <w:marRight w:val="0"/>
          <w:marTop w:val="0"/>
          <w:marBottom w:val="0"/>
          <w:divBdr>
            <w:top w:val="none" w:sz="0" w:space="0" w:color="auto"/>
            <w:left w:val="none" w:sz="0" w:space="0" w:color="auto"/>
            <w:bottom w:val="none" w:sz="0" w:space="0" w:color="auto"/>
            <w:right w:val="none" w:sz="0" w:space="0" w:color="auto"/>
          </w:divBdr>
          <w:divsChild>
            <w:div w:id="1749690759">
              <w:marLeft w:val="0"/>
              <w:marRight w:val="0"/>
              <w:marTop w:val="0"/>
              <w:marBottom w:val="0"/>
              <w:divBdr>
                <w:top w:val="none" w:sz="0" w:space="0" w:color="auto"/>
                <w:left w:val="none" w:sz="0" w:space="0" w:color="auto"/>
                <w:bottom w:val="none" w:sz="0" w:space="0" w:color="auto"/>
                <w:right w:val="none" w:sz="0" w:space="0" w:color="auto"/>
              </w:divBdr>
              <w:divsChild>
                <w:div w:id="568080037">
                  <w:marLeft w:val="0"/>
                  <w:marRight w:val="0"/>
                  <w:marTop w:val="0"/>
                  <w:marBottom w:val="0"/>
                  <w:divBdr>
                    <w:top w:val="none" w:sz="0" w:space="0" w:color="auto"/>
                    <w:left w:val="none" w:sz="0" w:space="0" w:color="auto"/>
                    <w:bottom w:val="none" w:sz="0" w:space="0" w:color="auto"/>
                    <w:right w:val="none" w:sz="0" w:space="0" w:color="auto"/>
                  </w:divBdr>
                  <w:divsChild>
                    <w:div w:id="94522287">
                      <w:marLeft w:val="0"/>
                      <w:marRight w:val="0"/>
                      <w:marTop w:val="0"/>
                      <w:marBottom w:val="0"/>
                      <w:divBdr>
                        <w:top w:val="none" w:sz="0" w:space="0" w:color="auto"/>
                        <w:left w:val="none" w:sz="0" w:space="0" w:color="auto"/>
                        <w:bottom w:val="none" w:sz="0" w:space="0" w:color="auto"/>
                        <w:right w:val="none" w:sz="0" w:space="0" w:color="auto"/>
                      </w:divBdr>
                      <w:divsChild>
                        <w:div w:id="136805154">
                          <w:marLeft w:val="0"/>
                          <w:marRight w:val="0"/>
                          <w:marTop w:val="0"/>
                          <w:marBottom w:val="0"/>
                          <w:divBdr>
                            <w:top w:val="none" w:sz="0" w:space="0" w:color="auto"/>
                            <w:left w:val="none" w:sz="0" w:space="0" w:color="auto"/>
                            <w:bottom w:val="none" w:sz="0" w:space="0" w:color="auto"/>
                            <w:right w:val="none" w:sz="0" w:space="0" w:color="auto"/>
                          </w:divBdr>
                          <w:divsChild>
                            <w:div w:id="69809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3420668">
      <w:bodyDiv w:val="1"/>
      <w:marLeft w:val="0"/>
      <w:marRight w:val="0"/>
      <w:marTop w:val="0"/>
      <w:marBottom w:val="0"/>
      <w:divBdr>
        <w:top w:val="none" w:sz="0" w:space="0" w:color="auto"/>
        <w:left w:val="none" w:sz="0" w:space="0" w:color="auto"/>
        <w:bottom w:val="none" w:sz="0" w:space="0" w:color="auto"/>
        <w:right w:val="none" w:sz="0" w:space="0" w:color="auto"/>
      </w:divBdr>
      <w:divsChild>
        <w:div w:id="1277517148">
          <w:marLeft w:val="0"/>
          <w:marRight w:val="0"/>
          <w:marTop w:val="0"/>
          <w:marBottom w:val="0"/>
          <w:divBdr>
            <w:top w:val="none" w:sz="0" w:space="0" w:color="auto"/>
            <w:left w:val="none" w:sz="0" w:space="0" w:color="auto"/>
            <w:bottom w:val="none" w:sz="0" w:space="0" w:color="auto"/>
            <w:right w:val="none" w:sz="0" w:space="0" w:color="auto"/>
          </w:divBdr>
          <w:divsChild>
            <w:div w:id="2101946002">
              <w:marLeft w:val="0"/>
              <w:marRight w:val="0"/>
              <w:marTop w:val="0"/>
              <w:marBottom w:val="0"/>
              <w:divBdr>
                <w:top w:val="none" w:sz="0" w:space="0" w:color="auto"/>
                <w:left w:val="none" w:sz="0" w:space="0" w:color="auto"/>
                <w:bottom w:val="none" w:sz="0" w:space="0" w:color="auto"/>
                <w:right w:val="none" w:sz="0" w:space="0" w:color="auto"/>
              </w:divBdr>
              <w:divsChild>
                <w:div w:id="619184551">
                  <w:marLeft w:val="0"/>
                  <w:marRight w:val="0"/>
                  <w:marTop w:val="0"/>
                  <w:marBottom w:val="0"/>
                  <w:divBdr>
                    <w:top w:val="none" w:sz="0" w:space="0" w:color="auto"/>
                    <w:left w:val="none" w:sz="0" w:space="0" w:color="auto"/>
                    <w:bottom w:val="none" w:sz="0" w:space="0" w:color="auto"/>
                    <w:right w:val="none" w:sz="0" w:space="0" w:color="auto"/>
                  </w:divBdr>
                  <w:divsChild>
                    <w:div w:id="1683631518">
                      <w:marLeft w:val="0"/>
                      <w:marRight w:val="0"/>
                      <w:marTop w:val="0"/>
                      <w:marBottom w:val="0"/>
                      <w:divBdr>
                        <w:top w:val="none" w:sz="0" w:space="0" w:color="auto"/>
                        <w:left w:val="none" w:sz="0" w:space="0" w:color="auto"/>
                        <w:bottom w:val="none" w:sz="0" w:space="0" w:color="auto"/>
                        <w:right w:val="none" w:sz="0" w:space="0" w:color="auto"/>
                      </w:divBdr>
                      <w:divsChild>
                        <w:div w:id="1237664965">
                          <w:marLeft w:val="0"/>
                          <w:marRight w:val="0"/>
                          <w:marTop w:val="0"/>
                          <w:marBottom w:val="0"/>
                          <w:divBdr>
                            <w:top w:val="none" w:sz="0" w:space="0" w:color="auto"/>
                            <w:left w:val="none" w:sz="0" w:space="0" w:color="auto"/>
                            <w:bottom w:val="none" w:sz="0" w:space="0" w:color="auto"/>
                            <w:right w:val="none" w:sz="0" w:space="0" w:color="auto"/>
                          </w:divBdr>
                          <w:divsChild>
                            <w:div w:id="76777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5231240">
      <w:bodyDiv w:val="1"/>
      <w:marLeft w:val="0"/>
      <w:marRight w:val="0"/>
      <w:marTop w:val="0"/>
      <w:marBottom w:val="0"/>
      <w:divBdr>
        <w:top w:val="none" w:sz="0" w:space="0" w:color="auto"/>
        <w:left w:val="none" w:sz="0" w:space="0" w:color="auto"/>
        <w:bottom w:val="none" w:sz="0" w:space="0" w:color="auto"/>
        <w:right w:val="none" w:sz="0" w:space="0" w:color="auto"/>
      </w:divBdr>
    </w:div>
    <w:div w:id="1186990411">
      <w:bodyDiv w:val="1"/>
      <w:marLeft w:val="0"/>
      <w:marRight w:val="0"/>
      <w:marTop w:val="0"/>
      <w:marBottom w:val="0"/>
      <w:divBdr>
        <w:top w:val="none" w:sz="0" w:space="0" w:color="auto"/>
        <w:left w:val="none" w:sz="0" w:space="0" w:color="auto"/>
        <w:bottom w:val="none" w:sz="0" w:space="0" w:color="auto"/>
        <w:right w:val="none" w:sz="0" w:space="0" w:color="auto"/>
      </w:divBdr>
      <w:divsChild>
        <w:div w:id="2141456590">
          <w:marLeft w:val="0"/>
          <w:marRight w:val="0"/>
          <w:marTop w:val="0"/>
          <w:marBottom w:val="0"/>
          <w:divBdr>
            <w:top w:val="none" w:sz="0" w:space="0" w:color="auto"/>
            <w:left w:val="none" w:sz="0" w:space="0" w:color="auto"/>
            <w:bottom w:val="none" w:sz="0" w:space="0" w:color="auto"/>
            <w:right w:val="none" w:sz="0" w:space="0" w:color="auto"/>
          </w:divBdr>
          <w:divsChild>
            <w:div w:id="281153874">
              <w:marLeft w:val="0"/>
              <w:marRight w:val="0"/>
              <w:marTop w:val="0"/>
              <w:marBottom w:val="0"/>
              <w:divBdr>
                <w:top w:val="none" w:sz="0" w:space="0" w:color="auto"/>
                <w:left w:val="none" w:sz="0" w:space="0" w:color="auto"/>
                <w:bottom w:val="none" w:sz="0" w:space="0" w:color="auto"/>
                <w:right w:val="none" w:sz="0" w:space="0" w:color="auto"/>
              </w:divBdr>
              <w:divsChild>
                <w:div w:id="1610357025">
                  <w:marLeft w:val="0"/>
                  <w:marRight w:val="0"/>
                  <w:marTop w:val="0"/>
                  <w:marBottom w:val="0"/>
                  <w:divBdr>
                    <w:top w:val="none" w:sz="0" w:space="0" w:color="auto"/>
                    <w:left w:val="none" w:sz="0" w:space="0" w:color="auto"/>
                    <w:bottom w:val="none" w:sz="0" w:space="0" w:color="auto"/>
                    <w:right w:val="none" w:sz="0" w:space="0" w:color="auto"/>
                  </w:divBdr>
                  <w:divsChild>
                    <w:div w:id="2040466068">
                      <w:marLeft w:val="0"/>
                      <w:marRight w:val="0"/>
                      <w:marTop w:val="0"/>
                      <w:marBottom w:val="0"/>
                      <w:divBdr>
                        <w:top w:val="none" w:sz="0" w:space="0" w:color="auto"/>
                        <w:left w:val="none" w:sz="0" w:space="0" w:color="auto"/>
                        <w:bottom w:val="none" w:sz="0" w:space="0" w:color="auto"/>
                        <w:right w:val="none" w:sz="0" w:space="0" w:color="auto"/>
                      </w:divBdr>
                      <w:divsChild>
                        <w:div w:id="397361523">
                          <w:marLeft w:val="0"/>
                          <w:marRight w:val="0"/>
                          <w:marTop w:val="0"/>
                          <w:marBottom w:val="0"/>
                          <w:divBdr>
                            <w:top w:val="none" w:sz="0" w:space="0" w:color="auto"/>
                            <w:left w:val="none" w:sz="0" w:space="0" w:color="auto"/>
                            <w:bottom w:val="none" w:sz="0" w:space="0" w:color="auto"/>
                            <w:right w:val="none" w:sz="0" w:space="0" w:color="auto"/>
                          </w:divBdr>
                          <w:divsChild>
                            <w:div w:id="181221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3712803">
      <w:bodyDiv w:val="1"/>
      <w:marLeft w:val="0"/>
      <w:marRight w:val="0"/>
      <w:marTop w:val="0"/>
      <w:marBottom w:val="0"/>
      <w:divBdr>
        <w:top w:val="none" w:sz="0" w:space="0" w:color="auto"/>
        <w:left w:val="none" w:sz="0" w:space="0" w:color="auto"/>
        <w:bottom w:val="none" w:sz="0" w:space="0" w:color="auto"/>
        <w:right w:val="none" w:sz="0" w:space="0" w:color="auto"/>
      </w:divBdr>
    </w:div>
    <w:div w:id="1337659834">
      <w:bodyDiv w:val="1"/>
      <w:marLeft w:val="0"/>
      <w:marRight w:val="0"/>
      <w:marTop w:val="0"/>
      <w:marBottom w:val="0"/>
      <w:divBdr>
        <w:top w:val="none" w:sz="0" w:space="0" w:color="auto"/>
        <w:left w:val="none" w:sz="0" w:space="0" w:color="auto"/>
        <w:bottom w:val="none" w:sz="0" w:space="0" w:color="auto"/>
        <w:right w:val="none" w:sz="0" w:space="0" w:color="auto"/>
      </w:divBdr>
    </w:div>
    <w:div w:id="1350794052">
      <w:bodyDiv w:val="1"/>
      <w:marLeft w:val="0"/>
      <w:marRight w:val="0"/>
      <w:marTop w:val="0"/>
      <w:marBottom w:val="0"/>
      <w:divBdr>
        <w:top w:val="none" w:sz="0" w:space="0" w:color="auto"/>
        <w:left w:val="none" w:sz="0" w:space="0" w:color="auto"/>
        <w:bottom w:val="none" w:sz="0" w:space="0" w:color="auto"/>
        <w:right w:val="none" w:sz="0" w:space="0" w:color="auto"/>
      </w:divBdr>
    </w:div>
    <w:div w:id="1364021288">
      <w:bodyDiv w:val="1"/>
      <w:marLeft w:val="0"/>
      <w:marRight w:val="0"/>
      <w:marTop w:val="0"/>
      <w:marBottom w:val="0"/>
      <w:divBdr>
        <w:top w:val="none" w:sz="0" w:space="0" w:color="auto"/>
        <w:left w:val="none" w:sz="0" w:space="0" w:color="auto"/>
        <w:bottom w:val="none" w:sz="0" w:space="0" w:color="auto"/>
        <w:right w:val="none" w:sz="0" w:space="0" w:color="auto"/>
      </w:divBdr>
      <w:divsChild>
        <w:div w:id="419833497">
          <w:marLeft w:val="0"/>
          <w:marRight w:val="0"/>
          <w:marTop w:val="0"/>
          <w:marBottom w:val="0"/>
          <w:divBdr>
            <w:top w:val="none" w:sz="0" w:space="0" w:color="auto"/>
            <w:left w:val="none" w:sz="0" w:space="0" w:color="auto"/>
            <w:bottom w:val="none" w:sz="0" w:space="0" w:color="auto"/>
            <w:right w:val="none" w:sz="0" w:space="0" w:color="auto"/>
          </w:divBdr>
          <w:divsChild>
            <w:div w:id="704915262">
              <w:marLeft w:val="0"/>
              <w:marRight w:val="0"/>
              <w:marTop w:val="0"/>
              <w:marBottom w:val="0"/>
              <w:divBdr>
                <w:top w:val="none" w:sz="0" w:space="0" w:color="auto"/>
                <w:left w:val="none" w:sz="0" w:space="0" w:color="auto"/>
                <w:bottom w:val="none" w:sz="0" w:space="0" w:color="auto"/>
                <w:right w:val="none" w:sz="0" w:space="0" w:color="auto"/>
              </w:divBdr>
              <w:divsChild>
                <w:div w:id="14616150">
                  <w:marLeft w:val="0"/>
                  <w:marRight w:val="0"/>
                  <w:marTop w:val="0"/>
                  <w:marBottom w:val="0"/>
                  <w:divBdr>
                    <w:top w:val="none" w:sz="0" w:space="0" w:color="auto"/>
                    <w:left w:val="none" w:sz="0" w:space="0" w:color="auto"/>
                    <w:bottom w:val="none" w:sz="0" w:space="0" w:color="auto"/>
                    <w:right w:val="none" w:sz="0" w:space="0" w:color="auto"/>
                  </w:divBdr>
                  <w:divsChild>
                    <w:div w:id="1269191369">
                      <w:marLeft w:val="0"/>
                      <w:marRight w:val="0"/>
                      <w:marTop w:val="0"/>
                      <w:marBottom w:val="0"/>
                      <w:divBdr>
                        <w:top w:val="none" w:sz="0" w:space="0" w:color="auto"/>
                        <w:left w:val="none" w:sz="0" w:space="0" w:color="auto"/>
                        <w:bottom w:val="none" w:sz="0" w:space="0" w:color="auto"/>
                        <w:right w:val="none" w:sz="0" w:space="0" w:color="auto"/>
                      </w:divBdr>
                      <w:divsChild>
                        <w:div w:id="850338814">
                          <w:marLeft w:val="0"/>
                          <w:marRight w:val="0"/>
                          <w:marTop w:val="0"/>
                          <w:marBottom w:val="0"/>
                          <w:divBdr>
                            <w:top w:val="none" w:sz="0" w:space="0" w:color="auto"/>
                            <w:left w:val="none" w:sz="0" w:space="0" w:color="auto"/>
                            <w:bottom w:val="none" w:sz="0" w:space="0" w:color="auto"/>
                            <w:right w:val="none" w:sz="0" w:space="0" w:color="auto"/>
                          </w:divBdr>
                          <w:divsChild>
                            <w:div w:id="211867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8569738">
      <w:bodyDiv w:val="1"/>
      <w:marLeft w:val="0"/>
      <w:marRight w:val="0"/>
      <w:marTop w:val="0"/>
      <w:marBottom w:val="0"/>
      <w:divBdr>
        <w:top w:val="none" w:sz="0" w:space="0" w:color="auto"/>
        <w:left w:val="none" w:sz="0" w:space="0" w:color="auto"/>
        <w:bottom w:val="none" w:sz="0" w:space="0" w:color="auto"/>
        <w:right w:val="none" w:sz="0" w:space="0" w:color="auto"/>
      </w:divBdr>
      <w:divsChild>
        <w:div w:id="1613592793">
          <w:marLeft w:val="0"/>
          <w:marRight w:val="0"/>
          <w:marTop w:val="0"/>
          <w:marBottom w:val="0"/>
          <w:divBdr>
            <w:top w:val="none" w:sz="0" w:space="0" w:color="auto"/>
            <w:left w:val="none" w:sz="0" w:space="0" w:color="auto"/>
            <w:bottom w:val="none" w:sz="0" w:space="0" w:color="auto"/>
            <w:right w:val="none" w:sz="0" w:space="0" w:color="auto"/>
          </w:divBdr>
          <w:divsChild>
            <w:div w:id="120081112">
              <w:marLeft w:val="0"/>
              <w:marRight w:val="0"/>
              <w:marTop w:val="0"/>
              <w:marBottom w:val="0"/>
              <w:divBdr>
                <w:top w:val="none" w:sz="0" w:space="0" w:color="auto"/>
                <w:left w:val="none" w:sz="0" w:space="0" w:color="auto"/>
                <w:bottom w:val="none" w:sz="0" w:space="0" w:color="auto"/>
                <w:right w:val="none" w:sz="0" w:space="0" w:color="auto"/>
              </w:divBdr>
              <w:divsChild>
                <w:div w:id="797525694">
                  <w:marLeft w:val="0"/>
                  <w:marRight w:val="0"/>
                  <w:marTop w:val="0"/>
                  <w:marBottom w:val="0"/>
                  <w:divBdr>
                    <w:top w:val="none" w:sz="0" w:space="0" w:color="auto"/>
                    <w:left w:val="none" w:sz="0" w:space="0" w:color="auto"/>
                    <w:bottom w:val="none" w:sz="0" w:space="0" w:color="auto"/>
                    <w:right w:val="none" w:sz="0" w:space="0" w:color="auto"/>
                  </w:divBdr>
                  <w:divsChild>
                    <w:div w:id="556284826">
                      <w:marLeft w:val="0"/>
                      <w:marRight w:val="0"/>
                      <w:marTop w:val="0"/>
                      <w:marBottom w:val="0"/>
                      <w:divBdr>
                        <w:top w:val="none" w:sz="0" w:space="0" w:color="auto"/>
                        <w:left w:val="none" w:sz="0" w:space="0" w:color="auto"/>
                        <w:bottom w:val="none" w:sz="0" w:space="0" w:color="auto"/>
                        <w:right w:val="none" w:sz="0" w:space="0" w:color="auto"/>
                      </w:divBdr>
                      <w:divsChild>
                        <w:div w:id="1821464570">
                          <w:marLeft w:val="0"/>
                          <w:marRight w:val="0"/>
                          <w:marTop w:val="0"/>
                          <w:marBottom w:val="0"/>
                          <w:divBdr>
                            <w:top w:val="none" w:sz="0" w:space="0" w:color="auto"/>
                            <w:left w:val="none" w:sz="0" w:space="0" w:color="auto"/>
                            <w:bottom w:val="none" w:sz="0" w:space="0" w:color="auto"/>
                            <w:right w:val="none" w:sz="0" w:space="0" w:color="auto"/>
                          </w:divBdr>
                          <w:divsChild>
                            <w:div w:id="211223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4849237">
      <w:bodyDiv w:val="1"/>
      <w:marLeft w:val="0"/>
      <w:marRight w:val="0"/>
      <w:marTop w:val="0"/>
      <w:marBottom w:val="0"/>
      <w:divBdr>
        <w:top w:val="none" w:sz="0" w:space="0" w:color="auto"/>
        <w:left w:val="none" w:sz="0" w:space="0" w:color="auto"/>
        <w:bottom w:val="none" w:sz="0" w:space="0" w:color="auto"/>
        <w:right w:val="none" w:sz="0" w:space="0" w:color="auto"/>
      </w:divBdr>
    </w:div>
    <w:div w:id="1659069955">
      <w:bodyDiv w:val="1"/>
      <w:marLeft w:val="0"/>
      <w:marRight w:val="0"/>
      <w:marTop w:val="0"/>
      <w:marBottom w:val="0"/>
      <w:divBdr>
        <w:top w:val="none" w:sz="0" w:space="0" w:color="auto"/>
        <w:left w:val="none" w:sz="0" w:space="0" w:color="auto"/>
        <w:bottom w:val="none" w:sz="0" w:space="0" w:color="auto"/>
        <w:right w:val="none" w:sz="0" w:space="0" w:color="auto"/>
      </w:divBdr>
    </w:div>
    <w:div w:id="1960717953">
      <w:bodyDiv w:val="1"/>
      <w:marLeft w:val="0"/>
      <w:marRight w:val="0"/>
      <w:marTop w:val="0"/>
      <w:marBottom w:val="0"/>
      <w:divBdr>
        <w:top w:val="none" w:sz="0" w:space="0" w:color="auto"/>
        <w:left w:val="none" w:sz="0" w:space="0" w:color="auto"/>
        <w:bottom w:val="none" w:sz="0" w:space="0" w:color="auto"/>
        <w:right w:val="none" w:sz="0" w:space="0" w:color="auto"/>
      </w:divBdr>
      <w:divsChild>
        <w:div w:id="1219320624">
          <w:marLeft w:val="0"/>
          <w:marRight w:val="0"/>
          <w:marTop w:val="0"/>
          <w:marBottom w:val="0"/>
          <w:divBdr>
            <w:top w:val="none" w:sz="0" w:space="0" w:color="auto"/>
            <w:left w:val="none" w:sz="0" w:space="0" w:color="auto"/>
            <w:bottom w:val="none" w:sz="0" w:space="0" w:color="auto"/>
            <w:right w:val="none" w:sz="0" w:space="0" w:color="auto"/>
          </w:divBdr>
          <w:divsChild>
            <w:div w:id="1182281546">
              <w:marLeft w:val="0"/>
              <w:marRight w:val="0"/>
              <w:marTop w:val="0"/>
              <w:marBottom w:val="0"/>
              <w:divBdr>
                <w:top w:val="none" w:sz="0" w:space="0" w:color="auto"/>
                <w:left w:val="none" w:sz="0" w:space="0" w:color="auto"/>
                <w:bottom w:val="none" w:sz="0" w:space="0" w:color="auto"/>
                <w:right w:val="none" w:sz="0" w:space="0" w:color="auto"/>
              </w:divBdr>
              <w:divsChild>
                <w:div w:id="1757554953">
                  <w:marLeft w:val="0"/>
                  <w:marRight w:val="0"/>
                  <w:marTop w:val="0"/>
                  <w:marBottom w:val="0"/>
                  <w:divBdr>
                    <w:top w:val="none" w:sz="0" w:space="0" w:color="auto"/>
                    <w:left w:val="none" w:sz="0" w:space="0" w:color="auto"/>
                    <w:bottom w:val="none" w:sz="0" w:space="0" w:color="auto"/>
                    <w:right w:val="none" w:sz="0" w:space="0" w:color="auto"/>
                  </w:divBdr>
                  <w:divsChild>
                    <w:div w:id="796677669">
                      <w:marLeft w:val="0"/>
                      <w:marRight w:val="0"/>
                      <w:marTop w:val="0"/>
                      <w:marBottom w:val="0"/>
                      <w:divBdr>
                        <w:top w:val="none" w:sz="0" w:space="0" w:color="auto"/>
                        <w:left w:val="none" w:sz="0" w:space="0" w:color="auto"/>
                        <w:bottom w:val="none" w:sz="0" w:space="0" w:color="auto"/>
                        <w:right w:val="none" w:sz="0" w:space="0" w:color="auto"/>
                      </w:divBdr>
                      <w:divsChild>
                        <w:div w:id="771824783">
                          <w:marLeft w:val="0"/>
                          <w:marRight w:val="0"/>
                          <w:marTop w:val="0"/>
                          <w:marBottom w:val="0"/>
                          <w:divBdr>
                            <w:top w:val="none" w:sz="0" w:space="0" w:color="auto"/>
                            <w:left w:val="none" w:sz="0" w:space="0" w:color="auto"/>
                            <w:bottom w:val="none" w:sz="0" w:space="0" w:color="auto"/>
                            <w:right w:val="none" w:sz="0" w:space="0" w:color="auto"/>
                          </w:divBdr>
                          <w:divsChild>
                            <w:div w:id="136085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9033645">
      <w:bodyDiv w:val="1"/>
      <w:marLeft w:val="0"/>
      <w:marRight w:val="0"/>
      <w:marTop w:val="0"/>
      <w:marBottom w:val="0"/>
      <w:divBdr>
        <w:top w:val="none" w:sz="0" w:space="0" w:color="auto"/>
        <w:left w:val="none" w:sz="0" w:space="0" w:color="auto"/>
        <w:bottom w:val="none" w:sz="0" w:space="0" w:color="auto"/>
        <w:right w:val="none" w:sz="0" w:space="0" w:color="auto"/>
      </w:divBdr>
      <w:divsChild>
        <w:div w:id="1836335896">
          <w:marLeft w:val="0"/>
          <w:marRight w:val="0"/>
          <w:marTop w:val="0"/>
          <w:marBottom w:val="0"/>
          <w:divBdr>
            <w:top w:val="none" w:sz="0" w:space="0" w:color="auto"/>
            <w:left w:val="none" w:sz="0" w:space="0" w:color="auto"/>
            <w:bottom w:val="none" w:sz="0" w:space="0" w:color="auto"/>
            <w:right w:val="none" w:sz="0" w:space="0" w:color="auto"/>
          </w:divBdr>
          <w:divsChild>
            <w:div w:id="517811960">
              <w:marLeft w:val="0"/>
              <w:marRight w:val="0"/>
              <w:marTop w:val="0"/>
              <w:marBottom w:val="0"/>
              <w:divBdr>
                <w:top w:val="none" w:sz="0" w:space="0" w:color="auto"/>
                <w:left w:val="none" w:sz="0" w:space="0" w:color="auto"/>
                <w:bottom w:val="none" w:sz="0" w:space="0" w:color="auto"/>
                <w:right w:val="none" w:sz="0" w:space="0" w:color="auto"/>
              </w:divBdr>
              <w:divsChild>
                <w:div w:id="588394857">
                  <w:marLeft w:val="0"/>
                  <w:marRight w:val="0"/>
                  <w:marTop w:val="0"/>
                  <w:marBottom w:val="0"/>
                  <w:divBdr>
                    <w:top w:val="none" w:sz="0" w:space="0" w:color="auto"/>
                    <w:left w:val="none" w:sz="0" w:space="0" w:color="auto"/>
                    <w:bottom w:val="none" w:sz="0" w:space="0" w:color="auto"/>
                    <w:right w:val="none" w:sz="0" w:space="0" w:color="auto"/>
                  </w:divBdr>
                  <w:divsChild>
                    <w:div w:id="1804154117">
                      <w:marLeft w:val="0"/>
                      <w:marRight w:val="0"/>
                      <w:marTop w:val="0"/>
                      <w:marBottom w:val="0"/>
                      <w:divBdr>
                        <w:top w:val="none" w:sz="0" w:space="0" w:color="auto"/>
                        <w:left w:val="none" w:sz="0" w:space="0" w:color="auto"/>
                        <w:bottom w:val="none" w:sz="0" w:space="0" w:color="auto"/>
                        <w:right w:val="none" w:sz="0" w:space="0" w:color="auto"/>
                      </w:divBdr>
                      <w:divsChild>
                        <w:div w:id="1333417079">
                          <w:marLeft w:val="0"/>
                          <w:marRight w:val="0"/>
                          <w:marTop w:val="0"/>
                          <w:marBottom w:val="0"/>
                          <w:divBdr>
                            <w:top w:val="none" w:sz="0" w:space="0" w:color="auto"/>
                            <w:left w:val="none" w:sz="0" w:space="0" w:color="auto"/>
                            <w:bottom w:val="none" w:sz="0" w:space="0" w:color="auto"/>
                            <w:right w:val="none" w:sz="0" w:space="0" w:color="auto"/>
                          </w:divBdr>
                          <w:divsChild>
                            <w:div w:id="7020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e.int/humanrightstrustfund" TargetMode="External"/><Relationship Id="rId13" Type="http://schemas.openxmlformats.org/officeDocument/2006/relationships/header" Target="header3.xml"/><Relationship Id="rId18" Type="http://schemas.openxmlformats.org/officeDocument/2006/relationships/hyperlink" Target="http://hudoc.echr.coe.in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hudoc.echr.coe.int/"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coe.int/humanrightstrustfund"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publishing@echr.coe.int" TargetMode="External"/><Relationship Id="rId20" Type="http://schemas.openxmlformats.org/officeDocument/2006/relationships/hyperlink" Target="http://www.coe.int/humanrightstrustfund" TargetMode="Externa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hudoc.echr.coe.int" TargetMode="External"/><Relationship Id="rId23" Type="http://schemas.openxmlformats.org/officeDocument/2006/relationships/header" Target="header4.xml"/><Relationship Id="rId28" Type="http://schemas.openxmlformats.org/officeDocument/2006/relationships/customXml" Target="../customXml/item3.xml"/><Relationship Id="rId10" Type="http://schemas.openxmlformats.org/officeDocument/2006/relationships/hyperlink" Target="http://www.coe.int/humanrightstrustfund" TargetMode="External"/><Relationship Id="rId19" Type="http://schemas.openxmlformats.org/officeDocument/2006/relationships/hyperlink" Target="mailto:publishing@echr.coe.int" TargetMode="External"/><Relationship Id="rId4" Type="http://schemas.openxmlformats.org/officeDocument/2006/relationships/settings" Target="settings.xml"/><Relationship Id="rId9" Type="http://schemas.openxmlformats.org/officeDocument/2006/relationships/hyperlink" Target="http://www.coe.int/humanrightstrustfund" TargetMode="External"/><Relationship Id="rId14" Type="http://schemas.openxmlformats.org/officeDocument/2006/relationships/hyperlink" Target="http://www.coe.int/humanrightstrustfund" TargetMode="External"/><Relationship Id="rId22" Type="http://schemas.openxmlformats.org/officeDocument/2006/relationships/hyperlink" Target="mailto:publishing@echr.coe.int" TargetMode="External"/><Relationship Id="rId27"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7ABF27-7FBC-4A36-BEE4-43ED2BD53658}">
  <ds:schemaRefs>
    <ds:schemaRef ds:uri="http://schemas.openxmlformats.org/officeDocument/2006/bibliography"/>
  </ds:schemaRefs>
</ds:datastoreItem>
</file>

<file path=customXml/itemProps2.xml><?xml version="1.0" encoding="utf-8"?>
<ds:datastoreItem xmlns:ds="http://schemas.openxmlformats.org/officeDocument/2006/customXml" ds:itemID="{7CA6BFDB-FD7A-482C-9721-9C3D6A4620CC}"/>
</file>

<file path=customXml/itemProps3.xml><?xml version="1.0" encoding="utf-8"?>
<ds:datastoreItem xmlns:ds="http://schemas.openxmlformats.org/officeDocument/2006/customXml" ds:itemID="{1A638B3B-EAEC-4AA4-99EF-41894A06773D}"/>
</file>

<file path=customXml/itemProps4.xml><?xml version="1.0" encoding="utf-8"?>
<ds:datastoreItem xmlns:ds="http://schemas.openxmlformats.org/officeDocument/2006/customXml" ds:itemID="{8E87B90A-B793-4E23-A571-1E2C548D626B}"/>
</file>

<file path=docProps/app.xml><?xml version="1.0" encoding="utf-8"?>
<Properties xmlns="http://schemas.openxmlformats.org/officeDocument/2006/extended-properties" xmlns:vt="http://schemas.openxmlformats.org/officeDocument/2006/docPropsVTypes">
  <Template>Normal.dotm</Template>
  <TotalTime>0</TotalTime>
  <Pages>1</Pages>
  <Words>23795</Words>
  <Characters>135632</Characters>
  <Application>Microsoft Office Word</Application>
  <DocSecurity>0</DocSecurity>
  <Lines>1130</Lines>
  <Paragraphs>318</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ECHR</vt:lpstr>
    </vt:vector>
  </TitlesOfParts>
  <Company/>
  <LinksUpToDate>false</LinksUpToDate>
  <CharactersWithSpaces>159109</CharactersWithSpaces>
  <SharedDoc>false</SharedDoc>
  <HyperlinkBase/>
  <HLinks>
    <vt:vector size="6" baseType="variant">
      <vt:variant>
        <vt:i4>4587612</vt:i4>
      </vt:variant>
      <vt:variant>
        <vt:i4>0</vt:i4>
      </vt:variant>
      <vt:variant>
        <vt:i4>0</vt:i4>
      </vt:variant>
      <vt:variant>
        <vt:i4>5</vt:i4>
      </vt:variant>
      <vt:variant>
        <vt:lpwstr>http://insite.dhcour.coe.int/link/tikitlink.asp?doc=2309498&amp;lib=court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creator/>
  <cp:lastModifiedBy/>
  <cp:revision>1</cp:revision>
  <dcterms:created xsi:type="dcterms:W3CDTF">2021-11-29T09:14:00Z</dcterms:created>
  <dcterms:modified xsi:type="dcterms:W3CDTF">2021-11-29T09:14:00Z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