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67CF6" w:rsidR="000D17D9" w:rsidP="000D17D9" w:rsidRDefault="000D17D9">
      <w:pPr>
        <w:jc w:val="center"/>
        <w:rPr>
          <w:lang w:val="uk-UA"/>
        </w:rPr>
      </w:pPr>
      <w:bookmarkStart w:name="_GoBack" w:id="0"/>
      <w:bookmarkEnd w:id="0"/>
    </w:p>
    <w:p w:rsidR="00FF3E89" w:rsidP="000D17D9" w:rsidRDefault="00FF3E89">
      <w:pPr>
        <w:jc w:val="center"/>
        <w:rPr>
          <w:lang w:val="fr-FR"/>
        </w:rPr>
      </w:pPr>
    </w:p>
    <w:p w:rsidR="00FF3E89" w:rsidP="000D17D9" w:rsidRDefault="00FF3E89">
      <w:pPr>
        <w:jc w:val="center"/>
        <w:rPr>
          <w:lang w:val="fr-FR"/>
        </w:rPr>
      </w:pPr>
    </w:p>
    <w:p w:rsidRPr="00FF3E89" w:rsidR="00FF3E89" w:rsidP="000D17D9" w:rsidRDefault="00FF3E89">
      <w:pPr>
        <w:jc w:val="center"/>
        <w:rPr>
          <w:lang w:val="fr-FR"/>
        </w:rPr>
      </w:pPr>
    </w:p>
    <w:p w:rsidR="004A0D75" w:rsidP="004A0D75" w:rsidRDefault="004A0D75">
      <w:pPr>
        <w:pStyle w:val="NormalWeb"/>
        <w:ind w:left="709" w:right="403"/>
        <w:jc w:val="both"/>
        <w:rPr>
          <w:sz w:val="20"/>
          <w:szCs w:val="20"/>
          <w:lang w:val="uk-UA"/>
        </w:rPr>
      </w:pPr>
      <w:r w:rsidRPr="00E32BD0">
        <w:rPr>
          <w:sz w:val="20"/>
          <w:szCs w:val="20"/>
          <w:lang w:val="uk-UA"/>
        </w:rPr>
        <w:t>© Рада Європи/Європейський суд з прав людини, 201</w:t>
      </w:r>
      <w:r>
        <w:rPr>
          <w:sz w:val="20"/>
          <w:szCs w:val="20"/>
          <w:lang w:val="uk-UA"/>
        </w:rPr>
        <w:t>4</w:t>
      </w:r>
      <w:r w:rsidRPr="00E32BD0">
        <w:rPr>
          <w:sz w:val="20"/>
          <w:szCs w:val="20"/>
          <w:lang w:val="uk-UA"/>
        </w:rPr>
        <w:t xml:space="preserve"> рік. Цей переклад було здійснено за підтримки Фундації з прав людини Ради Європи (</w:t>
      </w:r>
      <w:hyperlink w:history="1" r:id="rId8">
        <w:r>
          <w:rPr>
            <w:rStyle w:val="Hyperlink"/>
            <w:bCs/>
            <w:sz w:val="20"/>
            <w:szCs w:val="20"/>
            <w:lang w:val="fr-FR"/>
          </w:rPr>
          <w:t>www</w:t>
        </w:r>
        <w:r w:rsidRPr="00E32BD0">
          <w:rPr>
            <w:rStyle w:val="Hyperlink"/>
            <w:bCs/>
            <w:sz w:val="20"/>
            <w:szCs w:val="20"/>
            <w:lang w:val="uk-UA"/>
          </w:rPr>
          <w:t>.</w:t>
        </w:r>
        <w:r>
          <w:rPr>
            <w:rStyle w:val="Hyperlink"/>
            <w:bCs/>
            <w:sz w:val="20"/>
            <w:szCs w:val="20"/>
            <w:lang w:val="fr-FR"/>
          </w:rPr>
          <w:t>coe</w:t>
        </w:r>
        <w:r w:rsidRPr="00E32BD0">
          <w:rPr>
            <w:rStyle w:val="Hyperlink"/>
            <w:bCs/>
            <w:sz w:val="20"/>
            <w:szCs w:val="20"/>
            <w:lang w:val="uk-UA"/>
          </w:rPr>
          <w:t>.</w:t>
        </w:r>
        <w:r>
          <w:rPr>
            <w:rStyle w:val="Hyperlink"/>
            <w:bCs/>
            <w:sz w:val="20"/>
            <w:szCs w:val="20"/>
            <w:lang w:val="fr-FR"/>
          </w:rPr>
          <w:t>int</w:t>
        </w:r>
        <w:r w:rsidRPr="00E32BD0">
          <w:rPr>
            <w:rStyle w:val="Hyperlink"/>
            <w:bCs/>
            <w:sz w:val="20"/>
            <w:szCs w:val="20"/>
            <w:lang w:val="uk-UA"/>
          </w:rPr>
          <w:t>/</w:t>
        </w:r>
        <w:r>
          <w:rPr>
            <w:rStyle w:val="Hyperlink"/>
            <w:bCs/>
            <w:sz w:val="20"/>
            <w:szCs w:val="20"/>
            <w:lang w:val="fr-FR"/>
          </w:rPr>
          <w:t>humanrightstrustfund</w:t>
        </w:r>
      </w:hyperlink>
      <w:r w:rsidRPr="00E32BD0">
        <w:rPr>
          <w:sz w:val="20"/>
          <w:szCs w:val="20"/>
          <w:lang w:val="uk-UA"/>
        </w:rPr>
        <w:t>). Він не є обов</w:t>
      </w:r>
      <w:r w:rsidR="00236BA3">
        <w:rPr>
          <w:sz w:val="20"/>
          <w:szCs w:val="20"/>
          <w:lang w:val="uk-UA"/>
        </w:rPr>
        <w:t>’</w:t>
      </w:r>
      <w:r w:rsidRPr="00E32BD0">
        <w:rPr>
          <w:sz w:val="20"/>
          <w:szCs w:val="20"/>
          <w:lang w:val="uk-UA"/>
        </w:rPr>
        <w:t>язковим для Суду. Для подальшої інформації дивіться повні примітки щодо авторських прав у кінці цього документа.</w:t>
      </w:r>
    </w:p>
    <w:p w:rsidRPr="00E32BD0" w:rsidR="004A0D75" w:rsidP="004A0D75" w:rsidRDefault="004A0D75">
      <w:pPr>
        <w:pStyle w:val="NormalWeb"/>
        <w:ind w:left="709" w:right="403"/>
        <w:jc w:val="both"/>
        <w:rPr>
          <w:sz w:val="20"/>
          <w:szCs w:val="20"/>
          <w:lang w:val="uk-UA"/>
        </w:rPr>
      </w:pPr>
    </w:p>
    <w:p w:rsidR="004A0D75" w:rsidP="004A0D75" w:rsidRDefault="004A0D75">
      <w:pPr>
        <w:pStyle w:val="NormalWeb"/>
        <w:ind w:left="709" w:right="403"/>
        <w:jc w:val="both"/>
        <w:rPr>
          <w:sz w:val="20"/>
          <w:szCs w:val="20"/>
          <w:lang w:val="uk-UA"/>
        </w:rPr>
      </w:pPr>
      <w:r>
        <w:rPr>
          <w:sz w:val="20"/>
          <w:szCs w:val="20"/>
        </w:rPr>
        <w:t>© Council of Europe/European Court of Human Rights, 201</w:t>
      </w:r>
      <w:r>
        <w:rPr>
          <w:sz w:val="20"/>
          <w:szCs w:val="20"/>
          <w:lang w:val="uk-UA"/>
        </w:rPr>
        <w:t>4</w:t>
      </w:r>
      <w:r>
        <w:rPr>
          <w:sz w:val="20"/>
          <w:szCs w:val="20"/>
        </w:rPr>
        <w:t>. This translation was commissioned with the support of the Human Rights Trust Fund of the Council of Europe (</w:t>
      </w:r>
      <w:hyperlink w:history="1" r:id="rId9">
        <w:r>
          <w:rPr>
            <w:rStyle w:val="Hyperlink"/>
            <w:bCs/>
            <w:sz w:val="20"/>
            <w:szCs w:val="20"/>
          </w:rPr>
          <w:t>www.coe.int/humanrightstrustfund</w:t>
        </w:r>
      </w:hyperlink>
      <w:r>
        <w:rPr>
          <w:sz w:val="20"/>
          <w:szCs w:val="20"/>
        </w:rPr>
        <w:t>). It does not bind the Court. For further information see the full copyright indication at the end of this document.</w:t>
      </w:r>
    </w:p>
    <w:p w:rsidR="004A0D75" w:rsidP="004A0D75" w:rsidRDefault="004A0D75">
      <w:pPr>
        <w:pStyle w:val="NormalWeb"/>
        <w:ind w:left="709" w:right="403"/>
        <w:jc w:val="both"/>
        <w:rPr>
          <w:sz w:val="20"/>
          <w:szCs w:val="20"/>
          <w:lang w:val="uk-UA"/>
        </w:rPr>
      </w:pPr>
    </w:p>
    <w:p w:rsidR="004A0D75" w:rsidP="004A0D75" w:rsidRDefault="004A0D75">
      <w:pPr>
        <w:pStyle w:val="NormalWeb"/>
        <w:ind w:left="709" w:right="403"/>
        <w:jc w:val="both"/>
        <w:rPr>
          <w:sz w:val="20"/>
          <w:lang w:val="uk-UA"/>
        </w:rPr>
      </w:pPr>
      <w:r w:rsidRPr="00E32BD0">
        <w:rPr>
          <w:sz w:val="20"/>
          <w:lang w:val="fr-FR"/>
        </w:rPr>
        <w:t>© Conseil de l</w:t>
      </w:r>
      <w:r w:rsidR="00236BA3">
        <w:rPr>
          <w:sz w:val="20"/>
          <w:lang w:val="fr-FR"/>
        </w:rPr>
        <w:t>’</w:t>
      </w:r>
      <w:r w:rsidRPr="00E32BD0">
        <w:rPr>
          <w:sz w:val="20"/>
          <w:lang w:val="fr-FR"/>
        </w:rPr>
        <w:t>Europe/Cour européenne des droits de l</w:t>
      </w:r>
      <w:r w:rsidR="00236BA3">
        <w:rPr>
          <w:sz w:val="20"/>
          <w:lang w:val="fr-FR"/>
        </w:rPr>
        <w:t>’</w:t>
      </w:r>
      <w:r w:rsidRPr="00E32BD0">
        <w:rPr>
          <w:sz w:val="20"/>
          <w:lang w:val="fr-FR"/>
        </w:rPr>
        <w:t>homme, 201</w:t>
      </w:r>
      <w:r>
        <w:rPr>
          <w:sz w:val="20"/>
          <w:lang w:val="uk-UA"/>
        </w:rPr>
        <w:t>4</w:t>
      </w:r>
      <w:r w:rsidRPr="00E32BD0">
        <w:rPr>
          <w:sz w:val="20"/>
          <w:lang w:val="fr-FR"/>
        </w:rPr>
        <w:t>. La présente traduction a été effectuée avec le soutien du Fonds fiduciaire pour les droits de l</w:t>
      </w:r>
      <w:r w:rsidR="00236BA3">
        <w:rPr>
          <w:sz w:val="20"/>
          <w:lang w:val="fr-FR"/>
        </w:rPr>
        <w:t>’</w:t>
      </w:r>
      <w:r w:rsidRPr="00E32BD0">
        <w:rPr>
          <w:sz w:val="20"/>
          <w:lang w:val="fr-FR"/>
        </w:rPr>
        <w:t>homme du Conseil de l</w:t>
      </w:r>
      <w:r w:rsidR="00236BA3">
        <w:rPr>
          <w:sz w:val="20"/>
          <w:lang w:val="fr-FR"/>
        </w:rPr>
        <w:t>’</w:t>
      </w:r>
      <w:r w:rsidRPr="00E32BD0">
        <w:rPr>
          <w:sz w:val="20"/>
          <w:lang w:val="fr-FR"/>
        </w:rPr>
        <w:t>Europe (</w:t>
      </w:r>
      <w:hyperlink w:tooltip="http://www.coe.int/humanrightstrustfund" w:history="1" r:id="rId10">
        <w:r w:rsidRPr="00E32BD0">
          <w:rPr>
            <w:rStyle w:val="Hyperlink"/>
            <w:bCs/>
            <w:sz w:val="20"/>
            <w:lang w:val="fr-FR"/>
          </w:rPr>
          <w:t>www.coe.int/humanrightstrustfund</w:t>
        </w:r>
      </w:hyperlink>
      <w:r w:rsidRPr="00E32BD0">
        <w:rPr>
          <w:sz w:val="20"/>
          <w:lang w:val="fr-FR"/>
        </w:rPr>
        <w:t>). Elle ne lie pas la Cour. Pour plus de renseignements veuillez lire l</w:t>
      </w:r>
      <w:r w:rsidR="00236BA3">
        <w:rPr>
          <w:sz w:val="20"/>
          <w:lang w:val="fr-FR"/>
        </w:rPr>
        <w:t>’</w:t>
      </w:r>
      <w:r w:rsidRPr="00E32BD0">
        <w:rPr>
          <w:sz w:val="20"/>
          <w:lang w:val="fr-FR"/>
        </w:rPr>
        <w:t>indication de copyright/droits d</w:t>
      </w:r>
      <w:r w:rsidR="00236BA3">
        <w:rPr>
          <w:sz w:val="20"/>
          <w:lang w:val="fr-FR"/>
        </w:rPr>
        <w:t>’</w:t>
      </w:r>
      <w:r w:rsidRPr="00E32BD0">
        <w:rPr>
          <w:sz w:val="20"/>
          <w:lang w:val="fr-FR"/>
        </w:rPr>
        <w:t>auteur à la fin du présent document.</w:t>
      </w:r>
    </w:p>
    <w:p w:rsidR="000D17D9" w:rsidP="004A0D75" w:rsidRDefault="004A0D75">
      <w:pPr>
        <w:pStyle w:val="NormalWeb"/>
        <w:ind w:left="709" w:right="403"/>
        <w:jc w:val="both"/>
        <w:rPr>
          <w:lang w:val="uk-UA"/>
        </w:rPr>
      </w:pPr>
      <w:r>
        <w:rPr>
          <w:lang w:val="fr-FR"/>
        </w:rPr>
        <w:br w:type="page"/>
      </w:r>
    </w:p>
    <w:p w:rsidRPr="004A0D75" w:rsidR="004A0D75" w:rsidP="004A0D75" w:rsidRDefault="004A0D75">
      <w:pPr>
        <w:pStyle w:val="NormalWeb"/>
        <w:ind w:left="709" w:right="403"/>
        <w:jc w:val="both"/>
        <w:rPr>
          <w:lang w:val="uk-UA"/>
        </w:rPr>
      </w:pPr>
    </w:p>
    <w:p w:rsidRPr="008877F8" w:rsidR="000D17D9" w:rsidP="000D17D9" w:rsidRDefault="000D17D9">
      <w:pPr>
        <w:jc w:val="center"/>
        <w:rPr>
          <w:lang w:val="fr-FR"/>
        </w:rPr>
      </w:pPr>
    </w:p>
    <w:p w:rsidRPr="00750481" w:rsidR="000D17D9" w:rsidP="000D17D9" w:rsidRDefault="00750481">
      <w:pPr>
        <w:jc w:val="center"/>
        <w:rPr>
          <w:lang w:val="uk-UA"/>
        </w:rPr>
      </w:pPr>
      <w:r>
        <w:rPr>
          <w:lang w:val="uk-UA"/>
        </w:rPr>
        <w:t>ЧЕТВЕРТА СЕКЦІЯ</w:t>
      </w:r>
    </w:p>
    <w:p w:rsidRPr="006B1989" w:rsidR="000D17D9" w:rsidP="000D17D9" w:rsidRDefault="000D17D9">
      <w:pPr>
        <w:jc w:val="center"/>
        <w:rPr>
          <w:lang w:val="ru-RU"/>
        </w:rPr>
      </w:pPr>
    </w:p>
    <w:p w:rsidRPr="006B1989" w:rsidR="000D17D9" w:rsidP="000D17D9" w:rsidRDefault="000D17D9">
      <w:pPr>
        <w:jc w:val="center"/>
        <w:rPr>
          <w:lang w:val="ru-RU"/>
        </w:rPr>
      </w:pPr>
    </w:p>
    <w:p w:rsidRPr="006B1989" w:rsidR="000D17D9" w:rsidP="000D17D9" w:rsidRDefault="000D17D9">
      <w:pPr>
        <w:jc w:val="center"/>
        <w:rPr>
          <w:lang w:val="ru-RU"/>
        </w:rPr>
      </w:pPr>
    </w:p>
    <w:p w:rsidRPr="006B1989" w:rsidR="000D17D9" w:rsidP="000D17D9" w:rsidRDefault="000D17D9">
      <w:pPr>
        <w:jc w:val="center"/>
        <w:rPr>
          <w:lang w:val="ru-RU"/>
        </w:rPr>
      </w:pPr>
    </w:p>
    <w:p w:rsidRPr="006B1989" w:rsidR="000D17D9" w:rsidP="000D17D9" w:rsidRDefault="000D17D9">
      <w:pPr>
        <w:jc w:val="center"/>
        <w:rPr>
          <w:lang w:val="ru-RU"/>
        </w:rPr>
      </w:pPr>
    </w:p>
    <w:p w:rsidRPr="00750481" w:rsidR="000D17D9" w:rsidP="000D17D9" w:rsidRDefault="00750481">
      <w:pPr>
        <w:jc w:val="center"/>
        <w:rPr>
          <w:b/>
          <w:lang w:val="uk-UA"/>
        </w:rPr>
      </w:pPr>
      <w:bookmarkStart w:name="To" w:id="1"/>
      <w:r>
        <w:rPr>
          <w:b/>
          <w:lang w:val="uk-UA"/>
        </w:rPr>
        <w:t>СПРАВА</w:t>
      </w:r>
      <w:r w:rsidRPr="006B1989" w:rsidR="000D17D9">
        <w:rPr>
          <w:b/>
          <w:lang w:val="ru-RU"/>
        </w:rPr>
        <w:t xml:space="preserve"> </w:t>
      </w:r>
      <w:bookmarkEnd w:id="1"/>
      <w:r w:rsidRPr="008877F8" w:rsidR="000D17D9">
        <w:rPr>
          <w:b/>
          <w:lang w:val="fr-FR"/>
        </w:rPr>
        <w:t>GUTSANOVI</w:t>
      </w:r>
      <w:r w:rsidRPr="006B1989" w:rsidR="000D17D9">
        <w:rPr>
          <w:b/>
          <w:lang w:val="ru-RU"/>
        </w:rPr>
        <w:t xml:space="preserve"> </w:t>
      </w:r>
      <w:r>
        <w:rPr>
          <w:b/>
          <w:lang w:val="uk-UA"/>
        </w:rPr>
        <w:t>ПРОТИ БОЛГАРІЇ</w:t>
      </w:r>
    </w:p>
    <w:p w:rsidRPr="006B1989" w:rsidR="000D17D9" w:rsidP="000D17D9" w:rsidRDefault="000D17D9">
      <w:pPr>
        <w:jc w:val="center"/>
        <w:rPr>
          <w:lang w:val="ru-RU"/>
        </w:rPr>
      </w:pPr>
    </w:p>
    <w:p w:rsidRPr="006B1989" w:rsidR="000D17D9" w:rsidP="000D17D9" w:rsidRDefault="000D17D9">
      <w:pPr>
        <w:jc w:val="center"/>
        <w:rPr>
          <w:sz w:val="22"/>
          <w:szCs w:val="22"/>
          <w:lang w:val="ru-RU"/>
        </w:rPr>
      </w:pPr>
      <w:r w:rsidRPr="006B1989">
        <w:rPr>
          <w:i/>
          <w:lang w:val="ru-RU"/>
        </w:rPr>
        <w:t>(</w:t>
      </w:r>
      <w:r w:rsidR="000F5284">
        <w:rPr>
          <w:i/>
          <w:lang w:val="uk-UA"/>
        </w:rPr>
        <w:t>Заява №</w:t>
      </w:r>
      <w:r w:rsidRPr="006B1989">
        <w:rPr>
          <w:i/>
          <w:lang w:val="ru-RU"/>
        </w:rPr>
        <w:t xml:space="preserve"> 34529/10)</w:t>
      </w:r>
    </w:p>
    <w:p w:rsidRPr="006B1989" w:rsidR="000D17D9" w:rsidP="000D17D9" w:rsidRDefault="000D17D9">
      <w:pPr>
        <w:jc w:val="center"/>
        <w:rPr>
          <w:sz w:val="22"/>
          <w:szCs w:val="22"/>
          <w:lang w:val="ru-RU"/>
        </w:rPr>
      </w:pPr>
    </w:p>
    <w:p w:rsidRPr="006B1989" w:rsidR="000D17D9" w:rsidP="000D17D9" w:rsidRDefault="000D17D9">
      <w:pPr>
        <w:jc w:val="center"/>
        <w:rPr>
          <w:sz w:val="22"/>
          <w:szCs w:val="22"/>
          <w:lang w:val="ru-RU"/>
        </w:rPr>
      </w:pPr>
    </w:p>
    <w:p w:rsidRPr="006B1989" w:rsidR="000D17D9" w:rsidP="000D17D9" w:rsidRDefault="000D17D9">
      <w:pPr>
        <w:jc w:val="center"/>
        <w:rPr>
          <w:sz w:val="22"/>
          <w:szCs w:val="22"/>
          <w:lang w:val="ru-RU"/>
        </w:rPr>
      </w:pPr>
    </w:p>
    <w:p w:rsidRPr="006B1989" w:rsidR="000D17D9" w:rsidP="000D17D9" w:rsidRDefault="000D17D9">
      <w:pPr>
        <w:jc w:val="center"/>
        <w:rPr>
          <w:sz w:val="22"/>
          <w:szCs w:val="22"/>
          <w:lang w:val="ru-RU"/>
        </w:rPr>
      </w:pPr>
    </w:p>
    <w:p w:rsidRPr="006B1989" w:rsidR="000D17D9" w:rsidP="000D17D9" w:rsidRDefault="000D17D9">
      <w:pPr>
        <w:jc w:val="center"/>
        <w:rPr>
          <w:sz w:val="22"/>
          <w:szCs w:val="22"/>
          <w:lang w:val="ru-RU"/>
        </w:rPr>
      </w:pPr>
    </w:p>
    <w:p w:rsidRPr="006B1989" w:rsidR="000D17D9" w:rsidP="000D17D9" w:rsidRDefault="000D17D9">
      <w:pPr>
        <w:jc w:val="center"/>
        <w:rPr>
          <w:sz w:val="22"/>
          <w:szCs w:val="22"/>
          <w:lang w:val="ru-RU"/>
        </w:rPr>
      </w:pPr>
    </w:p>
    <w:p w:rsidRPr="006B1989" w:rsidR="000D17D9" w:rsidP="000D17D9" w:rsidRDefault="000D17D9">
      <w:pPr>
        <w:jc w:val="center"/>
        <w:rPr>
          <w:sz w:val="22"/>
          <w:szCs w:val="22"/>
          <w:lang w:val="ru-RU"/>
        </w:rPr>
      </w:pPr>
    </w:p>
    <w:p w:rsidRPr="00684DE2" w:rsidR="000F5284" w:rsidP="000F5284" w:rsidRDefault="000F5284">
      <w:pPr>
        <w:pStyle w:val="JuPara"/>
        <w:ind w:firstLine="0"/>
        <w:jc w:val="center"/>
        <w:rPr>
          <w:lang w:val="uk-UA" w:eastAsia="en-US"/>
        </w:rPr>
      </w:pPr>
      <w:r>
        <w:rPr>
          <w:lang w:val="uk-UA" w:eastAsia="en-US"/>
        </w:rPr>
        <w:t>РІШЕННЯ</w:t>
      </w:r>
    </w:p>
    <w:p w:rsidRPr="006B1989" w:rsidR="000F5284" w:rsidP="000F5284" w:rsidRDefault="000F5284">
      <w:pPr>
        <w:pStyle w:val="JuPara"/>
        <w:ind w:firstLine="0"/>
        <w:jc w:val="center"/>
        <w:rPr>
          <w:lang w:val="ru-RU" w:eastAsia="en-US"/>
        </w:rPr>
      </w:pPr>
    </w:p>
    <w:p w:rsidRPr="00684DE2" w:rsidR="000F5284" w:rsidP="000F5284" w:rsidRDefault="000F5284">
      <w:pPr>
        <w:pStyle w:val="JuPara"/>
        <w:ind w:firstLine="0"/>
        <w:jc w:val="center"/>
        <w:rPr>
          <w:lang w:val="uk-UA" w:eastAsia="en-US"/>
        </w:rPr>
      </w:pPr>
      <w:r>
        <w:rPr>
          <w:lang w:val="uk-UA" w:eastAsia="en-US"/>
        </w:rPr>
        <w:t>СТРАСБУРГ</w:t>
      </w:r>
    </w:p>
    <w:p w:rsidRPr="006B1989" w:rsidR="000D17D9" w:rsidP="000D17D9" w:rsidRDefault="000D17D9">
      <w:pPr>
        <w:jc w:val="center"/>
        <w:rPr>
          <w:sz w:val="22"/>
          <w:szCs w:val="22"/>
          <w:lang w:val="ru-RU"/>
        </w:rPr>
      </w:pPr>
    </w:p>
    <w:p w:rsidRPr="006B1989" w:rsidR="000D17D9" w:rsidP="000D17D9" w:rsidRDefault="00AE0CE1">
      <w:pPr>
        <w:jc w:val="center"/>
        <w:rPr>
          <w:sz w:val="22"/>
          <w:szCs w:val="22"/>
          <w:lang w:val="ru-RU"/>
        </w:rPr>
      </w:pPr>
      <w:r w:rsidRPr="006B1989">
        <w:rPr>
          <w:sz w:val="22"/>
          <w:szCs w:val="22"/>
          <w:lang w:val="ru-RU"/>
        </w:rPr>
        <w:t>[</w:t>
      </w:r>
      <w:r w:rsidR="000F5284">
        <w:rPr>
          <w:sz w:val="22"/>
          <w:szCs w:val="22"/>
          <w:lang w:val="uk-UA"/>
        </w:rPr>
        <w:t>Витяг</w:t>
      </w:r>
      <w:r w:rsidRPr="006B1989">
        <w:rPr>
          <w:sz w:val="22"/>
          <w:szCs w:val="22"/>
          <w:lang w:val="ru-RU"/>
        </w:rPr>
        <w:t>]</w:t>
      </w:r>
    </w:p>
    <w:p w:rsidRPr="006B1989" w:rsidR="00AE0CE1" w:rsidP="000D17D9" w:rsidRDefault="00AE0CE1">
      <w:pPr>
        <w:jc w:val="center"/>
        <w:rPr>
          <w:sz w:val="22"/>
          <w:szCs w:val="22"/>
          <w:lang w:val="ru-RU"/>
        </w:rPr>
      </w:pPr>
    </w:p>
    <w:p w:rsidRPr="006B1989" w:rsidR="00AE0CE1" w:rsidP="000D17D9" w:rsidRDefault="00AE0CE1">
      <w:pPr>
        <w:jc w:val="center"/>
        <w:rPr>
          <w:sz w:val="22"/>
          <w:szCs w:val="22"/>
          <w:lang w:val="ru-RU"/>
        </w:rPr>
      </w:pPr>
    </w:p>
    <w:p w:rsidRPr="000F5284" w:rsidR="000D17D9" w:rsidP="000D17D9" w:rsidRDefault="000D17D9">
      <w:pPr>
        <w:jc w:val="center"/>
        <w:rPr>
          <w:sz w:val="22"/>
          <w:szCs w:val="22"/>
          <w:lang w:val="uk-UA"/>
        </w:rPr>
      </w:pPr>
      <w:r w:rsidRPr="006B1989">
        <w:rPr>
          <w:sz w:val="22"/>
          <w:szCs w:val="22"/>
          <w:lang w:val="ru-RU"/>
        </w:rPr>
        <w:t xml:space="preserve">15 </w:t>
      </w:r>
      <w:r w:rsidR="000F5284">
        <w:rPr>
          <w:sz w:val="22"/>
          <w:szCs w:val="22"/>
          <w:lang w:val="uk-UA"/>
        </w:rPr>
        <w:t>жовтня</w:t>
      </w:r>
      <w:r w:rsidRPr="006B1989">
        <w:rPr>
          <w:sz w:val="22"/>
          <w:szCs w:val="22"/>
          <w:lang w:val="ru-RU"/>
        </w:rPr>
        <w:t xml:space="preserve"> 2013</w:t>
      </w:r>
      <w:r w:rsidR="00304DD0">
        <w:rPr>
          <w:sz w:val="22"/>
          <w:szCs w:val="22"/>
          <w:lang w:val="uk-UA"/>
        </w:rPr>
        <w:t xml:space="preserve"> </w:t>
      </w:r>
      <w:r w:rsidR="000F5284">
        <w:rPr>
          <w:sz w:val="22"/>
          <w:szCs w:val="22"/>
          <w:lang w:val="uk-UA"/>
        </w:rPr>
        <w:t>року</w:t>
      </w:r>
    </w:p>
    <w:p w:rsidRPr="006B1989" w:rsidR="000D17D9" w:rsidP="000D17D9" w:rsidRDefault="000D17D9">
      <w:pPr>
        <w:jc w:val="center"/>
        <w:rPr>
          <w:sz w:val="22"/>
          <w:szCs w:val="22"/>
          <w:lang w:val="ru-RU"/>
        </w:rPr>
      </w:pPr>
    </w:p>
    <w:p w:rsidRPr="006B1989" w:rsidR="000D17D9" w:rsidP="000D17D9" w:rsidRDefault="000D17D9">
      <w:pPr>
        <w:jc w:val="center"/>
        <w:rPr>
          <w:sz w:val="22"/>
          <w:szCs w:val="22"/>
          <w:lang w:val="ru-RU"/>
        </w:rPr>
      </w:pPr>
    </w:p>
    <w:p w:rsidRPr="006B1989" w:rsidR="000D17D9" w:rsidP="000D17D9" w:rsidRDefault="000D17D9">
      <w:pPr>
        <w:jc w:val="center"/>
        <w:rPr>
          <w:sz w:val="22"/>
          <w:szCs w:val="22"/>
          <w:lang w:val="ru-RU"/>
        </w:rPr>
      </w:pPr>
    </w:p>
    <w:p w:rsidRPr="006B1989" w:rsidR="000F5284" w:rsidP="000F5284" w:rsidRDefault="000F5284">
      <w:pPr>
        <w:jc w:val="center"/>
        <w:rPr>
          <w:i/>
          <w:color w:val="FF0000"/>
          <w:lang w:val="ru-RU"/>
        </w:rPr>
      </w:pPr>
      <w:r>
        <w:rPr>
          <w:b/>
          <w:color w:val="FF0000"/>
          <w:sz w:val="36"/>
          <w:u w:val="single"/>
          <w:lang w:val="uk-UA"/>
        </w:rPr>
        <w:t>ОСТАТОЧНЕ</w:t>
      </w:r>
    </w:p>
    <w:p w:rsidRPr="006B1989" w:rsidR="00F22937" w:rsidP="00F22937" w:rsidRDefault="00F22937">
      <w:pPr>
        <w:pStyle w:val="jucase0"/>
        <w:ind w:firstLine="0"/>
        <w:jc w:val="center"/>
        <w:rPr>
          <w:color w:val="FF0000"/>
          <w:sz w:val="28"/>
          <w:szCs w:val="28"/>
          <w:u w:val="single"/>
          <w:lang w:val="ru-RU"/>
        </w:rPr>
      </w:pPr>
    </w:p>
    <w:p w:rsidRPr="006B1989" w:rsidR="00F22937" w:rsidP="00F22937" w:rsidRDefault="00F22937">
      <w:pPr>
        <w:pStyle w:val="jupara0"/>
        <w:ind w:firstLine="0"/>
        <w:rPr>
          <w:color w:val="FF0000"/>
          <w:sz w:val="28"/>
          <w:szCs w:val="28"/>
          <w:lang w:val="ru-RU"/>
        </w:rPr>
      </w:pPr>
    </w:p>
    <w:p w:rsidRPr="006B1989" w:rsidR="00F22937" w:rsidP="00F22937" w:rsidRDefault="00F22937">
      <w:pPr>
        <w:pStyle w:val="jupara0"/>
        <w:ind w:firstLine="0"/>
        <w:jc w:val="center"/>
        <w:rPr>
          <w:color w:val="FF0000"/>
          <w:sz w:val="28"/>
          <w:szCs w:val="28"/>
          <w:lang w:val="ru-RU"/>
        </w:rPr>
      </w:pPr>
      <w:r w:rsidRPr="006B1989">
        <w:rPr>
          <w:color w:val="FF0000"/>
          <w:sz w:val="28"/>
          <w:szCs w:val="28"/>
          <w:lang w:val="ru-RU"/>
        </w:rPr>
        <w:t>15/01/2014</w:t>
      </w:r>
    </w:p>
    <w:p w:rsidRPr="006B1989" w:rsidR="00F22937" w:rsidP="00F22937" w:rsidRDefault="00F22937">
      <w:pPr>
        <w:jc w:val="center"/>
        <w:rPr>
          <w:u w:val="single"/>
          <w:lang w:val="ru-RU"/>
        </w:rPr>
      </w:pPr>
    </w:p>
    <w:p w:rsidRPr="006B1989" w:rsidR="000D17D9" w:rsidP="000F5284" w:rsidRDefault="000F5284">
      <w:pPr>
        <w:rPr>
          <w:lang w:val="ru-RU"/>
        </w:rPr>
      </w:pPr>
      <w:r>
        <w:rPr>
          <w:i/>
          <w:lang w:val="uk-UA"/>
        </w:rPr>
        <w:t>Це рішення є остаточним</w:t>
      </w:r>
      <w:r w:rsidRPr="006B1989">
        <w:rPr>
          <w:i/>
          <w:lang w:val="ru-RU"/>
        </w:rPr>
        <w:t xml:space="preserve"> на підставі статті </w:t>
      </w:r>
      <w:r w:rsidRPr="006B1989">
        <w:rPr>
          <w:rStyle w:val="normal--char"/>
          <w:i/>
          <w:iCs/>
          <w:sz w:val="22"/>
          <w:szCs w:val="22"/>
          <w:lang w:val="ru-RU"/>
        </w:rPr>
        <w:t>44 § 2</w:t>
      </w:r>
      <w:r>
        <w:rPr>
          <w:rStyle w:val="normal--char"/>
          <w:i/>
          <w:iCs/>
          <w:sz w:val="22"/>
          <w:szCs w:val="22"/>
          <w:lang w:val="uk-UA"/>
        </w:rPr>
        <w:t xml:space="preserve"> Конвенції</w:t>
      </w:r>
      <w:r>
        <w:rPr>
          <w:i/>
          <w:lang w:val="uk-UA"/>
        </w:rPr>
        <w:t xml:space="preserve">, але </w:t>
      </w:r>
      <w:r w:rsidRPr="00F65695">
        <w:rPr>
          <w:i/>
          <w:lang w:val="uk-UA"/>
        </w:rPr>
        <w:t>до</w:t>
      </w:r>
      <w:r w:rsidRPr="000B06E9">
        <w:rPr>
          <w:i/>
          <w:lang w:val="uk-UA"/>
        </w:rPr>
        <w:t xml:space="preserve"> нього можуть бути внесені редакційні зміни</w:t>
      </w:r>
      <w:r w:rsidRPr="006B1989" w:rsidR="00F22937">
        <w:rPr>
          <w:i/>
          <w:iCs/>
          <w:sz w:val="22"/>
          <w:szCs w:val="22"/>
          <w:lang w:val="ru-RU"/>
        </w:rPr>
        <w:t>.</w:t>
      </w:r>
    </w:p>
    <w:p w:rsidRPr="006B1989" w:rsidR="000D17D9" w:rsidP="000D17D9" w:rsidRDefault="000D17D9">
      <w:pPr>
        <w:pStyle w:val="JuPara"/>
        <w:rPr>
          <w:lang w:val="ru-RU"/>
        </w:rPr>
        <w:sectPr w:rsidRPr="006B1989" w:rsidR="000D17D9" w:rsidSect="00F26AB8">
          <w:headerReference w:type="even" r:id="rId11"/>
          <w:headerReference w:type="default" r:id="rId12"/>
          <w:headerReference w:type="first" r:id="rId13"/>
          <w:footerReference w:type="first" r:id="rId14"/>
          <w:footnotePr>
            <w:numRestart w:val="eachPage"/>
          </w:footnotePr>
          <w:pgSz w:w="11906" w:h="16838" w:code="9"/>
          <w:pgMar w:top="2274" w:right="2274" w:bottom="2274" w:left="2274" w:header="1701" w:footer="720" w:gutter="0"/>
          <w:pgNumType w:start="1"/>
          <w:cols w:space="720"/>
          <w:titlePg/>
          <w:docGrid w:linePitch="326"/>
        </w:sectPr>
      </w:pPr>
    </w:p>
    <w:p w:rsidRPr="006B1989" w:rsidR="000D17D9" w:rsidP="000D17D9" w:rsidRDefault="00FF3E89">
      <w:pPr>
        <w:pStyle w:val="JuCase"/>
        <w:rPr>
          <w:lang w:val="ru-RU"/>
        </w:rPr>
      </w:pPr>
      <w:r>
        <w:rPr>
          <w:lang w:val="uk-UA"/>
        </w:rPr>
        <w:t>У справі</w:t>
      </w:r>
      <w:r w:rsidRPr="006B1989" w:rsidR="000D17D9">
        <w:rPr>
          <w:lang w:val="ru-RU"/>
        </w:rPr>
        <w:t xml:space="preserve"> </w:t>
      </w:r>
      <w:r w:rsidRPr="008877F8" w:rsidR="000D17D9">
        <w:rPr>
          <w:lang w:val="fr-FR"/>
        </w:rPr>
        <w:t>Gutsanovi</w:t>
      </w:r>
      <w:r w:rsidRPr="006B1989" w:rsidR="000D17D9">
        <w:rPr>
          <w:lang w:val="ru-RU"/>
        </w:rPr>
        <w:t xml:space="preserve"> </w:t>
      </w:r>
      <w:r>
        <w:rPr>
          <w:lang w:val="uk-UA"/>
        </w:rPr>
        <w:t>проти Болгарії</w:t>
      </w:r>
      <w:r w:rsidRPr="006B1989" w:rsidR="000D17D9">
        <w:rPr>
          <w:lang w:val="ru-RU"/>
        </w:rPr>
        <w:t>,</w:t>
      </w:r>
    </w:p>
    <w:p w:rsidRPr="006B1989" w:rsidR="000D17D9" w:rsidP="000D17D9" w:rsidRDefault="00277026">
      <w:pPr>
        <w:pStyle w:val="JuPara"/>
        <w:rPr>
          <w:lang w:val="ru-RU"/>
        </w:rPr>
      </w:pPr>
      <w:r w:rsidRPr="00DC0CF7">
        <w:rPr>
          <w:lang w:val="uk-UA"/>
        </w:rPr>
        <w:t>Європейський суд з прав людини</w:t>
      </w:r>
      <w:r w:rsidR="0061295D">
        <w:rPr>
          <w:lang w:val="uk-UA"/>
        </w:rPr>
        <w:t xml:space="preserve"> (Чет</w:t>
      </w:r>
      <w:r>
        <w:rPr>
          <w:lang w:val="uk-UA"/>
        </w:rPr>
        <w:t>верт</w:t>
      </w:r>
      <w:r w:rsidRPr="00DC0CF7">
        <w:rPr>
          <w:lang w:val="uk-UA"/>
        </w:rPr>
        <w:t xml:space="preserve">а </w:t>
      </w:r>
      <w:r>
        <w:rPr>
          <w:lang w:val="uk-UA"/>
        </w:rPr>
        <w:t>С</w:t>
      </w:r>
      <w:r w:rsidRPr="00DC0CF7">
        <w:rPr>
          <w:lang w:val="uk-UA"/>
        </w:rPr>
        <w:t>екція) на засіданні Палати у складі</w:t>
      </w:r>
      <w:r w:rsidRPr="006B1989" w:rsidR="000D17D9">
        <w:rPr>
          <w:lang w:val="ru-RU"/>
        </w:rPr>
        <w:t>:</w:t>
      </w:r>
    </w:p>
    <w:p w:rsidRPr="006B1989" w:rsidR="000D17D9" w:rsidP="000D17D9" w:rsidRDefault="000D17D9">
      <w:pPr>
        <w:pStyle w:val="JuJudges"/>
        <w:rPr>
          <w:lang w:val="ru-RU"/>
        </w:rPr>
      </w:pPr>
      <w:r w:rsidRPr="006B1989">
        <w:rPr>
          <w:lang w:val="ru-RU"/>
        </w:rPr>
        <w:tab/>
      </w:r>
      <w:r w:rsidR="00277026">
        <w:rPr>
          <w:lang w:val="uk-UA"/>
        </w:rPr>
        <w:t>Інета Зімєлє (</w:t>
      </w:r>
      <w:r w:rsidRPr="005C7F99">
        <w:rPr>
          <w:lang w:val="fr-FR"/>
        </w:rPr>
        <w:t>Ineta</w:t>
      </w:r>
      <w:r w:rsidRPr="006B1989">
        <w:rPr>
          <w:lang w:val="ru-RU"/>
        </w:rPr>
        <w:t xml:space="preserve"> </w:t>
      </w:r>
      <w:r w:rsidRPr="005C7F99">
        <w:rPr>
          <w:lang w:val="fr-FR"/>
        </w:rPr>
        <w:t>Ziemele</w:t>
      </w:r>
      <w:r w:rsidR="00277026">
        <w:rPr>
          <w:lang w:val="uk-UA"/>
        </w:rPr>
        <w:t>)</w:t>
      </w:r>
      <w:r w:rsidRPr="006B1989">
        <w:rPr>
          <w:lang w:val="ru-RU"/>
        </w:rPr>
        <w:t>,</w:t>
      </w:r>
      <w:r w:rsidRPr="006B1989">
        <w:rPr>
          <w:i/>
          <w:lang w:val="ru-RU"/>
        </w:rPr>
        <w:t xml:space="preserve"> </w:t>
      </w:r>
      <w:r w:rsidR="00277026">
        <w:rPr>
          <w:i/>
          <w:lang w:val="uk-UA"/>
        </w:rPr>
        <w:t>голова</w:t>
      </w:r>
      <w:r w:rsidRPr="006B1989">
        <w:rPr>
          <w:i/>
          <w:lang w:val="ru-RU"/>
        </w:rPr>
        <w:t>,</w:t>
      </w:r>
      <w:r w:rsidRPr="006B1989">
        <w:rPr>
          <w:i/>
          <w:lang w:val="ru-RU"/>
        </w:rPr>
        <w:br/>
      </w:r>
      <w:r w:rsidRPr="006B1989">
        <w:rPr>
          <w:lang w:val="ru-RU"/>
        </w:rPr>
        <w:tab/>
      </w:r>
      <w:r w:rsidR="00277026">
        <w:rPr>
          <w:lang w:val="uk-UA"/>
        </w:rPr>
        <w:t>П</w:t>
      </w:r>
      <w:r w:rsidR="00304DD0">
        <w:rPr>
          <w:lang w:val="uk-UA"/>
        </w:rPr>
        <w:t>я</w:t>
      </w:r>
      <w:r w:rsidR="00277026">
        <w:rPr>
          <w:lang w:val="uk-UA"/>
        </w:rPr>
        <w:t>іві Гірвеля (</w:t>
      </w:r>
      <w:r w:rsidRPr="005C7F99">
        <w:rPr>
          <w:lang w:val="fr-FR"/>
        </w:rPr>
        <w:t>P</w:t>
      </w:r>
      <w:r w:rsidRPr="006B1989">
        <w:rPr>
          <w:lang w:val="ru-RU"/>
        </w:rPr>
        <w:t>ä</w:t>
      </w:r>
      <w:r w:rsidRPr="005C7F99">
        <w:rPr>
          <w:lang w:val="fr-FR"/>
        </w:rPr>
        <w:t>ivi</w:t>
      </w:r>
      <w:r w:rsidRPr="006B1989">
        <w:rPr>
          <w:lang w:val="ru-RU"/>
        </w:rPr>
        <w:t xml:space="preserve"> </w:t>
      </w:r>
      <w:r w:rsidRPr="005C7F99">
        <w:rPr>
          <w:lang w:val="fr-FR"/>
        </w:rPr>
        <w:t>Hirvel</w:t>
      </w:r>
      <w:r w:rsidRPr="006B1989">
        <w:rPr>
          <w:lang w:val="ru-RU"/>
        </w:rPr>
        <w:t>ä</w:t>
      </w:r>
      <w:r w:rsidR="00277026">
        <w:rPr>
          <w:lang w:val="uk-UA"/>
        </w:rPr>
        <w:t>)</w:t>
      </w:r>
      <w:r w:rsidRPr="006B1989">
        <w:rPr>
          <w:lang w:val="ru-RU"/>
        </w:rPr>
        <w:t>,</w:t>
      </w:r>
      <w:r w:rsidRPr="006B1989">
        <w:rPr>
          <w:i/>
          <w:lang w:val="ru-RU"/>
        </w:rPr>
        <w:br/>
      </w:r>
      <w:r w:rsidRPr="006B1989">
        <w:rPr>
          <w:lang w:val="ru-RU"/>
        </w:rPr>
        <w:tab/>
      </w:r>
      <w:r w:rsidR="00277026">
        <w:rPr>
          <w:lang w:val="uk-UA"/>
        </w:rPr>
        <w:t>Георге Ніколау (</w:t>
      </w:r>
      <w:r w:rsidRPr="005C7F99">
        <w:rPr>
          <w:lang w:val="fr-FR"/>
        </w:rPr>
        <w:t>George</w:t>
      </w:r>
      <w:r w:rsidRPr="006B1989">
        <w:rPr>
          <w:lang w:val="ru-RU"/>
        </w:rPr>
        <w:t xml:space="preserve"> </w:t>
      </w:r>
      <w:r w:rsidRPr="005C7F99">
        <w:rPr>
          <w:lang w:val="fr-FR"/>
        </w:rPr>
        <w:t>Nicolaou</w:t>
      </w:r>
      <w:r w:rsidR="00277026">
        <w:rPr>
          <w:lang w:val="uk-UA"/>
        </w:rPr>
        <w:t>)</w:t>
      </w:r>
      <w:r w:rsidRPr="006B1989">
        <w:rPr>
          <w:lang w:val="ru-RU"/>
        </w:rPr>
        <w:t>,</w:t>
      </w:r>
      <w:r w:rsidRPr="006B1989">
        <w:rPr>
          <w:i/>
          <w:lang w:val="ru-RU"/>
        </w:rPr>
        <w:br/>
      </w:r>
      <w:r w:rsidRPr="006B1989">
        <w:rPr>
          <w:lang w:val="ru-RU"/>
        </w:rPr>
        <w:tab/>
      </w:r>
      <w:r w:rsidR="00277026">
        <w:rPr>
          <w:lang w:val="uk-UA"/>
        </w:rPr>
        <w:t>Леді Біанку (</w:t>
      </w:r>
      <w:r w:rsidRPr="005C7F99">
        <w:rPr>
          <w:lang w:val="fr-FR"/>
        </w:rPr>
        <w:t>Ledi</w:t>
      </w:r>
      <w:r w:rsidRPr="006B1989">
        <w:rPr>
          <w:lang w:val="ru-RU"/>
        </w:rPr>
        <w:t xml:space="preserve"> </w:t>
      </w:r>
      <w:r w:rsidRPr="005C7F99">
        <w:rPr>
          <w:lang w:val="fr-FR"/>
        </w:rPr>
        <w:t>Bianku</w:t>
      </w:r>
      <w:r w:rsidR="00277026">
        <w:rPr>
          <w:lang w:val="uk-UA"/>
        </w:rPr>
        <w:t>)</w:t>
      </w:r>
      <w:r w:rsidRPr="006B1989">
        <w:rPr>
          <w:lang w:val="ru-RU"/>
        </w:rPr>
        <w:t>,</w:t>
      </w:r>
      <w:r w:rsidRPr="006B1989">
        <w:rPr>
          <w:i/>
          <w:lang w:val="ru-RU"/>
        </w:rPr>
        <w:br/>
      </w:r>
      <w:r w:rsidRPr="006B1989">
        <w:rPr>
          <w:lang w:val="ru-RU"/>
        </w:rPr>
        <w:tab/>
      </w:r>
      <w:r w:rsidR="00277026">
        <w:rPr>
          <w:lang w:val="uk-UA"/>
        </w:rPr>
        <w:t>Здравка Калайджієва (</w:t>
      </w:r>
      <w:r w:rsidRPr="005C7F99">
        <w:rPr>
          <w:lang w:val="fr-FR"/>
        </w:rPr>
        <w:t>Zdravka</w:t>
      </w:r>
      <w:r w:rsidRPr="006B1989">
        <w:rPr>
          <w:lang w:val="ru-RU"/>
        </w:rPr>
        <w:t xml:space="preserve"> </w:t>
      </w:r>
      <w:r w:rsidRPr="005C7F99">
        <w:rPr>
          <w:lang w:val="fr-FR"/>
        </w:rPr>
        <w:t>Kalaydjieva</w:t>
      </w:r>
      <w:r w:rsidR="00277026">
        <w:rPr>
          <w:lang w:val="uk-UA"/>
        </w:rPr>
        <w:t>)</w:t>
      </w:r>
      <w:r w:rsidRPr="006B1989">
        <w:rPr>
          <w:lang w:val="ru-RU"/>
        </w:rPr>
        <w:t>,</w:t>
      </w:r>
      <w:r w:rsidRPr="006B1989">
        <w:rPr>
          <w:i/>
          <w:lang w:val="ru-RU"/>
        </w:rPr>
        <w:br/>
      </w:r>
      <w:r w:rsidRPr="006B1989">
        <w:rPr>
          <w:lang w:val="ru-RU"/>
        </w:rPr>
        <w:tab/>
      </w:r>
      <w:r w:rsidR="00277026">
        <w:rPr>
          <w:lang w:val="uk-UA"/>
        </w:rPr>
        <w:t>Кшиштоф Войтичек (</w:t>
      </w:r>
      <w:r w:rsidRPr="005C7F99">
        <w:rPr>
          <w:lang w:val="fr-FR"/>
        </w:rPr>
        <w:t>Krzysztof</w:t>
      </w:r>
      <w:r w:rsidRPr="006B1989">
        <w:rPr>
          <w:lang w:val="ru-RU"/>
        </w:rPr>
        <w:t xml:space="preserve"> </w:t>
      </w:r>
      <w:r w:rsidRPr="005C7F99">
        <w:rPr>
          <w:lang w:val="fr-FR"/>
        </w:rPr>
        <w:t>Wojtyczek</w:t>
      </w:r>
      <w:r w:rsidR="00277026">
        <w:rPr>
          <w:lang w:val="uk-UA"/>
        </w:rPr>
        <w:t>)</w:t>
      </w:r>
      <w:r w:rsidRPr="006B1989">
        <w:rPr>
          <w:lang w:val="ru-RU"/>
        </w:rPr>
        <w:t>,</w:t>
      </w:r>
      <w:r w:rsidRPr="006B1989">
        <w:rPr>
          <w:i/>
          <w:lang w:val="ru-RU"/>
        </w:rPr>
        <w:br/>
      </w:r>
      <w:r w:rsidRPr="006B1989">
        <w:rPr>
          <w:lang w:val="ru-RU"/>
        </w:rPr>
        <w:tab/>
      </w:r>
      <w:r w:rsidR="00277026">
        <w:rPr>
          <w:lang w:val="uk-UA"/>
        </w:rPr>
        <w:t>Фаріс Вегабовіч (</w:t>
      </w:r>
      <w:r w:rsidRPr="005C7F99">
        <w:rPr>
          <w:lang w:val="fr-FR"/>
        </w:rPr>
        <w:t>Faris</w:t>
      </w:r>
      <w:r w:rsidRPr="006B1989">
        <w:rPr>
          <w:lang w:val="ru-RU"/>
        </w:rPr>
        <w:t xml:space="preserve"> </w:t>
      </w:r>
      <w:r w:rsidRPr="005C7F99">
        <w:rPr>
          <w:lang w:val="fr-FR"/>
        </w:rPr>
        <w:t>Vehabovi</w:t>
      </w:r>
      <w:r w:rsidRPr="006B1989">
        <w:rPr>
          <w:lang w:val="ru-RU"/>
        </w:rPr>
        <w:t>ć</w:t>
      </w:r>
      <w:r w:rsidR="00277026">
        <w:rPr>
          <w:lang w:val="uk-UA"/>
        </w:rPr>
        <w:t>)</w:t>
      </w:r>
      <w:r w:rsidRPr="006B1989">
        <w:rPr>
          <w:lang w:val="ru-RU"/>
        </w:rPr>
        <w:t>,</w:t>
      </w:r>
      <w:r w:rsidRPr="006B1989">
        <w:rPr>
          <w:i/>
          <w:lang w:val="ru-RU"/>
        </w:rPr>
        <w:t xml:space="preserve"> </w:t>
      </w:r>
      <w:r w:rsidR="00277026">
        <w:rPr>
          <w:i/>
          <w:lang w:val="uk-UA"/>
        </w:rPr>
        <w:t>судді</w:t>
      </w:r>
      <w:r w:rsidRPr="006B1989">
        <w:rPr>
          <w:i/>
          <w:lang w:val="ru-RU"/>
        </w:rPr>
        <w:t>,</w:t>
      </w:r>
      <w:r w:rsidRPr="006B1989">
        <w:rPr>
          <w:lang w:val="ru-RU"/>
        </w:rPr>
        <w:br/>
      </w:r>
      <w:r w:rsidR="00277026">
        <w:rPr>
          <w:lang w:val="uk-UA"/>
        </w:rPr>
        <w:t>і Франсуаз Еленс-Пасос</w:t>
      </w:r>
      <w:r w:rsidRPr="006B1989">
        <w:rPr>
          <w:lang w:val="ru-RU"/>
        </w:rPr>
        <w:t xml:space="preserve">, </w:t>
      </w:r>
      <w:r w:rsidR="00277026">
        <w:rPr>
          <w:i/>
          <w:lang w:val="uk-UA"/>
        </w:rPr>
        <w:t>секретар Секції</w:t>
      </w:r>
      <w:r w:rsidRPr="006B1989">
        <w:rPr>
          <w:i/>
          <w:lang w:val="ru-RU"/>
        </w:rPr>
        <w:t>,</w:t>
      </w:r>
    </w:p>
    <w:p w:rsidR="00A27B62" w:rsidP="00A27B62" w:rsidRDefault="00A27B62">
      <w:pPr>
        <w:pStyle w:val="JuPara"/>
        <w:rPr>
          <w:lang w:val="uk-UA"/>
        </w:rPr>
      </w:pPr>
      <w:r>
        <w:rPr>
          <w:lang w:val="uk-UA"/>
        </w:rPr>
        <w:t>Розглянувши справу на закритому засіданні 24 вересня 2013 року,</w:t>
      </w:r>
    </w:p>
    <w:p w:rsidR="00A27B62" w:rsidP="00A27B62" w:rsidRDefault="00A27B62">
      <w:pPr>
        <w:pStyle w:val="JuPara"/>
        <w:rPr>
          <w:lang w:val="uk-UA"/>
        </w:rPr>
      </w:pPr>
      <w:r>
        <w:rPr>
          <w:lang w:val="uk-UA"/>
        </w:rPr>
        <w:t>Проголошує наступне рішення, ухвалене у вказаний день:</w:t>
      </w:r>
    </w:p>
    <w:p w:rsidR="00A27B62" w:rsidP="00A27B62" w:rsidRDefault="00A27B62">
      <w:pPr>
        <w:keepNext/>
        <w:keepLines/>
        <w:suppressAutoHyphens w:val="0"/>
        <w:spacing w:before="720" w:after="240"/>
        <w:jc w:val="both"/>
        <w:outlineLvl w:val="0"/>
        <w:rPr>
          <w:sz w:val="28"/>
          <w:lang w:val="uk-UA"/>
        </w:rPr>
      </w:pPr>
      <w:r>
        <w:rPr>
          <w:caps/>
          <w:lang w:val="uk-UA"/>
        </w:rPr>
        <w:t>процедура</w:t>
      </w:r>
    </w:p>
    <w:p w:rsidRPr="00A27B62" w:rsidR="000D17D9" w:rsidP="00A27B62" w:rsidRDefault="007F34BF">
      <w:pPr>
        <w:pStyle w:val="JuPara"/>
        <w:rPr>
          <w:lang w:val="uk-UA"/>
        </w:rPr>
      </w:pPr>
      <w:r>
        <w:fldChar w:fldCharType="begin"/>
      </w:r>
      <w:r w:rsidR="00A27B62">
        <w:rPr>
          <w:lang w:val="uk-UA"/>
        </w:rPr>
        <w:instrText xml:space="preserve"> </w:instrText>
      </w:r>
      <w:r w:rsidRPr="00A27B62" w:rsidR="00A27B62">
        <w:rPr>
          <w:lang w:val="fr-FR"/>
        </w:rPr>
        <w:instrText>SEQ</w:instrText>
      </w:r>
      <w:r w:rsidR="00A27B62">
        <w:rPr>
          <w:lang w:val="uk-UA"/>
        </w:rPr>
        <w:instrText xml:space="preserve"> </w:instrText>
      </w:r>
      <w:r w:rsidRPr="00A27B62" w:rsidR="00A27B62">
        <w:rPr>
          <w:lang w:val="fr-FR"/>
        </w:rPr>
        <w:instrText>level</w:instrText>
      </w:r>
      <w:r w:rsidR="00A27B62">
        <w:rPr>
          <w:lang w:val="uk-UA"/>
        </w:rPr>
        <w:instrText>0 \*</w:instrText>
      </w:r>
      <w:r w:rsidRPr="00A27B62" w:rsidR="00A27B62">
        <w:rPr>
          <w:lang w:val="fr-FR"/>
        </w:rPr>
        <w:instrText>arabic</w:instrText>
      </w:r>
      <w:r w:rsidR="00A27B62">
        <w:rPr>
          <w:lang w:val="uk-UA"/>
        </w:rPr>
        <w:instrText xml:space="preserve"> </w:instrText>
      </w:r>
      <w:r>
        <w:fldChar w:fldCharType="separate"/>
      </w:r>
      <w:r w:rsidR="00A27B62">
        <w:rPr>
          <w:noProof/>
          <w:lang w:val="uk-UA"/>
        </w:rPr>
        <w:t>1</w:t>
      </w:r>
      <w:r>
        <w:fldChar w:fldCharType="end"/>
      </w:r>
      <w:r w:rsidR="00A27B62">
        <w:rPr>
          <w:lang w:val="uk-UA"/>
        </w:rPr>
        <w:t>.</w:t>
      </w:r>
      <w:r w:rsidRPr="00A27B62" w:rsidR="00A27B62">
        <w:rPr>
          <w:lang w:val="fr-FR"/>
        </w:rPr>
        <w:t>  </w:t>
      </w:r>
      <w:r w:rsidR="00A27B62">
        <w:rPr>
          <w:lang w:val="uk-UA"/>
        </w:rPr>
        <w:t>Справа була відкрита за заявою (№</w:t>
      </w:r>
      <w:r w:rsidRPr="00FF3E89" w:rsidR="000D17D9">
        <w:rPr>
          <w:lang w:val="uk-UA"/>
        </w:rPr>
        <w:t xml:space="preserve"> 34529/10)</w:t>
      </w:r>
      <w:r w:rsidRPr="00A27B62" w:rsidR="00A27B62">
        <w:rPr>
          <w:lang w:val="uk-UA"/>
        </w:rPr>
        <w:t xml:space="preserve"> </w:t>
      </w:r>
      <w:r w:rsidR="00A27B62">
        <w:rPr>
          <w:lang w:val="uk-UA"/>
        </w:rPr>
        <w:t>), поданою до Суду проти Республіки Болгарія чотирма громадянами цієї країни, паном Боріславом Гу</w:t>
      </w:r>
      <w:r w:rsidR="00EC5D60">
        <w:rPr>
          <w:lang w:val="uk-UA"/>
        </w:rPr>
        <w:t>ц</w:t>
      </w:r>
      <w:r w:rsidR="00A27B62">
        <w:rPr>
          <w:lang w:val="uk-UA"/>
        </w:rPr>
        <w:t>анов Гу</w:t>
      </w:r>
      <w:r w:rsidR="00EC5D60">
        <w:rPr>
          <w:lang w:val="uk-UA"/>
        </w:rPr>
        <w:t>ц</w:t>
      </w:r>
      <w:r w:rsidR="00A27B62">
        <w:rPr>
          <w:lang w:val="uk-UA"/>
        </w:rPr>
        <w:t>ановим, пані Монікою Владімірова Гу</w:t>
      </w:r>
      <w:r w:rsidR="00EC5D60">
        <w:rPr>
          <w:lang w:val="uk-UA"/>
        </w:rPr>
        <w:t>ц</w:t>
      </w:r>
      <w:r w:rsidR="00A27B62">
        <w:rPr>
          <w:lang w:val="uk-UA"/>
        </w:rPr>
        <w:t>ановою, пані С. і пані Б. Гу</w:t>
      </w:r>
      <w:r w:rsidR="00EC5D60">
        <w:rPr>
          <w:lang w:val="uk-UA"/>
        </w:rPr>
        <w:t>ц</w:t>
      </w:r>
      <w:r w:rsidR="00A27B62">
        <w:rPr>
          <w:lang w:val="uk-UA"/>
        </w:rPr>
        <w:t xml:space="preserve">анові (далі - заявники) на підставі статті 34 </w:t>
      </w:r>
      <w:r w:rsidR="00A27B62">
        <w:rPr>
          <w:szCs w:val="24"/>
          <w:lang w:val="uk-UA" w:eastAsia="ja-JP"/>
        </w:rPr>
        <w:t>Конвенції про захист прав людини і основоположних свобод</w:t>
      </w:r>
      <w:r w:rsidR="00A27B62">
        <w:rPr>
          <w:lang w:val="uk-UA"/>
        </w:rPr>
        <w:t xml:space="preserve"> (далі - </w:t>
      </w:r>
      <w:r w:rsidR="00A27B62">
        <w:rPr>
          <w:szCs w:val="24"/>
          <w:lang w:val="uk-UA" w:eastAsia="ja-JP"/>
        </w:rPr>
        <w:t>Конвенція</w:t>
      </w:r>
      <w:r w:rsidR="00A27B62">
        <w:rPr>
          <w:lang w:val="uk-UA"/>
        </w:rPr>
        <w:t>)</w:t>
      </w:r>
      <w:r w:rsidRPr="00A27B62" w:rsidR="000D17D9">
        <w:rPr>
          <w:lang w:val="uk-UA"/>
        </w:rPr>
        <w:t xml:space="preserve"> 21 </w:t>
      </w:r>
      <w:r w:rsidR="00A27B62">
        <w:rPr>
          <w:lang w:val="uk-UA"/>
        </w:rPr>
        <w:t>травня</w:t>
      </w:r>
      <w:r w:rsidRPr="00A27B62" w:rsidR="000D17D9">
        <w:rPr>
          <w:lang w:val="uk-UA"/>
        </w:rPr>
        <w:t xml:space="preserve"> 2010 </w:t>
      </w:r>
      <w:r w:rsidR="00A27B62">
        <w:rPr>
          <w:lang w:val="uk-UA"/>
        </w:rPr>
        <w:t>року</w:t>
      </w:r>
    </w:p>
    <w:p w:rsidRPr="00FF3E89" w:rsidR="000D17D9" w:rsidP="000D17D9" w:rsidRDefault="007F34BF">
      <w:pPr>
        <w:pStyle w:val="JuPara"/>
        <w:rPr>
          <w:szCs w:val="24"/>
          <w:lang w:val="uk-UA"/>
        </w:rPr>
      </w:pPr>
      <w:r w:rsidRPr="008877F8">
        <w:rPr>
          <w:lang w:val="fr-FR"/>
        </w:rPr>
        <w:fldChar w:fldCharType="begin"/>
      </w:r>
      <w:r w:rsidRPr="00FF3E89" w:rsidR="000D17D9">
        <w:rPr>
          <w:lang w:val="uk-UA"/>
        </w:rPr>
        <w:instrText xml:space="preserve"> </w:instrText>
      </w:r>
      <w:r w:rsidRPr="008877F8" w:rsidR="000D17D9">
        <w:rPr>
          <w:lang w:val="fr-FR"/>
        </w:rPr>
        <w:instrText>SEQ</w:instrText>
      </w:r>
      <w:r w:rsidRPr="00FF3E89" w:rsidR="000D17D9">
        <w:rPr>
          <w:lang w:val="uk-UA"/>
        </w:rPr>
        <w:instrText xml:space="preserve"> </w:instrText>
      </w:r>
      <w:r w:rsidRPr="008877F8" w:rsidR="000D17D9">
        <w:rPr>
          <w:lang w:val="fr-FR"/>
        </w:rPr>
        <w:instrText>level</w:instrText>
      </w:r>
      <w:r w:rsidRPr="00FF3E89" w:rsidR="000D17D9">
        <w:rPr>
          <w:lang w:val="uk-UA"/>
        </w:rPr>
        <w:instrText>0 \*</w:instrText>
      </w:r>
      <w:r w:rsidRPr="008877F8" w:rsidR="000D17D9">
        <w:rPr>
          <w:lang w:val="fr-FR"/>
        </w:rPr>
        <w:instrText>arabic</w:instrText>
      </w:r>
      <w:r w:rsidRPr="00FF3E89" w:rsidR="000D17D9">
        <w:rPr>
          <w:lang w:val="uk-UA"/>
        </w:rPr>
        <w:instrText xml:space="preserve"> </w:instrText>
      </w:r>
      <w:r w:rsidRPr="008877F8">
        <w:rPr>
          <w:lang w:val="fr-FR"/>
        </w:rPr>
        <w:fldChar w:fldCharType="separate"/>
      </w:r>
      <w:r w:rsidRPr="00FF3E89" w:rsidR="00F22937">
        <w:rPr>
          <w:noProof/>
          <w:lang w:val="uk-UA"/>
        </w:rPr>
        <w:t>2</w:t>
      </w:r>
      <w:r w:rsidRPr="008877F8">
        <w:rPr>
          <w:lang w:val="fr-FR"/>
        </w:rPr>
        <w:fldChar w:fldCharType="end"/>
      </w:r>
      <w:r w:rsidRPr="00FF3E89" w:rsidR="000D17D9">
        <w:rPr>
          <w:lang w:val="uk-UA"/>
        </w:rPr>
        <w:t>.</w:t>
      </w:r>
      <w:r w:rsidRPr="008877F8" w:rsidR="000D17D9">
        <w:rPr>
          <w:lang w:val="fr-FR"/>
        </w:rPr>
        <w:t>  </w:t>
      </w:r>
      <w:r w:rsidR="0034161D">
        <w:rPr>
          <w:lang w:val="uk-UA"/>
        </w:rPr>
        <w:t xml:space="preserve">Заявники були представлені пані С. Бахаровою-Желязковою, адвокатом з Варни, і паном М. Екімджієвим, адвокатом з Пловдива, який працює у компанії </w:t>
      </w:r>
      <w:r w:rsidRPr="00FF3E89" w:rsidR="000D17D9">
        <w:rPr>
          <w:szCs w:val="24"/>
          <w:lang w:val="uk-UA"/>
        </w:rPr>
        <w:t>«</w:t>
      </w:r>
      <w:r w:rsidR="0034161D">
        <w:rPr>
          <w:lang w:val="uk-UA"/>
        </w:rPr>
        <w:t>Екімджієв, Бончева і Шернішерска</w:t>
      </w:r>
      <w:r w:rsidRPr="00FF3E89" w:rsidR="000D17D9">
        <w:rPr>
          <w:szCs w:val="24"/>
          <w:lang w:val="uk-UA"/>
        </w:rPr>
        <w:t xml:space="preserve">». </w:t>
      </w:r>
      <w:r w:rsidR="009336F8">
        <w:rPr>
          <w:lang w:val="uk-UA"/>
        </w:rPr>
        <w:t>Уряд Болгарії (далі – Уряд) був представлений уповноваженою особою, пані Н. Ніколовою, згодом заміщеною пані М. Коцевою і паном В. Обретеновим з Міністерства юстиції</w:t>
      </w:r>
      <w:r w:rsidRPr="00FF3E89" w:rsidR="000D17D9">
        <w:rPr>
          <w:szCs w:val="24"/>
          <w:lang w:val="uk-UA"/>
        </w:rPr>
        <w:t>.</w:t>
      </w:r>
    </w:p>
    <w:p w:rsidRPr="00FF3E89" w:rsidR="000D17D9" w:rsidP="000D17D9" w:rsidRDefault="007F34BF">
      <w:pPr>
        <w:pStyle w:val="JuPara"/>
        <w:rPr>
          <w:lang w:val="uk-UA"/>
        </w:rPr>
      </w:pPr>
      <w:r w:rsidRPr="00F13C1A">
        <w:rPr>
          <w:szCs w:val="24"/>
          <w:lang w:val="fr-FR"/>
        </w:rPr>
        <w:fldChar w:fldCharType="begin"/>
      </w:r>
      <w:r w:rsidRPr="00FF3E89" w:rsidR="000D17D9">
        <w:rPr>
          <w:szCs w:val="24"/>
          <w:lang w:val="uk-UA"/>
        </w:rPr>
        <w:instrText xml:space="preserve"> </w:instrText>
      </w:r>
      <w:r w:rsidRPr="00F13C1A" w:rsidR="000D17D9">
        <w:rPr>
          <w:szCs w:val="24"/>
          <w:lang w:val="fr-FR"/>
        </w:rPr>
        <w:instrText>SEQ</w:instrText>
      </w:r>
      <w:r w:rsidRPr="00FF3E89" w:rsidR="000D17D9">
        <w:rPr>
          <w:szCs w:val="24"/>
          <w:lang w:val="uk-UA"/>
        </w:rPr>
        <w:instrText xml:space="preserve"> </w:instrText>
      </w:r>
      <w:r w:rsidRPr="00F13C1A" w:rsidR="000D17D9">
        <w:rPr>
          <w:szCs w:val="24"/>
          <w:lang w:val="fr-FR"/>
        </w:rPr>
        <w:instrText>level</w:instrText>
      </w:r>
      <w:r w:rsidRPr="00FF3E89" w:rsidR="000D17D9">
        <w:rPr>
          <w:szCs w:val="24"/>
          <w:lang w:val="uk-UA"/>
        </w:rPr>
        <w:instrText>0 \*</w:instrText>
      </w:r>
      <w:r w:rsidRPr="00F13C1A" w:rsidR="000D17D9">
        <w:rPr>
          <w:szCs w:val="24"/>
          <w:lang w:val="fr-FR"/>
        </w:rPr>
        <w:instrText>arabic</w:instrText>
      </w:r>
      <w:r w:rsidRPr="00FF3E89" w:rsidR="000D17D9">
        <w:rPr>
          <w:szCs w:val="24"/>
          <w:lang w:val="uk-UA"/>
        </w:rPr>
        <w:instrText xml:space="preserve"> </w:instrText>
      </w:r>
      <w:r w:rsidRPr="00F13C1A">
        <w:rPr>
          <w:szCs w:val="24"/>
          <w:lang w:val="fr-FR"/>
        </w:rPr>
        <w:fldChar w:fldCharType="separate"/>
      </w:r>
      <w:r w:rsidRPr="00FF3E89" w:rsidR="00F22937">
        <w:rPr>
          <w:noProof/>
          <w:szCs w:val="24"/>
          <w:lang w:val="uk-UA"/>
        </w:rPr>
        <w:t>3</w:t>
      </w:r>
      <w:r w:rsidRPr="00F13C1A">
        <w:rPr>
          <w:szCs w:val="24"/>
          <w:lang w:val="fr-FR"/>
        </w:rPr>
        <w:fldChar w:fldCharType="end"/>
      </w:r>
      <w:r w:rsidRPr="00FF3E89" w:rsidR="000D17D9">
        <w:rPr>
          <w:szCs w:val="24"/>
          <w:lang w:val="uk-UA"/>
        </w:rPr>
        <w:t>.</w:t>
      </w:r>
      <w:r w:rsidRPr="00F13C1A" w:rsidR="000D17D9">
        <w:rPr>
          <w:szCs w:val="24"/>
          <w:lang w:val="fr-FR"/>
        </w:rPr>
        <w:t>  </w:t>
      </w:r>
      <w:r w:rsidR="00EC5D60">
        <w:rPr>
          <w:szCs w:val="24"/>
          <w:lang w:val="uk-UA"/>
        </w:rPr>
        <w:t>Заявник</w:t>
      </w:r>
      <w:r w:rsidR="004920D2">
        <w:rPr>
          <w:szCs w:val="24"/>
          <w:lang w:val="uk-UA"/>
        </w:rPr>
        <w:t>и</w:t>
      </w:r>
      <w:r w:rsidR="00EC5D60">
        <w:rPr>
          <w:szCs w:val="24"/>
          <w:lang w:val="uk-UA"/>
        </w:rPr>
        <w:t xml:space="preserve"> зокрема стверджували, </w:t>
      </w:r>
      <w:r w:rsidR="00547030">
        <w:rPr>
          <w:szCs w:val="24"/>
          <w:lang w:val="uk-UA"/>
        </w:rPr>
        <w:t>що вт</w:t>
      </w:r>
      <w:r w:rsidR="004753AB">
        <w:rPr>
          <w:szCs w:val="24"/>
          <w:lang w:val="uk-UA"/>
        </w:rPr>
        <w:t>о</w:t>
      </w:r>
      <w:r w:rsidR="00547030">
        <w:rPr>
          <w:szCs w:val="24"/>
          <w:lang w:val="uk-UA"/>
        </w:rPr>
        <w:t>р</w:t>
      </w:r>
      <w:r w:rsidR="004753AB">
        <w:rPr>
          <w:szCs w:val="24"/>
          <w:lang w:val="uk-UA"/>
        </w:rPr>
        <w:t>гне</w:t>
      </w:r>
      <w:r w:rsidR="00547030">
        <w:rPr>
          <w:szCs w:val="24"/>
          <w:lang w:val="uk-UA"/>
        </w:rPr>
        <w:t>ння правоохоронних органів у їхню домівку рано вранці</w:t>
      </w:r>
      <w:r w:rsidR="00EC5D60">
        <w:rPr>
          <w:szCs w:val="24"/>
          <w:lang w:val="uk-UA"/>
        </w:rPr>
        <w:t xml:space="preserve"> </w:t>
      </w:r>
      <w:r w:rsidRPr="00FF3E89" w:rsidR="00547030">
        <w:rPr>
          <w:szCs w:val="24"/>
          <w:lang w:val="uk-UA"/>
        </w:rPr>
        <w:t xml:space="preserve">31 </w:t>
      </w:r>
      <w:r w:rsidR="00547030">
        <w:rPr>
          <w:szCs w:val="24"/>
          <w:lang w:val="uk-UA"/>
        </w:rPr>
        <w:t>травня</w:t>
      </w:r>
      <w:r w:rsidRPr="00FF3E89" w:rsidR="00547030">
        <w:rPr>
          <w:szCs w:val="24"/>
          <w:lang w:val="uk-UA"/>
        </w:rPr>
        <w:t xml:space="preserve"> 2010 </w:t>
      </w:r>
      <w:r w:rsidR="00547030">
        <w:rPr>
          <w:szCs w:val="24"/>
          <w:lang w:val="uk-UA"/>
        </w:rPr>
        <w:t>року завдало їм психологічн</w:t>
      </w:r>
      <w:r w:rsidR="00C66642">
        <w:rPr>
          <w:szCs w:val="24"/>
          <w:lang w:val="uk-UA"/>
        </w:rPr>
        <w:t>ої</w:t>
      </w:r>
      <w:r w:rsidR="00547030">
        <w:rPr>
          <w:szCs w:val="24"/>
          <w:lang w:val="uk-UA"/>
        </w:rPr>
        <w:t xml:space="preserve"> травм</w:t>
      </w:r>
      <w:r w:rsidR="00C66642">
        <w:rPr>
          <w:szCs w:val="24"/>
          <w:lang w:val="uk-UA"/>
        </w:rPr>
        <w:t>и</w:t>
      </w:r>
      <w:r w:rsidR="00547030">
        <w:rPr>
          <w:szCs w:val="24"/>
          <w:lang w:val="uk-UA"/>
        </w:rPr>
        <w:t>, спричинен</w:t>
      </w:r>
      <w:r w:rsidR="00C66642">
        <w:rPr>
          <w:szCs w:val="24"/>
          <w:lang w:val="uk-UA"/>
        </w:rPr>
        <w:t>ої</w:t>
      </w:r>
      <w:r w:rsidR="00547030">
        <w:rPr>
          <w:szCs w:val="24"/>
          <w:lang w:val="uk-UA"/>
        </w:rPr>
        <w:t xml:space="preserve"> поводженням, яке принижує гідність</w:t>
      </w:r>
      <w:r w:rsidRPr="00FF3E89" w:rsidR="000D17D9">
        <w:rPr>
          <w:lang w:val="uk-UA"/>
        </w:rPr>
        <w:t xml:space="preserve">. </w:t>
      </w:r>
      <w:r w:rsidRPr="00FF3E89" w:rsidR="00AE0CE1">
        <w:rPr>
          <w:lang w:val="uk-UA"/>
        </w:rPr>
        <w:t>(...)</w:t>
      </w:r>
    </w:p>
    <w:p w:rsidRPr="00FF3E89" w:rsidR="000D17D9" w:rsidP="000D17D9" w:rsidRDefault="007F34BF">
      <w:pPr>
        <w:pStyle w:val="JuPara"/>
        <w:rPr>
          <w:sz w:val="22"/>
          <w:szCs w:val="22"/>
          <w:lang w:val="uk-UA"/>
        </w:rPr>
      </w:pPr>
      <w:r w:rsidRPr="008877F8">
        <w:rPr>
          <w:lang w:val="fr-FR"/>
        </w:rPr>
        <w:fldChar w:fldCharType="begin"/>
      </w:r>
      <w:r w:rsidRPr="00FF3E89" w:rsidR="000D17D9">
        <w:rPr>
          <w:lang w:val="uk-UA"/>
        </w:rPr>
        <w:instrText xml:space="preserve"> </w:instrText>
      </w:r>
      <w:r w:rsidRPr="008877F8" w:rsidR="000D17D9">
        <w:rPr>
          <w:lang w:val="fr-FR"/>
        </w:rPr>
        <w:instrText>SEQ</w:instrText>
      </w:r>
      <w:r w:rsidRPr="00FF3E89" w:rsidR="000D17D9">
        <w:rPr>
          <w:lang w:val="uk-UA"/>
        </w:rPr>
        <w:instrText xml:space="preserve"> </w:instrText>
      </w:r>
      <w:r w:rsidRPr="008877F8" w:rsidR="000D17D9">
        <w:rPr>
          <w:lang w:val="fr-FR"/>
        </w:rPr>
        <w:instrText>level</w:instrText>
      </w:r>
      <w:r w:rsidRPr="00FF3E89" w:rsidR="000D17D9">
        <w:rPr>
          <w:lang w:val="uk-UA"/>
        </w:rPr>
        <w:instrText>0 \*</w:instrText>
      </w:r>
      <w:r w:rsidRPr="008877F8" w:rsidR="000D17D9">
        <w:rPr>
          <w:lang w:val="fr-FR"/>
        </w:rPr>
        <w:instrText>arabic</w:instrText>
      </w:r>
      <w:r w:rsidRPr="00FF3E89" w:rsidR="000D17D9">
        <w:rPr>
          <w:lang w:val="uk-UA"/>
        </w:rPr>
        <w:instrText xml:space="preserve"> </w:instrText>
      </w:r>
      <w:r w:rsidRPr="008877F8">
        <w:rPr>
          <w:lang w:val="fr-FR"/>
        </w:rPr>
        <w:fldChar w:fldCharType="separate"/>
      </w:r>
      <w:r w:rsidRPr="00FF3E89" w:rsidR="00F22937">
        <w:rPr>
          <w:noProof/>
          <w:lang w:val="uk-UA"/>
        </w:rPr>
        <w:t>4</w:t>
      </w:r>
      <w:r w:rsidRPr="008877F8">
        <w:rPr>
          <w:lang w:val="fr-FR"/>
        </w:rPr>
        <w:fldChar w:fldCharType="end"/>
      </w:r>
      <w:r w:rsidRPr="00FF3E89" w:rsidR="000D17D9">
        <w:rPr>
          <w:lang w:val="uk-UA"/>
        </w:rPr>
        <w:t>.</w:t>
      </w:r>
      <w:r w:rsidRPr="008877F8" w:rsidR="000D17D9">
        <w:rPr>
          <w:lang w:val="fr-FR"/>
        </w:rPr>
        <w:t>  </w:t>
      </w:r>
      <w:r w:rsidRPr="00FF3E89" w:rsidR="000D17D9">
        <w:rPr>
          <w:szCs w:val="24"/>
          <w:lang w:val="uk-UA"/>
        </w:rPr>
        <w:t xml:space="preserve">4 </w:t>
      </w:r>
      <w:r w:rsidR="00547030">
        <w:rPr>
          <w:szCs w:val="24"/>
          <w:lang w:val="uk-UA"/>
        </w:rPr>
        <w:t>квітня</w:t>
      </w:r>
      <w:r w:rsidRPr="00FF3E89" w:rsidR="000D17D9">
        <w:rPr>
          <w:szCs w:val="24"/>
          <w:lang w:val="uk-UA"/>
        </w:rPr>
        <w:t xml:space="preserve"> 2011</w:t>
      </w:r>
      <w:r w:rsidR="00547030">
        <w:rPr>
          <w:szCs w:val="24"/>
          <w:lang w:val="uk-UA"/>
        </w:rPr>
        <w:t xml:space="preserve"> року заяву було комуніковано Уряду</w:t>
      </w:r>
      <w:r w:rsidRPr="00FF3E89" w:rsidR="000D17D9">
        <w:rPr>
          <w:lang w:val="uk-UA"/>
        </w:rPr>
        <w:t xml:space="preserve">. </w:t>
      </w:r>
      <w:r w:rsidR="00547030">
        <w:rPr>
          <w:lang w:val="uk-UA"/>
        </w:rPr>
        <w:t xml:space="preserve">Відповідно до статті </w:t>
      </w:r>
      <w:r w:rsidRPr="00FF3E89" w:rsidR="000D17D9">
        <w:rPr>
          <w:lang w:val="uk-UA"/>
        </w:rPr>
        <w:t xml:space="preserve">29 § 1 </w:t>
      </w:r>
      <w:r w:rsidR="00547030">
        <w:rPr>
          <w:lang w:val="uk-UA"/>
        </w:rPr>
        <w:t>Конвенції</w:t>
      </w:r>
      <w:r w:rsidRPr="00FF3E89" w:rsidR="000D17D9">
        <w:rPr>
          <w:lang w:val="uk-UA"/>
        </w:rPr>
        <w:t xml:space="preserve">, </w:t>
      </w:r>
      <w:r w:rsidR="00547030">
        <w:rPr>
          <w:lang w:val="uk-UA"/>
        </w:rPr>
        <w:t>було вирішено, що Палата одночасно висловиться щодо прийнятності і суті справи</w:t>
      </w:r>
      <w:r w:rsidRPr="00FF3E89" w:rsidR="000D17D9">
        <w:rPr>
          <w:lang w:val="uk-UA"/>
        </w:rPr>
        <w:t>.</w:t>
      </w:r>
    </w:p>
    <w:p w:rsidR="00547030" w:rsidP="00547030" w:rsidRDefault="00547030">
      <w:pPr>
        <w:pStyle w:val="JuHHead"/>
        <w:rPr>
          <w:lang w:val="uk-UA"/>
        </w:rPr>
      </w:pPr>
      <w:r>
        <w:rPr>
          <w:lang w:val="uk-UA"/>
        </w:rPr>
        <w:t>ФАКТИ</w:t>
      </w:r>
    </w:p>
    <w:p w:rsidR="00547030" w:rsidP="00547030" w:rsidRDefault="00547030">
      <w:pPr>
        <w:keepNext/>
        <w:keepLines/>
        <w:tabs>
          <w:tab w:val="left" w:pos="357"/>
        </w:tabs>
        <w:suppressAutoHyphens w:val="0"/>
        <w:spacing w:before="360" w:after="240"/>
        <w:ind w:left="357" w:hanging="357"/>
        <w:jc w:val="both"/>
        <w:outlineLvl w:val="0"/>
        <w:rPr>
          <w:lang w:val="uk-UA"/>
        </w:rPr>
      </w:pPr>
      <w:bookmarkStart w:name="_Toc352050701" w:id="2"/>
      <w:r w:rsidRPr="00547030">
        <w:rPr>
          <w:lang w:val="fr-FR"/>
        </w:rPr>
        <w:t>I</w:t>
      </w:r>
      <w:r>
        <w:rPr>
          <w:lang w:val="uk-UA"/>
        </w:rPr>
        <w:t>.</w:t>
      </w:r>
      <w:r w:rsidRPr="00547030">
        <w:rPr>
          <w:lang w:val="fr-FR"/>
        </w:rPr>
        <w:t>  </w:t>
      </w:r>
      <w:bookmarkEnd w:id="2"/>
      <w:r>
        <w:rPr>
          <w:lang w:val="uk-UA"/>
        </w:rPr>
        <w:t>ОБСТАВИНИ СПРАВИ</w:t>
      </w:r>
    </w:p>
    <w:p w:rsidRPr="00FF3E89" w:rsidR="000D17D9" w:rsidP="00547030" w:rsidRDefault="00547030">
      <w:pPr>
        <w:pStyle w:val="JuPara"/>
        <w:rPr>
          <w:lang w:val="uk-UA"/>
        </w:rPr>
      </w:pPr>
      <w:r>
        <w:rPr>
          <w:lang w:val="uk-UA"/>
        </w:rPr>
        <w:t>5.</w:t>
      </w:r>
      <w:r w:rsidRPr="00547030">
        <w:rPr>
          <w:lang w:val="fr-FR"/>
        </w:rPr>
        <w:t>  </w:t>
      </w:r>
      <w:r>
        <w:rPr>
          <w:lang w:val="uk-UA"/>
        </w:rPr>
        <w:t xml:space="preserve">Заявники народились, відповідно, у </w:t>
      </w:r>
      <w:r w:rsidRPr="00FF3E89" w:rsidR="000D17D9">
        <w:rPr>
          <w:lang w:val="uk-UA"/>
        </w:rPr>
        <w:t xml:space="preserve">1967, 1972, 2002 </w:t>
      </w:r>
      <w:r>
        <w:rPr>
          <w:lang w:val="uk-UA"/>
        </w:rPr>
        <w:t>і</w:t>
      </w:r>
      <w:r w:rsidRPr="00FF3E89" w:rsidR="000D17D9">
        <w:rPr>
          <w:lang w:val="uk-UA"/>
        </w:rPr>
        <w:t xml:space="preserve"> 2004</w:t>
      </w:r>
      <w:r>
        <w:rPr>
          <w:lang w:val="uk-UA"/>
        </w:rPr>
        <w:t xml:space="preserve"> роках і живуть у Варні</w:t>
      </w:r>
      <w:r w:rsidRPr="00FF3E89" w:rsidR="000D17D9">
        <w:rPr>
          <w:lang w:val="uk-UA"/>
        </w:rPr>
        <w:t xml:space="preserve">. </w:t>
      </w:r>
      <w:r>
        <w:rPr>
          <w:lang w:val="uk-UA"/>
        </w:rPr>
        <w:t>Двоє перших заявників є подружжям</w:t>
      </w:r>
      <w:r w:rsidRPr="00FF3E89" w:rsidR="000D17D9">
        <w:rPr>
          <w:lang w:val="uk-UA"/>
        </w:rPr>
        <w:t xml:space="preserve">. </w:t>
      </w:r>
      <w:r>
        <w:rPr>
          <w:lang w:val="uk-UA"/>
        </w:rPr>
        <w:t>Третя і четверта заявниці є їхніми неповнолітніми дочками</w:t>
      </w:r>
      <w:r w:rsidRPr="00FF3E89" w:rsidR="000D17D9">
        <w:rPr>
          <w:lang w:val="uk-UA"/>
        </w:rPr>
        <w:t>.</w:t>
      </w:r>
    </w:p>
    <w:p w:rsidRPr="00547030" w:rsidR="000D17D9" w:rsidP="000D17D9" w:rsidRDefault="000D17D9">
      <w:pPr>
        <w:pStyle w:val="JuHA"/>
        <w:rPr>
          <w:lang w:val="uk-UA"/>
        </w:rPr>
      </w:pPr>
      <w:r>
        <w:rPr>
          <w:lang w:val="fr-FR"/>
        </w:rPr>
        <w:t>A</w:t>
      </w:r>
      <w:r w:rsidRPr="00FF3E89">
        <w:rPr>
          <w:lang w:val="uk-UA"/>
        </w:rPr>
        <w:t>.</w:t>
      </w:r>
      <w:r w:rsidRPr="008877F8">
        <w:rPr>
          <w:lang w:val="fr-FR"/>
        </w:rPr>
        <w:t>  </w:t>
      </w:r>
      <w:r w:rsidR="00547030">
        <w:rPr>
          <w:lang w:val="uk-UA"/>
        </w:rPr>
        <w:t>Загальні обставини справи</w:t>
      </w:r>
    </w:p>
    <w:p w:rsidRPr="00FF3E89" w:rsidR="000D17D9" w:rsidP="000D17D9" w:rsidRDefault="007F34BF">
      <w:pPr>
        <w:pStyle w:val="JuPara"/>
        <w:rPr>
          <w:lang w:val="uk-UA"/>
        </w:rPr>
      </w:pPr>
      <w:r w:rsidRPr="008877F8">
        <w:rPr>
          <w:lang w:val="fr-FR"/>
        </w:rPr>
        <w:fldChar w:fldCharType="begin"/>
      </w:r>
      <w:r w:rsidRPr="00FF3E89" w:rsidR="000D17D9">
        <w:rPr>
          <w:lang w:val="uk-UA"/>
        </w:rPr>
        <w:instrText xml:space="preserve"> </w:instrText>
      </w:r>
      <w:r w:rsidRPr="008877F8" w:rsidR="000D17D9">
        <w:rPr>
          <w:lang w:val="fr-FR"/>
        </w:rPr>
        <w:instrText>SEQ</w:instrText>
      </w:r>
      <w:r w:rsidRPr="00FF3E89" w:rsidR="000D17D9">
        <w:rPr>
          <w:lang w:val="uk-UA"/>
        </w:rPr>
        <w:instrText xml:space="preserve"> </w:instrText>
      </w:r>
      <w:r w:rsidRPr="008877F8" w:rsidR="000D17D9">
        <w:rPr>
          <w:lang w:val="fr-FR"/>
        </w:rPr>
        <w:instrText>level</w:instrText>
      </w:r>
      <w:r w:rsidRPr="00FF3E89" w:rsidR="000D17D9">
        <w:rPr>
          <w:lang w:val="uk-UA"/>
        </w:rPr>
        <w:instrText>0 \*</w:instrText>
      </w:r>
      <w:r w:rsidRPr="008877F8" w:rsidR="000D17D9">
        <w:rPr>
          <w:lang w:val="fr-FR"/>
        </w:rPr>
        <w:instrText>arabic</w:instrText>
      </w:r>
      <w:r w:rsidRPr="00FF3E89" w:rsidR="000D17D9">
        <w:rPr>
          <w:lang w:val="uk-UA"/>
        </w:rPr>
        <w:instrText xml:space="preserve"> </w:instrText>
      </w:r>
      <w:r w:rsidRPr="008877F8">
        <w:rPr>
          <w:lang w:val="fr-FR"/>
        </w:rPr>
        <w:fldChar w:fldCharType="separate"/>
      </w:r>
      <w:r w:rsidRPr="00FF3E89" w:rsidR="00F22937">
        <w:rPr>
          <w:noProof/>
          <w:lang w:val="uk-UA"/>
        </w:rPr>
        <w:t>6</w:t>
      </w:r>
      <w:r w:rsidRPr="008877F8">
        <w:rPr>
          <w:lang w:val="fr-FR"/>
        </w:rPr>
        <w:fldChar w:fldCharType="end"/>
      </w:r>
      <w:r w:rsidRPr="00FF3E89" w:rsidR="000D17D9">
        <w:rPr>
          <w:lang w:val="uk-UA"/>
        </w:rPr>
        <w:t>.</w:t>
      </w:r>
      <w:r w:rsidRPr="008877F8" w:rsidR="000D17D9">
        <w:rPr>
          <w:lang w:val="fr-FR"/>
        </w:rPr>
        <w:t>  </w:t>
      </w:r>
      <w:r w:rsidR="00914E8C">
        <w:rPr>
          <w:lang w:val="uk-UA"/>
        </w:rPr>
        <w:t>Перший заявник</w:t>
      </w:r>
      <w:r w:rsidRPr="00FF3E89" w:rsidR="000D17D9">
        <w:rPr>
          <w:lang w:val="uk-UA"/>
        </w:rPr>
        <w:t xml:space="preserve">, </w:t>
      </w:r>
      <w:r w:rsidR="00914E8C">
        <w:rPr>
          <w:lang w:val="uk-UA"/>
        </w:rPr>
        <w:t>пан Боріслав Гуцанов</w:t>
      </w:r>
      <w:r w:rsidRPr="00FF3E89" w:rsidR="000D17D9">
        <w:rPr>
          <w:lang w:val="uk-UA"/>
        </w:rPr>
        <w:t xml:space="preserve">, </w:t>
      </w:r>
      <w:r w:rsidR="00914E8C">
        <w:rPr>
          <w:lang w:val="uk-UA"/>
        </w:rPr>
        <w:t>був депутатом Національної Асамблеї, обраним за списком Соціалістичної партії, і заступником голови регіонального відділення цієї ж партії</w:t>
      </w:r>
      <w:r w:rsidRPr="00FF3E89" w:rsidR="000D17D9">
        <w:rPr>
          <w:lang w:val="uk-UA"/>
        </w:rPr>
        <w:t xml:space="preserve">. </w:t>
      </w:r>
      <w:r w:rsidR="00914E8C">
        <w:rPr>
          <w:lang w:val="uk-UA"/>
        </w:rPr>
        <w:t>На час подій він був головою міської ради Варни, обраним за списком своєї партії</w:t>
      </w:r>
      <w:r w:rsidRPr="00FF3E89" w:rsidR="000D17D9">
        <w:rPr>
          <w:lang w:val="uk-UA"/>
        </w:rPr>
        <w:t>.</w:t>
      </w:r>
    </w:p>
    <w:p w:rsidRPr="00FF3E89" w:rsidR="000D17D9" w:rsidP="000D17D9" w:rsidRDefault="007F34BF">
      <w:pPr>
        <w:pStyle w:val="JuPara"/>
        <w:rPr>
          <w:lang w:val="uk-UA"/>
        </w:rPr>
      </w:pPr>
      <w:r w:rsidRPr="008877F8">
        <w:rPr>
          <w:lang w:val="fr-FR"/>
        </w:rPr>
        <w:fldChar w:fldCharType="begin"/>
      </w:r>
      <w:r w:rsidRPr="00FF3E89" w:rsidR="000D17D9">
        <w:rPr>
          <w:lang w:val="uk-UA"/>
        </w:rPr>
        <w:instrText xml:space="preserve"> </w:instrText>
      </w:r>
      <w:r w:rsidRPr="008877F8" w:rsidR="000D17D9">
        <w:rPr>
          <w:lang w:val="fr-FR"/>
        </w:rPr>
        <w:instrText>SEQ</w:instrText>
      </w:r>
      <w:r w:rsidRPr="00FF3E89" w:rsidR="000D17D9">
        <w:rPr>
          <w:lang w:val="uk-UA"/>
        </w:rPr>
        <w:instrText xml:space="preserve"> </w:instrText>
      </w:r>
      <w:r w:rsidRPr="008877F8" w:rsidR="000D17D9">
        <w:rPr>
          <w:lang w:val="fr-FR"/>
        </w:rPr>
        <w:instrText>level</w:instrText>
      </w:r>
      <w:r w:rsidRPr="00FF3E89" w:rsidR="000D17D9">
        <w:rPr>
          <w:lang w:val="uk-UA"/>
        </w:rPr>
        <w:instrText>0 \*</w:instrText>
      </w:r>
      <w:r w:rsidRPr="008877F8" w:rsidR="000D17D9">
        <w:rPr>
          <w:lang w:val="fr-FR"/>
        </w:rPr>
        <w:instrText>arabic</w:instrText>
      </w:r>
      <w:r w:rsidRPr="00FF3E89" w:rsidR="000D17D9">
        <w:rPr>
          <w:lang w:val="uk-UA"/>
        </w:rPr>
        <w:instrText xml:space="preserve"> </w:instrText>
      </w:r>
      <w:r w:rsidRPr="008877F8">
        <w:rPr>
          <w:lang w:val="fr-FR"/>
        </w:rPr>
        <w:fldChar w:fldCharType="separate"/>
      </w:r>
      <w:r w:rsidRPr="00FF3E89" w:rsidR="00F22937">
        <w:rPr>
          <w:noProof/>
          <w:lang w:val="uk-UA"/>
        </w:rPr>
        <w:t>7</w:t>
      </w:r>
      <w:r w:rsidRPr="008877F8">
        <w:rPr>
          <w:lang w:val="fr-FR"/>
        </w:rPr>
        <w:fldChar w:fldCharType="end"/>
      </w:r>
      <w:r w:rsidRPr="00FF3E89" w:rsidR="000D17D9">
        <w:rPr>
          <w:lang w:val="uk-UA"/>
        </w:rPr>
        <w:t>.</w:t>
      </w:r>
      <w:r w:rsidRPr="008877F8" w:rsidR="000D17D9">
        <w:rPr>
          <w:lang w:val="fr-FR"/>
        </w:rPr>
        <w:t>  </w:t>
      </w:r>
      <w:r w:rsidR="008646EF">
        <w:rPr>
          <w:lang w:val="uk-UA"/>
        </w:rPr>
        <w:t>Між груднем</w:t>
      </w:r>
      <w:r w:rsidRPr="00FF3E89" w:rsidR="000D17D9">
        <w:rPr>
          <w:lang w:val="uk-UA"/>
        </w:rPr>
        <w:t xml:space="preserve"> 2009 </w:t>
      </w:r>
      <w:r w:rsidR="008646EF">
        <w:rPr>
          <w:lang w:val="uk-UA"/>
        </w:rPr>
        <w:t>і квітнем</w:t>
      </w:r>
      <w:r w:rsidRPr="00FF3E89" w:rsidR="000D17D9">
        <w:rPr>
          <w:lang w:val="uk-UA"/>
        </w:rPr>
        <w:t xml:space="preserve"> 2010</w:t>
      </w:r>
      <w:r w:rsidR="008646EF">
        <w:rPr>
          <w:lang w:val="uk-UA"/>
        </w:rPr>
        <w:t xml:space="preserve"> року болгарське міністерство внутрішніх справ провадило на території країни численні поліцейські операції з метою викриття різних кримінальних угруповань</w:t>
      </w:r>
      <w:r w:rsidRPr="00FF3E89" w:rsidR="000D17D9">
        <w:rPr>
          <w:lang w:val="uk-UA"/>
        </w:rPr>
        <w:t xml:space="preserve">. </w:t>
      </w:r>
      <w:r w:rsidR="006E3B65">
        <w:rPr>
          <w:lang w:val="uk-UA"/>
        </w:rPr>
        <w:t>Під час цих операцій поліці</w:t>
      </w:r>
      <w:r w:rsidR="004920D2">
        <w:rPr>
          <w:lang w:val="uk-UA"/>
        </w:rPr>
        <w:t>я</w:t>
      </w:r>
      <w:r w:rsidR="006E3B65">
        <w:rPr>
          <w:lang w:val="uk-UA"/>
        </w:rPr>
        <w:t xml:space="preserve"> здійснила арешти багатьох осіб, включно з політичними діячами, жінок і чоловіків, що широко висвітлювалось </w:t>
      </w:r>
      <w:r w:rsidR="00C66642">
        <w:rPr>
          <w:lang w:val="uk-UA"/>
        </w:rPr>
        <w:t xml:space="preserve">у </w:t>
      </w:r>
      <w:r w:rsidR="006E3B65">
        <w:rPr>
          <w:lang w:val="uk-UA"/>
        </w:rPr>
        <w:t>ЗМІ і викликало зацікавлення широкої громадськості</w:t>
      </w:r>
      <w:r w:rsidRPr="00FF3E89" w:rsidR="000D17D9">
        <w:rPr>
          <w:lang w:val="uk-UA"/>
        </w:rPr>
        <w:t xml:space="preserve">. </w:t>
      </w:r>
      <w:r w:rsidR="006E3B65">
        <w:rPr>
          <w:lang w:val="uk-UA"/>
        </w:rPr>
        <w:t>ЗМІ регулярно звертались до багатьох політичних діячів, включно з прем</w:t>
      </w:r>
      <w:r w:rsidR="00236BA3">
        <w:rPr>
          <w:lang w:val="uk-UA"/>
        </w:rPr>
        <w:t>’</w:t>
      </w:r>
      <w:r w:rsidRPr="00FF3E89" w:rsidR="006E3B65">
        <w:rPr>
          <w:lang w:val="uk-UA"/>
        </w:rPr>
        <w:t xml:space="preserve">єр-міністром і міністром внутрішніх справ, а також різних прокурорів і комісарів поліції </w:t>
      </w:r>
      <w:r w:rsidR="006E3B65">
        <w:rPr>
          <w:lang w:val="uk-UA"/>
        </w:rPr>
        <w:t>за коментарями щодо цих арештів і наступних кримінальних переслідувань</w:t>
      </w:r>
      <w:r w:rsidRPr="00FF3E89" w:rsidR="000D17D9">
        <w:rPr>
          <w:lang w:val="uk-UA"/>
        </w:rPr>
        <w:t>.</w:t>
      </w:r>
    </w:p>
    <w:p w:rsidRPr="00FF3E89" w:rsidR="000D17D9" w:rsidP="000D17D9" w:rsidRDefault="007F34BF">
      <w:pPr>
        <w:pStyle w:val="JuPara"/>
        <w:rPr>
          <w:lang w:val="uk-UA"/>
        </w:rPr>
      </w:pPr>
      <w:r w:rsidRPr="008877F8">
        <w:rPr>
          <w:lang w:val="fr-FR"/>
        </w:rPr>
        <w:fldChar w:fldCharType="begin"/>
      </w:r>
      <w:r w:rsidRPr="00FF3E89" w:rsidR="000D17D9">
        <w:rPr>
          <w:lang w:val="uk-UA"/>
        </w:rPr>
        <w:instrText xml:space="preserve"> </w:instrText>
      </w:r>
      <w:r w:rsidRPr="008877F8" w:rsidR="000D17D9">
        <w:rPr>
          <w:lang w:val="fr-FR"/>
        </w:rPr>
        <w:instrText>SEQ</w:instrText>
      </w:r>
      <w:r w:rsidRPr="00FF3E89" w:rsidR="000D17D9">
        <w:rPr>
          <w:lang w:val="uk-UA"/>
        </w:rPr>
        <w:instrText xml:space="preserve"> </w:instrText>
      </w:r>
      <w:r w:rsidRPr="008877F8" w:rsidR="000D17D9">
        <w:rPr>
          <w:lang w:val="fr-FR"/>
        </w:rPr>
        <w:instrText>level</w:instrText>
      </w:r>
      <w:r w:rsidRPr="00FF3E89" w:rsidR="000D17D9">
        <w:rPr>
          <w:lang w:val="uk-UA"/>
        </w:rPr>
        <w:instrText>0 \*</w:instrText>
      </w:r>
      <w:r w:rsidRPr="008877F8" w:rsidR="000D17D9">
        <w:rPr>
          <w:lang w:val="fr-FR"/>
        </w:rPr>
        <w:instrText>arabic</w:instrText>
      </w:r>
      <w:r w:rsidRPr="00FF3E89" w:rsidR="000D17D9">
        <w:rPr>
          <w:lang w:val="uk-UA"/>
        </w:rPr>
        <w:instrText xml:space="preserve"> </w:instrText>
      </w:r>
      <w:r w:rsidRPr="008877F8">
        <w:rPr>
          <w:lang w:val="fr-FR"/>
        </w:rPr>
        <w:fldChar w:fldCharType="separate"/>
      </w:r>
      <w:r w:rsidRPr="00FF3E89" w:rsidR="00F22937">
        <w:rPr>
          <w:noProof/>
          <w:lang w:val="uk-UA"/>
        </w:rPr>
        <w:t>8</w:t>
      </w:r>
      <w:r w:rsidRPr="008877F8">
        <w:rPr>
          <w:lang w:val="fr-FR"/>
        </w:rPr>
        <w:fldChar w:fldCharType="end"/>
      </w:r>
      <w:r w:rsidRPr="00FF3E89" w:rsidR="000D17D9">
        <w:rPr>
          <w:lang w:val="uk-UA"/>
        </w:rPr>
        <w:t>.</w:t>
      </w:r>
      <w:r w:rsidRPr="008877F8" w:rsidR="000D17D9">
        <w:rPr>
          <w:lang w:val="fr-FR"/>
        </w:rPr>
        <w:t>  </w:t>
      </w:r>
      <w:r w:rsidR="006E3B65">
        <w:rPr>
          <w:lang w:val="uk-UA"/>
        </w:rPr>
        <w:t xml:space="preserve">Суд отримав низку заяв, спричинених цими подіями                  </w:t>
      </w:r>
      <w:r w:rsidRPr="00FF3E89" w:rsidR="000D17D9">
        <w:rPr>
          <w:lang w:val="uk-UA"/>
        </w:rPr>
        <w:t>(</w:t>
      </w:r>
      <w:r w:rsidRPr="008877F8" w:rsidR="000D17D9">
        <w:rPr>
          <w:i/>
          <w:lang w:val="fr-FR"/>
        </w:rPr>
        <w:t>Maslarova</w:t>
      </w:r>
      <w:r w:rsidRPr="00FF3E89" w:rsidR="000D17D9">
        <w:rPr>
          <w:i/>
          <w:lang w:val="uk-UA"/>
        </w:rPr>
        <w:t xml:space="preserve"> </w:t>
      </w:r>
      <w:r w:rsidR="006E3B65">
        <w:rPr>
          <w:i/>
          <w:lang w:val="uk-UA"/>
        </w:rPr>
        <w:t>проти Болгарії</w:t>
      </w:r>
      <w:r w:rsidR="00C66642">
        <w:rPr>
          <w:lang w:val="uk-UA"/>
        </w:rPr>
        <w:t>,</w:t>
      </w:r>
      <w:r w:rsidRPr="00FF3E89" w:rsidR="000D17D9">
        <w:rPr>
          <w:lang w:val="uk-UA"/>
        </w:rPr>
        <w:t xml:space="preserve"> </w:t>
      </w:r>
      <w:r w:rsidR="006E3B65">
        <w:rPr>
          <w:lang w:val="uk-UA"/>
        </w:rPr>
        <w:t>№</w:t>
      </w:r>
      <w:r w:rsidRPr="00FF3E89" w:rsidR="000D17D9">
        <w:rPr>
          <w:lang w:val="uk-UA"/>
        </w:rPr>
        <w:t xml:space="preserve"> 30336/10, </w:t>
      </w:r>
      <w:r w:rsidRPr="008877F8" w:rsidR="000D17D9">
        <w:rPr>
          <w:i/>
          <w:lang w:val="fr-FR"/>
        </w:rPr>
        <w:t>Aleksey</w:t>
      </w:r>
      <w:r w:rsidR="000D17D9">
        <w:rPr>
          <w:i/>
          <w:lang w:val="fr-FR"/>
        </w:rPr>
        <w:t> </w:t>
      </w:r>
      <w:r w:rsidRPr="008877F8" w:rsidR="000D17D9">
        <w:rPr>
          <w:i/>
          <w:lang w:val="fr-FR"/>
        </w:rPr>
        <w:t>Petrov</w:t>
      </w:r>
      <w:r w:rsidRPr="00FF3E89" w:rsidR="000D17D9">
        <w:rPr>
          <w:i/>
          <w:lang w:val="uk-UA"/>
        </w:rPr>
        <w:t xml:space="preserve"> (</w:t>
      </w:r>
      <w:r w:rsidRPr="008877F8" w:rsidR="000D17D9">
        <w:rPr>
          <w:i/>
          <w:lang w:val="fr-FR"/>
        </w:rPr>
        <w:t>II</w:t>
      </w:r>
      <w:r w:rsidRPr="00FF3E89" w:rsidR="000D17D9">
        <w:rPr>
          <w:i/>
          <w:lang w:val="uk-UA"/>
        </w:rPr>
        <w:t xml:space="preserve">) </w:t>
      </w:r>
      <w:r w:rsidR="006E3B65">
        <w:rPr>
          <w:i/>
          <w:lang w:val="uk-UA"/>
        </w:rPr>
        <w:t>проти Болгарії</w:t>
      </w:r>
      <w:r w:rsidR="00C66642">
        <w:rPr>
          <w:lang w:val="uk-UA"/>
        </w:rPr>
        <w:t>,</w:t>
      </w:r>
      <w:r w:rsidRPr="00FF3E89" w:rsidR="000D17D9">
        <w:rPr>
          <w:lang w:val="uk-UA"/>
        </w:rPr>
        <w:t xml:space="preserve"> </w:t>
      </w:r>
      <w:r w:rsidR="006E3B65">
        <w:rPr>
          <w:lang w:val="uk-UA"/>
        </w:rPr>
        <w:t>№</w:t>
      </w:r>
      <w:r w:rsidRPr="00FF3E89" w:rsidR="000D17D9">
        <w:rPr>
          <w:lang w:val="uk-UA"/>
        </w:rPr>
        <w:t xml:space="preserve"> 37124/10, </w:t>
      </w:r>
      <w:r w:rsidRPr="008877F8" w:rsidR="000D17D9">
        <w:rPr>
          <w:i/>
          <w:lang w:val="fr-FR"/>
        </w:rPr>
        <w:t>Kostadinov</w:t>
      </w:r>
      <w:r w:rsidRPr="00FF3E89" w:rsidR="000D17D9">
        <w:rPr>
          <w:i/>
          <w:lang w:val="uk-UA"/>
        </w:rPr>
        <w:t xml:space="preserve"> </w:t>
      </w:r>
      <w:r w:rsidR="006E3B65">
        <w:rPr>
          <w:i/>
          <w:lang w:val="uk-UA"/>
        </w:rPr>
        <w:t>проти Болгарії</w:t>
      </w:r>
      <w:r w:rsidRPr="00FF3E89" w:rsidR="000D17D9">
        <w:rPr>
          <w:lang w:val="uk-UA"/>
        </w:rPr>
        <w:t xml:space="preserve">; </w:t>
      </w:r>
      <w:r w:rsidR="006E3B65">
        <w:rPr>
          <w:lang w:val="uk-UA"/>
        </w:rPr>
        <w:t>№</w:t>
      </w:r>
      <w:r w:rsidR="000D17D9">
        <w:rPr>
          <w:lang w:val="fr-FR"/>
        </w:rPr>
        <w:t> </w:t>
      </w:r>
      <w:r w:rsidRPr="00FF3E89" w:rsidR="000D17D9">
        <w:rPr>
          <w:lang w:val="uk-UA"/>
        </w:rPr>
        <w:t xml:space="preserve">44885/10, </w:t>
      </w:r>
      <w:r w:rsidRPr="008877F8" w:rsidR="000D17D9">
        <w:rPr>
          <w:i/>
          <w:lang w:val="fr-FR"/>
        </w:rPr>
        <w:t>Tsonev</w:t>
      </w:r>
      <w:r w:rsidRPr="00FF3E89" w:rsidR="000D17D9">
        <w:rPr>
          <w:i/>
          <w:lang w:val="uk-UA"/>
        </w:rPr>
        <w:t xml:space="preserve"> </w:t>
      </w:r>
      <w:r w:rsidR="006E3B65">
        <w:rPr>
          <w:i/>
          <w:lang w:val="uk-UA"/>
        </w:rPr>
        <w:t>проти Болгарії</w:t>
      </w:r>
      <w:r w:rsidR="00C66642">
        <w:rPr>
          <w:i/>
          <w:lang w:val="uk-UA"/>
        </w:rPr>
        <w:t>,</w:t>
      </w:r>
      <w:r w:rsidRPr="00FF3E89" w:rsidR="000D17D9">
        <w:rPr>
          <w:lang w:val="uk-UA"/>
        </w:rPr>
        <w:t xml:space="preserve"> </w:t>
      </w:r>
      <w:r w:rsidR="006E3B65">
        <w:rPr>
          <w:lang w:val="uk-UA"/>
        </w:rPr>
        <w:t>№</w:t>
      </w:r>
      <w:r w:rsidRPr="00FF3E89" w:rsidR="000D17D9">
        <w:rPr>
          <w:lang w:val="uk-UA"/>
        </w:rPr>
        <w:t xml:space="preserve"> 45773/10, </w:t>
      </w:r>
      <w:r w:rsidRPr="008877F8" w:rsidR="000D17D9">
        <w:rPr>
          <w:i/>
          <w:lang w:val="fr-FR"/>
        </w:rPr>
        <w:t>Petrov</w:t>
      </w:r>
      <w:r w:rsidRPr="00FF3E89" w:rsidR="000D17D9">
        <w:rPr>
          <w:i/>
          <w:lang w:val="uk-UA"/>
        </w:rPr>
        <w:t xml:space="preserve"> </w:t>
      </w:r>
      <w:r w:rsidR="006E3B65">
        <w:rPr>
          <w:i/>
          <w:lang w:val="uk-UA"/>
        </w:rPr>
        <w:t>і</w:t>
      </w:r>
      <w:r w:rsidRPr="00FF3E89" w:rsidR="000D17D9">
        <w:rPr>
          <w:i/>
          <w:lang w:val="uk-UA"/>
        </w:rPr>
        <w:t xml:space="preserve"> </w:t>
      </w:r>
      <w:r w:rsidRPr="008877F8" w:rsidR="000D17D9">
        <w:rPr>
          <w:i/>
          <w:lang w:val="fr-FR"/>
        </w:rPr>
        <w:t>Ivanova</w:t>
      </w:r>
      <w:r w:rsidRPr="00FF3E89" w:rsidR="000D17D9">
        <w:rPr>
          <w:lang w:val="uk-UA"/>
        </w:rPr>
        <w:t xml:space="preserve"> </w:t>
      </w:r>
      <w:r w:rsidR="006E3B65">
        <w:rPr>
          <w:i/>
          <w:lang w:val="uk-UA"/>
        </w:rPr>
        <w:t>проти Болгарії</w:t>
      </w:r>
      <w:r w:rsidR="004920D2">
        <w:rPr>
          <w:i/>
          <w:lang w:val="uk-UA"/>
        </w:rPr>
        <w:t>,</w:t>
      </w:r>
      <w:r w:rsidR="004920D2">
        <w:rPr>
          <w:lang w:val="uk-UA"/>
        </w:rPr>
        <w:t xml:space="preserve">               </w:t>
      </w:r>
      <w:r w:rsidR="006E3B65">
        <w:rPr>
          <w:lang w:val="uk-UA"/>
        </w:rPr>
        <w:t>№</w:t>
      </w:r>
      <w:r w:rsidRPr="00FF3E89" w:rsidR="000D17D9">
        <w:rPr>
          <w:lang w:val="uk-UA"/>
        </w:rPr>
        <w:t xml:space="preserve"> 55388/10, </w:t>
      </w:r>
      <w:r w:rsidRPr="008877F8" w:rsidR="000D17D9">
        <w:rPr>
          <w:i/>
          <w:lang w:val="fr-FR"/>
        </w:rPr>
        <w:t>Stoyanov</w:t>
      </w:r>
      <w:r w:rsidRPr="00FF3E89" w:rsidR="000D17D9">
        <w:rPr>
          <w:i/>
          <w:lang w:val="uk-UA"/>
        </w:rPr>
        <w:t xml:space="preserve"> </w:t>
      </w:r>
      <w:r w:rsidR="006E3B65">
        <w:rPr>
          <w:i/>
          <w:lang w:val="uk-UA"/>
        </w:rPr>
        <w:t>і Інші проти Болгарії</w:t>
      </w:r>
      <w:r w:rsidR="004920D2">
        <w:rPr>
          <w:i/>
          <w:lang w:val="uk-UA"/>
        </w:rPr>
        <w:t>,</w:t>
      </w:r>
      <w:r w:rsidRPr="004920D2" w:rsidR="004920D2">
        <w:rPr>
          <w:lang w:val="uk-UA"/>
        </w:rPr>
        <w:t xml:space="preserve"> </w:t>
      </w:r>
      <w:r w:rsidR="004920D2">
        <w:rPr>
          <w:lang w:val="uk-UA"/>
        </w:rPr>
        <w:t>№ 26966/10</w:t>
      </w:r>
      <w:r w:rsidRPr="00FF3E89" w:rsidR="000D17D9">
        <w:rPr>
          <w:lang w:val="uk-UA"/>
        </w:rPr>
        <w:t>).</w:t>
      </w:r>
    </w:p>
    <w:p w:rsidRPr="00651BE4" w:rsidR="000D17D9" w:rsidP="000D17D9" w:rsidRDefault="000D17D9">
      <w:pPr>
        <w:pStyle w:val="JuHA"/>
        <w:rPr>
          <w:lang w:val="uk-UA"/>
        </w:rPr>
      </w:pPr>
      <w:r w:rsidRPr="008877F8">
        <w:rPr>
          <w:lang w:val="fr-FR"/>
        </w:rPr>
        <w:t>B</w:t>
      </w:r>
      <w:r w:rsidRPr="00FF3E89">
        <w:rPr>
          <w:lang w:val="uk-UA"/>
        </w:rPr>
        <w:t>.</w:t>
      </w:r>
      <w:r w:rsidRPr="008877F8">
        <w:rPr>
          <w:lang w:val="fr-FR"/>
        </w:rPr>
        <w:t>  </w:t>
      </w:r>
      <w:r w:rsidR="00651BE4">
        <w:rPr>
          <w:lang w:val="uk-UA"/>
        </w:rPr>
        <w:t>Вт</w:t>
      </w:r>
      <w:r w:rsidR="004753AB">
        <w:rPr>
          <w:lang w:val="uk-UA"/>
        </w:rPr>
        <w:t>о</w:t>
      </w:r>
      <w:r w:rsidR="00651BE4">
        <w:rPr>
          <w:lang w:val="uk-UA"/>
        </w:rPr>
        <w:t>р</w:t>
      </w:r>
      <w:r w:rsidR="004753AB">
        <w:rPr>
          <w:lang w:val="uk-UA"/>
        </w:rPr>
        <w:t>гне</w:t>
      </w:r>
      <w:r w:rsidR="00651BE4">
        <w:rPr>
          <w:lang w:val="uk-UA"/>
        </w:rPr>
        <w:t>ння поліції у помешкання заявників</w:t>
      </w:r>
    </w:p>
    <w:p w:rsidRPr="00FF3E89" w:rsidR="000D17D9" w:rsidP="000D17D9" w:rsidRDefault="007F34BF">
      <w:pPr>
        <w:pStyle w:val="JuPara"/>
        <w:rPr>
          <w:lang w:val="uk-UA"/>
        </w:rPr>
      </w:pPr>
      <w:r>
        <w:fldChar w:fldCharType="begin"/>
      </w:r>
      <w:r w:rsidRPr="00FF3E89" w:rsidR="000D17D9">
        <w:rPr>
          <w:lang w:val="uk-UA"/>
        </w:rPr>
        <w:instrText xml:space="preserve"> </w:instrText>
      </w:r>
      <w:r w:rsidRPr="00DE01AA" w:rsidR="000D17D9">
        <w:rPr>
          <w:lang w:val="fr-FR"/>
        </w:rPr>
        <w:instrText>SEQ</w:instrText>
      </w:r>
      <w:r w:rsidRPr="00FF3E89" w:rsidR="000D17D9">
        <w:rPr>
          <w:lang w:val="uk-UA"/>
        </w:rPr>
        <w:instrText xml:space="preserve"> </w:instrText>
      </w:r>
      <w:r w:rsidRPr="00DE01AA" w:rsidR="000D17D9">
        <w:rPr>
          <w:lang w:val="fr-FR"/>
        </w:rPr>
        <w:instrText>level</w:instrText>
      </w:r>
      <w:r w:rsidRPr="00FF3E89" w:rsidR="000D17D9">
        <w:rPr>
          <w:lang w:val="uk-UA"/>
        </w:rPr>
        <w:instrText>0 \*</w:instrText>
      </w:r>
      <w:r w:rsidRPr="00DE01AA" w:rsidR="000D17D9">
        <w:rPr>
          <w:lang w:val="fr-FR"/>
        </w:rPr>
        <w:instrText>arabic</w:instrText>
      </w:r>
      <w:r w:rsidRPr="00FF3E89" w:rsidR="000D17D9">
        <w:rPr>
          <w:lang w:val="uk-UA"/>
        </w:rPr>
        <w:instrText xml:space="preserve"> </w:instrText>
      </w:r>
      <w:r>
        <w:fldChar w:fldCharType="separate"/>
      </w:r>
      <w:r w:rsidRPr="00FF3E89" w:rsidR="00F22937">
        <w:rPr>
          <w:noProof/>
          <w:lang w:val="uk-UA"/>
        </w:rPr>
        <w:t>9</w:t>
      </w:r>
      <w:r>
        <w:fldChar w:fldCharType="end"/>
      </w:r>
      <w:r w:rsidRPr="00FF3E89" w:rsidR="000D17D9">
        <w:rPr>
          <w:lang w:val="uk-UA"/>
        </w:rPr>
        <w:t>.</w:t>
      </w:r>
      <w:r w:rsidRPr="00DE01AA" w:rsidR="000D17D9">
        <w:rPr>
          <w:lang w:val="fr-FR"/>
        </w:rPr>
        <w:t>  </w:t>
      </w:r>
      <w:r w:rsidRPr="00FF3E89" w:rsidR="000D17D9">
        <w:rPr>
          <w:lang w:val="uk-UA"/>
        </w:rPr>
        <w:t xml:space="preserve">30 </w:t>
      </w:r>
      <w:r w:rsidR="00833C8C">
        <w:rPr>
          <w:lang w:val="uk-UA"/>
        </w:rPr>
        <w:t>жовтня</w:t>
      </w:r>
      <w:r w:rsidRPr="00FF3E89" w:rsidR="000D17D9">
        <w:rPr>
          <w:lang w:val="uk-UA"/>
        </w:rPr>
        <w:t xml:space="preserve"> 2009</w:t>
      </w:r>
      <w:r w:rsidR="00833C8C">
        <w:rPr>
          <w:lang w:val="uk-UA"/>
        </w:rPr>
        <w:t xml:space="preserve"> року </w:t>
      </w:r>
      <w:r w:rsidR="00512FDF">
        <w:rPr>
          <w:lang w:val="uk-UA"/>
        </w:rPr>
        <w:t xml:space="preserve">слідчий суддя міста Софія порушив кримінальне провадження проти </w:t>
      </w:r>
      <w:r w:rsidR="000D17D9">
        <w:rPr>
          <w:lang w:val="fr-FR"/>
        </w:rPr>
        <w:t>X</w:t>
      </w:r>
      <w:r w:rsidRPr="00FF3E89" w:rsidR="000D17D9">
        <w:rPr>
          <w:lang w:val="uk-UA"/>
        </w:rPr>
        <w:t xml:space="preserve"> </w:t>
      </w:r>
      <w:r w:rsidR="00512FDF">
        <w:rPr>
          <w:lang w:val="uk-UA"/>
        </w:rPr>
        <w:t xml:space="preserve">за зловживання посадовими повноваженнями і </w:t>
      </w:r>
      <w:r w:rsidR="00320E8E">
        <w:rPr>
          <w:lang w:val="uk-UA"/>
        </w:rPr>
        <w:t>нецільов</w:t>
      </w:r>
      <w:r w:rsidR="004920D2">
        <w:rPr>
          <w:lang w:val="uk-UA"/>
        </w:rPr>
        <w:t>е</w:t>
      </w:r>
      <w:r w:rsidR="00320E8E">
        <w:rPr>
          <w:lang w:val="uk-UA"/>
        </w:rPr>
        <w:t xml:space="preserve"> використання</w:t>
      </w:r>
      <w:r w:rsidR="00512FDF">
        <w:rPr>
          <w:lang w:val="uk-UA"/>
        </w:rPr>
        <w:t xml:space="preserve"> державни</w:t>
      </w:r>
      <w:r w:rsidR="00320E8E">
        <w:rPr>
          <w:lang w:val="uk-UA"/>
        </w:rPr>
        <w:t>х</w:t>
      </w:r>
      <w:r w:rsidR="00512FDF">
        <w:rPr>
          <w:lang w:val="uk-UA"/>
        </w:rPr>
        <w:t xml:space="preserve"> кошт</w:t>
      </w:r>
      <w:r w:rsidR="00320E8E">
        <w:rPr>
          <w:lang w:val="uk-UA"/>
        </w:rPr>
        <w:t>ів</w:t>
      </w:r>
      <w:r w:rsidR="00512FDF">
        <w:rPr>
          <w:lang w:val="uk-UA"/>
        </w:rPr>
        <w:t xml:space="preserve">, </w:t>
      </w:r>
      <w:r w:rsidR="00320E8E">
        <w:rPr>
          <w:lang w:val="uk-UA"/>
        </w:rPr>
        <w:t xml:space="preserve">що </w:t>
      </w:r>
      <w:r w:rsidR="004810D9">
        <w:rPr>
          <w:lang w:val="uk-UA"/>
        </w:rPr>
        <w:t>спричинил</w:t>
      </w:r>
      <w:r w:rsidR="00320E8E">
        <w:rPr>
          <w:lang w:val="uk-UA"/>
        </w:rPr>
        <w:t>о</w:t>
      </w:r>
      <w:r w:rsidR="004810D9">
        <w:rPr>
          <w:lang w:val="uk-UA"/>
        </w:rPr>
        <w:t xml:space="preserve"> тяжку шкоду міській компанії громадського транспорту Варни</w:t>
      </w:r>
      <w:r w:rsidRPr="00FF3E89" w:rsidR="000D17D9">
        <w:rPr>
          <w:lang w:val="uk-UA"/>
        </w:rPr>
        <w:t xml:space="preserve">. </w:t>
      </w:r>
      <w:r w:rsidR="004810D9">
        <w:rPr>
          <w:lang w:val="uk-UA"/>
        </w:rPr>
        <w:t>Дані події трапил</w:t>
      </w:r>
      <w:r w:rsidR="0033766E">
        <w:rPr>
          <w:lang w:val="uk-UA"/>
        </w:rPr>
        <w:t>и</w:t>
      </w:r>
      <w:r w:rsidR="004810D9">
        <w:rPr>
          <w:lang w:val="uk-UA"/>
        </w:rPr>
        <w:t xml:space="preserve">сь між </w:t>
      </w:r>
      <w:r w:rsidRPr="00FF3E89" w:rsidR="000D17D9">
        <w:rPr>
          <w:lang w:val="uk-UA"/>
        </w:rPr>
        <w:t xml:space="preserve">2003 </w:t>
      </w:r>
      <w:r w:rsidR="004810D9">
        <w:rPr>
          <w:lang w:val="uk-UA"/>
        </w:rPr>
        <w:t>і</w:t>
      </w:r>
      <w:r w:rsidRPr="00FF3E89" w:rsidR="000D17D9">
        <w:rPr>
          <w:lang w:val="uk-UA"/>
        </w:rPr>
        <w:t xml:space="preserve"> 2007</w:t>
      </w:r>
      <w:r w:rsidR="004810D9">
        <w:rPr>
          <w:lang w:val="uk-UA"/>
        </w:rPr>
        <w:t xml:space="preserve"> роками</w:t>
      </w:r>
      <w:r w:rsidRPr="00FF3E89" w:rsidR="000D17D9">
        <w:rPr>
          <w:lang w:val="uk-UA"/>
        </w:rPr>
        <w:t xml:space="preserve">. 8 </w:t>
      </w:r>
      <w:r w:rsidR="004810D9">
        <w:rPr>
          <w:lang w:val="uk-UA"/>
        </w:rPr>
        <w:t>лютого</w:t>
      </w:r>
      <w:r w:rsidRPr="00FF3E89" w:rsidR="000D17D9">
        <w:rPr>
          <w:lang w:val="uk-UA"/>
        </w:rPr>
        <w:t xml:space="preserve"> 2010</w:t>
      </w:r>
      <w:r w:rsidR="004810D9">
        <w:rPr>
          <w:lang w:val="uk-UA"/>
        </w:rPr>
        <w:t xml:space="preserve"> року генеральний прокуро</w:t>
      </w:r>
      <w:r w:rsidR="0033766E">
        <w:rPr>
          <w:lang w:val="uk-UA"/>
        </w:rPr>
        <w:t>р</w:t>
      </w:r>
      <w:r w:rsidR="004810D9">
        <w:rPr>
          <w:lang w:val="uk-UA"/>
        </w:rPr>
        <w:t xml:space="preserve"> наказав передати цю кримінальну справу до слідчого відділу регіону Варни</w:t>
      </w:r>
      <w:r w:rsidRPr="00FF3E89" w:rsidR="000D17D9">
        <w:rPr>
          <w:lang w:val="uk-UA"/>
        </w:rPr>
        <w:t xml:space="preserve">. </w:t>
      </w:r>
      <w:r w:rsidR="004810D9">
        <w:rPr>
          <w:lang w:val="uk-UA"/>
        </w:rPr>
        <w:t>Слідство мало бути проведене поліцією Варни під керівництвом і наглядом  слідчого відділу цього ж міста</w:t>
      </w:r>
      <w:r w:rsidRPr="00FF3E89" w:rsidR="000D17D9">
        <w:rPr>
          <w:lang w:val="uk-UA"/>
        </w:rPr>
        <w:t>.</w:t>
      </w:r>
    </w:p>
    <w:p w:rsidRPr="00FF3E89" w:rsidR="000D17D9" w:rsidP="000D17D9" w:rsidRDefault="007F34BF">
      <w:pPr>
        <w:pStyle w:val="JuPara"/>
        <w:rPr>
          <w:lang w:val="uk-UA"/>
        </w:rPr>
      </w:pPr>
      <w:r w:rsidRPr="008877F8">
        <w:rPr>
          <w:lang w:val="fr-FR"/>
        </w:rPr>
        <w:fldChar w:fldCharType="begin"/>
      </w:r>
      <w:r w:rsidRPr="00FF3E89" w:rsidR="000D17D9">
        <w:rPr>
          <w:lang w:val="uk-UA"/>
        </w:rPr>
        <w:instrText xml:space="preserve"> </w:instrText>
      </w:r>
      <w:r w:rsidRPr="008877F8" w:rsidR="000D17D9">
        <w:rPr>
          <w:lang w:val="fr-FR"/>
        </w:rPr>
        <w:instrText>SEQ</w:instrText>
      </w:r>
      <w:r w:rsidRPr="00FF3E89" w:rsidR="000D17D9">
        <w:rPr>
          <w:lang w:val="uk-UA"/>
        </w:rPr>
        <w:instrText xml:space="preserve"> </w:instrText>
      </w:r>
      <w:r w:rsidRPr="008877F8" w:rsidR="000D17D9">
        <w:rPr>
          <w:lang w:val="fr-FR"/>
        </w:rPr>
        <w:instrText>level</w:instrText>
      </w:r>
      <w:r w:rsidRPr="00FF3E89" w:rsidR="000D17D9">
        <w:rPr>
          <w:lang w:val="uk-UA"/>
        </w:rPr>
        <w:instrText>0 \*</w:instrText>
      </w:r>
      <w:r w:rsidRPr="008877F8" w:rsidR="000D17D9">
        <w:rPr>
          <w:lang w:val="fr-FR"/>
        </w:rPr>
        <w:instrText>arabic</w:instrText>
      </w:r>
      <w:r w:rsidRPr="00FF3E89" w:rsidR="000D17D9">
        <w:rPr>
          <w:lang w:val="uk-UA"/>
        </w:rPr>
        <w:instrText xml:space="preserve"> </w:instrText>
      </w:r>
      <w:r w:rsidRPr="008877F8">
        <w:rPr>
          <w:lang w:val="fr-FR"/>
        </w:rPr>
        <w:fldChar w:fldCharType="separate"/>
      </w:r>
      <w:r w:rsidRPr="00FF3E89" w:rsidR="00F22937">
        <w:rPr>
          <w:noProof/>
          <w:lang w:val="uk-UA"/>
        </w:rPr>
        <w:t>10</w:t>
      </w:r>
      <w:r w:rsidRPr="008877F8">
        <w:rPr>
          <w:lang w:val="fr-FR"/>
        </w:rPr>
        <w:fldChar w:fldCharType="end"/>
      </w:r>
      <w:r w:rsidRPr="00FF3E89" w:rsidR="000D17D9">
        <w:rPr>
          <w:lang w:val="uk-UA"/>
        </w:rPr>
        <w:t>.</w:t>
      </w:r>
      <w:r w:rsidRPr="008877F8" w:rsidR="000D17D9">
        <w:rPr>
          <w:lang w:val="fr-FR"/>
        </w:rPr>
        <w:t>  </w:t>
      </w:r>
      <w:r w:rsidR="00EC6E72">
        <w:rPr>
          <w:lang w:val="uk-UA"/>
        </w:rPr>
        <w:t xml:space="preserve">В межах цього кримінального розслідування </w:t>
      </w:r>
      <w:r w:rsidRPr="00FF3E89" w:rsidR="000D17D9">
        <w:rPr>
          <w:lang w:val="uk-UA"/>
        </w:rPr>
        <w:t xml:space="preserve">31 </w:t>
      </w:r>
      <w:r w:rsidR="00EC6E72">
        <w:rPr>
          <w:lang w:val="uk-UA"/>
        </w:rPr>
        <w:t>травня</w:t>
      </w:r>
      <w:r w:rsidRPr="00FF3E89" w:rsidR="000D17D9">
        <w:rPr>
          <w:lang w:val="uk-UA"/>
        </w:rPr>
        <w:t xml:space="preserve"> 2010</w:t>
      </w:r>
      <w:r w:rsidR="00EC6E72">
        <w:rPr>
          <w:lang w:val="uk-UA"/>
        </w:rPr>
        <w:t xml:space="preserve"> року</w:t>
      </w:r>
      <w:r w:rsidRPr="00FF3E89" w:rsidR="000D17D9">
        <w:rPr>
          <w:lang w:val="uk-UA"/>
        </w:rPr>
        <w:t xml:space="preserve">, </w:t>
      </w:r>
      <w:r w:rsidR="00EC6E72">
        <w:rPr>
          <w:lang w:val="uk-UA"/>
        </w:rPr>
        <w:t>близько</w:t>
      </w:r>
      <w:r w:rsidRPr="00FF3E89" w:rsidR="00EC6E72">
        <w:rPr>
          <w:lang w:val="uk-UA"/>
        </w:rPr>
        <w:t xml:space="preserve"> 6 </w:t>
      </w:r>
      <w:r w:rsidR="00EC6E72">
        <w:rPr>
          <w:lang w:val="uk-UA"/>
        </w:rPr>
        <w:t>г</w:t>
      </w:r>
      <w:r w:rsidRPr="00FF3E89" w:rsidR="000D17D9">
        <w:rPr>
          <w:lang w:val="uk-UA"/>
        </w:rPr>
        <w:t xml:space="preserve"> 30</w:t>
      </w:r>
      <w:r w:rsidR="00EC6E72">
        <w:rPr>
          <w:lang w:val="uk-UA"/>
        </w:rPr>
        <w:t xml:space="preserve"> хв</w:t>
      </w:r>
      <w:r w:rsidRPr="00FF3E89" w:rsidR="000D17D9">
        <w:rPr>
          <w:lang w:val="uk-UA"/>
        </w:rPr>
        <w:t xml:space="preserve">, </w:t>
      </w:r>
      <w:r w:rsidR="00EC6E72">
        <w:rPr>
          <w:lang w:val="uk-UA"/>
        </w:rPr>
        <w:t>загін поліцейських потрапив до будинк</w:t>
      </w:r>
      <w:r w:rsidR="00715CF3">
        <w:rPr>
          <w:lang w:val="uk-UA"/>
        </w:rPr>
        <w:t>у</w:t>
      </w:r>
      <w:r w:rsidR="00EC6E72">
        <w:rPr>
          <w:lang w:val="uk-UA"/>
        </w:rPr>
        <w:t xml:space="preserve"> родини заявника і здійснив арешт пана Гуцанова і обшук</w:t>
      </w:r>
      <w:r w:rsidRPr="00FF3E89" w:rsidR="000D17D9">
        <w:rPr>
          <w:lang w:val="uk-UA"/>
        </w:rPr>
        <w:t xml:space="preserve">. </w:t>
      </w:r>
      <w:r w:rsidR="00EC6E72">
        <w:rPr>
          <w:lang w:val="uk-UA"/>
        </w:rPr>
        <w:t>Обста</w:t>
      </w:r>
      <w:r w:rsidR="000B0C2C">
        <w:rPr>
          <w:lang w:val="uk-UA"/>
        </w:rPr>
        <w:t>ви</w:t>
      </w:r>
      <w:r w:rsidR="00EC6E72">
        <w:rPr>
          <w:lang w:val="uk-UA"/>
        </w:rPr>
        <w:t>ни проведення цієї операції оспорюються сторонами</w:t>
      </w:r>
      <w:r w:rsidRPr="00FF3E89" w:rsidR="000D17D9">
        <w:rPr>
          <w:lang w:val="uk-UA"/>
        </w:rPr>
        <w:t>.</w:t>
      </w:r>
    </w:p>
    <w:p w:rsidRPr="00EC6E72" w:rsidR="000D17D9" w:rsidP="000D17D9" w:rsidRDefault="000D17D9">
      <w:pPr>
        <w:pStyle w:val="JuH1"/>
        <w:rPr>
          <w:lang w:val="uk-UA"/>
        </w:rPr>
      </w:pPr>
      <w:r w:rsidRPr="00FF3E89">
        <w:rPr>
          <w:lang w:val="uk-UA"/>
        </w:rPr>
        <w:t>1.</w:t>
      </w:r>
      <w:r w:rsidRPr="008877F8">
        <w:rPr>
          <w:lang w:val="fr-FR"/>
        </w:rPr>
        <w:t>  </w:t>
      </w:r>
      <w:r w:rsidR="00EC6E72">
        <w:rPr>
          <w:lang w:val="uk-UA"/>
        </w:rPr>
        <w:t>Версія заявників</w:t>
      </w:r>
    </w:p>
    <w:p w:rsidRPr="00FF3E89" w:rsidR="000D17D9" w:rsidP="000D17D9" w:rsidRDefault="007F34BF">
      <w:pPr>
        <w:pStyle w:val="JuPara"/>
        <w:rPr>
          <w:lang w:val="uk-UA"/>
        </w:rPr>
      </w:pPr>
      <w:r w:rsidRPr="008877F8">
        <w:rPr>
          <w:lang w:val="fr-FR"/>
        </w:rPr>
        <w:fldChar w:fldCharType="begin"/>
      </w:r>
      <w:r w:rsidRPr="00FF3E89" w:rsidR="000D17D9">
        <w:rPr>
          <w:lang w:val="uk-UA"/>
        </w:rPr>
        <w:instrText xml:space="preserve"> </w:instrText>
      </w:r>
      <w:r w:rsidRPr="008877F8" w:rsidR="000D17D9">
        <w:rPr>
          <w:lang w:val="fr-FR"/>
        </w:rPr>
        <w:instrText>SEQ</w:instrText>
      </w:r>
      <w:r w:rsidRPr="00FF3E89" w:rsidR="000D17D9">
        <w:rPr>
          <w:lang w:val="uk-UA"/>
        </w:rPr>
        <w:instrText xml:space="preserve"> </w:instrText>
      </w:r>
      <w:r w:rsidRPr="008877F8" w:rsidR="000D17D9">
        <w:rPr>
          <w:lang w:val="fr-FR"/>
        </w:rPr>
        <w:instrText>level</w:instrText>
      </w:r>
      <w:r w:rsidRPr="00FF3E89" w:rsidR="000D17D9">
        <w:rPr>
          <w:lang w:val="uk-UA"/>
        </w:rPr>
        <w:instrText>0 \*</w:instrText>
      </w:r>
      <w:r w:rsidRPr="008877F8" w:rsidR="000D17D9">
        <w:rPr>
          <w:lang w:val="fr-FR"/>
        </w:rPr>
        <w:instrText>arabic</w:instrText>
      </w:r>
      <w:r w:rsidRPr="00FF3E89" w:rsidR="000D17D9">
        <w:rPr>
          <w:lang w:val="uk-UA"/>
        </w:rPr>
        <w:instrText xml:space="preserve"> </w:instrText>
      </w:r>
      <w:r w:rsidRPr="008877F8">
        <w:rPr>
          <w:lang w:val="fr-FR"/>
        </w:rPr>
        <w:fldChar w:fldCharType="separate"/>
      </w:r>
      <w:r w:rsidRPr="00FF3E89" w:rsidR="00F22937">
        <w:rPr>
          <w:noProof/>
          <w:lang w:val="uk-UA"/>
        </w:rPr>
        <w:t>11</w:t>
      </w:r>
      <w:r w:rsidRPr="008877F8">
        <w:rPr>
          <w:lang w:val="fr-FR"/>
        </w:rPr>
        <w:fldChar w:fldCharType="end"/>
      </w:r>
      <w:r w:rsidRPr="00FF3E89" w:rsidR="000D17D9">
        <w:rPr>
          <w:lang w:val="uk-UA"/>
        </w:rPr>
        <w:t>.</w:t>
      </w:r>
      <w:r w:rsidRPr="008877F8" w:rsidR="000D17D9">
        <w:rPr>
          <w:lang w:val="fr-FR"/>
        </w:rPr>
        <w:t>  </w:t>
      </w:r>
      <w:r w:rsidR="00E62AEC">
        <w:rPr>
          <w:lang w:val="uk-UA"/>
        </w:rPr>
        <w:t xml:space="preserve">Рано вранці </w:t>
      </w:r>
      <w:r w:rsidRPr="00FF3E89" w:rsidR="000D17D9">
        <w:rPr>
          <w:lang w:val="uk-UA"/>
        </w:rPr>
        <w:t xml:space="preserve">31 </w:t>
      </w:r>
      <w:r w:rsidR="00E62AEC">
        <w:rPr>
          <w:lang w:val="uk-UA"/>
        </w:rPr>
        <w:t>березня</w:t>
      </w:r>
      <w:r w:rsidRPr="00FF3E89" w:rsidR="000D17D9">
        <w:rPr>
          <w:lang w:val="uk-UA"/>
        </w:rPr>
        <w:t xml:space="preserve"> 2010 </w:t>
      </w:r>
      <w:r w:rsidR="00E62AEC">
        <w:rPr>
          <w:lang w:val="uk-UA"/>
        </w:rPr>
        <w:t>року пан і пані Гуцанові спали у своїй кімнаті на другому поверсі їхнього будинку у Варні</w:t>
      </w:r>
      <w:r w:rsidRPr="00FF3E89" w:rsidR="000D17D9">
        <w:rPr>
          <w:lang w:val="uk-UA"/>
        </w:rPr>
        <w:t xml:space="preserve">. </w:t>
      </w:r>
      <w:r w:rsidR="00E62AEC">
        <w:rPr>
          <w:lang w:val="uk-UA"/>
        </w:rPr>
        <w:t>Дві дочки спали у своїх кімнатах на першому поверсі</w:t>
      </w:r>
      <w:r w:rsidRPr="00FF3E89" w:rsidR="000D17D9">
        <w:rPr>
          <w:lang w:val="uk-UA"/>
        </w:rPr>
        <w:t xml:space="preserve">. </w:t>
      </w:r>
      <w:r w:rsidR="00E62AEC">
        <w:rPr>
          <w:lang w:val="uk-UA"/>
        </w:rPr>
        <w:t>Родинний будинок був оснащений відеонаглядом і охоронявся нічним сторожем, певним Д.П., який знаходився на вході до маєтку</w:t>
      </w:r>
      <w:r w:rsidRPr="00FF3E89" w:rsidR="000D17D9">
        <w:rPr>
          <w:lang w:val="uk-UA"/>
        </w:rPr>
        <w:t>.</w:t>
      </w:r>
    </w:p>
    <w:p w:rsidRPr="00FF3E89" w:rsidR="000D17D9" w:rsidP="000D17D9" w:rsidRDefault="007F34BF">
      <w:pPr>
        <w:pStyle w:val="JuPara"/>
        <w:rPr>
          <w:lang w:val="uk-UA"/>
        </w:rPr>
      </w:pPr>
      <w:r w:rsidRPr="008877F8">
        <w:rPr>
          <w:lang w:val="fr-FR"/>
        </w:rPr>
        <w:fldChar w:fldCharType="begin"/>
      </w:r>
      <w:r w:rsidRPr="00FF3E89" w:rsidR="000D17D9">
        <w:rPr>
          <w:lang w:val="uk-UA"/>
        </w:rPr>
        <w:instrText xml:space="preserve"> </w:instrText>
      </w:r>
      <w:r w:rsidRPr="008877F8" w:rsidR="000D17D9">
        <w:rPr>
          <w:lang w:val="fr-FR"/>
        </w:rPr>
        <w:instrText>SEQ</w:instrText>
      </w:r>
      <w:r w:rsidRPr="00FF3E89" w:rsidR="000D17D9">
        <w:rPr>
          <w:lang w:val="uk-UA"/>
        </w:rPr>
        <w:instrText xml:space="preserve"> </w:instrText>
      </w:r>
      <w:r w:rsidRPr="008877F8" w:rsidR="000D17D9">
        <w:rPr>
          <w:lang w:val="fr-FR"/>
        </w:rPr>
        <w:instrText>level</w:instrText>
      </w:r>
      <w:r w:rsidRPr="00FF3E89" w:rsidR="000D17D9">
        <w:rPr>
          <w:lang w:val="uk-UA"/>
        </w:rPr>
        <w:instrText>0 \*</w:instrText>
      </w:r>
      <w:r w:rsidRPr="008877F8" w:rsidR="000D17D9">
        <w:rPr>
          <w:lang w:val="fr-FR"/>
        </w:rPr>
        <w:instrText>arabic</w:instrText>
      </w:r>
      <w:r w:rsidRPr="00FF3E89" w:rsidR="000D17D9">
        <w:rPr>
          <w:lang w:val="uk-UA"/>
        </w:rPr>
        <w:instrText xml:space="preserve"> </w:instrText>
      </w:r>
      <w:r w:rsidRPr="008877F8">
        <w:rPr>
          <w:lang w:val="fr-FR"/>
        </w:rPr>
        <w:fldChar w:fldCharType="separate"/>
      </w:r>
      <w:r w:rsidRPr="00FF3E89" w:rsidR="00F22937">
        <w:rPr>
          <w:noProof/>
          <w:lang w:val="uk-UA"/>
        </w:rPr>
        <w:t>12</w:t>
      </w:r>
      <w:r w:rsidRPr="008877F8">
        <w:rPr>
          <w:lang w:val="fr-FR"/>
        </w:rPr>
        <w:fldChar w:fldCharType="end"/>
      </w:r>
      <w:r w:rsidRPr="00FF3E89" w:rsidR="000D17D9">
        <w:rPr>
          <w:lang w:val="uk-UA"/>
        </w:rPr>
        <w:t>.</w:t>
      </w:r>
      <w:r w:rsidRPr="008877F8" w:rsidR="000D17D9">
        <w:rPr>
          <w:lang w:val="fr-FR"/>
        </w:rPr>
        <w:t>  </w:t>
      </w:r>
      <w:r w:rsidR="00E62AEC">
        <w:rPr>
          <w:lang w:val="uk-UA"/>
        </w:rPr>
        <w:t xml:space="preserve">Приблизно о </w:t>
      </w:r>
      <w:r w:rsidRPr="00FF3E89" w:rsidR="000D17D9">
        <w:rPr>
          <w:lang w:val="uk-UA"/>
        </w:rPr>
        <w:t xml:space="preserve">6 </w:t>
      </w:r>
      <w:r w:rsidR="00E62AEC">
        <w:rPr>
          <w:lang w:val="uk-UA"/>
        </w:rPr>
        <w:t>г</w:t>
      </w:r>
      <w:r w:rsidRPr="00FF3E89" w:rsidR="000D17D9">
        <w:rPr>
          <w:lang w:val="uk-UA"/>
        </w:rPr>
        <w:t xml:space="preserve"> 30</w:t>
      </w:r>
      <w:r w:rsidR="00E62AEC">
        <w:rPr>
          <w:lang w:val="uk-UA"/>
        </w:rPr>
        <w:t xml:space="preserve"> хв </w:t>
      </w:r>
      <w:r w:rsidR="00E62523">
        <w:rPr>
          <w:lang w:val="uk-UA"/>
        </w:rPr>
        <w:t>Д.П. помітив на екрані відеонагляду дві чи три машини</w:t>
      </w:r>
      <w:r w:rsidRPr="00FF3E89" w:rsidR="000D17D9">
        <w:rPr>
          <w:lang w:val="uk-UA"/>
        </w:rPr>
        <w:t>,</w:t>
      </w:r>
      <w:r w:rsidR="00E62523">
        <w:rPr>
          <w:lang w:val="uk-UA"/>
        </w:rPr>
        <w:t xml:space="preserve"> які тихо, із вимкненими фарами, проїхали перед вор</w:t>
      </w:r>
      <w:r w:rsidR="000918E4">
        <w:rPr>
          <w:lang w:val="uk-UA"/>
        </w:rPr>
        <w:t>і</w:t>
      </w:r>
      <w:r w:rsidR="00E62523">
        <w:rPr>
          <w:lang w:val="uk-UA"/>
        </w:rPr>
        <w:t>т</w:t>
      </w:r>
      <w:r w:rsidR="000918E4">
        <w:rPr>
          <w:lang w:val="uk-UA"/>
        </w:rPr>
        <w:t>ь</w:t>
      </w:r>
      <w:r w:rsidR="00E62523">
        <w:rPr>
          <w:lang w:val="uk-UA"/>
        </w:rPr>
        <w:t>ми прибудинкового саду і зупинились трохи далі</w:t>
      </w:r>
      <w:r w:rsidRPr="00FF3E89" w:rsidR="000D17D9">
        <w:rPr>
          <w:lang w:val="uk-UA"/>
        </w:rPr>
        <w:t>.</w:t>
      </w:r>
    </w:p>
    <w:p w:rsidRPr="002924AB" w:rsidR="000D17D9" w:rsidP="000D17D9" w:rsidRDefault="007F34BF">
      <w:pPr>
        <w:pStyle w:val="JuPara"/>
        <w:rPr>
          <w:lang w:val="uk-UA"/>
        </w:rPr>
      </w:pPr>
      <w:r w:rsidRPr="008877F8">
        <w:rPr>
          <w:lang w:val="fr-FR"/>
        </w:rPr>
        <w:fldChar w:fldCharType="begin"/>
      </w:r>
      <w:r w:rsidRPr="00FF3E89" w:rsidR="000D17D9">
        <w:rPr>
          <w:lang w:val="uk-UA"/>
        </w:rPr>
        <w:instrText xml:space="preserve"> </w:instrText>
      </w:r>
      <w:r w:rsidRPr="008877F8" w:rsidR="000D17D9">
        <w:rPr>
          <w:lang w:val="fr-FR"/>
        </w:rPr>
        <w:instrText>SEQ</w:instrText>
      </w:r>
      <w:r w:rsidRPr="00FF3E89" w:rsidR="000D17D9">
        <w:rPr>
          <w:lang w:val="uk-UA"/>
        </w:rPr>
        <w:instrText xml:space="preserve"> </w:instrText>
      </w:r>
      <w:r w:rsidRPr="008877F8" w:rsidR="000D17D9">
        <w:rPr>
          <w:lang w:val="fr-FR"/>
        </w:rPr>
        <w:instrText>level</w:instrText>
      </w:r>
      <w:r w:rsidRPr="00FF3E89" w:rsidR="000D17D9">
        <w:rPr>
          <w:lang w:val="uk-UA"/>
        </w:rPr>
        <w:instrText>0 \*</w:instrText>
      </w:r>
      <w:r w:rsidRPr="008877F8" w:rsidR="000D17D9">
        <w:rPr>
          <w:lang w:val="fr-FR"/>
        </w:rPr>
        <w:instrText>arabic</w:instrText>
      </w:r>
      <w:r w:rsidRPr="00FF3E89" w:rsidR="000D17D9">
        <w:rPr>
          <w:lang w:val="uk-UA"/>
        </w:rPr>
        <w:instrText xml:space="preserve"> </w:instrText>
      </w:r>
      <w:r w:rsidRPr="008877F8">
        <w:rPr>
          <w:lang w:val="fr-FR"/>
        </w:rPr>
        <w:fldChar w:fldCharType="separate"/>
      </w:r>
      <w:r w:rsidRPr="00FF3E89" w:rsidR="00F22937">
        <w:rPr>
          <w:noProof/>
          <w:lang w:val="uk-UA"/>
        </w:rPr>
        <w:t>13</w:t>
      </w:r>
      <w:r w:rsidRPr="008877F8">
        <w:rPr>
          <w:lang w:val="fr-FR"/>
        </w:rPr>
        <w:fldChar w:fldCharType="end"/>
      </w:r>
      <w:r w:rsidRPr="00FF3E89" w:rsidR="000D17D9">
        <w:rPr>
          <w:lang w:val="uk-UA"/>
        </w:rPr>
        <w:t>.</w:t>
      </w:r>
      <w:r w:rsidRPr="008877F8" w:rsidR="000D17D9">
        <w:rPr>
          <w:lang w:val="fr-FR"/>
        </w:rPr>
        <w:t>  </w:t>
      </w:r>
      <w:r w:rsidR="009951C5">
        <w:rPr>
          <w:lang w:val="uk-UA"/>
        </w:rPr>
        <w:t>Трохи згодом перед</w:t>
      </w:r>
      <w:r w:rsidRPr="009951C5" w:rsidR="009951C5">
        <w:rPr>
          <w:lang w:val="uk-UA"/>
        </w:rPr>
        <w:t xml:space="preserve"> </w:t>
      </w:r>
      <w:r w:rsidR="009951C5">
        <w:rPr>
          <w:lang w:val="uk-UA"/>
        </w:rPr>
        <w:t>входом до маєтку з</w:t>
      </w:r>
      <w:r w:rsidR="00236BA3">
        <w:rPr>
          <w:lang w:val="uk-UA"/>
        </w:rPr>
        <w:t>’</w:t>
      </w:r>
      <w:r w:rsidRPr="00FF3E89" w:rsidR="009951C5">
        <w:rPr>
          <w:lang w:val="uk-UA"/>
        </w:rPr>
        <w:t xml:space="preserve">явився </w:t>
      </w:r>
      <w:r w:rsidR="002C12E1">
        <w:rPr>
          <w:lang w:val="uk-UA"/>
        </w:rPr>
        <w:t>загін поліцей</w:t>
      </w:r>
      <w:r w:rsidR="009951C5">
        <w:rPr>
          <w:lang w:val="uk-UA"/>
        </w:rPr>
        <w:t>ських, які почали гучно гупати у ворота і вимагати негайно відімкнути їх</w:t>
      </w:r>
      <w:r w:rsidRPr="00FF3E89" w:rsidR="000D17D9">
        <w:rPr>
          <w:lang w:val="uk-UA"/>
        </w:rPr>
        <w:t xml:space="preserve">. </w:t>
      </w:r>
      <w:r w:rsidR="00D944B2">
        <w:rPr>
          <w:lang w:val="uk-UA"/>
        </w:rPr>
        <w:t>Д.П. вийшов з вартівні і відчинив ворот</w:t>
      </w:r>
      <w:r w:rsidR="000918E4">
        <w:rPr>
          <w:lang w:val="uk-UA"/>
        </w:rPr>
        <w:t>а</w:t>
      </w:r>
      <w:r w:rsidR="00D944B2">
        <w:rPr>
          <w:lang w:val="uk-UA"/>
        </w:rPr>
        <w:t>. Тоді він помітив двох поліцейських у цивільному одязі, чотирьох чи п</w:t>
      </w:r>
      <w:r w:rsidR="00236BA3">
        <w:rPr>
          <w:lang w:val="uk-UA"/>
        </w:rPr>
        <w:t>’</w:t>
      </w:r>
      <w:r w:rsidR="00E17208">
        <w:rPr>
          <w:lang w:val="uk-UA"/>
        </w:rPr>
        <w:t>ятьох полі</w:t>
      </w:r>
      <w:r w:rsidRPr="00D944B2" w:rsidR="00D944B2">
        <w:rPr>
          <w:lang w:val="uk-UA"/>
        </w:rPr>
        <w:t xml:space="preserve">цейських у одностроях і </w:t>
      </w:r>
      <w:r w:rsidR="00D944B2">
        <w:rPr>
          <w:lang w:val="uk-UA"/>
        </w:rPr>
        <w:t>чотирьох чи п</w:t>
      </w:r>
      <w:r w:rsidR="00236BA3">
        <w:rPr>
          <w:lang w:val="uk-UA"/>
        </w:rPr>
        <w:t>’</w:t>
      </w:r>
      <w:r w:rsidR="00E17208">
        <w:rPr>
          <w:lang w:val="uk-UA"/>
        </w:rPr>
        <w:t>ятьох полі</w:t>
      </w:r>
      <w:r w:rsidRPr="00D944B2" w:rsidR="00D944B2">
        <w:rPr>
          <w:lang w:val="uk-UA"/>
        </w:rPr>
        <w:t xml:space="preserve">цейських у </w:t>
      </w:r>
      <w:r w:rsidR="00D944B2">
        <w:rPr>
          <w:lang w:val="uk-UA"/>
        </w:rPr>
        <w:t>балаклавах із спецзагону Міністерства внутрішніх справ</w:t>
      </w:r>
      <w:r w:rsidRPr="00D944B2" w:rsidR="000D17D9">
        <w:rPr>
          <w:lang w:val="uk-UA"/>
        </w:rPr>
        <w:t xml:space="preserve">. </w:t>
      </w:r>
      <w:r w:rsidR="0059039A">
        <w:rPr>
          <w:lang w:val="uk-UA"/>
        </w:rPr>
        <w:t>Поліцейські зне</w:t>
      </w:r>
      <w:r w:rsidR="000918E4">
        <w:rPr>
          <w:lang w:val="uk-UA"/>
        </w:rPr>
        <w:t>р</w:t>
      </w:r>
      <w:r w:rsidR="0059039A">
        <w:rPr>
          <w:lang w:val="uk-UA"/>
        </w:rPr>
        <w:t>ухомили Д.П., вдягнули на нього наручники і спитали у нього, чи вдом</w:t>
      </w:r>
      <w:r w:rsidR="000918E4">
        <w:rPr>
          <w:lang w:val="uk-UA"/>
        </w:rPr>
        <w:t>а</w:t>
      </w:r>
      <w:r w:rsidR="0059039A">
        <w:rPr>
          <w:lang w:val="uk-UA"/>
        </w:rPr>
        <w:t xml:space="preserve"> власники будинку</w:t>
      </w:r>
      <w:r w:rsidRPr="0059039A" w:rsidR="000D17D9">
        <w:rPr>
          <w:lang w:val="uk-UA"/>
        </w:rPr>
        <w:t xml:space="preserve">. </w:t>
      </w:r>
      <w:r w:rsidR="002924AB">
        <w:rPr>
          <w:lang w:val="uk-UA"/>
        </w:rPr>
        <w:t>Він ствердно відповів і зауважив поліцейським, що в будинку двоє маленьких дітей</w:t>
      </w:r>
      <w:r w:rsidRPr="0059039A" w:rsidR="000D17D9">
        <w:rPr>
          <w:lang w:val="uk-UA"/>
        </w:rPr>
        <w:t xml:space="preserve">. </w:t>
      </w:r>
      <w:r w:rsidR="002924AB">
        <w:rPr>
          <w:lang w:val="uk-UA"/>
        </w:rPr>
        <w:t>Його попросил</w:t>
      </w:r>
      <w:r w:rsidR="00E17208">
        <w:rPr>
          <w:lang w:val="uk-UA"/>
        </w:rPr>
        <w:t>и відчинити вхідні двері будинку</w:t>
      </w:r>
      <w:r w:rsidR="002924AB">
        <w:rPr>
          <w:lang w:val="uk-UA"/>
        </w:rPr>
        <w:t>, але він пояснив, що у нього немає ключів</w:t>
      </w:r>
      <w:r w:rsidRPr="002924AB" w:rsidR="000D17D9">
        <w:rPr>
          <w:lang w:val="uk-UA"/>
        </w:rPr>
        <w:t>.</w:t>
      </w:r>
    </w:p>
    <w:p w:rsidRPr="00FF3E89" w:rsidR="000D17D9" w:rsidP="000D17D9" w:rsidRDefault="007F34BF">
      <w:pPr>
        <w:pStyle w:val="JuPara"/>
        <w:rPr>
          <w:lang w:val="uk-UA"/>
        </w:rPr>
      </w:pPr>
      <w:r w:rsidRPr="008877F8">
        <w:rPr>
          <w:lang w:val="fr-FR"/>
        </w:rPr>
        <w:fldChar w:fldCharType="begin"/>
      </w:r>
      <w:r w:rsidRPr="00FF3E89" w:rsidR="000D17D9">
        <w:rPr>
          <w:lang w:val="uk-UA"/>
        </w:rPr>
        <w:instrText xml:space="preserve"> </w:instrText>
      </w:r>
      <w:r w:rsidRPr="008877F8" w:rsidR="000D17D9">
        <w:rPr>
          <w:lang w:val="fr-FR"/>
        </w:rPr>
        <w:instrText>SEQ</w:instrText>
      </w:r>
      <w:r w:rsidRPr="00FF3E89" w:rsidR="000D17D9">
        <w:rPr>
          <w:lang w:val="uk-UA"/>
        </w:rPr>
        <w:instrText xml:space="preserve"> </w:instrText>
      </w:r>
      <w:r w:rsidRPr="008877F8" w:rsidR="000D17D9">
        <w:rPr>
          <w:lang w:val="fr-FR"/>
        </w:rPr>
        <w:instrText>level</w:instrText>
      </w:r>
      <w:r w:rsidRPr="00FF3E89" w:rsidR="000D17D9">
        <w:rPr>
          <w:lang w:val="uk-UA"/>
        </w:rPr>
        <w:instrText>0 \*</w:instrText>
      </w:r>
      <w:r w:rsidRPr="008877F8" w:rsidR="000D17D9">
        <w:rPr>
          <w:lang w:val="fr-FR"/>
        </w:rPr>
        <w:instrText>arabic</w:instrText>
      </w:r>
      <w:r w:rsidRPr="00FF3E89" w:rsidR="000D17D9">
        <w:rPr>
          <w:lang w:val="uk-UA"/>
        </w:rPr>
        <w:instrText xml:space="preserve"> </w:instrText>
      </w:r>
      <w:r w:rsidRPr="008877F8">
        <w:rPr>
          <w:lang w:val="fr-FR"/>
        </w:rPr>
        <w:fldChar w:fldCharType="separate"/>
      </w:r>
      <w:r w:rsidRPr="00FF3E89" w:rsidR="00F22937">
        <w:rPr>
          <w:noProof/>
          <w:lang w:val="uk-UA"/>
        </w:rPr>
        <w:t>14</w:t>
      </w:r>
      <w:r w:rsidRPr="008877F8">
        <w:rPr>
          <w:lang w:val="fr-FR"/>
        </w:rPr>
        <w:fldChar w:fldCharType="end"/>
      </w:r>
      <w:r w:rsidRPr="00FF3E89" w:rsidR="000D17D9">
        <w:rPr>
          <w:lang w:val="uk-UA"/>
        </w:rPr>
        <w:t>.</w:t>
      </w:r>
      <w:r w:rsidRPr="008877F8" w:rsidR="000D17D9">
        <w:rPr>
          <w:lang w:val="fr-FR"/>
        </w:rPr>
        <w:t>  </w:t>
      </w:r>
      <w:r w:rsidR="002924AB">
        <w:rPr>
          <w:lang w:val="uk-UA"/>
        </w:rPr>
        <w:t>Група поліцейських підбігла до верей будинк</w:t>
      </w:r>
      <w:r w:rsidR="00E464F9">
        <w:rPr>
          <w:lang w:val="uk-UA"/>
        </w:rPr>
        <w:t>у</w:t>
      </w:r>
      <w:r w:rsidR="002924AB">
        <w:rPr>
          <w:lang w:val="uk-UA"/>
        </w:rPr>
        <w:t xml:space="preserve">, викрикуючи </w:t>
      </w:r>
      <w:r w:rsidRPr="00FF3E89" w:rsidR="000D17D9">
        <w:rPr>
          <w:lang w:val="uk-UA"/>
        </w:rPr>
        <w:t>«</w:t>
      </w:r>
      <w:r w:rsidR="002924AB">
        <w:rPr>
          <w:lang w:val="uk-UA"/>
        </w:rPr>
        <w:t>Поліція</w:t>
      </w:r>
      <w:r w:rsidRPr="00FF3E89" w:rsidR="000D17D9">
        <w:rPr>
          <w:lang w:val="uk-UA"/>
        </w:rPr>
        <w:t xml:space="preserve">! </w:t>
      </w:r>
      <w:r w:rsidR="002924AB">
        <w:rPr>
          <w:lang w:val="uk-UA"/>
        </w:rPr>
        <w:t>Відчиняйте</w:t>
      </w:r>
      <w:r w:rsidRPr="00FF3E89" w:rsidR="000D17D9">
        <w:rPr>
          <w:lang w:val="uk-UA"/>
        </w:rPr>
        <w:t xml:space="preserve">!». </w:t>
      </w:r>
      <w:r w:rsidR="002924AB">
        <w:rPr>
          <w:lang w:val="uk-UA"/>
        </w:rPr>
        <w:t xml:space="preserve">Деякі поліцейські почали відчиняти двері за допомогою інструментів для злому </w:t>
      </w:r>
      <w:r w:rsidRPr="00FF3E89" w:rsidR="000D17D9">
        <w:rPr>
          <w:lang w:val="uk-UA"/>
        </w:rPr>
        <w:t>(</w:t>
      </w:r>
      <w:r w:rsidR="00EA2408">
        <w:rPr>
          <w:lang w:val="uk-UA"/>
        </w:rPr>
        <w:t>обценьки, лом, «фомка»</w:t>
      </w:r>
      <w:r w:rsidRPr="00FF3E89" w:rsidR="000D17D9">
        <w:rPr>
          <w:lang w:val="uk-UA"/>
        </w:rPr>
        <w:t xml:space="preserve">). </w:t>
      </w:r>
      <w:r w:rsidR="00EA2408">
        <w:rPr>
          <w:lang w:val="uk-UA"/>
        </w:rPr>
        <w:t>За свідченням Д.П., через п</w:t>
      </w:r>
      <w:r w:rsidR="00236BA3">
        <w:rPr>
          <w:lang w:val="uk-UA"/>
        </w:rPr>
        <w:t>’</w:t>
      </w:r>
      <w:r w:rsidRPr="00FF3E89" w:rsidR="00EA2408">
        <w:rPr>
          <w:lang w:val="uk-UA"/>
        </w:rPr>
        <w:t>ять чи десять хвилин поліцейським вдалось відчинити двері і потрапити на сходову клітин</w:t>
      </w:r>
      <w:r w:rsidR="00EA2408">
        <w:rPr>
          <w:lang w:val="uk-UA"/>
        </w:rPr>
        <w:t>у будинка</w:t>
      </w:r>
      <w:r w:rsidRPr="00FF3E89" w:rsidR="000D17D9">
        <w:rPr>
          <w:lang w:val="uk-UA"/>
        </w:rPr>
        <w:t>.</w:t>
      </w:r>
    </w:p>
    <w:p w:rsidRPr="00FF3E89" w:rsidR="000D17D9" w:rsidP="000D17D9" w:rsidRDefault="007F34BF">
      <w:pPr>
        <w:pStyle w:val="JuPara"/>
        <w:rPr>
          <w:lang w:val="uk-UA"/>
        </w:rPr>
      </w:pPr>
      <w:r w:rsidRPr="008877F8">
        <w:rPr>
          <w:lang w:val="fr-FR"/>
        </w:rPr>
        <w:fldChar w:fldCharType="begin"/>
      </w:r>
      <w:r w:rsidRPr="00FF3E89" w:rsidR="000D17D9">
        <w:rPr>
          <w:lang w:val="uk-UA"/>
        </w:rPr>
        <w:instrText xml:space="preserve"> </w:instrText>
      </w:r>
      <w:r w:rsidRPr="008877F8" w:rsidR="000D17D9">
        <w:rPr>
          <w:lang w:val="fr-FR"/>
        </w:rPr>
        <w:instrText>SEQ</w:instrText>
      </w:r>
      <w:r w:rsidRPr="00FF3E89" w:rsidR="000D17D9">
        <w:rPr>
          <w:lang w:val="uk-UA"/>
        </w:rPr>
        <w:instrText xml:space="preserve"> </w:instrText>
      </w:r>
      <w:r w:rsidRPr="008877F8" w:rsidR="000D17D9">
        <w:rPr>
          <w:lang w:val="fr-FR"/>
        </w:rPr>
        <w:instrText>level</w:instrText>
      </w:r>
      <w:r w:rsidRPr="00FF3E89" w:rsidR="000D17D9">
        <w:rPr>
          <w:lang w:val="uk-UA"/>
        </w:rPr>
        <w:instrText>0 \*</w:instrText>
      </w:r>
      <w:r w:rsidRPr="008877F8" w:rsidR="000D17D9">
        <w:rPr>
          <w:lang w:val="fr-FR"/>
        </w:rPr>
        <w:instrText>arabic</w:instrText>
      </w:r>
      <w:r w:rsidRPr="00FF3E89" w:rsidR="000D17D9">
        <w:rPr>
          <w:lang w:val="uk-UA"/>
        </w:rPr>
        <w:instrText xml:space="preserve"> </w:instrText>
      </w:r>
      <w:r w:rsidRPr="008877F8">
        <w:rPr>
          <w:lang w:val="fr-FR"/>
        </w:rPr>
        <w:fldChar w:fldCharType="separate"/>
      </w:r>
      <w:r w:rsidRPr="00FF3E89" w:rsidR="00F22937">
        <w:rPr>
          <w:noProof/>
          <w:lang w:val="uk-UA"/>
        </w:rPr>
        <w:t>15</w:t>
      </w:r>
      <w:r w:rsidRPr="008877F8">
        <w:rPr>
          <w:lang w:val="fr-FR"/>
        </w:rPr>
        <w:fldChar w:fldCharType="end"/>
      </w:r>
      <w:r w:rsidRPr="00FF3E89" w:rsidR="000D17D9">
        <w:rPr>
          <w:lang w:val="uk-UA"/>
        </w:rPr>
        <w:t>.</w:t>
      </w:r>
      <w:r w:rsidRPr="008877F8" w:rsidR="000D17D9">
        <w:rPr>
          <w:lang w:val="fr-FR"/>
        </w:rPr>
        <w:t>  </w:t>
      </w:r>
      <w:r w:rsidR="00A836C8">
        <w:rPr>
          <w:lang w:val="uk-UA"/>
        </w:rPr>
        <w:t xml:space="preserve">Пан і пані Гуцанові стверджують, </w:t>
      </w:r>
      <w:r w:rsidR="00BE301E">
        <w:rPr>
          <w:lang w:val="uk-UA"/>
        </w:rPr>
        <w:t>що їх раптово розбудили удари в двері і крики</w:t>
      </w:r>
      <w:r w:rsidRPr="00FF3E89" w:rsidR="000D17D9">
        <w:rPr>
          <w:lang w:val="uk-UA"/>
        </w:rPr>
        <w:t xml:space="preserve">. </w:t>
      </w:r>
      <w:r w:rsidR="00AC3A50">
        <w:rPr>
          <w:lang w:val="uk-UA"/>
        </w:rPr>
        <w:t>Во</w:t>
      </w:r>
      <w:r w:rsidR="000918E4">
        <w:rPr>
          <w:lang w:val="uk-UA"/>
        </w:rPr>
        <w:t>н</w:t>
      </w:r>
      <w:r w:rsidR="00AC3A50">
        <w:rPr>
          <w:lang w:val="uk-UA"/>
        </w:rPr>
        <w:t>и побігли на перший поверх</w:t>
      </w:r>
      <w:r w:rsidR="001862B1">
        <w:rPr>
          <w:lang w:val="uk-UA"/>
        </w:rPr>
        <w:t xml:space="preserve"> і</w:t>
      </w:r>
      <w:r w:rsidR="00AC3A50">
        <w:rPr>
          <w:lang w:val="uk-UA"/>
        </w:rPr>
        <w:t xml:space="preserve"> забрали дочок до своєї </w:t>
      </w:r>
      <w:r w:rsidR="001862B1">
        <w:rPr>
          <w:lang w:val="uk-UA"/>
        </w:rPr>
        <w:t>спільні на другому поверсі будинк</w:t>
      </w:r>
      <w:r w:rsidR="003160DB">
        <w:rPr>
          <w:lang w:val="uk-UA"/>
        </w:rPr>
        <w:t>у</w:t>
      </w:r>
      <w:r w:rsidRPr="00FF3E89" w:rsidR="000D17D9">
        <w:rPr>
          <w:lang w:val="uk-UA"/>
        </w:rPr>
        <w:t>.</w:t>
      </w:r>
    </w:p>
    <w:p w:rsidRPr="00FF3E89" w:rsidR="000D17D9" w:rsidP="000D17D9" w:rsidRDefault="007F34BF">
      <w:pPr>
        <w:pStyle w:val="JuPara"/>
        <w:rPr>
          <w:lang w:val="uk-UA"/>
        </w:rPr>
      </w:pPr>
      <w:r w:rsidRPr="008877F8">
        <w:rPr>
          <w:lang w:val="fr-FR"/>
        </w:rPr>
        <w:fldChar w:fldCharType="begin"/>
      </w:r>
      <w:r w:rsidRPr="00FF3E89" w:rsidR="000D17D9">
        <w:rPr>
          <w:lang w:val="uk-UA"/>
        </w:rPr>
        <w:instrText xml:space="preserve"> </w:instrText>
      </w:r>
      <w:r w:rsidRPr="008877F8" w:rsidR="000D17D9">
        <w:rPr>
          <w:lang w:val="fr-FR"/>
        </w:rPr>
        <w:instrText>SEQ</w:instrText>
      </w:r>
      <w:r w:rsidRPr="00FF3E89" w:rsidR="000D17D9">
        <w:rPr>
          <w:lang w:val="uk-UA"/>
        </w:rPr>
        <w:instrText xml:space="preserve"> </w:instrText>
      </w:r>
      <w:r w:rsidRPr="008877F8" w:rsidR="000D17D9">
        <w:rPr>
          <w:lang w:val="fr-FR"/>
        </w:rPr>
        <w:instrText>level</w:instrText>
      </w:r>
      <w:r w:rsidRPr="00FF3E89" w:rsidR="000D17D9">
        <w:rPr>
          <w:lang w:val="uk-UA"/>
        </w:rPr>
        <w:instrText>0 \*</w:instrText>
      </w:r>
      <w:r w:rsidRPr="008877F8" w:rsidR="000D17D9">
        <w:rPr>
          <w:lang w:val="fr-FR"/>
        </w:rPr>
        <w:instrText>arabic</w:instrText>
      </w:r>
      <w:r w:rsidRPr="00FF3E89" w:rsidR="000D17D9">
        <w:rPr>
          <w:lang w:val="uk-UA"/>
        </w:rPr>
        <w:instrText xml:space="preserve"> </w:instrText>
      </w:r>
      <w:r w:rsidRPr="008877F8">
        <w:rPr>
          <w:lang w:val="fr-FR"/>
        </w:rPr>
        <w:fldChar w:fldCharType="separate"/>
      </w:r>
      <w:r w:rsidRPr="00FF3E89" w:rsidR="00F22937">
        <w:rPr>
          <w:noProof/>
          <w:lang w:val="uk-UA"/>
        </w:rPr>
        <w:t>16</w:t>
      </w:r>
      <w:r w:rsidRPr="008877F8">
        <w:rPr>
          <w:lang w:val="fr-FR"/>
        </w:rPr>
        <w:fldChar w:fldCharType="end"/>
      </w:r>
      <w:r w:rsidRPr="00FF3E89" w:rsidR="000D17D9">
        <w:rPr>
          <w:lang w:val="uk-UA"/>
        </w:rPr>
        <w:t>.</w:t>
      </w:r>
      <w:r w:rsidRPr="008877F8" w:rsidR="000D17D9">
        <w:rPr>
          <w:lang w:val="fr-FR"/>
        </w:rPr>
        <w:t>  </w:t>
      </w:r>
      <w:r w:rsidR="009D0059">
        <w:rPr>
          <w:lang w:val="uk-UA"/>
        </w:rPr>
        <w:t>Пан Гуцанов стверджує, що після цього він вийшов з кімнати з наміром побачити і встановити, що насправді відбувається</w:t>
      </w:r>
      <w:r w:rsidRPr="00FF3E89" w:rsidR="000D17D9">
        <w:rPr>
          <w:lang w:val="uk-UA"/>
        </w:rPr>
        <w:t xml:space="preserve">. </w:t>
      </w:r>
      <w:r w:rsidR="00422911">
        <w:rPr>
          <w:lang w:val="uk-UA"/>
        </w:rPr>
        <w:t xml:space="preserve">У той час він почув шум багатьох осіб, які піднімались сходами і кричали </w:t>
      </w:r>
      <w:r w:rsidRPr="00FF3E89" w:rsidR="000D17D9">
        <w:rPr>
          <w:lang w:val="uk-UA"/>
        </w:rPr>
        <w:t>«</w:t>
      </w:r>
      <w:r w:rsidR="00422911">
        <w:rPr>
          <w:lang w:val="uk-UA"/>
        </w:rPr>
        <w:t>Виходьте</w:t>
      </w:r>
      <w:r w:rsidRPr="00FF3E89" w:rsidR="000D17D9">
        <w:rPr>
          <w:lang w:val="uk-UA"/>
        </w:rPr>
        <w:t xml:space="preserve">» </w:t>
      </w:r>
      <w:r w:rsidR="00422911">
        <w:rPr>
          <w:lang w:val="uk-UA"/>
        </w:rPr>
        <w:t>і</w:t>
      </w:r>
      <w:r w:rsidRPr="00FF3E89" w:rsidR="000D17D9">
        <w:rPr>
          <w:lang w:val="uk-UA"/>
        </w:rPr>
        <w:t xml:space="preserve"> «</w:t>
      </w:r>
      <w:r w:rsidR="00422911">
        <w:rPr>
          <w:lang w:val="uk-UA"/>
        </w:rPr>
        <w:t>Ми поліцейські</w:t>
      </w:r>
      <w:r w:rsidRPr="00FF3E89" w:rsidR="000D17D9">
        <w:rPr>
          <w:lang w:val="uk-UA"/>
        </w:rPr>
        <w:t xml:space="preserve">». </w:t>
      </w:r>
      <w:r w:rsidR="00422911">
        <w:rPr>
          <w:lang w:val="uk-UA"/>
        </w:rPr>
        <w:t>Він одразу ж повернувся до кімнати на другому поверсі, де знаходились його дочки і дружина</w:t>
      </w:r>
      <w:r w:rsidRPr="00FF3E89" w:rsidR="000D17D9">
        <w:rPr>
          <w:lang w:val="uk-UA"/>
        </w:rPr>
        <w:t xml:space="preserve">. </w:t>
      </w:r>
      <w:r w:rsidR="00422911">
        <w:rPr>
          <w:lang w:val="uk-UA"/>
        </w:rPr>
        <w:t xml:space="preserve">Трохи згодом озброєні поліцейські з закритими обличчями увірвались до спальні батьків і, направивши зброю і кишенькові ліхтарі на пана Гуцанова, його дружину і дітей, </w:t>
      </w:r>
      <w:r w:rsidR="00E546B7">
        <w:rPr>
          <w:lang w:val="uk-UA"/>
        </w:rPr>
        <w:t xml:space="preserve">кричали </w:t>
      </w:r>
      <w:r w:rsidRPr="00FF3E89" w:rsidR="000D17D9">
        <w:rPr>
          <w:lang w:val="uk-UA"/>
        </w:rPr>
        <w:t>«</w:t>
      </w:r>
      <w:r w:rsidR="00E546B7">
        <w:rPr>
          <w:lang w:val="uk-UA"/>
        </w:rPr>
        <w:t>Поліція</w:t>
      </w:r>
      <w:r w:rsidRPr="00FF3E89" w:rsidR="000D17D9">
        <w:rPr>
          <w:lang w:val="uk-UA"/>
        </w:rPr>
        <w:t xml:space="preserve">! </w:t>
      </w:r>
      <w:r w:rsidR="00E546B7">
        <w:rPr>
          <w:lang w:val="uk-UA"/>
        </w:rPr>
        <w:t>Не рухайтесь</w:t>
      </w:r>
      <w:r w:rsidRPr="00FF3E89" w:rsidR="000D17D9">
        <w:rPr>
          <w:lang w:val="uk-UA"/>
        </w:rPr>
        <w:t xml:space="preserve">!» </w:t>
      </w:r>
      <w:r w:rsidR="00E546B7">
        <w:rPr>
          <w:lang w:val="uk-UA"/>
        </w:rPr>
        <w:t>Пана Гуцанова приперли до стіни, потім вивели на перший поверх, поставили на коліна і вдягнули на нього наручники</w:t>
      </w:r>
      <w:r w:rsidRPr="00FF3E89" w:rsidR="000D17D9">
        <w:rPr>
          <w:lang w:val="uk-UA"/>
        </w:rPr>
        <w:t>.</w:t>
      </w:r>
    </w:p>
    <w:p w:rsidRPr="00FF3E89" w:rsidR="000D17D9" w:rsidP="000D17D9" w:rsidRDefault="007F34BF">
      <w:pPr>
        <w:pStyle w:val="JuPara"/>
        <w:rPr>
          <w:lang w:val="uk-UA"/>
        </w:rPr>
      </w:pPr>
      <w:r w:rsidRPr="008877F8">
        <w:rPr>
          <w:lang w:val="fr-FR"/>
        </w:rPr>
        <w:fldChar w:fldCharType="begin"/>
      </w:r>
      <w:r w:rsidRPr="00FF3E89" w:rsidR="000D17D9">
        <w:rPr>
          <w:lang w:val="uk-UA"/>
        </w:rPr>
        <w:instrText xml:space="preserve"> </w:instrText>
      </w:r>
      <w:r w:rsidRPr="008877F8" w:rsidR="000D17D9">
        <w:rPr>
          <w:lang w:val="fr-FR"/>
        </w:rPr>
        <w:instrText>SEQ</w:instrText>
      </w:r>
      <w:r w:rsidRPr="00FF3E89" w:rsidR="000D17D9">
        <w:rPr>
          <w:lang w:val="uk-UA"/>
        </w:rPr>
        <w:instrText xml:space="preserve"> </w:instrText>
      </w:r>
      <w:r w:rsidRPr="008877F8" w:rsidR="000D17D9">
        <w:rPr>
          <w:lang w:val="fr-FR"/>
        </w:rPr>
        <w:instrText>level</w:instrText>
      </w:r>
      <w:r w:rsidRPr="00FF3E89" w:rsidR="000D17D9">
        <w:rPr>
          <w:lang w:val="uk-UA"/>
        </w:rPr>
        <w:instrText>0 \*</w:instrText>
      </w:r>
      <w:r w:rsidRPr="008877F8" w:rsidR="000D17D9">
        <w:rPr>
          <w:lang w:val="fr-FR"/>
        </w:rPr>
        <w:instrText>arabic</w:instrText>
      </w:r>
      <w:r w:rsidRPr="00FF3E89" w:rsidR="000D17D9">
        <w:rPr>
          <w:lang w:val="uk-UA"/>
        </w:rPr>
        <w:instrText xml:space="preserve"> </w:instrText>
      </w:r>
      <w:r w:rsidRPr="008877F8">
        <w:rPr>
          <w:lang w:val="fr-FR"/>
        </w:rPr>
        <w:fldChar w:fldCharType="separate"/>
      </w:r>
      <w:r w:rsidRPr="00FF3E89" w:rsidR="00F22937">
        <w:rPr>
          <w:noProof/>
          <w:lang w:val="uk-UA"/>
        </w:rPr>
        <w:t>17</w:t>
      </w:r>
      <w:r w:rsidRPr="008877F8">
        <w:rPr>
          <w:lang w:val="fr-FR"/>
        </w:rPr>
        <w:fldChar w:fldCharType="end"/>
      </w:r>
      <w:r w:rsidRPr="00FF3E89" w:rsidR="000D17D9">
        <w:rPr>
          <w:lang w:val="uk-UA"/>
        </w:rPr>
        <w:t>.</w:t>
      </w:r>
      <w:r w:rsidRPr="008877F8" w:rsidR="000D17D9">
        <w:rPr>
          <w:lang w:val="fr-FR"/>
        </w:rPr>
        <w:t>  </w:t>
      </w:r>
      <w:r w:rsidR="00E546B7">
        <w:rPr>
          <w:lang w:val="uk-UA"/>
        </w:rPr>
        <w:t>Відповідно до тверджень пана і пані Гуцанові, їхні дочки, які сиділи на ліжку батьків, кричали і плакали від страху</w:t>
      </w:r>
      <w:r w:rsidRPr="00FF3E89" w:rsidR="000D17D9">
        <w:rPr>
          <w:lang w:val="uk-UA"/>
        </w:rPr>
        <w:t xml:space="preserve">. </w:t>
      </w:r>
      <w:r w:rsidR="00E546B7">
        <w:rPr>
          <w:lang w:val="uk-UA"/>
        </w:rPr>
        <w:t xml:space="preserve">Поліцейські наказали пані Гуцановій сховати </w:t>
      </w:r>
      <w:r w:rsidR="000918E4">
        <w:rPr>
          <w:lang w:val="uk-UA"/>
        </w:rPr>
        <w:t xml:space="preserve">їхні </w:t>
      </w:r>
      <w:r w:rsidR="00E546B7">
        <w:rPr>
          <w:lang w:val="uk-UA"/>
        </w:rPr>
        <w:t>голов</w:t>
      </w:r>
      <w:r w:rsidR="000918E4">
        <w:rPr>
          <w:lang w:val="uk-UA"/>
        </w:rPr>
        <w:t>и</w:t>
      </w:r>
      <w:r w:rsidR="00E546B7">
        <w:rPr>
          <w:lang w:val="uk-UA"/>
        </w:rPr>
        <w:t xml:space="preserve"> під ковдр</w:t>
      </w:r>
      <w:r w:rsidR="000918E4">
        <w:rPr>
          <w:lang w:val="uk-UA"/>
        </w:rPr>
        <w:t>у</w:t>
      </w:r>
      <w:r w:rsidR="00E546B7">
        <w:rPr>
          <w:lang w:val="uk-UA"/>
        </w:rPr>
        <w:t>, що вона і зробила</w:t>
      </w:r>
      <w:r w:rsidRPr="00FF3E89" w:rsidR="000D17D9">
        <w:rPr>
          <w:lang w:val="uk-UA"/>
        </w:rPr>
        <w:t>.</w:t>
      </w:r>
    </w:p>
    <w:p w:rsidRPr="00FF3E89" w:rsidR="000D17D9" w:rsidP="000D17D9" w:rsidRDefault="007F34BF">
      <w:pPr>
        <w:pStyle w:val="JuPara"/>
        <w:rPr>
          <w:lang w:val="uk-UA"/>
        </w:rPr>
      </w:pPr>
      <w:r w:rsidRPr="008877F8">
        <w:rPr>
          <w:lang w:val="fr-FR"/>
        </w:rPr>
        <w:fldChar w:fldCharType="begin"/>
      </w:r>
      <w:r w:rsidRPr="00FF3E89" w:rsidR="000D17D9">
        <w:rPr>
          <w:lang w:val="uk-UA"/>
        </w:rPr>
        <w:instrText xml:space="preserve"> </w:instrText>
      </w:r>
      <w:r w:rsidRPr="008877F8" w:rsidR="000D17D9">
        <w:rPr>
          <w:lang w:val="fr-FR"/>
        </w:rPr>
        <w:instrText>SEQ</w:instrText>
      </w:r>
      <w:r w:rsidRPr="00FF3E89" w:rsidR="000D17D9">
        <w:rPr>
          <w:lang w:val="uk-UA"/>
        </w:rPr>
        <w:instrText xml:space="preserve"> </w:instrText>
      </w:r>
      <w:r w:rsidRPr="008877F8" w:rsidR="000D17D9">
        <w:rPr>
          <w:lang w:val="fr-FR"/>
        </w:rPr>
        <w:instrText>level</w:instrText>
      </w:r>
      <w:r w:rsidRPr="00FF3E89" w:rsidR="000D17D9">
        <w:rPr>
          <w:lang w:val="uk-UA"/>
        </w:rPr>
        <w:instrText>0 \*</w:instrText>
      </w:r>
      <w:r w:rsidRPr="008877F8" w:rsidR="000D17D9">
        <w:rPr>
          <w:lang w:val="fr-FR"/>
        </w:rPr>
        <w:instrText>arabic</w:instrText>
      </w:r>
      <w:r w:rsidRPr="00FF3E89" w:rsidR="000D17D9">
        <w:rPr>
          <w:lang w:val="uk-UA"/>
        </w:rPr>
        <w:instrText xml:space="preserve"> </w:instrText>
      </w:r>
      <w:r w:rsidRPr="008877F8">
        <w:rPr>
          <w:lang w:val="fr-FR"/>
        </w:rPr>
        <w:fldChar w:fldCharType="separate"/>
      </w:r>
      <w:r w:rsidRPr="00FF3E89" w:rsidR="00F22937">
        <w:rPr>
          <w:noProof/>
          <w:lang w:val="uk-UA"/>
        </w:rPr>
        <w:t>18</w:t>
      </w:r>
      <w:r w:rsidRPr="008877F8">
        <w:rPr>
          <w:lang w:val="fr-FR"/>
        </w:rPr>
        <w:fldChar w:fldCharType="end"/>
      </w:r>
      <w:r w:rsidRPr="00FF3E89" w:rsidR="000D17D9">
        <w:rPr>
          <w:lang w:val="uk-UA"/>
        </w:rPr>
        <w:t>.</w:t>
      </w:r>
      <w:r w:rsidRPr="008877F8" w:rsidR="000D17D9">
        <w:rPr>
          <w:lang w:val="fr-FR"/>
        </w:rPr>
        <w:t>  </w:t>
      </w:r>
      <w:r w:rsidR="00930E5F">
        <w:rPr>
          <w:lang w:val="uk-UA"/>
        </w:rPr>
        <w:t>Трохи згодом панові Гуцанову дозволили піднятись на другий поверх і одягнутись</w:t>
      </w:r>
      <w:r w:rsidRPr="00FF3E89" w:rsidR="000D17D9">
        <w:rPr>
          <w:lang w:val="uk-UA"/>
        </w:rPr>
        <w:t>.</w:t>
      </w:r>
    </w:p>
    <w:p w:rsidRPr="00FF3E89" w:rsidR="000D17D9" w:rsidP="000D17D9" w:rsidRDefault="007F34BF">
      <w:pPr>
        <w:pStyle w:val="JuPara"/>
        <w:rPr>
          <w:lang w:val="uk-UA"/>
        </w:rPr>
      </w:pPr>
      <w:r w:rsidRPr="008877F8">
        <w:rPr>
          <w:lang w:val="fr-FR"/>
        </w:rPr>
        <w:fldChar w:fldCharType="begin"/>
      </w:r>
      <w:r w:rsidRPr="00FF3E89" w:rsidR="000D17D9">
        <w:rPr>
          <w:lang w:val="uk-UA"/>
        </w:rPr>
        <w:instrText xml:space="preserve"> </w:instrText>
      </w:r>
      <w:r w:rsidRPr="008877F8" w:rsidR="000D17D9">
        <w:rPr>
          <w:lang w:val="fr-FR"/>
        </w:rPr>
        <w:instrText>SEQ</w:instrText>
      </w:r>
      <w:r w:rsidRPr="00FF3E89" w:rsidR="000D17D9">
        <w:rPr>
          <w:lang w:val="uk-UA"/>
        </w:rPr>
        <w:instrText xml:space="preserve"> </w:instrText>
      </w:r>
      <w:r w:rsidRPr="008877F8" w:rsidR="000D17D9">
        <w:rPr>
          <w:lang w:val="fr-FR"/>
        </w:rPr>
        <w:instrText>level</w:instrText>
      </w:r>
      <w:r w:rsidRPr="00FF3E89" w:rsidR="000D17D9">
        <w:rPr>
          <w:lang w:val="uk-UA"/>
        </w:rPr>
        <w:instrText>0 \*</w:instrText>
      </w:r>
      <w:r w:rsidRPr="008877F8" w:rsidR="000D17D9">
        <w:rPr>
          <w:lang w:val="fr-FR"/>
        </w:rPr>
        <w:instrText>arabic</w:instrText>
      </w:r>
      <w:r w:rsidRPr="00FF3E89" w:rsidR="000D17D9">
        <w:rPr>
          <w:lang w:val="uk-UA"/>
        </w:rPr>
        <w:instrText xml:space="preserve"> </w:instrText>
      </w:r>
      <w:r w:rsidRPr="008877F8">
        <w:rPr>
          <w:lang w:val="fr-FR"/>
        </w:rPr>
        <w:fldChar w:fldCharType="separate"/>
      </w:r>
      <w:r w:rsidRPr="00FF3E89" w:rsidR="00F22937">
        <w:rPr>
          <w:noProof/>
          <w:lang w:val="uk-UA"/>
        </w:rPr>
        <w:t>19</w:t>
      </w:r>
      <w:r w:rsidRPr="008877F8">
        <w:rPr>
          <w:lang w:val="fr-FR"/>
        </w:rPr>
        <w:fldChar w:fldCharType="end"/>
      </w:r>
      <w:r w:rsidRPr="00FF3E89" w:rsidR="000D17D9">
        <w:rPr>
          <w:lang w:val="uk-UA"/>
        </w:rPr>
        <w:t>.</w:t>
      </w:r>
      <w:r w:rsidRPr="008877F8" w:rsidR="000D17D9">
        <w:rPr>
          <w:lang w:val="fr-FR"/>
        </w:rPr>
        <w:t>  </w:t>
      </w:r>
      <w:r w:rsidR="00930E5F">
        <w:rPr>
          <w:lang w:val="uk-UA"/>
        </w:rPr>
        <w:t>О</w:t>
      </w:r>
      <w:r w:rsidRPr="00FF3E89" w:rsidR="000D17D9">
        <w:rPr>
          <w:lang w:val="uk-UA"/>
        </w:rPr>
        <w:t xml:space="preserve"> 7 </w:t>
      </w:r>
      <w:r w:rsidR="00930E5F">
        <w:rPr>
          <w:lang w:val="uk-UA"/>
        </w:rPr>
        <w:t>г</w:t>
      </w:r>
      <w:r w:rsidRPr="00FF3E89" w:rsidR="000D17D9">
        <w:rPr>
          <w:lang w:val="uk-UA"/>
        </w:rPr>
        <w:t xml:space="preserve"> 30</w:t>
      </w:r>
      <w:r w:rsidR="00930E5F">
        <w:rPr>
          <w:lang w:val="uk-UA"/>
        </w:rPr>
        <w:t xml:space="preserve"> хв водій родини і нянька дітей прийшли </w:t>
      </w:r>
      <w:r w:rsidR="000918E4">
        <w:rPr>
          <w:lang w:val="uk-UA"/>
        </w:rPr>
        <w:t>на місце події</w:t>
      </w:r>
      <w:r w:rsidR="00930E5F">
        <w:rPr>
          <w:lang w:val="uk-UA"/>
        </w:rPr>
        <w:t xml:space="preserve"> і відвели двох дівчаток до школи</w:t>
      </w:r>
      <w:r w:rsidRPr="00FF3E89" w:rsidR="000D17D9">
        <w:rPr>
          <w:lang w:val="uk-UA"/>
        </w:rPr>
        <w:t xml:space="preserve">. </w:t>
      </w:r>
      <w:r w:rsidR="00930E5F">
        <w:rPr>
          <w:lang w:val="uk-UA"/>
        </w:rPr>
        <w:t>Після школи С. і Б</w:t>
      </w:r>
      <w:r w:rsidRPr="00FF3E89" w:rsidR="000D17D9">
        <w:rPr>
          <w:lang w:val="uk-UA"/>
        </w:rPr>
        <w:t xml:space="preserve">. </w:t>
      </w:r>
      <w:r w:rsidR="000918E4">
        <w:rPr>
          <w:lang w:val="uk-UA"/>
        </w:rPr>
        <w:t>з</w:t>
      </w:r>
      <w:r w:rsidR="00930E5F">
        <w:rPr>
          <w:lang w:val="uk-UA"/>
        </w:rPr>
        <w:t>алишились у тітки, де і провели ніч</w:t>
      </w:r>
      <w:r w:rsidRPr="00FF3E89" w:rsidR="000D17D9">
        <w:rPr>
          <w:lang w:val="uk-UA"/>
        </w:rPr>
        <w:t>.</w:t>
      </w:r>
    </w:p>
    <w:p w:rsidRPr="00FF3E89" w:rsidR="000D17D9" w:rsidP="000D17D9" w:rsidRDefault="007F34BF">
      <w:pPr>
        <w:pStyle w:val="JuPara"/>
        <w:rPr>
          <w:lang w:val="uk-UA"/>
        </w:rPr>
      </w:pPr>
      <w:r w:rsidRPr="008877F8">
        <w:rPr>
          <w:lang w:val="fr-FR"/>
        </w:rPr>
        <w:fldChar w:fldCharType="begin"/>
      </w:r>
      <w:r w:rsidRPr="00FF3E89" w:rsidR="000D17D9">
        <w:rPr>
          <w:lang w:val="uk-UA"/>
        </w:rPr>
        <w:instrText xml:space="preserve"> </w:instrText>
      </w:r>
      <w:r w:rsidRPr="008877F8" w:rsidR="000D17D9">
        <w:rPr>
          <w:lang w:val="fr-FR"/>
        </w:rPr>
        <w:instrText>SEQ</w:instrText>
      </w:r>
      <w:r w:rsidRPr="00FF3E89" w:rsidR="000D17D9">
        <w:rPr>
          <w:lang w:val="uk-UA"/>
        </w:rPr>
        <w:instrText xml:space="preserve"> </w:instrText>
      </w:r>
      <w:r w:rsidRPr="008877F8" w:rsidR="000D17D9">
        <w:rPr>
          <w:lang w:val="fr-FR"/>
        </w:rPr>
        <w:instrText>level</w:instrText>
      </w:r>
      <w:r w:rsidRPr="00FF3E89" w:rsidR="000D17D9">
        <w:rPr>
          <w:lang w:val="uk-UA"/>
        </w:rPr>
        <w:instrText>0 \*</w:instrText>
      </w:r>
      <w:r w:rsidRPr="008877F8" w:rsidR="000D17D9">
        <w:rPr>
          <w:lang w:val="fr-FR"/>
        </w:rPr>
        <w:instrText>arabic</w:instrText>
      </w:r>
      <w:r w:rsidRPr="00FF3E89" w:rsidR="000D17D9">
        <w:rPr>
          <w:lang w:val="uk-UA"/>
        </w:rPr>
        <w:instrText xml:space="preserve"> </w:instrText>
      </w:r>
      <w:r w:rsidRPr="008877F8">
        <w:rPr>
          <w:lang w:val="fr-FR"/>
        </w:rPr>
        <w:fldChar w:fldCharType="separate"/>
      </w:r>
      <w:r w:rsidRPr="00FF3E89" w:rsidR="00F22937">
        <w:rPr>
          <w:noProof/>
          <w:lang w:val="uk-UA"/>
        </w:rPr>
        <w:t>20</w:t>
      </w:r>
      <w:r w:rsidRPr="008877F8">
        <w:rPr>
          <w:lang w:val="fr-FR"/>
        </w:rPr>
        <w:fldChar w:fldCharType="end"/>
      </w:r>
      <w:r w:rsidRPr="00FF3E89" w:rsidR="000D17D9">
        <w:rPr>
          <w:lang w:val="uk-UA"/>
        </w:rPr>
        <w:t>.</w:t>
      </w:r>
      <w:r w:rsidRPr="008877F8" w:rsidR="000D17D9">
        <w:rPr>
          <w:lang w:val="fr-FR"/>
        </w:rPr>
        <w:t>  </w:t>
      </w:r>
      <w:r w:rsidR="0048571A">
        <w:rPr>
          <w:lang w:val="uk-UA"/>
        </w:rPr>
        <w:t xml:space="preserve">На підтвердження своєї версії подій заявники надали письмове недатоване свідчення пана Гуцанова, рукописну заяву, підписану пані Гуцановою і датовану </w:t>
      </w:r>
      <w:r w:rsidRPr="00FF3E89" w:rsidR="000D17D9">
        <w:rPr>
          <w:lang w:val="uk-UA"/>
        </w:rPr>
        <w:t xml:space="preserve">7 </w:t>
      </w:r>
      <w:r w:rsidR="0048571A">
        <w:rPr>
          <w:lang w:val="uk-UA"/>
        </w:rPr>
        <w:t>квітня</w:t>
      </w:r>
      <w:r w:rsidRPr="00FF3E89" w:rsidR="000D17D9">
        <w:rPr>
          <w:lang w:val="uk-UA"/>
        </w:rPr>
        <w:t xml:space="preserve"> 2010</w:t>
      </w:r>
      <w:r w:rsidR="0048571A">
        <w:rPr>
          <w:lang w:val="uk-UA"/>
        </w:rPr>
        <w:t xml:space="preserve"> року</w:t>
      </w:r>
      <w:r w:rsidRPr="00FF3E89" w:rsidR="000D17D9">
        <w:rPr>
          <w:lang w:val="uk-UA"/>
        </w:rPr>
        <w:t xml:space="preserve">, </w:t>
      </w:r>
      <w:r w:rsidR="0048571A">
        <w:rPr>
          <w:lang w:val="uk-UA"/>
        </w:rPr>
        <w:t>рукописну заяву, датовану</w:t>
      </w:r>
      <w:r w:rsidRPr="00FF3E89" w:rsidR="0048571A">
        <w:rPr>
          <w:lang w:val="uk-UA"/>
        </w:rPr>
        <w:t xml:space="preserve"> </w:t>
      </w:r>
      <w:r w:rsidR="0048571A">
        <w:rPr>
          <w:lang w:val="uk-UA"/>
        </w:rPr>
        <w:t>8</w:t>
      </w:r>
      <w:r w:rsidRPr="0048571A" w:rsidR="0048571A">
        <w:rPr>
          <w:lang w:val="uk-UA"/>
        </w:rPr>
        <w:t xml:space="preserve"> </w:t>
      </w:r>
      <w:r w:rsidR="0048571A">
        <w:rPr>
          <w:lang w:val="uk-UA"/>
        </w:rPr>
        <w:t>квітня</w:t>
      </w:r>
      <w:r w:rsidRPr="00FF3E89" w:rsidR="0048571A">
        <w:rPr>
          <w:lang w:val="uk-UA"/>
        </w:rPr>
        <w:t xml:space="preserve"> 2010</w:t>
      </w:r>
      <w:r w:rsidR="0048571A">
        <w:rPr>
          <w:lang w:val="uk-UA"/>
        </w:rPr>
        <w:t xml:space="preserve"> року і підписану</w:t>
      </w:r>
      <w:r w:rsidRPr="00FF3E89" w:rsidR="0048571A">
        <w:rPr>
          <w:lang w:val="uk-UA"/>
        </w:rPr>
        <w:t xml:space="preserve"> </w:t>
      </w:r>
      <w:r w:rsidR="0048571A">
        <w:rPr>
          <w:lang w:val="uk-UA"/>
        </w:rPr>
        <w:t>нічним сторожем Д.П., а так</w:t>
      </w:r>
      <w:r w:rsidR="00742CE0">
        <w:rPr>
          <w:lang w:val="uk-UA"/>
        </w:rPr>
        <w:t>о</w:t>
      </w:r>
      <w:r w:rsidR="0048571A">
        <w:rPr>
          <w:lang w:val="uk-UA"/>
        </w:rPr>
        <w:t xml:space="preserve">ж </w:t>
      </w:r>
      <w:r w:rsidR="00742CE0">
        <w:rPr>
          <w:lang w:val="uk-UA"/>
        </w:rPr>
        <w:t>рукописну заяву, датовану</w:t>
      </w:r>
      <w:r w:rsidRPr="00FF3E89" w:rsidR="00742CE0">
        <w:rPr>
          <w:lang w:val="uk-UA"/>
        </w:rPr>
        <w:t xml:space="preserve"> </w:t>
      </w:r>
      <w:r w:rsidR="00742CE0">
        <w:rPr>
          <w:lang w:val="uk-UA"/>
        </w:rPr>
        <w:t>квітнем</w:t>
      </w:r>
      <w:r w:rsidRPr="00FF3E89" w:rsidR="00742CE0">
        <w:rPr>
          <w:lang w:val="uk-UA"/>
        </w:rPr>
        <w:t xml:space="preserve"> 2010</w:t>
      </w:r>
      <w:r w:rsidR="00742CE0">
        <w:rPr>
          <w:lang w:val="uk-UA"/>
        </w:rPr>
        <w:t xml:space="preserve"> року, за </w:t>
      </w:r>
      <w:r w:rsidR="0048571A">
        <w:rPr>
          <w:lang w:val="uk-UA"/>
        </w:rPr>
        <w:t>підпи</w:t>
      </w:r>
      <w:r w:rsidR="00742CE0">
        <w:rPr>
          <w:lang w:val="uk-UA"/>
        </w:rPr>
        <w:t>сом</w:t>
      </w:r>
      <w:r w:rsidRPr="00FF3E89" w:rsidR="0048571A">
        <w:rPr>
          <w:lang w:val="uk-UA"/>
        </w:rPr>
        <w:t xml:space="preserve"> </w:t>
      </w:r>
      <w:r w:rsidR="00742CE0">
        <w:rPr>
          <w:lang w:val="uk-UA"/>
        </w:rPr>
        <w:t>особистого</w:t>
      </w:r>
      <w:r w:rsidRPr="00742CE0" w:rsidR="00742CE0">
        <w:rPr>
          <w:lang w:val="uk-UA"/>
        </w:rPr>
        <w:t xml:space="preserve"> </w:t>
      </w:r>
      <w:r w:rsidR="00742CE0">
        <w:rPr>
          <w:lang w:val="uk-UA"/>
        </w:rPr>
        <w:t>водія родини</w:t>
      </w:r>
      <w:r w:rsidRPr="00FF3E89" w:rsidR="000D17D9">
        <w:rPr>
          <w:lang w:val="uk-UA"/>
        </w:rPr>
        <w:t xml:space="preserve">. </w:t>
      </w:r>
      <w:r w:rsidR="00950A02">
        <w:rPr>
          <w:lang w:val="uk-UA"/>
        </w:rPr>
        <w:t>Вон</w:t>
      </w:r>
      <w:r w:rsidR="000918E4">
        <w:rPr>
          <w:lang w:val="uk-UA"/>
        </w:rPr>
        <w:t>и</w:t>
      </w:r>
      <w:r w:rsidR="00950A02">
        <w:rPr>
          <w:lang w:val="uk-UA"/>
        </w:rPr>
        <w:t xml:space="preserve"> надали також бюлетень метеорологічної служби Варни, який засвідчував, що того дня сонце зійшло о </w:t>
      </w:r>
      <w:r w:rsidRPr="00FF3E89" w:rsidR="000D17D9">
        <w:rPr>
          <w:lang w:val="uk-UA"/>
        </w:rPr>
        <w:t xml:space="preserve">6 </w:t>
      </w:r>
      <w:r w:rsidR="00950A02">
        <w:rPr>
          <w:lang w:val="uk-UA"/>
        </w:rPr>
        <w:t>г</w:t>
      </w:r>
      <w:r w:rsidRPr="00FF3E89" w:rsidR="000D17D9">
        <w:rPr>
          <w:lang w:val="uk-UA"/>
        </w:rPr>
        <w:t xml:space="preserve"> 52 </w:t>
      </w:r>
      <w:r w:rsidR="00950A02">
        <w:rPr>
          <w:lang w:val="uk-UA"/>
        </w:rPr>
        <w:t xml:space="preserve">хв і що сутінки тривали </w:t>
      </w:r>
      <w:r w:rsidRPr="00FF3E89" w:rsidR="000D17D9">
        <w:rPr>
          <w:lang w:val="uk-UA"/>
        </w:rPr>
        <w:t xml:space="preserve">31 </w:t>
      </w:r>
      <w:r w:rsidR="00950A02">
        <w:rPr>
          <w:lang w:val="uk-UA"/>
        </w:rPr>
        <w:t>хвилину</w:t>
      </w:r>
      <w:r w:rsidRPr="00FF3E89" w:rsidR="000D17D9">
        <w:rPr>
          <w:lang w:val="uk-UA"/>
        </w:rPr>
        <w:t xml:space="preserve">. </w:t>
      </w:r>
      <w:r w:rsidR="00950A02">
        <w:rPr>
          <w:lang w:val="uk-UA"/>
        </w:rPr>
        <w:t>Вони надали також копію інтерв</w:t>
      </w:r>
      <w:r w:rsidR="00236BA3">
        <w:rPr>
          <w:lang w:val="uk-UA"/>
        </w:rPr>
        <w:t>’</w:t>
      </w:r>
      <w:r w:rsidRPr="00FF3E89" w:rsidR="00950A02">
        <w:rPr>
          <w:lang w:val="uk-UA"/>
        </w:rPr>
        <w:t xml:space="preserve">ю, яке дала пані Гуцанова тижневику </w:t>
      </w:r>
      <w:r w:rsidRPr="00FF3E89" w:rsidR="000D17D9">
        <w:rPr>
          <w:lang w:val="uk-UA"/>
        </w:rPr>
        <w:t>«</w:t>
      </w:r>
      <w:r w:rsidR="00950A02">
        <w:rPr>
          <w:lang w:val="uk-UA"/>
        </w:rPr>
        <w:t>Галеріа</w:t>
      </w:r>
      <w:r w:rsidRPr="00FF3E89" w:rsidR="000D17D9">
        <w:rPr>
          <w:lang w:val="uk-UA"/>
        </w:rPr>
        <w:t>»</w:t>
      </w:r>
      <w:r w:rsidR="00950A02">
        <w:rPr>
          <w:lang w:val="uk-UA"/>
        </w:rPr>
        <w:t>, опубліковане</w:t>
      </w:r>
      <w:r w:rsidRPr="00FF3E89" w:rsidR="000D17D9">
        <w:rPr>
          <w:lang w:val="uk-UA"/>
        </w:rPr>
        <w:t xml:space="preserve"> 8 </w:t>
      </w:r>
      <w:r w:rsidR="00950A02">
        <w:rPr>
          <w:lang w:val="uk-UA"/>
        </w:rPr>
        <w:t>квітня</w:t>
      </w:r>
      <w:r w:rsidRPr="00FF3E89" w:rsidR="00950A02">
        <w:rPr>
          <w:lang w:val="uk-UA"/>
        </w:rPr>
        <w:t xml:space="preserve"> 2010</w:t>
      </w:r>
      <w:r w:rsidR="00950A02">
        <w:rPr>
          <w:lang w:val="uk-UA"/>
        </w:rPr>
        <w:t xml:space="preserve"> року</w:t>
      </w:r>
      <w:r w:rsidRPr="00FF3E89" w:rsidR="000D17D9">
        <w:rPr>
          <w:lang w:val="uk-UA"/>
        </w:rPr>
        <w:t>.</w:t>
      </w:r>
    </w:p>
    <w:p w:rsidRPr="00FF3E89" w:rsidR="000D17D9" w:rsidP="000D17D9" w:rsidRDefault="007F34BF">
      <w:pPr>
        <w:pStyle w:val="JuPara"/>
        <w:rPr>
          <w:lang w:val="uk-UA"/>
        </w:rPr>
      </w:pPr>
      <w:r w:rsidRPr="008877F8">
        <w:rPr>
          <w:lang w:val="fr-FR"/>
        </w:rPr>
        <w:fldChar w:fldCharType="begin"/>
      </w:r>
      <w:r w:rsidRPr="00FF3E89" w:rsidR="000D17D9">
        <w:rPr>
          <w:lang w:val="uk-UA"/>
        </w:rPr>
        <w:instrText xml:space="preserve"> </w:instrText>
      </w:r>
      <w:r w:rsidRPr="008877F8" w:rsidR="000D17D9">
        <w:rPr>
          <w:lang w:val="fr-FR"/>
        </w:rPr>
        <w:instrText>SEQ</w:instrText>
      </w:r>
      <w:r w:rsidRPr="00FF3E89" w:rsidR="000D17D9">
        <w:rPr>
          <w:lang w:val="uk-UA"/>
        </w:rPr>
        <w:instrText xml:space="preserve"> </w:instrText>
      </w:r>
      <w:r w:rsidRPr="008877F8" w:rsidR="000D17D9">
        <w:rPr>
          <w:lang w:val="fr-FR"/>
        </w:rPr>
        <w:instrText>level</w:instrText>
      </w:r>
      <w:r w:rsidRPr="00FF3E89" w:rsidR="000D17D9">
        <w:rPr>
          <w:lang w:val="uk-UA"/>
        </w:rPr>
        <w:instrText>0 \*</w:instrText>
      </w:r>
      <w:r w:rsidRPr="008877F8" w:rsidR="000D17D9">
        <w:rPr>
          <w:lang w:val="fr-FR"/>
        </w:rPr>
        <w:instrText>arabic</w:instrText>
      </w:r>
      <w:r w:rsidRPr="00FF3E89" w:rsidR="000D17D9">
        <w:rPr>
          <w:lang w:val="uk-UA"/>
        </w:rPr>
        <w:instrText xml:space="preserve"> </w:instrText>
      </w:r>
      <w:r w:rsidRPr="008877F8">
        <w:rPr>
          <w:lang w:val="fr-FR"/>
        </w:rPr>
        <w:fldChar w:fldCharType="separate"/>
      </w:r>
      <w:r w:rsidRPr="00FF3E89" w:rsidR="00F22937">
        <w:rPr>
          <w:noProof/>
          <w:lang w:val="uk-UA"/>
        </w:rPr>
        <w:t>21</w:t>
      </w:r>
      <w:r w:rsidRPr="008877F8">
        <w:rPr>
          <w:lang w:val="fr-FR"/>
        </w:rPr>
        <w:fldChar w:fldCharType="end"/>
      </w:r>
      <w:r w:rsidRPr="00FF3E89" w:rsidR="000D17D9">
        <w:rPr>
          <w:lang w:val="uk-UA"/>
        </w:rPr>
        <w:t>.</w:t>
      </w:r>
      <w:r w:rsidRPr="008877F8" w:rsidR="000D17D9">
        <w:rPr>
          <w:lang w:val="fr-FR"/>
        </w:rPr>
        <w:t>  </w:t>
      </w:r>
      <w:r w:rsidR="00D67667">
        <w:rPr>
          <w:lang w:val="uk-UA"/>
        </w:rPr>
        <w:t xml:space="preserve">Заявники надали також відеозапис телевізійної програми </w:t>
      </w:r>
      <w:r w:rsidRPr="00FF3E89" w:rsidR="000D17D9">
        <w:rPr>
          <w:lang w:val="uk-UA"/>
        </w:rPr>
        <w:t>«</w:t>
      </w:r>
      <w:r w:rsidR="00D67667">
        <w:rPr>
          <w:lang w:val="uk-UA"/>
        </w:rPr>
        <w:t>Афера</w:t>
      </w:r>
      <w:r w:rsidRPr="00FF3E89" w:rsidR="000D17D9">
        <w:rPr>
          <w:lang w:val="uk-UA"/>
        </w:rPr>
        <w:t xml:space="preserve">», </w:t>
      </w:r>
      <w:r w:rsidR="000752BA">
        <w:rPr>
          <w:lang w:val="uk-UA"/>
        </w:rPr>
        <w:t>яка вийшла в ефір</w:t>
      </w:r>
      <w:r w:rsidRPr="00FF3E89" w:rsidR="000D17D9">
        <w:rPr>
          <w:lang w:val="uk-UA"/>
        </w:rPr>
        <w:t xml:space="preserve"> 11 </w:t>
      </w:r>
      <w:r w:rsidR="000752BA">
        <w:rPr>
          <w:lang w:val="uk-UA"/>
        </w:rPr>
        <w:t>квітня</w:t>
      </w:r>
      <w:r w:rsidRPr="00FF3E89" w:rsidR="000752BA">
        <w:rPr>
          <w:lang w:val="uk-UA"/>
        </w:rPr>
        <w:t xml:space="preserve"> 2010</w:t>
      </w:r>
      <w:r w:rsidR="000752BA">
        <w:rPr>
          <w:lang w:val="uk-UA"/>
        </w:rPr>
        <w:t xml:space="preserve"> року</w:t>
      </w:r>
      <w:r w:rsidRPr="00FF3E89" w:rsidR="000752BA">
        <w:rPr>
          <w:lang w:val="uk-UA"/>
        </w:rPr>
        <w:t xml:space="preserve"> </w:t>
      </w:r>
      <w:r w:rsidR="000752BA">
        <w:rPr>
          <w:lang w:val="uk-UA"/>
        </w:rPr>
        <w:t xml:space="preserve">на приватному телевізійному каналі </w:t>
      </w:r>
      <w:r w:rsidRPr="00FF3E89" w:rsidR="000D17D9">
        <w:rPr>
          <w:lang w:val="uk-UA"/>
        </w:rPr>
        <w:t>«</w:t>
      </w:r>
      <w:r w:rsidR="000752BA">
        <w:rPr>
          <w:lang w:val="uk-UA"/>
        </w:rPr>
        <w:t>Скат</w:t>
      </w:r>
      <w:r w:rsidRPr="00FF3E89" w:rsidR="000D17D9">
        <w:rPr>
          <w:lang w:val="uk-UA"/>
        </w:rPr>
        <w:t xml:space="preserve">». </w:t>
      </w:r>
      <w:r w:rsidR="005E18AE">
        <w:rPr>
          <w:lang w:val="uk-UA"/>
        </w:rPr>
        <w:t>Ця передача містила, зокрема, інтерв</w:t>
      </w:r>
      <w:r w:rsidR="00236BA3">
        <w:rPr>
          <w:lang w:val="uk-UA"/>
        </w:rPr>
        <w:t>’</w:t>
      </w:r>
      <w:r w:rsidRPr="00FF3E89" w:rsidR="005E18AE">
        <w:rPr>
          <w:lang w:val="uk-UA"/>
        </w:rPr>
        <w:t>ю</w:t>
      </w:r>
      <w:r w:rsidR="005E18AE">
        <w:rPr>
          <w:lang w:val="uk-UA"/>
        </w:rPr>
        <w:t xml:space="preserve"> </w:t>
      </w:r>
      <w:r w:rsidRPr="00FF3E89" w:rsidR="005E18AE">
        <w:rPr>
          <w:lang w:val="uk-UA"/>
        </w:rPr>
        <w:t>пані Гуцанов</w:t>
      </w:r>
      <w:r w:rsidR="005E18AE">
        <w:rPr>
          <w:lang w:val="uk-UA"/>
        </w:rPr>
        <w:t xml:space="preserve">ої, а також кілька уривків відеозапису, зробленого камерами спостереження маєтку заявників вранці </w:t>
      </w:r>
      <w:r w:rsidRPr="00FF3E89" w:rsidR="000D17D9">
        <w:rPr>
          <w:lang w:val="uk-UA"/>
        </w:rPr>
        <w:t xml:space="preserve">31 </w:t>
      </w:r>
      <w:r w:rsidR="005E18AE">
        <w:rPr>
          <w:lang w:val="uk-UA"/>
        </w:rPr>
        <w:t>березня</w:t>
      </w:r>
      <w:r w:rsidRPr="00FF3E89" w:rsidR="000D17D9">
        <w:rPr>
          <w:lang w:val="uk-UA"/>
        </w:rPr>
        <w:t xml:space="preserve"> 2010</w:t>
      </w:r>
      <w:r w:rsidR="005E18AE">
        <w:rPr>
          <w:lang w:val="uk-UA"/>
        </w:rPr>
        <w:t xml:space="preserve"> року</w:t>
      </w:r>
      <w:r w:rsidRPr="00FF3E89" w:rsidR="000D17D9">
        <w:rPr>
          <w:lang w:val="uk-UA"/>
        </w:rPr>
        <w:t xml:space="preserve">. </w:t>
      </w:r>
      <w:r w:rsidR="00B63B63">
        <w:rPr>
          <w:lang w:val="uk-UA"/>
        </w:rPr>
        <w:t>Перший</w:t>
      </w:r>
      <w:r w:rsidR="008409A2">
        <w:rPr>
          <w:lang w:val="uk-UA"/>
        </w:rPr>
        <w:t xml:space="preserve"> уривок показує переміщення двох</w:t>
      </w:r>
      <w:r w:rsidR="00B63B63">
        <w:rPr>
          <w:lang w:val="uk-UA"/>
        </w:rPr>
        <w:t xml:space="preserve"> легкових машин і поліцейського фургона перед маєтком заявників</w:t>
      </w:r>
      <w:r w:rsidRPr="00FF3E89" w:rsidR="000D17D9">
        <w:rPr>
          <w:lang w:val="uk-UA"/>
        </w:rPr>
        <w:t xml:space="preserve">. </w:t>
      </w:r>
      <w:r w:rsidR="005319FC">
        <w:rPr>
          <w:lang w:val="uk-UA"/>
        </w:rPr>
        <w:t>На д</w:t>
      </w:r>
      <w:r w:rsidR="000D0010">
        <w:rPr>
          <w:lang w:val="uk-UA"/>
        </w:rPr>
        <w:t>ругому уривку видно полі</w:t>
      </w:r>
      <w:r w:rsidR="00B63B63">
        <w:rPr>
          <w:lang w:val="uk-UA"/>
        </w:rPr>
        <w:t xml:space="preserve">цейського в уніформі, який </w:t>
      </w:r>
      <w:r w:rsidR="000D0010">
        <w:rPr>
          <w:lang w:val="uk-UA"/>
        </w:rPr>
        <w:t>стукає у металеві ворота будинку</w:t>
      </w:r>
      <w:r w:rsidR="000918E4">
        <w:rPr>
          <w:lang w:val="uk-UA"/>
        </w:rPr>
        <w:t>,</w:t>
      </w:r>
      <w:r w:rsidR="00B63B63">
        <w:rPr>
          <w:lang w:val="uk-UA"/>
        </w:rPr>
        <w:t xml:space="preserve"> і ворота, які відчиняються</w:t>
      </w:r>
      <w:r w:rsidRPr="00FF3E89" w:rsidR="000D17D9">
        <w:rPr>
          <w:lang w:val="uk-UA"/>
        </w:rPr>
        <w:t xml:space="preserve">. </w:t>
      </w:r>
      <w:r w:rsidR="00B63B63">
        <w:rPr>
          <w:lang w:val="uk-UA"/>
        </w:rPr>
        <w:t>Третій уривок пока</w:t>
      </w:r>
      <w:r w:rsidR="000D0010">
        <w:rPr>
          <w:lang w:val="uk-UA"/>
        </w:rPr>
        <w:t>зує двох спецпризначенців, одягне</w:t>
      </w:r>
      <w:r w:rsidR="00B63B63">
        <w:rPr>
          <w:lang w:val="uk-UA"/>
        </w:rPr>
        <w:t>них у чорне і озброєних автоматами, які з кишеньковими ліхтариками огляда</w:t>
      </w:r>
      <w:r w:rsidR="000D0010">
        <w:rPr>
          <w:lang w:val="uk-UA"/>
        </w:rPr>
        <w:t>ють частину садка, а також одяг</w:t>
      </w:r>
      <w:r w:rsidR="00B63B63">
        <w:rPr>
          <w:lang w:val="uk-UA"/>
        </w:rPr>
        <w:t>неного в цивільне чоловіка, який з</w:t>
      </w:r>
      <w:r w:rsidR="00236BA3">
        <w:rPr>
          <w:lang w:val="uk-UA"/>
        </w:rPr>
        <w:t>’</w:t>
      </w:r>
      <w:r w:rsidRPr="00FF3E89" w:rsidR="00B63B63">
        <w:rPr>
          <w:lang w:val="uk-UA"/>
        </w:rPr>
        <w:t>являється на вході</w:t>
      </w:r>
      <w:r w:rsidRPr="00FF3E89" w:rsidR="000D17D9">
        <w:rPr>
          <w:lang w:val="uk-UA"/>
        </w:rPr>
        <w:t xml:space="preserve">. </w:t>
      </w:r>
      <w:r w:rsidR="000D0010">
        <w:rPr>
          <w:lang w:val="uk-UA"/>
        </w:rPr>
        <w:t>Він заходить всередину будинку</w:t>
      </w:r>
      <w:r w:rsidR="00320E8E">
        <w:rPr>
          <w:lang w:val="uk-UA"/>
        </w:rPr>
        <w:t xml:space="preserve"> у супроводі двох спецпризначенців</w:t>
      </w:r>
      <w:r w:rsidRPr="00FF3E89" w:rsidR="000D17D9">
        <w:rPr>
          <w:lang w:val="uk-UA"/>
        </w:rPr>
        <w:t xml:space="preserve">. </w:t>
      </w:r>
      <w:r w:rsidR="00320E8E">
        <w:rPr>
          <w:lang w:val="uk-UA"/>
        </w:rPr>
        <w:t>Четвертий уривок показує двох спецпри</w:t>
      </w:r>
      <w:r w:rsidR="000D0010">
        <w:rPr>
          <w:lang w:val="uk-UA"/>
        </w:rPr>
        <w:t>значенців, які біжать до будинку</w:t>
      </w:r>
      <w:r w:rsidR="00320E8E">
        <w:rPr>
          <w:lang w:val="uk-UA"/>
        </w:rPr>
        <w:t>, випереджаючи поліцейського в уніформі і чоловіка в цивільному</w:t>
      </w:r>
      <w:r w:rsidRPr="00FF3E89" w:rsidR="000D17D9">
        <w:rPr>
          <w:lang w:val="uk-UA"/>
        </w:rPr>
        <w:t xml:space="preserve">. </w:t>
      </w:r>
      <w:r w:rsidR="00320E8E">
        <w:rPr>
          <w:lang w:val="uk-UA"/>
        </w:rPr>
        <w:t>Двоє цих чоловіків, схоже, пі</w:t>
      </w:r>
      <w:r w:rsidR="000D0010">
        <w:rPr>
          <w:lang w:val="uk-UA"/>
        </w:rPr>
        <w:t>днімають голови до верху будинку</w:t>
      </w:r>
      <w:r w:rsidRPr="00FF3E89" w:rsidR="000D17D9">
        <w:rPr>
          <w:lang w:val="uk-UA"/>
        </w:rPr>
        <w:t xml:space="preserve">. </w:t>
      </w:r>
      <w:r w:rsidR="00320E8E">
        <w:rPr>
          <w:lang w:val="uk-UA"/>
        </w:rPr>
        <w:t>Інший уривок, зняти</w:t>
      </w:r>
      <w:r w:rsidR="000D0010">
        <w:rPr>
          <w:lang w:val="uk-UA"/>
        </w:rPr>
        <w:t>й репортерською камерою, показує стан скляних дверей будинку</w:t>
      </w:r>
      <w:r w:rsidR="00320E8E">
        <w:rPr>
          <w:lang w:val="uk-UA"/>
        </w:rPr>
        <w:t xml:space="preserve"> після зламу поліцією</w:t>
      </w:r>
      <w:r w:rsidRPr="00FF3E89" w:rsidR="000D17D9">
        <w:rPr>
          <w:lang w:val="uk-UA"/>
        </w:rPr>
        <w:t xml:space="preserve">: </w:t>
      </w:r>
      <w:r w:rsidR="00320E8E">
        <w:rPr>
          <w:lang w:val="uk-UA"/>
        </w:rPr>
        <w:t>скло неушкоджене, ручка, замок і клямка зірвані</w:t>
      </w:r>
      <w:r w:rsidRPr="00FF3E89" w:rsidR="000D17D9">
        <w:rPr>
          <w:lang w:val="uk-UA"/>
        </w:rPr>
        <w:t>.</w:t>
      </w:r>
    </w:p>
    <w:p w:rsidRPr="00320E8E" w:rsidR="000D17D9" w:rsidP="000D17D9" w:rsidRDefault="000D17D9">
      <w:pPr>
        <w:pStyle w:val="JuH1"/>
        <w:rPr>
          <w:lang w:val="uk-UA"/>
        </w:rPr>
      </w:pPr>
      <w:r w:rsidRPr="00FF3E89">
        <w:rPr>
          <w:lang w:val="uk-UA"/>
        </w:rPr>
        <w:t>2.</w:t>
      </w:r>
      <w:r w:rsidRPr="008877F8">
        <w:rPr>
          <w:lang w:val="fr-FR"/>
        </w:rPr>
        <w:t>  </w:t>
      </w:r>
      <w:r w:rsidR="00320E8E">
        <w:rPr>
          <w:lang w:val="uk-UA"/>
        </w:rPr>
        <w:t>Версія Уряду</w:t>
      </w:r>
    </w:p>
    <w:p w:rsidRPr="00FF3E89" w:rsidR="000D17D9" w:rsidP="000D17D9" w:rsidRDefault="007F34BF">
      <w:pPr>
        <w:pStyle w:val="JuPara"/>
        <w:rPr>
          <w:lang w:val="uk-UA"/>
        </w:rPr>
      </w:pPr>
      <w:r w:rsidRPr="008877F8">
        <w:rPr>
          <w:lang w:val="fr-FR"/>
        </w:rPr>
        <w:fldChar w:fldCharType="begin"/>
      </w:r>
      <w:r w:rsidRPr="00FF3E89" w:rsidR="000D17D9">
        <w:rPr>
          <w:lang w:val="uk-UA"/>
        </w:rPr>
        <w:instrText xml:space="preserve"> </w:instrText>
      </w:r>
      <w:r w:rsidRPr="008877F8" w:rsidR="000D17D9">
        <w:rPr>
          <w:lang w:val="fr-FR"/>
        </w:rPr>
        <w:instrText>SEQ</w:instrText>
      </w:r>
      <w:r w:rsidRPr="00FF3E89" w:rsidR="000D17D9">
        <w:rPr>
          <w:lang w:val="uk-UA"/>
        </w:rPr>
        <w:instrText xml:space="preserve"> </w:instrText>
      </w:r>
      <w:r w:rsidRPr="008877F8" w:rsidR="000D17D9">
        <w:rPr>
          <w:lang w:val="fr-FR"/>
        </w:rPr>
        <w:instrText>level</w:instrText>
      </w:r>
      <w:r w:rsidRPr="00FF3E89" w:rsidR="000D17D9">
        <w:rPr>
          <w:lang w:val="uk-UA"/>
        </w:rPr>
        <w:instrText>0 \*</w:instrText>
      </w:r>
      <w:r w:rsidRPr="008877F8" w:rsidR="000D17D9">
        <w:rPr>
          <w:lang w:val="fr-FR"/>
        </w:rPr>
        <w:instrText>arabic</w:instrText>
      </w:r>
      <w:r w:rsidRPr="00FF3E89" w:rsidR="000D17D9">
        <w:rPr>
          <w:lang w:val="uk-UA"/>
        </w:rPr>
        <w:instrText xml:space="preserve"> </w:instrText>
      </w:r>
      <w:r w:rsidRPr="008877F8">
        <w:rPr>
          <w:lang w:val="fr-FR"/>
        </w:rPr>
        <w:fldChar w:fldCharType="separate"/>
      </w:r>
      <w:r w:rsidRPr="00FF3E89" w:rsidR="00F22937">
        <w:rPr>
          <w:noProof/>
          <w:lang w:val="uk-UA"/>
        </w:rPr>
        <w:t>22</w:t>
      </w:r>
      <w:r w:rsidRPr="008877F8">
        <w:rPr>
          <w:lang w:val="fr-FR"/>
        </w:rPr>
        <w:fldChar w:fldCharType="end"/>
      </w:r>
      <w:r w:rsidRPr="00FF3E89" w:rsidR="000D17D9">
        <w:rPr>
          <w:lang w:val="uk-UA"/>
        </w:rPr>
        <w:t>.</w:t>
      </w:r>
      <w:r w:rsidRPr="008877F8" w:rsidR="000D17D9">
        <w:rPr>
          <w:lang w:val="fr-FR"/>
        </w:rPr>
        <w:t>  </w:t>
      </w:r>
      <w:r w:rsidRPr="00FF3E89" w:rsidR="000D17D9">
        <w:rPr>
          <w:lang w:val="uk-UA"/>
        </w:rPr>
        <w:t xml:space="preserve">30 </w:t>
      </w:r>
      <w:r w:rsidR="00320E8E">
        <w:rPr>
          <w:lang w:val="uk-UA"/>
        </w:rPr>
        <w:t>березня</w:t>
      </w:r>
      <w:r w:rsidRPr="00FF3E89" w:rsidR="000D17D9">
        <w:rPr>
          <w:lang w:val="uk-UA"/>
        </w:rPr>
        <w:t xml:space="preserve"> 2010</w:t>
      </w:r>
      <w:r w:rsidR="00320E8E">
        <w:rPr>
          <w:lang w:val="uk-UA"/>
        </w:rPr>
        <w:t xml:space="preserve"> року керівник регіонального відділу боротьби з організованою злочинністю міста Варна і слідчий відділ того ж міста схвалили план операції в межах кримінального провадження проти </w:t>
      </w:r>
      <w:r w:rsidRPr="008877F8" w:rsidR="000D17D9">
        <w:rPr>
          <w:lang w:val="fr-FR"/>
        </w:rPr>
        <w:t>X</w:t>
      </w:r>
      <w:r w:rsidRPr="00FF3E89" w:rsidR="000D17D9">
        <w:rPr>
          <w:lang w:val="uk-UA"/>
        </w:rPr>
        <w:t xml:space="preserve"> </w:t>
      </w:r>
      <w:r w:rsidR="00320E8E">
        <w:rPr>
          <w:lang w:val="uk-UA"/>
        </w:rPr>
        <w:t>стосовно нецільового використання державних коштів, які належали міській компанії громадського транспорту Варни</w:t>
      </w:r>
      <w:r w:rsidRPr="00FF3E89" w:rsidR="00320E8E">
        <w:rPr>
          <w:lang w:val="uk-UA"/>
        </w:rPr>
        <w:t xml:space="preserve"> </w:t>
      </w:r>
      <w:r w:rsidRPr="00FF3E89" w:rsidR="000D17D9">
        <w:rPr>
          <w:lang w:val="uk-UA"/>
        </w:rPr>
        <w:t>(</w:t>
      </w:r>
      <w:r w:rsidR="00320E8E">
        <w:rPr>
          <w:lang w:val="uk-UA"/>
        </w:rPr>
        <w:t>див. вище параграф</w:t>
      </w:r>
      <w:r w:rsidRPr="00FF3E89" w:rsidR="000D17D9">
        <w:rPr>
          <w:lang w:val="uk-UA"/>
        </w:rPr>
        <w:t xml:space="preserve"> 9). </w:t>
      </w:r>
      <w:r w:rsidR="00FD091E">
        <w:rPr>
          <w:lang w:val="uk-UA"/>
        </w:rPr>
        <w:t>План передбачав арешт п</w:t>
      </w:r>
      <w:r w:rsidR="00236BA3">
        <w:rPr>
          <w:lang w:val="uk-UA"/>
        </w:rPr>
        <w:t>’</w:t>
      </w:r>
      <w:r w:rsidR="00FD091E">
        <w:rPr>
          <w:lang w:val="uk-UA"/>
        </w:rPr>
        <w:t>яти осіб, підозрюваних у скоєнні згаданих діянь, включно з паном Гуцановим, а також обшук помешкань і офісів підозрюваних осіб</w:t>
      </w:r>
      <w:r w:rsidRPr="00FF3E89" w:rsidR="000D17D9">
        <w:rPr>
          <w:lang w:val="uk-UA"/>
        </w:rPr>
        <w:t xml:space="preserve">. </w:t>
      </w:r>
      <w:r w:rsidR="00FD091E">
        <w:rPr>
          <w:lang w:val="uk-UA"/>
        </w:rPr>
        <w:t xml:space="preserve">Операцію було заплановано на наступний ранок, тобто, на </w:t>
      </w:r>
      <w:r w:rsidRPr="00FF3E89" w:rsidR="000D17D9">
        <w:rPr>
          <w:lang w:val="uk-UA"/>
        </w:rPr>
        <w:t xml:space="preserve">31 </w:t>
      </w:r>
      <w:r w:rsidR="00FD091E">
        <w:rPr>
          <w:lang w:val="uk-UA"/>
        </w:rPr>
        <w:t>березня</w:t>
      </w:r>
      <w:r w:rsidRPr="00FF3E89" w:rsidR="000D17D9">
        <w:rPr>
          <w:lang w:val="uk-UA"/>
        </w:rPr>
        <w:t xml:space="preserve"> 2010</w:t>
      </w:r>
      <w:r w:rsidR="00FD091E">
        <w:rPr>
          <w:lang w:val="uk-UA"/>
        </w:rPr>
        <w:t xml:space="preserve"> року</w:t>
      </w:r>
      <w:r w:rsidRPr="00FF3E89" w:rsidR="000D17D9">
        <w:rPr>
          <w:lang w:val="uk-UA"/>
        </w:rPr>
        <w:t xml:space="preserve">, </w:t>
      </w:r>
      <w:r w:rsidR="000918E4">
        <w:rPr>
          <w:lang w:val="uk-UA"/>
        </w:rPr>
        <w:t>її</w:t>
      </w:r>
      <w:r w:rsidR="00FD091E">
        <w:rPr>
          <w:lang w:val="uk-UA"/>
        </w:rPr>
        <w:t xml:space="preserve"> ма</w:t>
      </w:r>
      <w:r w:rsidR="000918E4">
        <w:rPr>
          <w:lang w:val="uk-UA"/>
        </w:rPr>
        <w:t>ли</w:t>
      </w:r>
      <w:r w:rsidR="00FD091E">
        <w:rPr>
          <w:lang w:val="uk-UA"/>
        </w:rPr>
        <w:t xml:space="preserve"> одночасно здійснювати п</w:t>
      </w:r>
      <w:r w:rsidR="00236BA3">
        <w:rPr>
          <w:lang w:val="uk-UA"/>
        </w:rPr>
        <w:t>’</w:t>
      </w:r>
      <w:r w:rsidRPr="00FF3E89" w:rsidR="00FD091E">
        <w:rPr>
          <w:lang w:val="uk-UA"/>
        </w:rPr>
        <w:t>ять</w:t>
      </w:r>
      <w:r w:rsidR="000918E4">
        <w:rPr>
          <w:lang w:val="uk-UA"/>
        </w:rPr>
        <w:t xml:space="preserve"> загонів</w:t>
      </w:r>
      <w:r w:rsidRPr="00FF3E89" w:rsidR="00FD091E">
        <w:rPr>
          <w:lang w:val="uk-UA"/>
        </w:rPr>
        <w:t xml:space="preserve"> у складі слідчих, поліцейських в уніформі і </w:t>
      </w:r>
      <w:r w:rsidR="00FD091E">
        <w:rPr>
          <w:lang w:val="uk-UA"/>
        </w:rPr>
        <w:t xml:space="preserve">озброєних </w:t>
      </w:r>
      <w:r w:rsidRPr="00FF3E89" w:rsidR="00FD091E">
        <w:rPr>
          <w:lang w:val="uk-UA"/>
        </w:rPr>
        <w:t xml:space="preserve">спецпризначенців </w:t>
      </w:r>
      <w:r w:rsidR="00FD091E">
        <w:rPr>
          <w:lang w:val="uk-UA"/>
        </w:rPr>
        <w:t>у балаклавах</w:t>
      </w:r>
      <w:r w:rsidRPr="00FF3E89" w:rsidR="000D17D9">
        <w:rPr>
          <w:lang w:val="uk-UA"/>
        </w:rPr>
        <w:t>.</w:t>
      </w:r>
    </w:p>
    <w:p w:rsidRPr="00FF3E89" w:rsidR="000D17D9" w:rsidP="000D17D9" w:rsidRDefault="007F34BF">
      <w:pPr>
        <w:pStyle w:val="JuPara"/>
        <w:rPr>
          <w:lang w:val="uk-UA"/>
        </w:rPr>
      </w:pPr>
      <w:r w:rsidRPr="008877F8">
        <w:rPr>
          <w:lang w:val="fr-FR"/>
        </w:rPr>
        <w:fldChar w:fldCharType="begin"/>
      </w:r>
      <w:r w:rsidRPr="00FF3E89" w:rsidR="000D17D9">
        <w:rPr>
          <w:lang w:val="uk-UA"/>
        </w:rPr>
        <w:instrText xml:space="preserve"> </w:instrText>
      </w:r>
      <w:r w:rsidRPr="008877F8" w:rsidR="000D17D9">
        <w:rPr>
          <w:lang w:val="fr-FR"/>
        </w:rPr>
        <w:instrText>SEQ</w:instrText>
      </w:r>
      <w:r w:rsidRPr="00FF3E89" w:rsidR="000D17D9">
        <w:rPr>
          <w:lang w:val="uk-UA"/>
        </w:rPr>
        <w:instrText xml:space="preserve"> </w:instrText>
      </w:r>
      <w:r w:rsidRPr="008877F8" w:rsidR="000D17D9">
        <w:rPr>
          <w:lang w:val="fr-FR"/>
        </w:rPr>
        <w:instrText>level</w:instrText>
      </w:r>
      <w:r w:rsidRPr="00FF3E89" w:rsidR="000D17D9">
        <w:rPr>
          <w:lang w:val="uk-UA"/>
        </w:rPr>
        <w:instrText>0 \*</w:instrText>
      </w:r>
      <w:r w:rsidRPr="008877F8" w:rsidR="000D17D9">
        <w:rPr>
          <w:lang w:val="fr-FR"/>
        </w:rPr>
        <w:instrText>arabic</w:instrText>
      </w:r>
      <w:r w:rsidRPr="00FF3E89" w:rsidR="000D17D9">
        <w:rPr>
          <w:lang w:val="uk-UA"/>
        </w:rPr>
        <w:instrText xml:space="preserve"> </w:instrText>
      </w:r>
      <w:r w:rsidRPr="008877F8">
        <w:rPr>
          <w:lang w:val="fr-FR"/>
        </w:rPr>
        <w:fldChar w:fldCharType="separate"/>
      </w:r>
      <w:r w:rsidRPr="00FF3E89" w:rsidR="00F22937">
        <w:rPr>
          <w:noProof/>
          <w:lang w:val="uk-UA"/>
        </w:rPr>
        <w:t>23</w:t>
      </w:r>
      <w:r w:rsidRPr="008877F8">
        <w:rPr>
          <w:lang w:val="fr-FR"/>
        </w:rPr>
        <w:fldChar w:fldCharType="end"/>
      </w:r>
      <w:r w:rsidRPr="00FF3E89" w:rsidR="000D17D9">
        <w:rPr>
          <w:lang w:val="uk-UA"/>
        </w:rPr>
        <w:t>.</w:t>
      </w:r>
      <w:r w:rsidRPr="008877F8" w:rsidR="000D17D9">
        <w:rPr>
          <w:lang w:val="fr-FR"/>
        </w:rPr>
        <w:t>  </w:t>
      </w:r>
      <w:r w:rsidR="00F37F93">
        <w:rPr>
          <w:lang w:val="uk-UA"/>
        </w:rPr>
        <w:t>Загін, який мав діяти у домівці заявників, отрима</w:t>
      </w:r>
      <w:r w:rsidR="000918E4">
        <w:rPr>
          <w:lang w:val="uk-UA"/>
        </w:rPr>
        <w:t xml:space="preserve">в </w:t>
      </w:r>
      <w:r w:rsidR="00F37F93">
        <w:rPr>
          <w:lang w:val="uk-UA"/>
        </w:rPr>
        <w:t>вказівки від керівництва о</w:t>
      </w:r>
      <w:r w:rsidRPr="00FF3E89" w:rsidR="000D17D9">
        <w:rPr>
          <w:lang w:val="uk-UA"/>
        </w:rPr>
        <w:t xml:space="preserve"> 5 </w:t>
      </w:r>
      <w:r w:rsidR="00F37F93">
        <w:rPr>
          <w:lang w:val="uk-UA"/>
        </w:rPr>
        <w:t>г</w:t>
      </w:r>
      <w:r w:rsidRPr="00FF3E89" w:rsidR="000D17D9">
        <w:rPr>
          <w:lang w:val="uk-UA"/>
        </w:rPr>
        <w:t xml:space="preserve"> 30</w:t>
      </w:r>
      <w:r w:rsidR="00F37F93">
        <w:rPr>
          <w:lang w:val="uk-UA"/>
        </w:rPr>
        <w:t xml:space="preserve"> хв у день проведення поліцейської операції</w:t>
      </w:r>
      <w:r w:rsidRPr="00FF3E89" w:rsidR="000D17D9">
        <w:rPr>
          <w:lang w:val="uk-UA"/>
        </w:rPr>
        <w:t xml:space="preserve">. </w:t>
      </w:r>
      <w:r w:rsidR="00F37F93">
        <w:rPr>
          <w:lang w:val="uk-UA"/>
        </w:rPr>
        <w:t xml:space="preserve">Поліцейських попередили, що пан Гуцанов законно володів пістолетом марки «Глок», модель </w:t>
      </w:r>
      <w:r w:rsidRPr="00FF3E89" w:rsidR="000D17D9">
        <w:rPr>
          <w:lang w:val="uk-UA"/>
        </w:rPr>
        <w:t xml:space="preserve">17 </w:t>
      </w:r>
      <w:r w:rsidRPr="008877F8" w:rsidR="000D17D9">
        <w:rPr>
          <w:lang w:val="fr-FR"/>
        </w:rPr>
        <w:t>C</w:t>
      </w:r>
      <w:r w:rsidRPr="00FF3E89" w:rsidR="000D17D9">
        <w:rPr>
          <w:lang w:val="uk-UA"/>
        </w:rPr>
        <w:t xml:space="preserve">, </w:t>
      </w:r>
      <w:r w:rsidR="00F37F93">
        <w:rPr>
          <w:lang w:val="uk-UA"/>
        </w:rPr>
        <w:t>і що він тримав зброю вдома</w:t>
      </w:r>
      <w:r w:rsidRPr="00FF3E89" w:rsidR="000D17D9">
        <w:rPr>
          <w:lang w:val="uk-UA"/>
        </w:rPr>
        <w:t>.</w:t>
      </w:r>
    </w:p>
    <w:p w:rsidRPr="00403A59" w:rsidR="000D17D9" w:rsidP="000D17D9" w:rsidRDefault="007F34BF">
      <w:pPr>
        <w:pStyle w:val="JuPara"/>
        <w:rPr>
          <w:lang w:val="uk-UA"/>
        </w:rPr>
      </w:pPr>
      <w:r w:rsidRPr="008877F8">
        <w:rPr>
          <w:lang w:val="fr-FR"/>
        </w:rPr>
        <w:fldChar w:fldCharType="begin"/>
      </w:r>
      <w:r w:rsidRPr="00FF3E89" w:rsidR="000D17D9">
        <w:rPr>
          <w:lang w:val="uk-UA"/>
        </w:rPr>
        <w:instrText xml:space="preserve"> </w:instrText>
      </w:r>
      <w:r w:rsidRPr="008877F8" w:rsidR="000D17D9">
        <w:rPr>
          <w:lang w:val="fr-FR"/>
        </w:rPr>
        <w:instrText>SEQ</w:instrText>
      </w:r>
      <w:r w:rsidRPr="00FF3E89" w:rsidR="000D17D9">
        <w:rPr>
          <w:lang w:val="uk-UA"/>
        </w:rPr>
        <w:instrText xml:space="preserve"> </w:instrText>
      </w:r>
      <w:r w:rsidRPr="008877F8" w:rsidR="000D17D9">
        <w:rPr>
          <w:lang w:val="fr-FR"/>
        </w:rPr>
        <w:instrText>level</w:instrText>
      </w:r>
      <w:r w:rsidRPr="00FF3E89" w:rsidR="000D17D9">
        <w:rPr>
          <w:lang w:val="uk-UA"/>
        </w:rPr>
        <w:instrText>0 \*</w:instrText>
      </w:r>
      <w:r w:rsidRPr="008877F8" w:rsidR="000D17D9">
        <w:rPr>
          <w:lang w:val="fr-FR"/>
        </w:rPr>
        <w:instrText>arabic</w:instrText>
      </w:r>
      <w:r w:rsidRPr="00FF3E89" w:rsidR="000D17D9">
        <w:rPr>
          <w:lang w:val="uk-UA"/>
        </w:rPr>
        <w:instrText xml:space="preserve"> </w:instrText>
      </w:r>
      <w:r w:rsidRPr="008877F8">
        <w:rPr>
          <w:lang w:val="fr-FR"/>
        </w:rPr>
        <w:fldChar w:fldCharType="separate"/>
      </w:r>
      <w:r w:rsidRPr="00FF3E89" w:rsidR="00F22937">
        <w:rPr>
          <w:noProof/>
          <w:lang w:val="uk-UA"/>
        </w:rPr>
        <w:t>24</w:t>
      </w:r>
      <w:r w:rsidRPr="008877F8">
        <w:rPr>
          <w:lang w:val="fr-FR"/>
        </w:rPr>
        <w:fldChar w:fldCharType="end"/>
      </w:r>
      <w:r w:rsidRPr="00FF3E89" w:rsidR="000D17D9">
        <w:rPr>
          <w:lang w:val="uk-UA"/>
        </w:rPr>
        <w:t>.</w:t>
      </w:r>
      <w:r w:rsidRPr="008877F8" w:rsidR="000D17D9">
        <w:rPr>
          <w:lang w:val="fr-FR"/>
        </w:rPr>
        <w:t>  </w:t>
      </w:r>
      <w:r w:rsidR="00F37F93">
        <w:rPr>
          <w:lang w:val="uk-UA"/>
        </w:rPr>
        <w:t>О</w:t>
      </w:r>
      <w:r w:rsidRPr="00FF3E89" w:rsidR="000D17D9">
        <w:rPr>
          <w:lang w:val="uk-UA"/>
        </w:rPr>
        <w:t xml:space="preserve"> 6 </w:t>
      </w:r>
      <w:r w:rsidR="00F37F93">
        <w:rPr>
          <w:lang w:val="uk-UA"/>
        </w:rPr>
        <w:t>г</w:t>
      </w:r>
      <w:r w:rsidRPr="00FF3E89" w:rsidR="000D17D9">
        <w:rPr>
          <w:lang w:val="uk-UA"/>
        </w:rPr>
        <w:t xml:space="preserve"> 30</w:t>
      </w:r>
      <w:r w:rsidR="00F37F93">
        <w:rPr>
          <w:lang w:val="uk-UA"/>
        </w:rPr>
        <w:t xml:space="preserve"> хв </w:t>
      </w:r>
      <w:r w:rsidRPr="00FF3E89" w:rsidR="000D17D9">
        <w:rPr>
          <w:lang w:val="uk-UA"/>
        </w:rPr>
        <w:t xml:space="preserve">31 </w:t>
      </w:r>
      <w:r w:rsidR="00F37F93">
        <w:rPr>
          <w:lang w:val="uk-UA"/>
        </w:rPr>
        <w:t>березня</w:t>
      </w:r>
      <w:r w:rsidRPr="00FF3E89" w:rsidR="000D17D9">
        <w:rPr>
          <w:lang w:val="uk-UA"/>
        </w:rPr>
        <w:t xml:space="preserve"> 2010</w:t>
      </w:r>
      <w:r w:rsidR="00F37F93">
        <w:rPr>
          <w:lang w:val="uk-UA"/>
        </w:rPr>
        <w:t xml:space="preserve"> року </w:t>
      </w:r>
      <w:r w:rsidR="00767EA6">
        <w:rPr>
          <w:lang w:val="uk-UA"/>
        </w:rPr>
        <w:t>оперативний загін у складі двох поліцейських у цивільному, двох поліцейських в уніформі і чотирьох спецпризначенців</w:t>
      </w:r>
      <w:r w:rsidRPr="00FF3E89" w:rsidR="000D17D9">
        <w:rPr>
          <w:lang w:val="uk-UA"/>
        </w:rPr>
        <w:t>,</w:t>
      </w:r>
      <w:r w:rsidR="00767EA6">
        <w:rPr>
          <w:lang w:val="uk-UA"/>
        </w:rPr>
        <w:t xml:space="preserve"> одяг</w:t>
      </w:r>
      <w:r w:rsidR="008E1181">
        <w:rPr>
          <w:lang w:val="uk-UA"/>
        </w:rPr>
        <w:t>н</w:t>
      </w:r>
      <w:r w:rsidR="00767EA6">
        <w:rPr>
          <w:lang w:val="uk-UA"/>
        </w:rPr>
        <w:t xml:space="preserve">ених у чорне і бронежилети з написом </w:t>
      </w:r>
      <w:r w:rsidRPr="00FF3E89" w:rsidR="000D17D9">
        <w:rPr>
          <w:lang w:val="uk-UA"/>
        </w:rPr>
        <w:t xml:space="preserve"> «</w:t>
      </w:r>
      <w:r w:rsidR="00767EA6">
        <w:rPr>
          <w:lang w:val="uk-UA"/>
        </w:rPr>
        <w:t>поліція</w:t>
      </w:r>
      <w:r w:rsidRPr="00FF3E89" w:rsidR="000D17D9">
        <w:rPr>
          <w:lang w:val="uk-UA"/>
        </w:rPr>
        <w:t xml:space="preserve">», </w:t>
      </w:r>
      <w:r w:rsidR="00767EA6">
        <w:rPr>
          <w:lang w:val="uk-UA"/>
        </w:rPr>
        <w:t>прийшов до домівки заявників</w:t>
      </w:r>
      <w:r w:rsidRPr="00FF3E89" w:rsidR="000D17D9">
        <w:rPr>
          <w:lang w:val="uk-UA"/>
        </w:rPr>
        <w:t xml:space="preserve">. </w:t>
      </w:r>
      <w:r w:rsidR="00BD20C8">
        <w:rPr>
          <w:lang w:val="uk-UA"/>
        </w:rPr>
        <w:t>Поліцейські постукали до металевих воріт маєтку</w:t>
      </w:r>
      <w:r w:rsidRPr="002C6800" w:rsidR="000D17D9">
        <w:rPr>
          <w:lang w:val="uk-UA"/>
        </w:rPr>
        <w:t xml:space="preserve">. </w:t>
      </w:r>
      <w:r w:rsidR="00FF3E89">
        <w:rPr>
          <w:lang w:val="uk-UA"/>
        </w:rPr>
        <w:t>Їм відчинив чоловік, який представився сторожем маєтку</w:t>
      </w:r>
      <w:r w:rsidRPr="002C6800" w:rsidR="000D17D9">
        <w:rPr>
          <w:lang w:val="uk-UA"/>
        </w:rPr>
        <w:t xml:space="preserve">. </w:t>
      </w:r>
      <w:r w:rsidR="00FF3E89">
        <w:rPr>
          <w:lang w:val="uk-UA"/>
        </w:rPr>
        <w:t>Він пояснив, що у нього немає к</w:t>
      </w:r>
      <w:r w:rsidR="00055A0B">
        <w:rPr>
          <w:lang w:val="uk-UA"/>
        </w:rPr>
        <w:t>лючів від вхідних дверей будинку</w:t>
      </w:r>
      <w:r w:rsidR="00FF3E89">
        <w:rPr>
          <w:lang w:val="uk-UA"/>
        </w:rPr>
        <w:t xml:space="preserve">, і що єдиними особами, які в ньому знаходились, </w:t>
      </w:r>
      <w:r w:rsidR="00F57ABC">
        <w:rPr>
          <w:lang w:val="uk-UA"/>
        </w:rPr>
        <w:t>б</w:t>
      </w:r>
      <w:r w:rsidR="00FF3E89">
        <w:rPr>
          <w:lang w:val="uk-UA"/>
        </w:rPr>
        <w:t>ули пан Гуцанов, його дружина і двоє їхніх дітей</w:t>
      </w:r>
      <w:r w:rsidRPr="002C6800" w:rsidR="000D17D9">
        <w:rPr>
          <w:lang w:val="uk-UA"/>
        </w:rPr>
        <w:t xml:space="preserve">. </w:t>
      </w:r>
      <w:r w:rsidR="00F57ABC">
        <w:rPr>
          <w:lang w:val="uk-UA"/>
        </w:rPr>
        <w:t>Після цього двоє спецпризначенців обійшли будинок, аби взяти під контроль інші можливі виходи, а двоє інших спецпризначенців пі</w:t>
      </w:r>
      <w:r w:rsidR="00C65C49">
        <w:rPr>
          <w:lang w:val="uk-UA"/>
        </w:rPr>
        <w:t>дбігли до вхідних дверей будинку</w:t>
      </w:r>
      <w:r w:rsidRPr="002C6800" w:rsidR="00F57ABC">
        <w:rPr>
          <w:lang w:val="uk-UA"/>
        </w:rPr>
        <w:t xml:space="preserve"> </w:t>
      </w:r>
      <w:r w:rsidR="00F57ABC">
        <w:rPr>
          <w:lang w:val="uk-UA"/>
        </w:rPr>
        <w:t>і почали грюкати в них, вигукуючи «Поліція. Відчиняйте!</w:t>
      </w:r>
      <w:r w:rsidRPr="00403A59" w:rsidR="000D17D9">
        <w:rPr>
          <w:lang w:val="uk-UA"/>
        </w:rPr>
        <w:t xml:space="preserve">» </w:t>
      </w:r>
      <w:r w:rsidR="00403A59">
        <w:rPr>
          <w:lang w:val="uk-UA"/>
        </w:rPr>
        <w:t>Поліцейськ</w:t>
      </w:r>
      <w:r w:rsidR="000918E4">
        <w:rPr>
          <w:lang w:val="uk-UA"/>
        </w:rPr>
        <w:t>і</w:t>
      </w:r>
      <w:r w:rsidR="00403A59">
        <w:rPr>
          <w:lang w:val="uk-UA"/>
        </w:rPr>
        <w:t xml:space="preserve"> у формі залишились у садку перед</w:t>
      </w:r>
      <w:r w:rsidRPr="00403A59" w:rsidR="00403A59">
        <w:rPr>
          <w:lang w:val="uk-UA"/>
        </w:rPr>
        <w:t xml:space="preserve"> </w:t>
      </w:r>
      <w:r w:rsidR="00403A59">
        <w:rPr>
          <w:lang w:val="uk-UA"/>
        </w:rPr>
        <w:t>вхідними дверима</w:t>
      </w:r>
      <w:r w:rsidRPr="00403A59" w:rsidR="000D17D9">
        <w:rPr>
          <w:lang w:val="uk-UA"/>
        </w:rPr>
        <w:t>.</w:t>
      </w:r>
    </w:p>
    <w:p w:rsidRPr="002C6800" w:rsidR="000D17D9" w:rsidP="000D17D9" w:rsidRDefault="007F34BF">
      <w:pPr>
        <w:pStyle w:val="JuPara"/>
        <w:rPr>
          <w:lang w:val="uk-UA"/>
        </w:rPr>
      </w:pPr>
      <w:r w:rsidRPr="008877F8">
        <w:rPr>
          <w:lang w:val="fr-FR"/>
        </w:rPr>
        <w:fldChar w:fldCharType="begin"/>
      </w:r>
      <w:r w:rsidRPr="002C6800" w:rsidR="000D17D9">
        <w:rPr>
          <w:lang w:val="uk-UA"/>
        </w:rPr>
        <w:instrText xml:space="preserve"> </w:instrText>
      </w:r>
      <w:r w:rsidRPr="008877F8" w:rsidR="000D17D9">
        <w:rPr>
          <w:lang w:val="fr-FR"/>
        </w:rPr>
        <w:instrText>SEQ</w:instrText>
      </w:r>
      <w:r w:rsidRPr="002C6800" w:rsidR="000D17D9">
        <w:rPr>
          <w:lang w:val="uk-UA"/>
        </w:rPr>
        <w:instrText xml:space="preserve"> </w:instrText>
      </w:r>
      <w:r w:rsidRPr="008877F8" w:rsidR="000D17D9">
        <w:rPr>
          <w:lang w:val="fr-FR"/>
        </w:rPr>
        <w:instrText>level</w:instrText>
      </w:r>
      <w:r w:rsidRPr="002C6800" w:rsidR="000D17D9">
        <w:rPr>
          <w:lang w:val="uk-UA"/>
        </w:rPr>
        <w:instrText>0 \*</w:instrText>
      </w:r>
      <w:r w:rsidRPr="008877F8" w:rsidR="000D17D9">
        <w:rPr>
          <w:lang w:val="fr-FR"/>
        </w:rPr>
        <w:instrText>arabic</w:instrText>
      </w:r>
      <w:r w:rsidRPr="002C6800" w:rsidR="000D17D9">
        <w:rPr>
          <w:lang w:val="uk-UA"/>
        </w:rPr>
        <w:instrText xml:space="preserve"> </w:instrText>
      </w:r>
      <w:r w:rsidRPr="008877F8">
        <w:rPr>
          <w:lang w:val="fr-FR"/>
        </w:rPr>
        <w:fldChar w:fldCharType="separate"/>
      </w:r>
      <w:r w:rsidRPr="002C6800" w:rsidR="00F22937">
        <w:rPr>
          <w:noProof/>
          <w:lang w:val="uk-UA"/>
        </w:rPr>
        <w:t>25</w:t>
      </w:r>
      <w:r w:rsidRPr="008877F8">
        <w:rPr>
          <w:lang w:val="fr-FR"/>
        </w:rPr>
        <w:fldChar w:fldCharType="end"/>
      </w:r>
      <w:r w:rsidRPr="002C6800" w:rsidR="000D17D9">
        <w:rPr>
          <w:lang w:val="uk-UA"/>
        </w:rPr>
        <w:t>.</w:t>
      </w:r>
      <w:r w:rsidRPr="008877F8" w:rsidR="000D17D9">
        <w:rPr>
          <w:lang w:val="fr-FR"/>
        </w:rPr>
        <w:t>  </w:t>
      </w:r>
      <w:r w:rsidR="0052689B">
        <w:rPr>
          <w:lang w:val="uk-UA"/>
        </w:rPr>
        <w:t>Через п</w:t>
      </w:r>
      <w:r w:rsidR="00236BA3">
        <w:rPr>
          <w:lang w:val="uk-UA"/>
        </w:rPr>
        <w:t>’</w:t>
      </w:r>
      <w:r w:rsidRPr="002C6800" w:rsidR="0052689B">
        <w:rPr>
          <w:lang w:val="uk-UA"/>
        </w:rPr>
        <w:t>ять хвилин поліцейські пом</w:t>
      </w:r>
      <w:r w:rsidR="008E6FA8">
        <w:rPr>
          <w:lang w:val="uk-UA"/>
        </w:rPr>
        <w:t>ітили через скляну стіну будинку</w:t>
      </w:r>
      <w:r w:rsidRPr="002C6800" w:rsidR="0052689B">
        <w:rPr>
          <w:lang w:val="uk-UA"/>
        </w:rPr>
        <w:t xml:space="preserve"> силует чоловіка</w:t>
      </w:r>
      <w:r w:rsidRPr="002C6800" w:rsidR="000D17D9">
        <w:rPr>
          <w:lang w:val="uk-UA"/>
        </w:rPr>
        <w:t xml:space="preserve">. </w:t>
      </w:r>
      <w:r w:rsidR="003B0110">
        <w:rPr>
          <w:lang w:val="uk-UA"/>
        </w:rPr>
        <w:t xml:space="preserve">Поліцейські кричали </w:t>
      </w:r>
      <w:r w:rsidRPr="002C6800" w:rsidR="003B0110">
        <w:rPr>
          <w:lang w:val="uk-UA"/>
        </w:rPr>
        <w:t>«</w:t>
      </w:r>
      <w:r w:rsidR="003B0110">
        <w:rPr>
          <w:lang w:val="uk-UA"/>
        </w:rPr>
        <w:t>Поліція</w:t>
      </w:r>
      <w:r w:rsidR="008E6FA8">
        <w:rPr>
          <w:lang w:val="uk-UA"/>
        </w:rPr>
        <w:t>!</w:t>
      </w:r>
      <w:r w:rsidRPr="002C6800" w:rsidR="000D17D9">
        <w:rPr>
          <w:lang w:val="uk-UA"/>
        </w:rPr>
        <w:t xml:space="preserve"> </w:t>
      </w:r>
      <w:r w:rsidR="003B0110">
        <w:rPr>
          <w:lang w:val="uk-UA"/>
        </w:rPr>
        <w:t>Спускайтесь</w:t>
      </w:r>
      <w:r w:rsidRPr="002C6800" w:rsidR="000D17D9">
        <w:rPr>
          <w:lang w:val="uk-UA"/>
        </w:rPr>
        <w:t xml:space="preserve">! </w:t>
      </w:r>
      <w:r w:rsidR="003B0110">
        <w:rPr>
          <w:lang w:val="uk-UA"/>
        </w:rPr>
        <w:t>Відчиняйте двері</w:t>
      </w:r>
      <w:r w:rsidRPr="002C6800" w:rsidR="000D17D9">
        <w:rPr>
          <w:lang w:val="uk-UA"/>
        </w:rPr>
        <w:t xml:space="preserve">!» </w:t>
      </w:r>
      <w:r w:rsidR="003B0110">
        <w:rPr>
          <w:lang w:val="uk-UA"/>
        </w:rPr>
        <w:t>Пан Гуцанов двічі з</w:t>
      </w:r>
      <w:r w:rsidR="00236BA3">
        <w:rPr>
          <w:lang w:val="uk-UA"/>
        </w:rPr>
        <w:t>’</w:t>
      </w:r>
      <w:r w:rsidRPr="002C6800" w:rsidR="003B0110">
        <w:rPr>
          <w:lang w:val="uk-UA"/>
        </w:rPr>
        <w:t>являвся у вікні, але не спускався</w:t>
      </w:r>
      <w:r w:rsidRPr="002C6800" w:rsidR="000D17D9">
        <w:rPr>
          <w:lang w:val="uk-UA"/>
        </w:rPr>
        <w:t xml:space="preserve">. </w:t>
      </w:r>
      <w:r w:rsidR="003B0110">
        <w:rPr>
          <w:lang w:val="uk-UA"/>
        </w:rPr>
        <w:t>Спецпризначенці виламали вхі</w:t>
      </w:r>
      <w:r w:rsidR="008E6FA8">
        <w:rPr>
          <w:lang w:val="uk-UA"/>
        </w:rPr>
        <w:t>дні двері і потрапили до будинку</w:t>
      </w:r>
      <w:r w:rsidRPr="002C6800" w:rsidR="000D17D9">
        <w:rPr>
          <w:lang w:val="uk-UA"/>
        </w:rPr>
        <w:t xml:space="preserve">. </w:t>
      </w:r>
      <w:r w:rsidR="003B0110">
        <w:rPr>
          <w:lang w:val="uk-UA"/>
        </w:rPr>
        <w:t>Один з них помітив пана Гуцанова на сходах і вигукнув до нього</w:t>
      </w:r>
      <w:r w:rsidRPr="002C6800" w:rsidR="000D17D9">
        <w:rPr>
          <w:lang w:val="uk-UA"/>
        </w:rPr>
        <w:t>: «</w:t>
      </w:r>
      <w:r w:rsidR="003B0110">
        <w:rPr>
          <w:lang w:val="uk-UA"/>
        </w:rPr>
        <w:t>Поліція</w:t>
      </w:r>
      <w:r w:rsidRPr="002C6800" w:rsidR="000D17D9">
        <w:rPr>
          <w:lang w:val="uk-UA"/>
        </w:rPr>
        <w:t xml:space="preserve">! </w:t>
      </w:r>
      <w:r w:rsidR="003B0110">
        <w:rPr>
          <w:lang w:val="uk-UA"/>
        </w:rPr>
        <w:t>Підходь повільно</w:t>
      </w:r>
      <w:r w:rsidRPr="002C6800" w:rsidR="000D17D9">
        <w:rPr>
          <w:lang w:val="uk-UA"/>
        </w:rPr>
        <w:t xml:space="preserve">! </w:t>
      </w:r>
      <w:r w:rsidR="003B0110">
        <w:rPr>
          <w:lang w:val="uk-UA"/>
        </w:rPr>
        <w:t>Покажи руки</w:t>
      </w:r>
      <w:r w:rsidRPr="002C6800" w:rsidR="000D17D9">
        <w:rPr>
          <w:lang w:val="uk-UA"/>
        </w:rPr>
        <w:t xml:space="preserve">!». </w:t>
      </w:r>
      <w:r w:rsidR="003B0110">
        <w:rPr>
          <w:lang w:val="uk-UA"/>
        </w:rPr>
        <w:t>Заявник відмовився виконувати наказ і побіг на верхній поверх</w:t>
      </w:r>
      <w:r w:rsidRPr="002C6800" w:rsidR="000D17D9">
        <w:rPr>
          <w:lang w:val="uk-UA"/>
        </w:rPr>
        <w:t xml:space="preserve">. </w:t>
      </w:r>
      <w:r w:rsidR="003B0110">
        <w:rPr>
          <w:lang w:val="uk-UA"/>
        </w:rPr>
        <w:t>Поліцейс</w:t>
      </w:r>
      <w:r w:rsidR="000918E4">
        <w:rPr>
          <w:lang w:val="uk-UA"/>
        </w:rPr>
        <w:t>ь</w:t>
      </w:r>
      <w:r w:rsidR="003B0110">
        <w:rPr>
          <w:lang w:val="uk-UA"/>
        </w:rPr>
        <w:t xml:space="preserve">кі побігли за ним, вигукуючи </w:t>
      </w:r>
      <w:r w:rsidRPr="002C6800" w:rsidR="000D17D9">
        <w:rPr>
          <w:lang w:val="uk-UA"/>
        </w:rPr>
        <w:t>«</w:t>
      </w:r>
      <w:r w:rsidR="003B0110">
        <w:rPr>
          <w:lang w:val="uk-UA"/>
        </w:rPr>
        <w:t>Поліція</w:t>
      </w:r>
      <w:r w:rsidRPr="002C6800" w:rsidR="000D17D9">
        <w:rPr>
          <w:lang w:val="uk-UA"/>
        </w:rPr>
        <w:t xml:space="preserve">! </w:t>
      </w:r>
      <w:r w:rsidR="003B0110">
        <w:rPr>
          <w:lang w:val="uk-UA"/>
        </w:rPr>
        <w:t>Зупинись</w:t>
      </w:r>
      <w:r w:rsidRPr="002C6800" w:rsidR="000D17D9">
        <w:rPr>
          <w:lang w:val="uk-UA"/>
        </w:rPr>
        <w:t xml:space="preserve">!». </w:t>
      </w:r>
      <w:r w:rsidR="000918E4">
        <w:rPr>
          <w:lang w:val="uk-UA"/>
        </w:rPr>
        <w:t>З</w:t>
      </w:r>
      <w:r w:rsidR="003B0110">
        <w:rPr>
          <w:lang w:val="uk-UA"/>
        </w:rPr>
        <w:t>аявник зай</w:t>
      </w:r>
      <w:r w:rsidR="000918E4">
        <w:rPr>
          <w:lang w:val="uk-UA"/>
        </w:rPr>
        <w:t>ш</w:t>
      </w:r>
      <w:r w:rsidR="003B0110">
        <w:rPr>
          <w:lang w:val="uk-UA"/>
        </w:rPr>
        <w:t>ов через двері на другий поверх, і, підійшовши до них, поліцейські помітили, що він зайшов до спальні, де знаходились його дружина і дві дочки</w:t>
      </w:r>
      <w:r w:rsidRPr="002C6800" w:rsidR="000D17D9">
        <w:rPr>
          <w:lang w:val="uk-UA"/>
        </w:rPr>
        <w:t xml:space="preserve">. </w:t>
      </w:r>
      <w:r w:rsidR="003B0110">
        <w:rPr>
          <w:lang w:val="uk-UA"/>
        </w:rPr>
        <w:t>У цю мить заявник вийшов з кімнати і йому вдягли наручники</w:t>
      </w:r>
      <w:r w:rsidRPr="002C6800" w:rsidR="000D17D9">
        <w:rPr>
          <w:lang w:val="uk-UA"/>
        </w:rPr>
        <w:t xml:space="preserve">. </w:t>
      </w:r>
      <w:r w:rsidR="003B0110">
        <w:rPr>
          <w:lang w:val="uk-UA"/>
        </w:rPr>
        <w:t>Він попросив дозволу вдягнутись, і один із поліцейських у балаклаві відвів його до тієї ж кімнати</w:t>
      </w:r>
      <w:r w:rsidRPr="002C6800" w:rsidR="000D17D9">
        <w:rPr>
          <w:lang w:val="uk-UA"/>
        </w:rPr>
        <w:t>.</w:t>
      </w:r>
    </w:p>
    <w:p w:rsidRPr="00EB596A" w:rsidR="000D17D9" w:rsidP="00EB596A" w:rsidRDefault="007F34BF">
      <w:pPr>
        <w:pStyle w:val="JuPara"/>
        <w:rPr>
          <w:lang w:val="uk-UA"/>
        </w:rPr>
      </w:pPr>
      <w:r w:rsidRPr="008877F8">
        <w:rPr>
          <w:lang w:val="fr-FR"/>
        </w:rPr>
        <w:fldChar w:fldCharType="begin"/>
      </w:r>
      <w:r w:rsidRPr="002C6800" w:rsidR="000D17D9">
        <w:rPr>
          <w:lang w:val="uk-UA"/>
        </w:rPr>
        <w:instrText xml:space="preserve"> </w:instrText>
      </w:r>
      <w:r w:rsidRPr="008877F8" w:rsidR="000D17D9">
        <w:rPr>
          <w:lang w:val="fr-FR"/>
        </w:rPr>
        <w:instrText>SEQ</w:instrText>
      </w:r>
      <w:r w:rsidRPr="002C6800" w:rsidR="000D17D9">
        <w:rPr>
          <w:lang w:val="uk-UA"/>
        </w:rPr>
        <w:instrText xml:space="preserve"> </w:instrText>
      </w:r>
      <w:r w:rsidRPr="008877F8" w:rsidR="000D17D9">
        <w:rPr>
          <w:lang w:val="fr-FR"/>
        </w:rPr>
        <w:instrText>level</w:instrText>
      </w:r>
      <w:r w:rsidRPr="002C6800" w:rsidR="000D17D9">
        <w:rPr>
          <w:lang w:val="uk-UA"/>
        </w:rPr>
        <w:instrText>0 \*</w:instrText>
      </w:r>
      <w:r w:rsidRPr="008877F8" w:rsidR="000D17D9">
        <w:rPr>
          <w:lang w:val="fr-FR"/>
        </w:rPr>
        <w:instrText>arabic</w:instrText>
      </w:r>
      <w:r w:rsidRPr="002C6800" w:rsidR="000D17D9">
        <w:rPr>
          <w:lang w:val="uk-UA"/>
        </w:rPr>
        <w:instrText xml:space="preserve"> </w:instrText>
      </w:r>
      <w:r w:rsidRPr="008877F8">
        <w:rPr>
          <w:lang w:val="fr-FR"/>
        </w:rPr>
        <w:fldChar w:fldCharType="separate"/>
      </w:r>
      <w:r w:rsidRPr="002C6800" w:rsidR="00F22937">
        <w:rPr>
          <w:noProof/>
          <w:lang w:val="uk-UA"/>
        </w:rPr>
        <w:t>26</w:t>
      </w:r>
      <w:r w:rsidRPr="008877F8">
        <w:rPr>
          <w:lang w:val="fr-FR"/>
        </w:rPr>
        <w:fldChar w:fldCharType="end"/>
      </w:r>
      <w:r w:rsidRPr="002C6800" w:rsidR="000D17D9">
        <w:rPr>
          <w:lang w:val="uk-UA"/>
        </w:rPr>
        <w:t>.</w:t>
      </w:r>
      <w:r w:rsidRPr="008877F8" w:rsidR="000D17D9">
        <w:rPr>
          <w:lang w:val="fr-FR"/>
        </w:rPr>
        <w:t>  </w:t>
      </w:r>
      <w:r w:rsidR="003B0110">
        <w:rPr>
          <w:lang w:val="uk-UA"/>
        </w:rPr>
        <w:t>Поліцейські жодного разу не звертались до пані Гуцанової або їхніх дочок</w:t>
      </w:r>
      <w:r w:rsidRPr="002C6800" w:rsidR="000D17D9">
        <w:rPr>
          <w:lang w:val="uk-UA"/>
        </w:rPr>
        <w:t xml:space="preserve">. </w:t>
      </w:r>
      <w:r w:rsidR="003B0110">
        <w:rPr>
          <w:lang w:val="uk-UA"/>
        </w:rPr>
        <w:t xml:space="preserve">Поліцейський, який зайшов до спальні, не мав вогнепальної зброї, лише електричний пістолет марки </w:t>
      </w:r>
      <w:r w:rsidRPr="002C6800" w:rsidR="003B0110">
        <w:rPr>
          <w:lang w:val="uk-UA"/>
        </w:rPr>
        <w:t>«</w:t>
      </w:r>
      <w:r w:rsidRPr="008877F8" w:rsidR="000D17D9">
        <w:rPr>
          <w:lang w:val="fr-FR"/>
        </w:rPr>
        <w:t>Taser</w:t>
      </w:r>
      <w:r w:rsidRPr="002C6800" w:rsidR="000D17D9">
        <w:rPr>
          <w:lang w:val="uk-UA"/>
        </w:rPr>
        <w:t xml:space="preserve">». </w:t>
      </w:r>
      <w:r w:rsidR="003B0110">
        <w:rPr>
          <w:lang w:val="uk-UA"/>
        </w:rPr>
        <w:t>Цей поліцейський залишався у спальні</w:t>
      </w:r>
      <w:r w:rsidR="00EB596A">
        <w:rPr>
          <w:lang w:val="uk-UA"/>
        </w:rPr>
        <w:t>, доки пан Гуцанов не знайшов одяг, і вони разом вийшли з кімнати</w:t>
      </w:r>
      <w:r w:rsidRPr="002C6800" w:rsidR="000D17D9">
        <w:rPr>
          <w:lang w:val="uk-UA"/>
        </w:rPr>
        <w:t xml:space="preserve">. </w:t>
      </w:r>
      <w:r w:rsidR="00EB596A">
        <w:rPr>
          <w:lang w:val="uk-UA"/>
        </w:rPr>
        <w:t>Заявника передали іншим поліцейським і спецпризначенцям, які одразу ж залишили місце події</w:t>
      </w:r>
      <w:r w:rsidRPr="002C6800" w:rsidR="000D17D9">
        <w:rPr>
          <w:lang w:val="uk-UA"/>
        </w:rPr>
        <w:t>.</w:t>
      </w:r>
    </w:p>
    <w:p w:rsidRPr="002C6800" w:rsidR="000D17D9" w:rsidP="000D17D9" w:rsidRDefault="007F34BF">
      <w:pPr>
        <w:pStyle w:val="JuPara"/>
        <w:rPr>
          <w:lang w:val="uk-UA"/>
        </w:rPr>
      </w:pPr>
      <w:r w:rsidRPr="008877F8">
        <w:rPr>
          <w:lang w:val="fr-FR"/>
        </w:rPr>
        <w:fldChar w:fldCharType="begin"/>
      </w:r>
      <w:r w:rsidRPr="002C6800" w:rsidR="000D17D9">
        <w:rPr>
          <w:lang w:val="uk-UA"/>
        </w:rPr>
        <w:instrText xml:space="preserve"> </w:instrText>
      </w:r>
      <w:r w:rsidRPr="008877F8" w:rsidR="000D17D9">
        <w:rPr>
          <w:lang w:val="fr-FR"/>
        </w:rPr>
        <w:instrText>SEQ</w:instrText>
      </w:r>
      <w:r w:rsidRPr="002C6800" w:rsidR="000D17D9">
        <w:rPr>
          <w:lang w:val="uk-UA"/>
        </w:rPr>
        <w:instrText xml:space="preserve"> </w:instrText>
      </w:r>
      <w:r w:rsidRPr="008877F8" w:rsidR="000D17D9">
        <w:rPr>
          <w:lang w:val="fr-FR"/>
        </w:rPr>
        <w:instrText>level</w:instrText>
      </w:r>
      <w:r w:rsidRPr="002C6800" w:rsidR="000D17D9">
        <w:rPr>
          <w:lang w:val="uk-UA"/>
        </w:rPr>
        <w:instrText>0 \*</w:instrText>
      </w:r>
      <w:r w:rsidRPr="008877F8" w:rsidR="000D17D9">
        <w:rPr>
          <w:lang w:val="fr-FR"/>
        </w:rPr>
        <w:instrText>arabic</w:instrText>
      </w:r>
      <w:r w:rsidRPr="002C6800" w:rsidR="000D17D9">
        <w:rPr>
          <w:lang w:val="uk-UA"/>
        </w:rPr>
        <w:instrText xml:space="preserve"> </w:instrText>
      </w:r>
      <w:r w:rsidRPr="008877F8">
        <w:rPr>
          <w:lang w:val="fr-FR"/>
        </w:rPr>
        <w:fldChar w:fldCharType="separate"/>
      </w:r>
      <w:r w:rsidRPr="002C6800" w:rsidR="00F22937">
        <w:rPr>
          <w:noProof/>
          <w:lang w:val="uk-UA"/>
        </w:rPr>
        <w:t>27</w:t>
      </w:r>
      <w:r w:rsidRPr="008877F8">
        <w:rPr>
          <w:lang w:val="fr-FR"/>
        </w:rPr>
        <w:fldChar w:fldCharType="end"/>
      </w:r>
      <w:r w:rsidRPr="002C6800" w:rsidR="000D17D9">
        <w:rPr>
          <w:lang w:val="uk-UA"/>
        </w:rPr>
        <w:t>.</w:t>
      </w:r>
      <w:r w:rsidRPr="008877F8" w:rsidR="000D17D9">
        <w:rPr>
          <w:lang w:val="fr-FR"/>
        </w:rPr>
        <w:t>  </w:t>
      </w:r>
      <w:r w:rsidR="00EB596A">
        <w:rPr>
          <w:lang w:val="uk-UA"/>
        </w:rPr>
        <w:t>На доказ своєї версії Уряд надав наступні документи</w:t>
      </w:r>
      <w:r w:rsidRPr="002C6800" w:rsidR="000D17D9">
        <w:rPr>
          <w:lang w:val="uk-UA"/>
        </w:rPr>
        <w:t xml:space="preserve">: </w:t>
      </w:r>
      <w:r w:rsidR="00EB596A">
        <w:rPr>
          <w:lang w:val="uk-UA"/>
        </w:rPr>
        <w:t xml:space="preserve">план проведення даної операції, звіт місцевого управління міністерства внутрішніх справ, три рапорти працівників міністерства, які брали участь у операції, включно з керівником спеціального оперативного загону, протокол обшуку, схвалений суддею, і дві постанови місцевого суду Варни від </w:t>
      </w:r>
      <w:r w:rsidRPr="002C6800" w:rsidR="000D17D9">
        <w:rPr>
          <w:lang w:val="uk-UA"/>
        </w:rPr>
        <w:t xml:space="preserve">7 </w:t>
      </w:r>
      <w:r w:rsidR="00EB596A">
        <w:rPr>
          <w:lang w:val="uk-UA"/>
        </w:rPr>
        <w:t>квітня</w:t>
      </w:r>
      <w:r w:rsidRPr="002C6800" w:rsidR="000D17D9">
        <w:rPr>
          <w:lang w:val="uk-UA"/>
        </w:rPr>
        <w:t xml:space="preserve"> 2010</w:t>
      </w:r>
      <w:r w:rsidR="00EB596A">
        <w:rPr>
          <w:lang w:val="uk-UA"/>
        </w:rPr>
        <w:t xml:space="preserve"> року</w:t>
      </w:r>
      <w:r w:rsidRPr="002C6800" w:rsidR="000D17D9">
        <w:rPr>
          <w:lang w:val="uk-UA"/>
        </w:rPr>
        <w:t xml:space="preserve">. </w:t>
      </w:r>
      <w:r w:rsidR="00EB596A">
        <w:rPr>
          <w:lang w:val="uk-UA"/>
        </w:rPr>
        <w:t>Уряд надав оприлюднені у дру</w:t>
      </w:r>
      <w:r w:rsidR="008E6FA8">
        <w:rPr>
          <w:lang w:val="uk-UA"/>
        </w:rPr>
        <w:t>кованій пресі фотографії будинку</w:t>
      </w:r>
      <w:r w:rsidR="00EB596A">
        <w:rPr>
          <w:lang w:val="uk-UA"/>
        </w:rPr>
        <w:t xml:space="preserve"> заявника, які показують, що цей будинок мав з боку саду скляний фасад</w:t>
      </w:r>
      <w:r w:rsidRPr="002C6800" w:rsidR="000D17D9">
        <w:rPr>
          <w:lang w:val="uk-UA"/>
        </w:rPr>
        <w:t>.</w:t>
      </w:r>
    </w:p>
    <w:p w:rsidR="00236BA3" w:rsidP="000D17D9" w:rsidRDefault="000D17D9">
      <w:pPr>
        <w:pStyle w:val="JuHA"/>
        <w:rPr>
          <w:lang w:val="uk-UA"/>
        </w:rPr>
      </w:pPr>
      <w:r w:rsidRPr="008877F8">
        <w:rPr>
          <w:lang w:val="fr-FR"/>
        </w:rPr>
        <w:t>C</w:t>
      </w:r>
      <w:r w:rsidRPr="002C6800">
        <w:rPr>
          <w:lang w:val="uk-UA"/>
        </w:rPr>
        <w:t>.</w:t>
      </w:r>
      <w:r w:rsidRPr="008877F8">
        <w:rPr>
          <w:lang w:val="fr-FR"/>
        </w:rPr>
        <w:t>  </w:t>
      </w:r>
      <w:r w:rsidR="00EB596A">
        <w:rPr>
          <w:lang w:val="uk-UA"/>
        </w:rPr>
        <w:t>Психологічний стан заявників після вт</w:t>
      </w:r>
      <w:r w:rsidR="004753AB">
        <w:rPr>
          <w:lang w:val="uk-UA"/>
        </w:rPr>
        <w:t>о</w:t>
      </w:r>
      <w:r w:rsidR="00EB596A">
        <w:rPr>
          <w:lang w:val="uk-UA"/>
        </w:rPr>
        <w:t>р</w:t>
      </w:r>
      <w:r w:rsidR="004753AB">
        <w:rPr>
          <w:lang w:val="uk-UA"/>
        </w:rPr>
        <w:t>гне</w:t>
      </w:r>
      <w:r w:rsidR="00EB596A">
        <w:rPr>
          <w:lang w:val="uk-UA"/>
        </w:rPr>
        <w:t>н</w:t>
      </w:r>
      <w:r w:rsidR="00672C31">
        <w:rPr>
          <w:lang w:val="uk-UA"/>
        </w:rPr>
        <w:t>н</w:t>
      </w:r>
      <w:r w:rsidR="00EB596A">
        <w:rPr>
          <w:lang w:val="uk-UA"/>
        </w:rPr>
        <w:t>я поліції у їхнє помешкання</w:t>
      </w:r>
    </w:p>
    <w:p w:rsidRPr="002C6800" w:rsidR="000D17D9" w:rsidP="000D17D9" w:rsidRDefault="007F34BF">
      <w:pPr>
        <w:pStyle w:val="JuPara"/>
        <w:rPr>
          <w:lang w:val="uk-UA"/>
        </w:rPr>
      </w:pPr>
      <w:r w:rsidRPr="008877F8">
        <w:rPr>
          <w:lang w:val="fr-FR"/>
        </w:rPr>
        <w:fldChar w:fldCharType="begin"/>
      </w:r>
      <w:r w:rsidRPr="002C6800" w:rsidR="000D17D9">
        <w:rPr>
          <w:lang w:val="uk-UA"/>
        </w:rPr>
        <w:instrText xml:space="preserve"> </w:instrText>
      </w:r>
      <w:r w:rsidRPr="008877F8" w:rsidR="000D17D9">
        <w:rPr>
          <w:lang w:val="fr-FR"/>
        </w:rPr>
        <w:instrText>SEQ</w:instrText>
      </w:r>
      <w:r w:rsidRPr="002C6800" w:rsidR="000D17D9">
        <w:rPr>
          <w:lang w:val="uk-UA"/>
        </w:rPr>
        <w:instrText xml:space="preserve"> </w:instrText>
      </w:r>
      <w:r w:rsidRPr="008877F8" w:rsidR="000D17D9">
        <w:rPr>
          <w:lang w:val="fr-FR"/>
        </w:rPr>
        <w:instrText>level</w:instrText>
      </w:r>
      <w:r w:rsidRPr="002C6800" w:rsidR="000D17D9">
        <w:rPr>
          <w:lang w:val="uk-UA"/>
        </w:rPr>
        <w:instrText>0 \*</w:instrText>
      </w:r>
      <w:r w:rsidRPr="008877F8" w:rsidR="000D17D9">
        <w:rPr>
          <w:lang w:val="fr-FR"/>
        </w:rPr>
        <w:instrText>arabic</w:instrText>
      </w:r>
      <w:r w:rsidRPr="002C6800" w:rsidR="000D17D9">
        <w:rPr>
          <w:lang w:val="uk-UA"/>
        </w:rPr>
        <w:instrText xml:space="preserve"> </w:instrText>
      </w:r>
      <w:r w:rsidRPr="008877F8">
        <w:rPr>
          <w:lang w:val="fr-FR"/>
        </w:rPr>
        <w:fldChar w:fldCharType="separate"/>
      </w:r>
      <w:r w:rsidRPr="002C6800" w:rsidR="00F22937">
        <w:rPr>
          <w:noProof/>
          <w:lang w:val="uk-UA"/>
        </w:rPr>
        <w:t>28</w:t>
      </w:r>
      <w:r w:rsidRPr="008877F8">
        <w:rPr>
          <w:lang w:val="fr-FR"/>
        </w:rPr>
        <w:fldChar w:fldCharType="end"/>
      </w:r>
      <w:r w:rsidRPr="002C6800" w:rsidR="000D17D9">
        <w:rPr>
          <w:lang w:val="uk-UA"/>
        </w:rPr>
        <w:t>.</w:t>
      </w:r>
      <w:r w:rsidRPr="008877F8" w:rsidR="000D17D9">
        <w:rPr>
          <w:lang w:val="fr-FR"/>
        </w:rPr>
        <w:t>  </w:t>
      </w:r>
      <w:r w:rsidR="00EB596A">
        <w:rPr>
          <w:lang w:val="uk-UA"/>
        </w:rPr>
        <w:t xml:space="preserve">Пані Гуцанова стверджує, що її молодша дочка, Б., затиналась, що вона протягом року лікуватись у логопеда, і що після подій </w:t>
      </w:r>
      <w:r w:rsidRPr="002C6800" w:rsidR="000D17D9">
        <w:rPr>
          <w:lang w:val="uk-UA"/>
        </w:rPr>
        <w:t xml:space="preserve">31 </w:t>
      </w:r>
      <w:r w:rsidR="00EB596A">
        <w:rPr>
          <w:lang w:val="uk-UA"/>
        </w:rPr>
        <w:t>березня</w:t>
      </w:r>
      <w:r w:rsidRPr="002C6800" w:rsidR="000D17D9">
        <w:rPr>
          <w:lang w:val="uk-UA"/>
        </w:rPr>
        <w:t xml:space="preserve"> 2010</w:t>
      </w:r>
      <w:r w:rsidR="00EB596A">
        <w:rPr>
          <w:lang w:val="uk-UA"/>
        </w:rPr>
        <w:t xml:space="preserve"> року вона знову почала затинатись</w:t>
      </w:r>
      <w:r w:rsidRPr="002C6800" w:rsidR="000D17D9">
        <w:rPr>
          <w:lang w:val="uk-UA"/>
        </w:rPr>
        <w:t>.</w:t>
      </w:r>
    </w:p>
    <w:p w:rsidRPr="002C6800" w:rsidR="000D17D9" w:rsidP="000D17D9" w:rsidRDefault="007F34BF">
      <w:pPr>
        <w:pStyle w:val="JuPara"/>
        <w:rPr>
          <w:lang w:val="uk-UA"/>
        </w:rPr>
      </w:pPr>
      <w:r w:rsidRPr="008877F8">
        <w:rPr>
          <w:lang w:val="fr-FR"/>
        </w:rPr>
        <w:fldChar w:fldCharType="begin"/>
      </w:r>
      <w:r w:rsidRPr="009A0BD5" w:rsidR="000D17D9">
        <w:rPr>
          <w:lang w:val="uk-UA"/>
        </w:rPr>
        <w:instrText xml:space="preserve"> </w:instrText>
      </w:r>
      <w:r w:rsidRPr="008877F8" w:rsidR="000D17D9">
        <w:rPr>
          <w:lang w:val="fr-FR"/>
        </w:rPr>
        <w:instrText>SEQ</w:instrText>
      </w:r>
      <w:r w:rsidRPr="009A0BD5" w:rsidR="000D17D9">
        <w:rPr>
          <w:lang w:val="uk-UA"/>
        </w:rPr>
        <w:instrText xml:space="preserve"> </w:instrText>
      </w:r>
      <w:r w:rsidRPr="008877F8" w:rsidR="000D17D9">
        <w:rPr>
          <w:lang w:val="fr-FR"/>
        </w:rPr>
        <w:instrText>level</w:instrText>
      </w:r>
      <w:r w:rsidRPr="009A0BD5" w:rsidR="000D17D9">
        <w:rPr>
          <w:lang w:val="uk-UA"/>
        </w:rPr>
        <w:instrText>0 \*</w:instrText>
      </w:r>
      <w:r w:rsidRPr="008877F8" w:rsidR="000D17D9">
        <w:rPr>
          <w:lang w:val="fr-FR"/>
        </w:rPr>
        <w:instrText>arabic</w:instrText>
      </w:r>
      <w:r w:rsidRPr="009A0BD5" w:rsidR="000D17D9">
        <w:rPr>
          <w:lang w:val="uk-UA"/>
        </w:rPr>
        <w:instrText xml:space="preserve"> </w:instrText>
      </w:r>
      <w:r w:rsidRPr="008877F8">
        <w:rPr>
          <w:lang w:val="fr-FR"/>
        </w:rPr>
        <w:fldChar w:fldCharType="separate"/>
      </w:r>
      <w:r w:rsidRPr="009A0BD5" w:rsidR="00F22937">
        <w:rPr>
          <w:noProof/>
          <w:lang w:val="uk-UA"/>
        </w:rPr>
        <w:t>29</w:t>
      </w:r>
      <w:r w:rsidRPr="008877F8">
        <w:rPr>
          <w:lang w:val="fr-FR"/>
        </w:rPr>
        <w:fldChar w:fldCharType="end"/>
      </w:r>
      <w:r w:rsidRPr="009A0BD5" w:rsidR="000D17D9">
        <w:rPr>
          <w:lang w:val="uk-UA"/>
        </w:rPr>
        <w:t>.</w:t>
      </w:r>
      <w:r w:rsidRPr="008877F8" w:rsidR="000D17D9">
        <w:rPr>
          <w:lang w:val="fr-FR"/>
        </w:rPr>
        <w:t>  </w:t>
      </w:r>
      <w:r w:rsidR="00EB596A">
        <w:rPr>
          <w:lang w:val="uk-UA"/>
        </w:rPr>
        <w:t>Відповідно до заяви</w:t>
      </w:r>
      <w:r w:rsidR="00856AF8">
        <w:rPr>
          <w:lang w:val="uk-UA"/>
        </w:rPr>
        <w:t xml:space="preserve"> шкільного вчителя С., старшої дочки подружжя, ця дівчинка була у стані явного стресу і стала незвично мовчазною </w:t>
      </w:r>
      <w:r w:rsidRPr="00856AF8" w:rsidR="00856AF8">
        <w:rPr>
          <w:lang w:val="uk-UA"/>
        </w:rPr>
        <w:t xml:space="preserve">31 </w:t>
      </w:r>
      <w:r w:rsidR="00856AF8">
        <w:rPr>
          <w:lang w:val="uk-UA"/>
        </w:rPr>
        <w:t>березня</w:t>
      </w:r>
      <w:r w:rsidRPr="00856AF8" w:rsidR="00856AF8">
        <w:rPr>
          <w:lang w:val="uk-UA"/>
        </w:rPr>
        <w:t xml:space="preserve"> 2010</w:t>
      </w:r>
      <w:r w:rsidR="00856AF8">
        <w:rPr>
          <w:lang w:val="uk-UA"/>
        </w:rPr>
        <w:t xml:space="preserve"> року</w:t>
      </w:r>
      <w:r w:rsidRPr="00856AF8" w:rsidR="000D17D9">
        <w:rPr>
          <w:lang w:val="uk-UA"/>
        </w:rPr>
        <w:t xml:space="preserve">. </w:t>
      </w:r>
      <w:r w:rsidR="00856AF8">
        <w:rPr>
          <w:lang w:val="uk-UA"/>
        </w:rPr>
        <w:t>Сестра пана Гуцанова, яка залишила у себе племінницю після обіду того ж дня, зазначила, що дитина бул</w:t>
      </w:r>
      <w:r w:rsidR="000918E4">
        <w:rPr>
          <w:lang w:val="uk-UA"/>
        </w:rPr>
        <w:t>а</w:t>
      </w:r>
      <w:r w:rsidR="00856AF8">
        <w:rPr>
          <w:lang w:val="uk-UA"/>
        </w:rPr>
        <w:t xml:space="preserve"> стривожена</w:t>
      </w:r>
      <w:r w:rsidRPr="00856AF8" w:rsidR="000D17D9">
        <w:rPr>
          <w:lang w:val="uk-UA"/>
        </w:rPr>
        <w:t xml:space="preserve">. </w:t>
      </w:r>
      <w:r w:rsidR="00856AF8">
        <w:rPr>
          <w:lang w:val="uk-UA"/>
        </w:rPr>
        <w:t>Того дня дівчинка кілька разів розповідала про те, що відбулось у їхньому будинку</w:t>
      </w:r>
      <w:r w:rsidRPr="00856AF8" w:rsidR="000D17D9">
        <w:rPr>
          <w:lang w:val="uk-UA"/>
        </w:rPr>
        <w:t xml:space="preserve">. </w:t>
      </w:r>
      <w:r w:rsidR="00856AF8">
        <w:rPr>
          <w:lang w:val="uk-UA"/>
        </w:rPr>
        <w:t>Відтоді вона щоразу лякалась, коли бачила поліцейських</w:t>
      </w:r>
      <w:r w:rsidRPr="002C6800" w:rsidR="000D17D9">
        <w:rPr>
          <w:lang w:val="uk-UA"/>
        </w:rPr>
        <w:t>.</w:t>
      </w:r>
    </w:p>
    <w:p w:rsidRPr="002C6800" w:rsidR="000D17D9" w:rsidP="000D17D9" w:rsidRDefault="007F34BF">
      <w:pPr>
        <w:pStyle w:val="JuPara"/>
        <w:rPr>
          <w:lang w:val="uk-UA"/>
        </w:rPr>
      </w:pPr>
      <w:r w:rsidRPr="008877F8">
        <w:rPr>
          <w:lang w:val="fr-FR"/>
        </w:rPr>
        <w:fldChar w:fldCharType="begin"/>
      </w:r>
      <w:r w:rsidRPr="002C6800" w:rsidR="000D17D9">
        <w:rPr>
          <w:lang w:val="uk-UA"/>
        </w:rPr>
        <w:instrText xml:space="preserve"> </w:instrText>
      </w:r>
      <w:r w:rsidRPr="008877F8" w:rsidR="000D17D9">
        <w:rPr>
          <w:lang w:val="fr-FR"/>
        </w:rPr>
        <w:instrText>SEQ</w:instrText>
      </w:r>
      <w:r w:rsidRPr="002C6800" w:rsidR="000D17D9">
        <w:rPr>
          <w:lang w:val="uk-UA"/>
        </w:rPr>
        <w:instrText xml:space="preserve"> </w:instrText>
      </w:r>
      <w:r w:rsidRPr="008877F8" w:rsidR="000D17D9">
        <w:rPr>
          <w:lang w:val="fr-FR"/>
        </w:rPr>
        <w:instrText>level</w:instrText>
      </w:r>
      <w:r w:rsidRPr="002C6800" w:rsidR="000D17D9">
        <w:rPr>
          <w:lang w:val="uk-UA"/>
        </w:rPr>
        <w:instrText>0 \*</w:instrText>
      </w:r>
      <w:r w:rsidRPr="008877F8" w:rsidR="000D17D9">
        <w:rPr>
          <w:lang w:val="fr-FR"/>
        </w:rPr>
        <w:instrText>arabic</w:instrText>
      </w:r>
      <w:r w:rsidRPr="002C6800" w:rsidR="000D17D9">
        <w:rPr>
          <w:lang w:val="uk-UA"/>
        </w:rPr>
        <w:instrText xml:space="preserve"> </w:instrText>
      </w:r>
      <w:r w:rsidRPr="008877F8">
        <w:rPr>
          <w:lang w:val="fr-FR"/>
        </w:rPr>
        <w:fldChar w:fldCharType="separate"/>
      </w:r>
      <w:r w:rsidRPr="002C6800" w:rsidR="00F22937">
        <w:rPr>
          <w:noProof/>
          <w:lang w:val="uk-UA"/>
        </w:rPr>
        <w:t>30</w:t>
      </w:r>
      <w:r w:rsidRPr="008877F8">
        <w:rPr>
          <w:lang w:val="fr-FR"/>
        </w:rPr>
        <w:fldChar w:fldCharType="end"/>
      </w:r>
      <w:r w:rsidRPr="002C6800" w:rsidR="000D17D9">
        <w:rPr>
          <w:lang w:val="uk-UA"/>
        </w:rPr>
        <w:t>.</w:t>
      </w:r>
      <w:r w:rsidRPr="008877F8" w:rsidR="000D17D9">
        <w:rPr>
          <w:lang w:val="fr-FR"/>
        </w:rPr>
        <w:t>  </w:t>
      </w:r>
      <w:r w:rsidRPr="002C6800" w:rsidR="000D17D9">
        <w:rPr>
          <w:lang w:val="uk-UA"/>
        </w:rPr>
        <w:t xml:space="preserve">12 </w:t>
      </w:r>
      <w:r w:rsidR="00856AF8">
        <w:rPr>
          <w:lang w:val="uk-UA"/>
        </w:rPr>
        <w:t>квітня</w:t>
      </w:r>
      <w:r w:rsidRPr="002C6800" w:rsidR="000D17D9">
        <w:rPr>
          <w:lang w:val="uk-UA"/>
        </w:rPr>
        <w:t xml:space="preserve"> 2010</w:t>
      </w:r>
      <w:r w:rsidR="00856AF8">
        <w:rPr>
          <w:lang w:val="uk-UA"/>
        </w:rPr>
        <w:t xml:space="preserve"> року двох дочок пана і пані Гуцанових оглянув психіатр, який встановив, що спогад про події </w:t>
      </w:r>
      <w:r w:rsidRPr="002C6800" w:rsidR="00856AF8">
        <w:rPr>
          <w:lang w:val="uk-UA"/>
        </w:rPr>
        <w:t xml:space="preserve">31 </w:t>
      </w:r>
      <w:r w:rsidR="00856AF8">
        <w:rPr>
          <w:lang w:val="uk-UA"/>
        </w:rPr>
        <w:t>березня</w:t>
      </w:r>
      <w:r w:rsidRPr="002C6800" w:rsidR="00856AF8">
        <w:rPr>
          <w:lang w:val="uk-UA"/>
        </w:rPr>
        <w:t xml:space="preserve"> 2010</w:t>
      </w:r>
      <w:r w:rsidR="00856AF8">
        <w:rPr>
          <w:lang w:val="uk-UA"/>
        </w:rPr>
        <w:t xml:space="preserve"> року викликав у обох дітей відчуття тривоги, яке викликало у старшої дівчинки схвильованість</w:t>
      </w:r>
      <w:r w:rsidRPr="002C6800" w:rsidR="000D17D9">
        <w:rPr>
          <w:lang w:val="uk-UA"/>
        </w:rPr>
        <w:t>,</w:t>
      </w:r>
      <w:r w:rsidR="00856AF8">
        <w:rPr>
          <w:lang w:val="uk-UA"/>
        </w:rPr>
        <w:t xml:space="preserve"> а у молодшої напади плачу</w:t>
      </w:r>
      <w:r w:rsidRPr="002C6800" w:rsidR="000D17D9">
        <w:rPr>
          <w:lang w:val="uk-UA"/>
        </w:rPr>
        <w:t xml:space="preserve">. </w:t>
      </w:r>
      <w:r w:rsidR="00856AF8">
        <w:rPr>
          <w:lang w:val="uk-UA"/>
        </w:rPr>
        <w:t>Психі</w:t>
      </w:r>
      <w:r w:rsidR="000918E4">
        <w:rPr>
          <w:lang w:val="uk-UA"/>
        </w:rPr>
        <w:t>а</w:t>
      </w:r>
      <w:r w:rsidR="00856AF8">
        <w:rPr>
          <w:lang w:val="uk-UA"/>
        </w:rPr>
        <w:t>тр не встановив інших психологічних ускладнень у цих дітей</w:t>
      </w:r>
      <w:r w:rsidRPr="002C6800" w:rsidR="000D17D9">
        <w:rPr>
          <w:lang w:val="uk-UA"/>
        </w:rPr>
        <w:t>.</w:t>
      </w:r>
    </w:p>
    <w:p w:rsidRPr="002C6800" w:rsidR="000D17D9" w:rsidP="000D17D9" w:rsidRDefault="007F34BF">
      <w:pPr>
        <w:pStyle w:val="JuPara"/>
        <w:rPr>
          <w:lang w:val="uk-UA"/>
        </w:rPr>
      </w:pPr>
      <w:r w:rsidRPr="008877F8">
        <w:rPr>
          <w:lang w:val="fr-FR"/>
        </w:rPr>
        <w:fldChar w:fldCharType="begin"/>
      </w:r>
      <w:r w:rsidRPr="002C6800" w:rsidR="000D17D9">
        <w:rPr>
          <w:lang w:val="uk-UA"/>
        </w:rPr>
        <w:instrText xml:space="preserve"> </w:instrText>
      </w:r>
      <w:r w:rsidRPr="008877F8" w:rsidR="000D17D9">
        <w:rPr>
          <w:lang w:val="fr-FR"/>
        </w:rPr>
        <w:instrText>SEQ</w:instrText>
      </w:r>
      <w:r w:rsidRPr="002C6800" w:rsidR="000D17D9">
        <w:rPr>
          <w:lang w:val="uk-UA"/>
        </w:rPr>
        <w:instrText xml:space="preserve"> </w:instrText>
      </w:r>
      <w:r w:rsidRPr="008877F8" w:rsidR="000D17D9">
        <w:rPr>
          <w:lang w:val="fr-FR"/>
        </w:rPr>
        <w:instrText>level</w:instrText>
      </w:r>
      <w:r w:rsidRPr="002C6800" w:rsidR="000D17D9">
        <w:rPr>
          <w:lang w:val="uk-UA"/>
        </w:rPr>
        <w:instrText>0 \*</w:instrText>
      </w:r>
      <w:r w:rsidRPr="008877F8" w:rsidR="000D17D9">
        <w:rPr>
          <w:lang w:val="fr-FR"/>
        </w:rPr>
        <w:instrText>arabic</w:instrText>
      </w:r>
      <w:r w:rsidRPr="002C6800" w:rsidR="000D17D9">
        <w:rPr>
          <w:lang w:val="uk-UA"/>
        </w:rPr>
        <w:instrText xml:space="preserve"> </w:instrText>
      </w:r>
      <w:r w:rsidRPr="008877F8">
        <w:rPr>
          <w:lang w:val="fr-FR"/>
        </w:rPr>
        <w:fldChar w:fldCharType="separate"/>
      </w:r>
      <w:r w:rsidRPr="002C6800" w:rsidR="00F22937">
        <w:rPr>
          <w:noProof/>
          <w:lang w:val="uk-UA"/>
        </w:rPr>
        <w:t>31</w:t>
      </w:r>
      <w:r w:rsidRPr="008877F8">
        <w:rPr>
          <w:lang w:val="fr-FR"/>
        </w:rPr>
        <w:fldChar w:fldCharType="end"/>
      </w:r>
      <w:r w:rsidRPr="002C6800" w:rsidR="000D17D9">
        <w:rPr>
          <w:lang w:val="uk-UA"/>
        </w:rPr>
        <w:t>.</w:t>
      </w:r>
      <w:r w:rsidRPr="008877F8" w:rsidR="000D17D9">
        <w:rPr>
          <w:lang w:val="fr-FR"/>
        </w:rPr>
        <w:t>  </w:t>
      </w:r>
      <w:r w:rsidR="00856AF8">
        <w:rPr>
          <w:lang w:val="uk-UA"/>
        </w:rPr>
        <w:t xml:space="preserve">Внаслідок подій </w:t>
      </w:r>
      <w:r w:rsidRPr="002C6800" w:rsidR="00856AF8">
        <w:rPr>
          <w:lang w:val="uk-UA"/>
        </w:rPr>
        <w:t xml:space="preserve">31 </w:t>
      </w:r>
      <w:r w:rsidR="00856AF8">
        <w:rPr>
          <w:lang w:val="uk-UA"/>
        </w:rPr>
        <w:t>березня</w:t>
      </w:r>
      <w:r w:rsidRPr="002C6800" w:rsidR="00856AF8">
        <w:rPr>
          <w:lang w:val="uk-UA"/>
        </w:rPr>
        <w:t xml:space="preserve"> 2010</w:t>
      </w:r>
      <w:r w:rsidR="00856AF8">
        <w:rPr>
          <w:lang w:val="uk-UA"/>
        </w:rPr>
        <w:t xml:space="preserve"> року</w:t>
      </w:r>
      <w:r w:rsidRPr="002C6800" w:rsidR="00856AF8">
        <w:rPr>
          <w:lang w:val="uk-UA"/>
        </w:rPr>
        <w:t xml:space="preserve"> </w:t>
      </w:r>
      <w:r w:rsidR="00856AF8">
        <w:rPr>
          <w:lang w:val="uk-UA"/>
        </w:rPr>
        <w:t>пані Гуцанова двічі  консультувалась у психіатра</w:t>
      </w:r>
      <w:r w:rsidRPr="002C6800" w:rsidR="000D17D9">
        <w:rPr>
          <w:lang w:val="uk-UA"/>
        </w:rPr>
        <w:t xml:space="preserve">. </w:t>
      </w:r>
      <w:r w:rsidR="00856AF8">
        <w:rPr>
          <w:lang w:val="uk-UA"/>
        </w:rPr>
        <w:t>Вона скаржилась, поміж іншим, на безсоння і неспокій, і їй прописали заспокійливі препарати</w:t>
      </w:r>
      <w:r w:rsidRPr="002C6800" w:rsidR="000D17D9">
        <w:rPr>
          <w:lang w:val="uk-UA"/>
        </w:rPr>
        <w:t>.</w:t>
      </w:r>
    </w:p>
    <w:p w:rsidRPr="002C6800" w:rsidR="000D17D9" w:rsidP="00AE0CE1" w:rsidRDefault="00AE0CE1">
      <w:pPr>
        <w:pStyle w:val="JuPara"/>
        <w:rPr>
          <w:lang w:val="uk-UA"/>
        </w:rPr>
      </w:pPr>
      <w:r w:rsidRPr="002C6800">
        <w:rPr>
          <w:lang w:val="uk-UA"/>
        </w:rPr>
        <w:t>(...)</w:t>
      </w:r>
    </w:p>
    <w:p w:rsidR="00236BA3" w:rsidP="000D17D9" w:rsidRDefault="000D17D9">
      <w:pPr>
        <w:pStyle w:val="JuHIRoman"/>
        <w:outlineLvl w:val="0"/>
        <w:rPr>
          <w:lang w:val="uk-UA"/>
        </w:rPr>
      </w:pPr>
      <w:r w:rsidRPr="008877F8">
        <w:rPr>
          <w:lang w:val="fr-FR"/>
        </w:rPr>
        <w:t>II</w:t>
      </w:r>
      <w:r w:rsidRPr="002C6800">
        <w:rPr>
          <w:lang w:val="uk-UA"/>
        </w:rPr>
        <w:t>.</w:t>
      </w:r>
      <w:r w:rsidRPr="008877F8">
        <w:rPr>
          <w:lang w:val="fr-FR"/>
        </w:rPr>
        <w:t>  </w:t>
      </w:r>
      <w:r w:rsidR="00FD3AB5">
        <w:rPr>
          <w:lang w:val="uk-UA"/>
        </w:rPr>
        <w:t>ЧИННІ ВНУТРІШНІ ПРАВО І ПРАКТИКА</w:t>
      </w:r>
    </w:p>
    <w:p w:rsidRPr="002C6800" w:rsidR="000D17D9" w:rsidP="000D17D9" w:rsidRDefault="00AE0CE1">
      <w:pPr>
        <w:pStyle w:val="JuPara"/>
        <w:rPr>
          <w:lang w:val="uk-UA"/>
        </w:rPr>
      </w:pPr>
      <w:r w:rsidRPr="002C6800">
        <w:rPr>
          <w:lang w:val="uk-UA"/>
        </w:rPr>
        <w:t>(...)</w:t>
      </w:r>
    </w:p>
    <w:p w:rsidRPr="00FD3AB5" w:rsidR="000D17D9" w:rsidP="000D17D9" w:rsidRDefault="000D17D9">
      <w:pPr>
        <w:pStyle w:val="JuHA"/>
        <w:rPr>
          <w:lang w:val="uk-UA"/>
        </w:rPr>
      </w:pPr>
      <w:r w:rsidRPr="008877F8">
        <w:rPr>
          <w:lang w:val="fr-FR"/>
        </w:rPr>
        <w:t>D</w:t>
      </w:r>
      <w:r w:rsidRPr="002C6800">
        <w:rPr>
          <w:lang w:val="uk-UA"/>
        </w:rPr>
        <w:t>.</w:t>
      </w:r>
      <w:r w:rsidRPr="008877F8">
        <w:rPr>
          <w:lang w:val="fr-FR"/>
        </w:rPr>
        <w:t>  </w:t>
      </w:r>
      <w:r w:rsidR="00FD3AB5">
        <w:rPr>
          <w:lang w:val="uk-UA"/>
        </w:rPr>
        <w:t>Відповідальність держави за завдану шкоду</w:t>
      </w:r>
    </w:p>
    <w:p w:rsidRPr="009A0BD5" w:rsidR="000D17D9" w:rsidP="000D17D9" w:rsidRDefault="007F34BF">
      <w:pPr>
        <w:pStyle w:val="JuPara"/>
        <w:rPr>
          <w:lang w:val="uk-UA" w:eastAsia="en-US"/>
        </w:rPr>
      </w:pPr>
      <w:r w:rsidRPr="008877F8">
        <w:rPr>
          <w:snapToGrid w:val="0"/>
          <w:lang w:val="fr-FR" w:eastAsia="en-US"/>
        </w:rPr>
        <w:fldChar w:fldCharType="begin"/>
      </w:r>
      <w:r w:rsidRPr="009A0BD5" w:rsidR="000D17D9">
        <w:rPr>
          <w:snapToGrid w:val="0"/>
          <w:lang w:val="uk-UA" w:eastAsia="en-US"/>
        </w:rPr>
        <w:instrText xml:space="preserve"> </w:instrText>
      </w:r>
      <w:r w:rsidRPr="008877F8" w:rsidR="000D17D9">
        <w:rPr>
          <w:snapToGrid w:val="0"/>
          <w:lang w:val="fr-FR" w:eastAsia="en-US"/>
        </w:rPr>
        <w:instrText>SEQ</w:instrText>
      </w:r>
      <w:r w:rsidRPr="009A0BD5" w:rsidR="000D17D9">
        <w:rPr>
          <w:snapToGrid w:val="0"/>
          <w:lang w:val="uk-UA" w:eastAsia="en-US"/>
        </w:rPr>
        <w:instrText xml:space="preserve"> </w:instrText>
      </w:r>
      <w:r w:rsidRPr="008877F8" w:rsidR="000D17D9">
        <w:rPr>
          <w:snapToGrid w:val="0"/>
          <w:lang w:val="fr-FR" w:eastAsia="en-US"/>
        </w:rPr>
        <w:instrText>level</w:instrText>
      </w:r>
      <w:r w:rsidRPr="009A0BD5" w:rsidR="000D17D9">
        <w:rPr>
          <w:snapToGrid w:val="0"/>
          <w:lang w:val="uk-UA" w:eastAsia="en-US"/>
        </w:rPr>
        <w:instrText>0 \*</w:instrText>
      </w:r>
      <w:r w:rsidRPr="008877F8" w:rsidR="000D17D9">
        <w:rPr>
          <w:snapToGrid w:val="0"/>
          <w:lang w:val="fr-FR" w:eastAsia="en-US"/>
        </w:rPr>
        <w:instrText>arabic</w:instrText>
      </w:r>
      <w:r w:rsidRPr="009A0BD5" w:rsidR="000D17D9">
        <w:rPr>
          <w:snapToGrid w:val="0"/>
          <w:lang w:val="uk-UA" w:eastAsia="en-US"/>
        </w:rPr>
        <w:instrText xml:space="preserve"> </w:instrText>
      </w:r>
      <w:r w:rsidRPr="009A0BD5" w:rsidR="00AE0CE1">
        <w:rPr>
          <w:snapToGrid w:val="0"/>
          <w:lang w:val="uk-UA" w:eastAsia="en-US"/>
        </w:rPr>
        <w:instrText>\</w:instrText>
      </w:r>
      <w:r w:rsidR="00AE0CE1">
        <w:rPr>
          <w:snapToGrid w:val="0"/>
          <w:lang w:val="fr-FR" w:eastAsia="en-US"/>
        </w:rPr>
        <w:instrText>r</w:instrText>
      </w:r>
      <w:r w:rsidRPr="009A0BD5" w:rsidR="00AE0CE1">
        <w:rPr>
          <w:snapToGrid w:val="0"/>
          <w:lang w:val="uk-UA" w:eastAsia="en-US"/>
        </w:rPr>
        <w:instrText>67</w:instrText>
      </w:r>
      <w:r w:rsidRPr="008877F8">
        <w:rPr>
          <w:snapToGrid w:val="0"/>
          <w:lang w:val="fr-FR" w:eastAsia="en-US"/>
        </w:rPr>
        <w:fldChar w:fldCharType="separate"/>
      </w:r>
      <w:r w:rsidRPr="009A0BD5" w:rsidR="00AE0CE1">
        <w:rPr>
          <w:noProof/>
          <w:snapToGrid w:val="0"/>
          <w:lang w:val="uk-UA" w:eastAsia="en-US"/>
        </w:rPr>
        <w:t>67</w:t>
      </w:r>
      <w:r w:rsidRPr="008877F8">
        <w:rPr>
          <w:snapToGrid w:val="0"/>
          <w:lang w:val="fr-FR" w:eastAsia="en-US"/>
        </w:rPr>
        <w:fldChar w:fldCharType="end"/>
      </w:r>
      <w:r w:rsidRPr="009A0BD5" w:rsidR="000D17D9">
        <w:rPr>
          <w:snapToGrid w:val="0"/>
          <w:lang w:val="uk-UA" w:eastAsia="en-US"/>
        </w:rPr>
        <w:t>.</w:t>
      </w:r>
      <w:r w:rsidRPr="008877F8" w:rsidR="000D17D9">
        <w:rPr>
          <w:snapToGrid w:val="0"/>
          <w:lang w:val="fr-FR" w:eastAsia="en-US"/>
        </w:rPr>
        <w:t>  </w:t>
      </w:r>
      <w:r w:rsidR="00FD3AB5">
        <w:rPr>
          <w:rStyle w:val="sb8d990e2"/>
          <w:lang w:val="uk-UA"/>
        </w:rPr>
        <w:t xml:space="preserve">Стаття </w:t>
      </w:r>
      <w:r w:rsidRPr="009A0BD5" w:rsidR="000D17D9">
        <w:rPr>
          <w:rStyle w:val="sb8d990e2"/>
          <w:lang w:val="uk-UA"/>
        </w:rPr>
        <w:t xml:space="preserve">1, </w:t>
      </w:r>
      <w:r w:rsidR="00FD3AB5">
        <w:rPr>
          <w:rStyle w:val="sb8d990e2"/>
          <w:lang w:val="uk-UA"/>
        </w:rPr>
        <w:t>пункт</w:t>
      </w:r>
      <w:r w:rsidRPr="009A0BD5" w:rsidR="000D17D9">
        <w:rPr>
          <w:rStyle w:val="sb8d990e2"/>
          <w:lang w:val="uk-UA"/>
        </w:rPr>
        <w:t xml:space="preserve"> 1,</w:t>
      </w:r>
      <w:r w:rsidRPr="009A0BD5" w:rsidR="002C6800">
        <w:rPr>
          <w:rStyle w:val="sb8d990e2"/>
          <w:lang w:val="uk-UA"/>
        </w:rPr>
        <w:t xml:space="preserve"> </w:t>
      </w:r>
      <w:r w:rsidR="002C6800">
        <w:rPr>
          <w:rStyle w:val="sb8d990e2"/>
          <w:lang w:val="uk-UA"/>
        </w:rPr>
        <w:t xml:space="preserve">закону щодо відповідальності держави і її муніципалітетів дозволяє приватним особам отримати відшкодування шкоди, завданої незаконними актами, діями або бездіяльністю державних або муніципальних органів або посадовців </w:t>
      </w:r>
      <w:r w:rsidR="00D74924">
        <w:rPr>
          <w:rStyle w:val="sb8d990e2"/>
          <w:lang w:val="uk-UA"/>
        </w:rPr>
        <w:t>під час здійснення їхніх адміні</w:t>
      </w:r>
      <w:r w:rsidR="002C6800">
        <w:rPr>
          <w:rStyle w:val="sb8d990e2"/>
          <w:lang w:val="uk-UA"/>
        </w:rPr>
        <w:t>стративних функцій</w:t>
      </w:r>
      <w:r w:rsidRPr="009A0BD5" w:rsidR="000D17D9">
        <w:rPr>
          <w:rStyle w:val="sb8d990e2"/>
          <w:lang w:val="uk-UA"/>
        </w:rPr>
        <w:t xml:space="preserve">. </w:t>
      </w:r>
      <w:r w:rsidR="002C6800">
        <w:rPr>
          <w:rStyle w:val="sb8d990e2"/>
          <w:lang w:val="uk-UA"/>
        </w:rPr>
        <w:t>Відповідно до усталеної юриспруденції болгарського В</w:t>
      </w:r>
      <w:r w:rsidR="0056535A">
        <w:rPr>
          <w:rStyle w:val="sb8d990e2"/>
          <w:lang w:val="uk-UA"/>
        </w:rPr>
        <w:t>ищо</w:t>
      </w:r>
      <w:r w:rsidR="002C6800">
        <w:rPr>
          <w:rStyle w:val="sb8d990e2"/>
          <w:lang w:val="uk-UA"/>
        </w:rPr>
        <w:t xml:space="preserve">го касаційного суду, акти органів кримінального слідства і прокуратури, вчинені в межах кримінального провадження, не належать до галузі адміністративного функціонування і тому виключаються зі сфери застосування цього положення закону </w:t>
      </w:r>
      <w:r w:rsidRPr="009A0BD5" w:rsidR="000D17D9">
        <w:rPr>
          <w:lang w:val="uk-UA"/>
        </w:rPr>
        <w:t>(</w:t>
      </w:r>
      <w:r w:rsidRPr="009A0BD5" w:rsidR="000D17D9">
        <w:rPr>
          <w:i/>
          <w:lang w:val="uk-UA"/>
        </w:rPr>
        <w:t>Ре</w:t>
      </w:r>
      <w:r w:rsidRPr="009A0BD5" w:rsidR="000D17D9">
        <w:rPr>
          <w:rStyle w:val="sb8d990e2"/>
          <w:i/>
          <w:lang w:val="uk-UA"/>
        </w:rPr>
        <w:t>шение № 615 от 10 юли 2001 г. на ВКС по гр. д. № 1814/2000 г.; Тълкувателно решение № 3 от 22 април 2004 г. на ВКС по тълк. д. № 3/2004 г., ОСГК</w:t>
      </w:r>
      <w:r w:rsidRPr="009A0BD5" w:rsidR="000D17D9">
        <w:rPr>
          <w:rStyle w:val="sb8d990e2"/>
          <w:lang w:val="uk-UA"/>
        </w:rPr>
        <w:t>)</w:t>
      </w:r>
      <w:r w:rsidRPr="009A0BD5" w:rsidR="000D17D9">
        <w:rPr>
          <w:lang w:val="uk-UA"/>
        </w:rPr>
        <w:t xml:space="preserve">. </w:t>
      </w:r>
      <w:r w:rsidR="002C6800">
        <w:rPr>
          <w:lang w:val="uk-UA"/>
        </w:rPr>
        <w:t xml:space="preserve">Стаття </w:t>
      </w:r>
      <w:r w:rsidRPr="009A0BD5" w:rsidR="000D17D9">
        <w:rPr>
          <w:lang w:val="uk-UA"/>
        </w:rPr>
        <w:t xml:space="preserve">2 </w:t>
      </w:r>
      <w:r w:rsidR="002C6800">
        <w:rPr>
          <w:lang w:val="uk-UA"/>
        </w:rPr>
        <w:t xml:space="preserve">того ж закону, у редакції, чинній на момент згаданих подій, передбачала виникнення відповідальності </w:t>
      </w:r>
      <w:r w:rsidR="002C6800">
        <w:rPr>
          <w:rStyle w:val="sb8d990e2"/>
          <w:lang w:val="uk-UA"/>
        </w:rPr>
        <w:t>органів кримінального слідства, суддів і судів у наступних випадках</w:t>
      </w:r>
      <w:r w:rsidRPr="009A0BD5" w:rsidR="000D17D9">
        <w:rPr>
          <w:lang w:val="uk-UA"/>
        </w:rPr>
        <w:t xml:space="preserve">: </w:t>
      </w:r>
      <w:r w:rsidR="002C6800">
        <w:rPr>
          <w:lang w:val="uk-UA"/>
        </w:rPr>
        <w:t>незаконне тимчасове затримання</w:t>
      </w:r>
      <w:r w:rsidRPr="009A0BD5" w:rsidR="000D17D9">
        <w:rPr>
          <w:lang w:val="uk-UA"/>
        </w:rPr>
        <w:t xml:space="preserve">; </w:t>
      </w:r>
      <w:r w:rsidR="002C6800">
        <w:rPr>
          <w:lang w:val="uk-UA"/>
        </w:rPr>
        <w:t>обвинувачення або засудження, за якими провадження було закрите або було постановлено виправдання</w:t>
      </w:r>
      <w:r w:rsidRPr="009A0BD5" w:rsidR="000D17D9">
        <w:rPr>
          <w:lang w:val="uk-UA"/>
        </w:rPr>
        <w:t xml:space="preserve">; </w:t>
      </w:r>
      <w:r w:rsidR="00756E01">
        <w:rPr>
          <w:lang w:val="uk-UA"/>
        </w:rPr>
        <w:t xml:space="preserve">постановлені судом </w:t>
      </w:r>
      <w:r w:rsidR="002C6800">
        <w:rPr>
          <w:lang w:val="uk-UA"/>
        </w:rPr>
        <w:t>примусове лікування або інші виправні заходи</w:t>
      </w:r>
      <w:r w:rsidR="00756E01">
        <w:rPr>
          <w:lang w:val="uk-UA"/>
        </w:rPr>
        <w:t>, які були скасовані через незаконність</w:t>
      </w:r>
      <w:r w:rsidRPr="009A0BD5" w:rsidR="000D17D9">
        <w:rPr>
          <w:lang w:val="uk-UA"/>
        </w:rPr>
        <w:t xml:space="preserve">; </w:t>
      </w:r>
      <w:r w:rsidR="00756E01">
        <w:rPr>
          <w:lang w:val="uk-UA"/>
        </w:rPr>
        <w:t>застосування покарання із п</w:t>
      </w:r>
      <w:r w:rsidR="0009505E">
        <w:rPr>
          <w:lang w:val="uk-UA"/>
        </w:rPr>
        <w:t>е</w:t>
      </w:r>
      <w:r w:rsidR="00756E01">
        <w:rPr>
          <w:lang w:val="uk-UA"/>
        </w:rPr>
        <w:t>ревищенням первинно встановленого строку або обсягу</w:t>
      </w:r>
      <w:r w:rsidRPr="009A0BD5" w:rsidR="000D17D9">
        <w:rPr>
          <w:lang w:val="uk-UA"/>
        </w:rPr>
        <w:t xml:space="preserve"> (</w:t>
      </w:r>
      <w:r w:rsidR="00756E01">
        <w:rPr>
          <w:lang w:val="uk-UA"/>
        </w:rPr>
        <w:t>див. також рішення</w:t>
      </w:r>
      <w:r w:rsidRPr="009A0BD5" w:rsidR="000D17D9">
        <w:rPr>
          <w:snapToGrid w:val="0"/>
          <w:lang w:val="uk-UA" w:eastAsia="en-US"/>
        </w:rPr>
        <w:t xml:space="preserve"> </w:t>
      </w:r>
      <w:r w:rsidRPr="00DE01AA" w:rsidR="000D17D9">
        <w:rPr>
          <w:i/>
          <w:lang w:val="fr-FR" w:eastAsia="en-US"/>
        </w:rPr>
        <w:t>Iliya</w:t>
      </w:r>
      <w:r w:rsidRPr="009A0BD5" w:rsidR="000D17D9">
        <w:rPr>
          <w:i/>
          <w:lang w:val="uk-UA" w:eastAsia="en-US"/>
        </w:rPr>
        <w:t xml:space="preserve"> </w:t>
      </w:r>
      <w:r w:rsidRPr="00DE01AA" w:rsidR="000D17D9">
        <w:rPr>
          <w:i/>
          <w:lang w:val="fr-FR" w:eastAsia="en-US"/>
        </w:rPr>
        <w:t>Stefanov</w:t>
      </w:r>
      <w:r w:rsidRPr="009A0BD5" w:rsidR="000D17D9">
        <w:rPr>
          <w:i/>
          <w:lang w:val="uk-UA" w:eastAsia="en-US"/>
        </w:rPr>
        <w:t xml:space="preserve"> </w:t>
      </w:r>
      <w:r w:rsidR="00756E01">
        <w:rPr>
          <w:i/>
          <w:lang w:val="uk-UA" w:eastAsia="en-US"/>
        </w:rPr>
        <w:t>проти Болгарії</w:t>
      </w:r>
      <w:r w:rsidRPr="009A0BD5" w:rsidR="000D17D9">
        <w:rPr>
          <w:lang w:val="uk-UA" w:eastAsia="en-US"/>
        </w:rPr>
        <w:t xml:space="preserve">, </w:t>
      </w:r>
      <w:r w:rsidR="00756E01">
        <w:rPr>
          <w:lang w:val="uk-UA" w:eastAsia="en-US"/>
        </w:rPr>
        <w:t xml:space="preserve"> №</w:t>
      </w:r>
      <w:r w:rsidRPr="009A0BD5" w:rsidR="000D17D9">
        <w:rPr>
          <w:lang w:val="uk-UA" w:eastAsia="en-US"/>
        </w:rPr>
        <w:t xml:space="preserve"> 65755/01, §§ 28 </w:t>
      </w:r>
      <w:r w:rsidR="00756E01">
        <w:rPr>
          <w:lang w:val="uk-UA" w:eastAsia="en-US"/>
        </w:rPr>
        <w:t xml:space="preserve">і </w:t>
      </w:r>
      <w:r w:rsidRPr="009A0BD5" w:rsidR="000D17D9">
        <w:rPr>
          <w:lang w:val="uk-UA" w:eastAsia="en-US"/>
        </w:rPr>
        <w:t xml:space="preserve">29, 22 </w:t>
      </w:r>
      <w:r w:rsidR="00756E01">
        <w:rPr>
          <w:lang w:val="uk-UA" w:eastAsia="en-US"/>
        </w:rPr>
        <w:t>травня</w:t>
      </w:r>
      <w:r w:rsidRPr="009A0BD5" w:rsidR="000D17D9">
        <w:rPr>
          <w:lang w:val="uk-UA" w:eastAsia="en-US"/>
        </w:rPr>
        <w:t xml:space="preserve"> 2008</w:t>
      </w:r>
      <w:r w:rsidRPr="00DE01AA" w:rsidR="000D17D9">
        <w:rPr>
          <w:lang w:val="fr-FR" w:eastAsia="en-US"/>
        </w:rPr>
        <w:t> </w:t>
      </w:r>
      <w:r w:rsidR="00756E01">
        <w:rPr>
          <w:lang w:val="uk-UA" w:eastAsia="en-US"/>
        </w:rPr>
        <w:t>року</w:t>
      </w:r>
      <w:r w:rsidRPr="009A0BD5" w:rsidR="000D17D9">
        <w:rPr>
          <w:lang w:val="uk-UA" w:eastAsia="en-US"/>
        </w:rPr>
        <w:t xml:space="preserve">; </w:t>
      </w:r>
      <w:r w:rsidRPr="00DE01AA" w:rsidR="000D17D9">
        <w:rPr>
          <w:i/>
          <w:lang w:val="fr-FR" w:eastAsia="en-US"/>
        </w:rPr>
        <w:t>Kandjov</w:t>
      </w:r>
      <w:r w:rsidRPr="009A0BD5" w:rsidR="000D17D9">
        <w:rPr>
          <w:i/>
          <w:lang w:val="uk-UA" w:eastAsia="en-US"/>
        </w:rPr>
        <w:t xml:space="preserve"> </w:t>
      </w:r>
      <w:r w:rsidR="00756E01">
        <w:rPr>
          <w:i/>
          <w:lang w:val="uk-UA" w:eastAsia="en-US"/>
        </w:rPr>
        <w:t>проти Болгарії</w:t>
      </w:r>
      <w:r w:rsidRPr="009A0BD5" w:rsidR="00756E01">
        <w:rPr>
          <w:lang w:val="uk-UA" w:eastAsia="en-US"/>
        </w:rPr>
        <w:t xml:space="preserve">, </w:t>
      </w:r>
      <w:r w:rsidR="00756E01">
        <w:rPr>
          <w:lang w:val="uk-UA" w:eastAsia="en-US"/>
        </w:rPr>
        <w:t xml:space="preserve"> №</w:t>
      </w:r>
      <w:r w:rsidRPr="009A0BD5" w:rsidR="00756E01">
        <w:rPr>
          <w:lang w:val="uk-UA" w:eastAsia="en-US"/>
        </w:rPr>
        <w:t xml:space="preserve"> </w:t>
      </w:r>
      <w:r w:rsidRPr="009A0BD5" w:rsidR="000D17D9">
        <w:rPr>
          <w:lang w:val="uk-UA" w:eastAsia="en-US"/>
        </w:rPr>
        <w:t xml:space="preserve">68294/01, §§ 35-39, 6 </w:t>
      </w:r>
      <w:r w:rsidR="00756E01">
        <w:rPr>
          <w:lang w:val="uk-UA" w:eastAsia="en-US"/>
        </w:rPr>
        <w:t>листопада</w:t>
      </w:r>
      <w:r w:rsidRPr="009A0BD5" w:rsidR="000D17D9">
        <w:rPr>
          <w:lang w:val="uk-UA" w:eastAsia="en-US"/>
        </w:rPr>
        <w:t xml:space="preserve"> 2008</w:t>
      </w:r>
      <w:r w:rsidR="00756E01">
        <w:rPr>
          <w:lang w:val="uk-UA" w:eastAsia="en-US"/>
        </w:rPr>
        <w:t xml:space="preserve"> року</w:t>
      </w:r>
      <w:r w:rsidRPr="009A0BD5" w:rsidR="000D17D9">
        <w:rPr>
          <w:lang w:val="uk-UA" w:eastAsia="en-US"/>
        </w:rPr>
        <w:t xml:space="preserve">, </w:t>
      </w:r>
      <w:r w:rsidR="00756E01">
        <w:rPr>
          <w:lang w:val="uk-UA" w:eastAsia="en-US"/>
        </w:rPr>
        <w:t>і</w:t>
      </w:r>
      <w:r w:rsidRPr="009A0BD5" w:rsidR="000D17D9">
        <w:rPr>
          <w:lang w:val="uk-UA" w:eastAsia="en-US"/>
        </w:rPr>
        <w:t xml:space="preserve"> </w:t>
      </w:r>
      <w:r w:rsidRPr="00DE01AA" w:rsidR="000D17D9">
        <w:rPr>
          <w:i/>
          <w:lang w:val="fr-FR" w:eastAsia="en-US"/>
        </w:rPr>
        <w:t>Botchev</w:t>
      </w:r>
      <w:r w:rsidRPr="009A0BD5" w:rsidR="000D17D9">
        <w:rPr>
          <w:i/>
          <w:lang w:val="uk-UA" w:eastAsia="en-US"/>
        </w:rPr>
        <w:t xml:space="preserve"> </w:t>
      </w:r>
      <w:r w:rsidR="00756E01">
        <w:rPr>
          <w:i/>
          <w:lang w:val="uk-UA" w:eastAsia="en-US"/>
        </w:rPr>
        <w:t>проти Болгарії</w:t>
      </w:r>
      <w:r w:rsidRPr="009A0BD5" w:rsidR="00756E01">
        <w:rPr>
          <w:lang w:val="uk-UA" w:eastAsia="en-US"/>
        </w:rPr>
        <w:t xml:space="preserve">, </w:t>
      </w:r>
      <w:r w:rsidR="00756E01">
        <w:rPr>
          <w:lang w:val="uk-UA" w:eastAsia="en-US"/>
        </w:rPr>
        <w:t>№</w:t>
      </w:r>
      <w:r w:rsidRPr="009A0BD5" w:rsidR="00756E01">
        <w:rPr>
          <w:lang w:val="uk-UA" w:eastAsia="en-US"/>
        </w:rPr>
        <w:t xml:space="preserve"> </w:t>
      </w:r>
      <w:r w:rsidRPr="009A0BD5" w:rsidR="000D17D9">
        <w:rPr>
          <w:lang w:val="uk-UA" w:eastAsia="en-US"/>
        </w:rPr>
        <w:t xml:space="preserve">73481/01, §§ 37-39, 13 </w:t>
      </w:r>
      <w:r w:rsidR="00756E01">
        <w:rPr>
          <w:lang w:val="uk-UA" w:eastAsia="en-US"/>
        </w:rPr>
        <w:t>листопада</w:t>
      </w:r>
      <w:r w:rsidRPr="009A0BD5" w:rsidR="00756E01">
        <w:rPr>
          <w:lang w:val="uk-UA" w:eastAsia="en-US"/>
        </w:rPr>
        <w:t xml:space="preserve"> 2008</w:t>
      </w:r>
      <w:r w:rsidR="00756E01">
        <w:rPr>
          <w:lang w:val="uk-UA" w:eastAsia="en-US"/>
        </w:rPr>
        <w:t xml:space="preserve"> року</w:t>
      </w:r>
      <w:r w:rsidRPr="009A0BD5" w:rsidR="000D17D9">
        <w:rPr>
          <w:lang w:val="uk-UA" w:eastAsia="en-US"/>
        </w:rPr>
        <w:t>).</w:t>
      </w:r>
    </w:p>
    <w:p w:rsidRPr="009A0BD5" w:rsidR="000D17D9" w:rsidP="000D17D9" w:rsidRDefault="00AE0CE1">
      <w:pPr>
        <w:pStyle w:val="JuPara"/>
        <w:rPr>
          <w:lang w:val="uk-UA"/>
        </w:rPr>
      </w:pPr>
      <w:r w:rsidRPr="009A0BD5">
        <w:rPr>
          <w:lang w:val="uk-UA"/>
        </w:rPr>
        <w:t>(...)</w:t>
      </w:r>
    </w:p>
    <w:p w:rsidRPr="00A80B1D" w:rsidR="000D17D9" w:rsidP="000D17D9" w:rsidRDefault="00A80B1D">
      <w:pPr>
        <w:pStyle w:val="JuHHead"/>
        <w:rPr>
          <w:lang w:val="uk-UA"/>
        </w:rPr>
      </w:pPr>
      <w:r>
        <w:rPr>
          <w:lang w:val="uk-UA"/>
        </w:rPr>
        <w:t>ПРАВО</w:t>
      </w:r>
    </w:p>
    <w:p w:rsidRPr="009A0BD5" w:rsidR="000D17D9" w:rsidP="000D17D9" w:rsidRDefault="00AE0CE1">
      <w:pPr>
        <w:pStyle w:val="JuPara"/>
        <w:rPr>
          <w:lang w:val="uk-UA"/>
        </w:rPr>
      </w:pPr>
      <w:r w:rsidRPr="009A0BD5">
        <w:rPr>
          <w:lang w:val="uk-UA"/>
        </w:rPr>
        <w:t>(...)</w:t>
      </w:r>
    </w:p>
    <w:p w:rsidRPr="00A80B1D" w:rsidR="000D17D9" w:rsidP="000D17D9" w:rsidRDefault="000D17D9">
      <w:pPr>
        <w:pStyle w:val="JuHIRoman"/>
        <w:rPr>
          <w:lang w:val="uk-UA"/>
        </w:rPr>
      </w:pPr>
      <w:r w:rsidRPr="008877F8">
        <w:rPr>
          <w:lang w:val="fr-FR"/>
        </w:rPr>
        <w:t>I</w:t>
      </w:r>
      <w:r w:rsidRPr="009A0BD5">
        <w:rPr>
          <w:lang w:val="uk-UA"/>
        </w:rPr>
        <w:t>.</w:t>
      </w:r>
      <w:r w:rsidRPr="008877F8">
        <w:rPr>
          <w:lang w:val="fr-FR"/>
        </w:rPr>
        <w:t>  </w:t>
      </w:r>
      <w:r w:rsidR="00A80B1D">
        <w:rPr>
          <w:lang w:val="uk-UA"/>
        </w:rPr>
        <w:t xml:space="preserve">ЩОДО СТВЕРДЖУВАНИХ ПОРУШЕНЬ СТАТТІ </w:t>
      </w:r>
      <w:r w:rsidRPr="009A0BD5">
        <w:rPr>
          <w:lang w:val="uk-UA"/>
        </w:rPr>
        <w:t xml:space="preserve">3 </w:t>
      </w:r>
      <w:r w:rsidR="00A80B1D">
        <w:rPr>
          <w:lang w:val="uk-UA"/>
        </w:rPr>
        <w:t>КОНВЕНЦІЇ</w:t>
      </w:r>
    </w:p>
    <w:p w:rsidRPr="009A0BD5" w:rsidR="000D17D9" w:rsidP="000D17D9" w:rsidRDefault="007F34BF">
      <w:pPr>
        <w:pStyle w:val="JuPara"/>
        <w:rPr>
          <w:lang w:val="uk-UA"/>
        </w:rPr>
      </w:pPr>
      <w:r w:rsidRPr="008877F8">
        <w:rPr>
          <w:lang w:val="fr-FR"/>
        </w:rPr>
        <w:fldChar w:fldCharType="begin"/>
      </w:r>
      <w:r w:rsidRPr="009A0BD5" w:rsidR="000D17D9">
        <w:rPr>
          <w:lang w:val="uk-UA"/>
        </w:rPr>
        <w:instrText xml:space="preserve"> </w:instrText>
      </w:r>
      <w:r w:rsidRPr="008877F8" w:rsidR="000D17D9">
        <w:rPr>
          <w:lang w:val="fr-FR"/>
        </w:rPr>
        <w:instrText>SEQ</w:instrText>
      </w:r>
      <w:r w:rsidRPr="009A0BD5" w:rsidR="000D17D9">
        <w:rPr>
          <w:lang w:val="uk-UA"/>
        </w:rPr>
        <w:instrText xml:space="preserve"> </w:instrText>
      </w:r>
      <w:r w:rsidRPr="008877F8" w:rsidR="000D17D9">
        <w:rPr>
          <w:lang w:val="fr-FR"/>
        </w:rPr>
        <w:instrText>level</w:instrText>
      </w:r>
      <w:r w:rsidRPr="009A0BD5" w:rsidR="000D17D9">
        <w:rPr>
          <w:lang w:val="uk-UA"/>
        </w:rPr>
        <w:instrText>0 \*</w:instrText>
      </w:r>
      <w:r w:rsidRPr="008877F8" w:rsidR="000D17D9">
        <w:rPr>
          <w:lang w:val="fr-FR"/>
        </w:rPr>
        <w:instrText>arabic</w:instrText>
      </w:r>
      <w:r w:rsidRPr="009A0BD5" w:rsidR="000D17D9">
        <w:rPr>
          <w:lang w:val="uk-UA"/>
        </w:rPr>
        <w:instrText xml:space="preserve"> </w:instrText>
      </w:r>
      <w:r w:rsidRPr="009A0BD5" w:rsidR="00AE0CE1">
        <w:rPr>
          <w:lang w:val="uk-UA"/>
        </w:rPr>
        <w:instrText>\</w:instrText>
      </w:r>
      <w:r w:rsidR="00AE0CE1">
        <w:rPr>
          <w:lang w:val="fr-FR"/>
        </w:rPr>
        <w:instrText>r</w:instrText>
      </w:r>
      <w:r w:rsidRPr="009A0BD5" w:rsidR="00AE0CE1">
        <w:rPr>
          <w:lang w:val="uk-UA"/>
        </w:rPr>
        <w:instrText>77</w:instrText>
      </w:r>
      <w:r w:rsidRPr="008877F8">
        <w:rPr>
          <w:lang w:val="fr-FR"/>
        </w:rPr>
        <w:fldChar w:fldCharType="separate"/>
      </w:r>
      <w:r w:rsidRPr="009A0BD5" w:rsidR="00AE0CE1">
        <w:rPr>
          <w:noProof/>
          <w:lang w:val="uk-UA"/>
        </w:rPr>
        <w:t>77</w:t>
      </w:r>
      <w:r w:rsidRPr="008877F8">
        <w:rPr>
          <w:lang w:val="fr-FR"/>
        </w:rPr>
        <w:fldChar w:fldCharType="end"/>
      </w:r>
      <w:r w:rsidRPr="009A0BD5" w:rsidR="000D17D9">
        <w:rPr>
          <w:lang w:val="uk-UA"/>
        </w:rPr>
        <w:t>.</w:t>
      </w:r>
      <w:r w:rsidRPr="008877F8" w:rsidR="000D17D9">
        <w:rPr>
          <w:lang w:val="fr-FR"/>
        </w:rPr>
        <w:t>  </w:t>
      </w:r>
      <w:r w:rsidR="001B405C">
        <w:rPr>
          <w:lang w:val="uk-UA"/>
        </w:rPr>
        <w:t>Заявники стверджують, що вт</w:t>
      </w:r>
      <w:r w:rsidR="004753AB">
        <w:rPr>
          <w:lang w:val="uk-UA"/>
        </w:rPr>
        <w:t>о</w:t>
      </w:r>
      <w:r w:rsidR="001B405C">
        <w:rPr>
          <w:lang w:val="uk-UA"/>
        </w:rPr>
        <w:t>р</w:t>
      </w:r>
      <w:r w:rsidR="004753AB">
        <w:rPr>
          <w:lang w:val="uk-UA"/>
        </w:rPr>
        <w:t>гне</w:t>
      </w:r>
      <w:r w:rsidR="001B405C">
        <w:rPr>
          <w:lang w:val="uk-UA"/>
        </w:rPr>
        <w:t xml:space="preserve">ння поліції у їхнє помешкання завдало їм поводження, несумісного зі статтею </w:t>
      </w:r>
      <w:r w:rsidRPr="009A0BD5" w:rsidR="000D17D9">
        <w:rPr>
          <w:lang w:val="uk-UA"/>
        </w:rPr>
        <w:t xml:space="preserve">3 </w:t>
      </w:r>
      <w:r w:rsidR="001B405C">
        <w:rPr>
          <w:lang w:val="uk-UA"/>
        </w:rPr>
        <w:t>Конвенції</w:t>
      </w:r>
      <w:r w:rsidR="00851F2A">
        <w:rPr>
          <w:lang w:val="uk-UA"/>
        </w:rPr>
        <w:t xml:space="preserve">, </w:t>
      </w:r>
      <w:r w:rsidR="001B405C">
        <w:rPr>
          <w:lang w:val="uk-UA"/>
        </w:rPr>
        <w:t>яка каже</w:t>
      </w:r>
      <w:r w:rsidRPr="009A0BD5" w:rsidR="000D17D9">
        <w:rPr>
          <w:lang w:val="uk-UA"/>
        </w:rPr>
        <w:t>:</w:t>
      </w:r>
    </w:p>
    <w:p w:rsidRPr="009A0BD5" w:rsidR="000D17D9" w:rsidP="000D17D9" w:rsidRDefault="000D17D9">
      <w:pPr>
        <w:pStyle w:val="JuQuot"/>
        <w:rPr>
          <w:lang w:val="uk-UA"/>
        </w:rPr>
      </w:pPr>
      <w:r w:rsidRPr="009A0BD5">
        <w:rPr>
          <w:lang w:val="uk-UA"/>
        </w:rPr>
        <w:t>«</w:t>
      </w:r>
      <w:r w:rsidRPr="008877F8">
        <w:rPr>
          <w:lang w:val="fr-FR"/>
        </w:rPr>
        <w:t> </w:t>
      </w:r>
      <w:r w:rsidRPr="00E052B1" w:rsidR="001B405C">
        <w:rPr>
          <w:lang w:val="uk-UA"/>
        </w:rPr>
        <w:t>Нікого не може бути піддано катуванню або нелюдському чи такому, що принижує гідність, поводженню або покаранню</w:t>
      </w:r>
      <w:r w:rsidRPr="009A0BD5">
        <w:rPr>
          <w:lang w:val="uk-UA"/>
        </w:rPr>
        <w:t>.</w:t>
      </w:r>
      <w:r w:rsidRPr="008877F8">
        <w:rPr>
          <w:lang w:val="fr-FR"/>
        </w:rPr>
        <w:t> </w:t>
      </w:r>
      <w:r w:rsidRPr="009A0BD5">
        <w:rPr>
          <w:lang w:val="uk-UA"/>
        </w:rPr>
        <w:t>».</w:t>
      </w:r>
    </w:p>
    <w:p w:rsidRPr="009A0BD5" w:rsidR="000D17D9" w:rsidP="000D17D9" w:rsidRDefault="007F34BF">
      <w:pPr>
        <w:pStyle w:val="JuPara"/>
        <w:rPr>
          <w:lang w:val="uk-UA"/>
        </w:rPr>
      </w:pPr>
      <w:r w:rsidRPr="008877F8">
        <w:rPr>
          <w:lang w:val="fr-FR"/>
        </w:rPr>
        <w:fldChar w:fldCharType="begin"/>
      </w:r>
      <w:r w:rsidRPr="009A0BD5" w:rsidR="000D17D9">
        <w:rPr>
          <w:lang w:val="uk-UA"/>
        </w:rPr>
        <w:instrText xml:space="preserve"> </w:instrText>
      </w:r>
      <w:r w:rsidRPr="008877F8" w:rsidR="000D17D9">
        <w:rPr>
          <w:lang w:val="fr-FR"/>
        </w:rPr>
        <w:instrText>SEQ</w:instrText>
      </w:r>
      <w:r w:rsidRPr="009A0BD5" w:rsidR="000D17D9">
        <w:rPr>
          <w:lang w:val="uk-UA"/>
        </w:rPr>
        <w:instrText xml:space="preserve"> </w:instrText>
      </w:r>
      <w:r w:rsidRPr="008877F8" w:rsidR="000D17D9">
        <w:rPr>
          <w:lang w:val="fr-FR"/>
        </w:rPr>
        <w:instrText>level</w:instrText>
      </w:r>
      <w:r w:rsidRPr="009A0BD5" w:rsidR="000D17D9">
        <w:rPr>
          <w:lang w:val="uk-UA"/>
        </w:rPr>
        <w:instrText>0 \*</w:instrText>
      </w:r>
      <w:r w:rsidRPr="008877F8" w:rsidR="000D17D9">
        <w:rPr>
          <w:lang w:val="fr-FR"/>
        </w:rPr>
        <w:instrText>arabic</w:instrText>
      </w:r>
      <w:r w:rsidRPr="009A0BD5" w:rsidR="000D17D9">
        <w:rPr>
          <w:lang w:val="uk-UA"/>
        </w:rPr>
        <w:instrText xml:space="preserve"> </w:instrText>
      </w:r>
      <w:r w:rsidRPr="008877F8">
        <w:rPr>
          <w:lang w:val="fr-FR"/>
        </w:rPr>
        <w:fldChar w:fldCharType="separate"/>
      </w:r>
      <w:r w:rsidRPr="009A0BD5" w:rsidR="00F22937">
        <w:rPr>
          <w:noProof/>
          <w:lang w:val="uk-UA"/>
        </w:rPr>
        <w:t>78</w:t>
      </w:r>
      <w:r w:rsidRPr="008877F8">
        <w:rPr>
          <w:lang w:val="fr-FR"/>
        </w:rPr>
        <w:fldChar w:fldCharType="end"/>
      </w:r>
      <w:r w:rsidRPr="009A0BD5" w:rsidR="000D17D9">
        <w:rPr>
          <w:lang w:val="uk-UA"/>
        </w:rPr>
        <w:t>.</w:t>
      </w:r>
      <w:r w:rsidRPr="008877F8" w:rsidR="000D17D9">
        <w:rPr>
          <w:lang w:val="fr-FR"/>
        </w:rPr>
        <w:t>  </w:t>
      </w:r>
      <w:r w:rsidR="00FA51CE">
        <w:rPr>
          <w:lang w:val="uk-UA"/>
        </w:rPr>
        <w:t xml:space="preserve">Заявники скаржаться, зокрема, що спосіб, у який було </w:t>
      </w:r>
      <w:r w:rsidR="00AC554B">
        <w:rPr>
          <w:lang w:val="uk-UA"/>
        </w:rPr>
        <w:t>здійснено дане вт</w:t>
      </w:r>
      <w:r w:rsidR="004753AB">
        <w:rPr>
          <w:lang w:val="uk-UA"/>
        </w:rPr>
        <w:t>о</w:t>
      </w:r>
      <w:r w:rsidR="00AC554B">
        <w:rPr>
          <w:lang w:val="uk-UA"/>
        </w:rPr>
        <w:t>р</w:t>
      </w:r>
      <w:r w:rsidR="004753AB">
        <w:rPr>
          <w:lang w:val="uk-UA"/>
        </w:rPr>
        <w:t>гне</w:t>
      </w:r>
      <w:r w:rsidR="00AC554B">
        <w:rPr>
          <w:lang w:val="uk-UA"/>
        </w:rPr>
        <w:t xml:space="preserve">ння (до сходу сонця, важко озброєними поліцейськими в масках, які зайшли шляхом злому і направили на них зброю, вдягли наручники на пана Гуцанова, поставивши його на коліна), завдав їм  </w:t>
      </w:r>
      <w:r w:rsidR="00FA51CE">
        <w:rPr>
          <w:lang w:val="uk-UA"/>
        </w:rPr>
        <w:t xml:space="preserve"> </w:t>
      </w:r>
      <w:r w:rsidR="00AC554B">
        <w:rPr>
          <w:lang w:val="uk-UA"/>
        </w:rPr>
        <w:t>важкої психологічної травми, що становить поводження, яке принижує гідність</w:t>
      </w:r>
      <w:r w:rsidRPr="009A0BD5" w:rsidR="000D17D9">
        <w:rPr>
          <w:lang w:val="uk-UA"/>
        </w:rPr>
        <w:t>.</w:t>
      </w:r>
    </w:p>
    <w:p w:rsidRPr="009A0BD5" w:rsidR="000D17D9" w:rsidP="000D17D9" w:rsidRDefault="007F34BF">
      <w:pPr>
        <w:pStyle w:val="JuPara"/>
        <w:rPr>
          <w:lang w:val="uk-UA"/>
        </w:rPr>
      </w:pPr>
      <w:r w:rsidRPr="008877F8">
        <w:rPr>
          <w:lang w:val="fr-FR"/>
        </w:rPr>
        <w:fldChar w:fldCharType="begin"/>
      </w:r>
      <w:r w:rsidRPr="009A0BD5" w:rsidR="000D17D9">
        <w:rPr>
          <w:lang w:val="uk-UA"/>
        </w:rPr>
        <w:instrText xml:space="preserve"> </w:instrText>
      </w:r>
      <w:r w:rsidRPr="008877F8" w:rsidR="000D17D9">
        <w:rPr>
          <w:lang w:val="fr-FR"/>
        </w:rPr>
        <w:instrText>SEQ</w:instrText>
      </w:r>
      <w:r w:rsidRPr="009A0BD5" w:rsidR="000D17D9">
        <w:rPr>
          <w:lang w:val="uk-UA"/>
        </w:rPr>
        <w:instrText xml:space="preserve"> </w:instrText>
      </w:r>
      <w:r w:rsidRPr="008877F8" w:rsidR="000D17D9">
        <w:rPr>
          <w:lang w:val="fr-FR"/>
        </w:rPr>
        <w:instrText>level</w:instrText>
      </w:r>
      <w:r w:rsidRPr="009A0BD5" w:rsidR="000D17D9">
        <w:rPr>
          <w:lang w:val="uk-UA"/>
        </w:rPr>
        <w:instrText>0 \*</w:instrText>
      </w:r>
      <w:r w:rsidRPr="008877F8" w:rsidR="000D17D9">
        <w:rPr>
          <w:lang w:val="fr-FR"/>
        </w:rPr>
        <w:instrText>arabic</w:instrText>
      </w:r>
      <w:r w:rsidRPr="009A0BD5" w:rsidR="000D17D9">
        <w:rPr>
          <w:lang w:val="uk-UA"/>
        </w:rPr>
        <w:instrText xml:space="preserve"> </w:instrText>
      </w:r>
      <w:r w:rsidRPr="008877F8">
        <w:rPr>
          <w:lang w:val="fr-FR"/>
        </w:rPr>
        <w:fldChar w:fldCharType="separate"/>
      </w:r>
      <w:r w:rsidRPr="009A0BD5" w:rsidR="00F22937">
        <w:rPr>
          <w:noProof/>
          <w:lang w:val="uk-UA"/>
        </w:rPr>
        <w:t>79</w:t>
      </w:r>
      <w:r w:rsidRPr="008877F8">
        <w:rPr>
          <w:lang w:val="fr-FR"/>
        </w:rPr>
        <w:fldChar w:fldCharType="end"/>
      </w:r>
      <w:r w:rsidRPr="009A0BD5" w:rsidR="000D17D9">
        <w:rPr>
          <w:lang w:val="uk-UA"/>
        </w:rPr>
        <w:t>.</w:t>
      </w:r>
      <w:r w:rsidRPr="008877F8" w:rsidR="000D17D9">
        <w:rPr>
          <w:lang w:val="fr-FR"/>
        </w:rPr>
        <w:t>  </w:t>
      </w:r>
      <w:r w:rsidR="00AC554B">
        <w:rPr>
          <w:lang w:val="uk-UA"/>
        </w:rPr>
        <w:t xml:space="preserve">У письмових зауваженнях від </w:t>
      </w:r>
      <w:r w:rsidRPr="009A0BD5" w:rsidR="000D17D9">
        <w:rPr>
          <w:lang w:val="uk-UA"/>
        </w:rPr>
        <w:t xml:space="preserve">6 </w:t>
      </w:r>
      <w:r w:rsidR="00AC554B">
        <w:rPr>
          <w:lang w:val="uk-UA"/>
        </w:rPr>
        <w:t>січня</w:t>
      </w:r>
      <w:r w:rsidRPr="009A0BD5" w:rsidR="000D17D9">
        <w:rPr>
          <w:lang w:val="uk-UA"/>
        </w:rPr>
        <w:t xml:space="preserve"> 2012</w:t>
      </w:r>
      <w:r w:rsidR="00AC554B">
        <w:rPr>
          <w:lang w:val="uk-UA"/>
        </w:rPr>
        <w:t xml:space="preserve"> року заявники скаржились на відсутність кримінального розслідування поганого поводження</w:t>
      </w:r>
      <w:r w:rsidRPr="009A0BD5" w:rsidR="000D17D9">
        <w:rPr>
          <w:lang w:val="uk-UA"/>
        </w:rPr>
        <w:t>,</w:t>
      </w:r>
      <w:r w:rsidR="00AC554B">
        <w:rPr>
          <w:lang w:val="uk-UA"/>
        </w:rPr>
        <w:t xml:space="preserve"> котрого, як стверджується,</w:t>
      </w:r>
      <w:r w:rsidRPr="009A0BD5" w:rsidR="000D17D9">
        <w:rPr>
          <w:lang w:val="uk-UA"/>
        </w:rPr>
        <w:t xml:space="preserve"> </w:t>
      </w:r>
      <w:r w:rsidR="00AC554B">
        <w:rPr>
          <w:lang w:val="uk-UA"/>
        </w:rPr>
        <w:t xml:space="preserve">вони зазнали під час поліцейської операції </w:t>
      </w:r>
      <w:r w:rsidRPr="009A0BD5" w:rsidR="000D17D9">
        <w:rPr>
          <w:lang w:val="uk-UA"/>
        </w:rPr>
        <w:t xml:space="preserve">31 </w:t>
      </w:r>
      <w:r w:rsidR="00AC554B">
        <w:rPr>
          <w:lang w:val="uk-UA"/>
        </w:rPr>
        <w:t>березня</w:t>
      </w:r>
      <w:r w:rsidRPr="009A0BD5" w:rsidR="000D17D9">
        <w:rPr>
          <w:lang w:val="uk-UA"/>
        </w:rPr>
        <w:t xml:space="preserve"> 2010</w:t>
      </w:r>
      <w:r w:rsidR="00AC554B">
        <w:rPr>
          <w:lang w:val="uk-UA"/>
        </w:rPr>
        <w:t xml:space="preserve"> року</w:t>
      </w:r>
      <w:r w:rsidRPr="009A0BD5" w:rsidR="000D17D9">
        <w:rPr>
          <w:lang w:val="uk-UA"/>
        </w:rPr>
        <w:t>.</w:t>
      </w:r>
    </w:p>
    <w:p w:rsidRPr="00AC554B" w:rsidR="000D17D9" w:rsidP="000D17D9" w:rsidRDefault="000D17D9">
      <w:pPr>
        <w:pStyle w:val="JuHA"/>
        <w:outlineLvl w:val="0"/>
        <w:rPr>
          <w:lang w:val="uk-UA"/>
        </w:rPr>
      </w:pPr>
      <w:r>
        <w:rPr>
          <w:lang w:val="fr-FR"/>
        </w:rPr>
        <w:t>A</w:t>
      </w:r>
      <w:r w:rsidRPr="009A0BD5">
        <w:rPr>
          <w:lang w:val="uk-UA"/>
        </w:rPr>
        <w:t>.</w:t>
      </w:r>
      <w:r w:rsidRPr="008877F8">
        <w:rPr>
          <w:lang w:val="fr-FR"/>
        </w:rPr>
        <w:t>  </w:t>
      </w:r>
      <w:r w:rsidR="00AC554B">
        <w:rPr>
          <w:lang w:val="uk-UA"/>
        </w:rPr>
        <w:t>Щодо прийнятності</w:t>
      </w:r>
    </w:p>
    <w:p w:rsidRPr="009A0BD5" w:rsidR="000D17D9" w:rsidP="000D17D9" w:rsidRDefault="000D17D9">
      <w:pPr>
        <w:pStyle w:val="JuH1"/>
        <w:rPr>
          <w:lang w:val="uk-UA"/>
        </w:rPr>
      </w:pPr>
      <w:r w:rsidRPr="009A0BD5">
        <w:rPr>
          <w:lang w:val="uk-UA"/>
        </w:rPr>
        <w:t>1.</w:t>
      </w:r>
      <w:r w:rsidRPr="008877F8">
        <w:rPr>
          <w:lang w:val="fr-FR"/>
        </w:rPr>
        <w:t>  </w:t>
      </w:r>
      <w:r w:rsidR="00AC554B">
        <w:rPr>
          <w:lang w:val="uk-UA"/>
        </w:rPr>
        <w:t xml:space="preserve">Скарга щодо поліцейської операції </w:t>
      </w:r>
      <w:r w:rsidRPr="009A0BD5" w:rsidR="00AC554B">
        <w:rPr>
          <w:lang w:val="uk-UA"/>
        </w:rPr>
        <w:t xml:space="preserve">31 </w:t>
      </w:r>
      <w:r w:rsidR="00AC554B">
        <w:rPr>
          <w:lang w:val="uk-UA"/>
        </w:rPr>
        <w:t>березня</w:t>
      </w:r>
      <w:r w:rsidRPr="009A0BD5" w:rsidR="00AC554B">
        <w:rPr>
          <w:lang w:val="uk-UA"/>
        </w:rPr>
        <w:t xml:space="preserve"> 2010</w:t>
      </w:r>
      <w:r w:rsidR="00AC554B">
        <w:rPr>
          <w:lang w:val="uk-UA"/>
        </w:rPr>
        <w:t xml:space="preserve"> року</w:t>
      </w:r>
    </w:p>
    <w:p w:rsidRPr="00AC554B" w:rsidR="000D17D9" w:rsidP="000D17D9" w:rsidRDefault="000D17D9">
      <w:pPr>
        <w:pStyle w:val="JuHa0"/>
        <w:rPr>
          <w:lang w:val="uk-UA"/>
        </w:rPr>
      </w:pPr>
      <w:r w:rsidRPr="008877F8">
        <w:rPr>
          <w:lang w:val="fr-FR"/>
        </w:rPr>
        <w:t>a</w:t>
      </w:r>
      <w:r w:rsidRPr="009A0BD5">
        <w:rPr>
          <w:lang w:val="uk-UA"/>
        </w:rPr>
        <w:t>)</w:t>
      </w:r>
      <w:r w:rsidRPr="008877F8">
        <w:rPr>
          <w:lang w:val="fr-FR"/>
        </w:rPr>
        <w:t>  </w:t>
      </w:r>
      <w:r w:rsidR="00AC554B">
        <w:rPr>
          <w:lang w:val="uk-UA"/>
        </w:rPr>
        <w:t>Зауваження Уряду</w:t>
      </w:r>
    </w:p>
    <w:p w:rsidRPr="009A0BD5" w:rsidR="000D17D9" w:rsidP="000D17D9" w:rsidRDefault="007F34BF">
      <w:pPr>
        <w:pStyle w:val="JuPara"/>
        <w:rPr>
          <w:lang w:val="uk-UA"/>
        </w:rPr>
      </w:pPr>
      <w:r w:rsidRPr="008877F8">
        <w:rPr>
          <w:lang w:val="fr-FR"/>
        </w:rPr>
        <w:fldChar w:fldCharType="begin"/>
      </w:r>
      <w:r w:rsidRPr="009A0BD5" w:rsidR="000D17D9">
        <w:rPr>
          <w:lang w:val="uk-UA"/>
        </w:rPr>
        <w:instrText xml:space="preserve"> </w:instrText>
      </w:r>
      <w:r w:rsidRPr="008877F8" w:rsidR="000D17D9">
        <w:rPr>
          <w:lang w:val="fr-FR"/>
        </w:rPr>
        <w:instrText>SEQ</w:instrText>
      </w:r>
      <w:r w:rsidRPr="009A0BD5" w:rsidR="000D17D9">
        <w:rPr>
          <w:lang w:val="uk-UA"/>
        </w:rPr>
        <w:instrText xml:space="preserve"> </w:instrText>
      </w:r>
      <w:r w:rsidRPr="008877F8" w:rsidR="000D17D9">
        <w:rPr>
          <w:lang w:val="fr-FR"/>
        </w:rPr>
        <w:instrText>level</w:instrText>
      </w:r>
      <w:r w:rsidRPr="009A0BD5" w:rsidR="000D17D9">
        <w:rPr>
          <w:lang w:val="uk-UA"/>
        </w:rPr>
        <w:instrText>0 \*</w:instrText>
      </w:r>
      <w:r w:rsidRPr="008877F8" w:rsidR="000D17D9">
        <w:rPr>
          <w:lang w:val="fr-FR"/>
        </w:rPr>
        <w:instrText>arabic</w:instrText>
      </w:r>
      <w:r w:rsidRPr="009A0BD5" w:rsidR="000D17D9">
        <w:rPr>
          <w:lang w:val="uk-UA"/>
        </w:rPr>
        <w:instrText xml:space="preserve"> </w:instrText>
      </w:r>
      <w:r w:rsidRPr="008877F8">
        <w:rPr>
          <w:lang w:val="fr-FR"/>
        </w:rPr>
        <w:fldChar w:fldCharType="separate"/>
      </w:r>
      <w:r w:rsidRPr="009A0BD5" w:rsidR="00F22937">
        <w:rPr>
          <w:noProof/>
          <w:lang w:val="uk-UA"/>
        </w:rPr>
        <w:t>80</w:t>
      </w:r>
      <w:r w:rsidRPr="008877F8">
        <w:rPr>
          <w:lang w:val="fr-FR"/>
        </w:rPr>
        <w:fldChar w:fldCharType="end"/>
      </w:r>
      <w:r w:rsidRPr="009A0BD5" w:rsidR="000D17D9">
        <w:rPr>
          <w:lang w:val="uk-UA"/>
        </w:rPr>
        <w:t>.</w:t>
      </w:r>
      <w:r w:rsidRPr="008877F8" w:rsidR="000D17D9">
        <w:rPr>
          <w:lang w:val="fr-FR"/>
        </w:rPr>
        <w:t>  </w:t>
      </w:r>
      <w:r w:rsidR="00CA690F">
        <w:rPr>
          <w:lang w:val="uk-UA"/>
        </w:rPr>
        <w:t>Уряд вважає, що ця скарга має бути відхилена через невичерпання внутрішньоправових засобів захисту, недотримання шестимісячного строку і відсутн</w:t>
      </w:r>
      <w:r w:rsidR="0056535A">
        <w:rPr>
          <w:lang w:val="uk-UA"/>
        </w:rPr>
        <w:t>і</w:t>
      </w:r>
      <w:r w:rsidR="00CA690F">
        <w:rPr>
          <w:lang w:val="uk-UA"/>
        </w:rPr>
        <w:t>ст</w:t>
      </w:r>
      <w:r w:rsidR="0056535A">
        <w:rPr>
          <w:lang w:val="uk-UA"/>
        </w:rPr>
        <w:t>ь</w:t>
      </w:r>
      <w:r w:rsidR="00CA690F">
        <w:rPr>
          <w:lang w:val="uk-UA"/>
        </w:rPr>
        <w:t xml:space="preserve"> у заявників статусу потерпілих</w:t>
      </w:r>
      <w:r w:rsidRPr="009A0BD5" w:rsidR="000D17D9">
        <w:rPr>
          <w:lang w:val="uk-UA"/>
        </w:rPr>
        <w:t>.</w:t>
      </w:r>
    </w:p>
    <w:p w:rsidRPr="009A0BD5" w:rsidR="000D17D9" w:rsidP="000D17D9" w:rsidRDefault="007F34BF">
      <w:pPr>
        <w:pStyle w:val="JuPara"/>
        <w:rPr>
          <w:lang w:val="uk-UA"/>
        </w:rPr>
      </w:pPr>
      <w:r w:rsidRPr="008877F8">
        <w:rPr>
          <w:lang w:val="fr-FR"/>
        </w:rPr>
        <w:fldChar w:fldCharType="begin"/>
      </w:r>
      <w:r w:rsidRPr="009A0BD5" w:rsidR="000D17D9">
        <w:rPr>
          <w:lang w:val="uk-UA"/>
        </w:rPr>
        <w:instrText xml:space="preserve"> </w:instrText>
      </w:r>
      <w:r w:rsidRPr="008877F8" w:rsidR="000D17D9">
        <w:rPr>
          <w:lang w:val="fr-FR"/>
        </w:rPr>
        <w:instrText>SEQ</w:instrText>
      </w:r>
      <w:r w:rsidRPr="009A0BD5" w:rsidR="000D17D9">
        <w:rPr>
          <w:lang w:val="uk-UA"/>
        </w:rPr>
        <w:instrText xml:space="preserve"> </w:instrText>
      </w:r>
      <w:r w:rsidRPr="008877F8" w:rsidR="000D17D9">
        <w:rPr>
          <w:lang w:val="fr-FR"/>
        </w:rPr>
        <w:instrText>level</w:instrText>
      </w:r>
      <w:r w:rsidRPr="009A0BD5" w:rsidR="000D17D9">
        <w:rPr>
          <w:lang w:val="uk-UA"/>
        </w:rPr>
        <w:instrText>0 \*</w:instrText>
      </w:r>
      <w:r w:rsidRPr="008877F8" w:rsidR="000D17D9">
        <w:rPr>
          <w:lang w:val="fr-FR"/>
        </w:rPr>
        <w:instrText>arabic</w:instrText>
      </w:r>
      <w:r w:rsidRPr="009A0BD5" w:rsidR="000D17D9">
        <w:rPr>
          <w:lang w:val="uk-UA"/>
        </w:rPr>
        <w:instrText xml:space="preserve"> </w:instrText>
      </w:r>
      <w:r w:rsidRPr="008877F8">
        <w:rPr>
          <w:lang w:val="fr-FR"/>
        </w:rPr>
        <w:fldChar w:fldCharType="separate"/>
      </w:r>
      <w:r w:rsidRPr="009A0BD5" w:rsidR="00F22937">
        <w:rPr>
          <w:noProof/>
          <w:lang w:val="uk-UA"/>
        </w:rPr>
        <w:t>81</w:t>
      </w:r>
      <w:r w:rsidRPr="008877F8">
        <w:rPr>
          <w:lang w:val="fr-FR"/>
        </w:rPr>
        <w:fldChar w:fldCharType="end"/>
      </w:r>
      <w:r w:rsidRPr="009A0BD5" w:rsidR="000D17D9">
        <w:rPr>
          <w:lang w:val="uk-UA"/>
        </w:rPr>
        <w:t>.</w:t>
      </w:r>
      <w:r w:rsidRPr="008877F8" w:rsidR="000D17D9">
        <w:rPr>
          <w:lang w:val="fr-FR"/>
        </w:rPr>
        <w:t>  </w:t>
      </w:r>
      <w:r w:rsidR="00CA690F">
        <w:rPr>
          <w:lang w:val="uk-UA"/>
        </w:rPr>
        <w:t xml:space="preserve">Уряд зазначає, по-перше, що порушене проти пана Гуцанова кримінальне провадження ще триває, тож скарга за статтею </w:t>
      </w:r>
      <w:r w:rsidRPr="009A0BD5" w:rsidR="000D17D9">
        <w:rPr>
          <w:lang w:val="uk-UA"/>
        </w:rPr>
        <w:t xml:space="preserve">3 </w:t>
      </w:r>
      <w:r w:rsidR="00CA690F">
        <w:rPr>
          <w:lang w:val="uk-UA"/>
        </w:rPr>
        <w:t>є передчасною</w:t>
      </w:r>
      <w:r w:rsidRPr="009A0BD5" w:rsidR="000D17D9">
        <w:rPr>
          <w:lang w:val="uk-UA"/>
        </w:rPr>
        <w:t>.</w:t>
      </w:r>
    </w:p>
    <w:p w:rsidRPr="009A0BD5" w:rsidR="000D17D9" w:rsidP="000D17D9" w:rsidRDefault="007F34BF">
      <w:pPr>
        <w:pStyle w:val="JuPara"/>
        <w:rPr>
          <w:lang w:val="uk-UA"/>
        </w:rPr>
      </w:pPr>
      <w:r w:rsidRPr="008877F8">
        <w:rPr>
          <w:lang w:val="fr-FR"/>
        </w:rPr>
        <w:fldChar w:fldCharType="begin"/>
      </w:r>
      <w:r w:rsidRPr="009A0BD5" w:rsidR="000D17D9">
        <w:rPr>
          <w:lang w:val="uk-UA"/>
        </w:rPr>
        <w:instrText xml:space="preserve"> </w:instrText>
      </w:r>
      <w:r w:rsidRPr="008877F8" w:rsidR="000D17D9">
        <w:rPr>
          <w:lang w:val="fr-FR"/>
        </w:rPr>
        <w:instrText>SEQ</w:instrText>
      </w:r>
      <w:r w:rsidRPr="009A0BD5" w:rsidR="000D17D9">
        <w:rPr>
          <w:lang w:val="uk-UA"/>
        </w:rPr>
        <w:instrText xml:space="preserve"> </w:instrText>
      </w:r>
      <w:r w:rsidRPr="008877F8" w:rsidR="000D17D9">
        <w:rPr>
          <w:lang w:val="fr-FR"/>
        </w:rPr>
        <w:instrText>level</w:instrText>
      </w:r>
      <w:r w:rsidRPr="009A0BD5" w:rsidR="000D17D9">
        <w:rPr>
          <w:lang w:val="uk-UA"/>
        </w:rPr>
        <w:instrText>0 \*</w:instrText>
      </w:r>
      <w:r w:rsidRPr="008877F8" w:rsidR="000D17D9">
        <w:rPr>
          <w:lang w:val="fr-FR"/>
        </w:rPr>
        <w:instrText>arabic</w:instrText>
      </w:r>
      <w:r w:rsidRPr="009A0BD5" w:rsidR="000D17D9">
        <w:rPr>
          <w:lang w:val="uk-UA"/>
        </w:rPr>
        <w:instrText xml:space="preserve"> </w:instrText>
      </w:r>
      <w:r w:rsidRPr="008877F8">
        <w:rPr>
          <w:lang w:val="fr-FR"/>
        </w:rPr>
        <w:fldChar w:fldCharType="separate"/>
      </w:r>
      <w:r w:rsidRPr="009A0BD5" w:rsidR="00F22937">
        <w:rPr>
          <w:noProof/>
          <w:lang w:val="uk-UA"/>
        </w:rPr>
        <w:t>82</w:t>
      </w:r>
      <w:r w:rsidRPr="008877F8">
        <w:rPr>
          <w:lang w:val="fr-FR"/>
        </w:rPr>
        <w:fldChar w:fldCharType="end"/>
      </w:r>
      <w:r w:rsidRPr="009A0BD5" w:rsidR="000D17D9">
        <w:rPr>
          <w:lang w:val="uk-UA"/>
        </w:rPr>
        <w:t>.</w:t>
      </w:r>
      <w:r w:rsidRPr="008877F8" w:rsidR="000D17D9">
        <w:rPr>
          <w:lang w:val="fr-FR"/>
        </w:rPr>
        <w:t>  </w:t>
      </w:r>
      <w:r w:rsidR="00564821">
        <w:rPr>
          <w:lang w:val="uk-UA"/>
        </w:rPr>
        <w:t>На думку Уряду, заявники не порушували перед компетентними органами скарг стосовно стверджуваного поводження, яке принижує гідність</w:t>
      </w:r>
      <w:r w:rsidRPr="009A0BD5" w:rsidR="000D17D9">
        <w:rPr>
          <w:lang w:val="uk-UA"/>
        </w:rPr>
        <w:t xml:space="preserve">. </w:t>
      </w:r>
      <w:r w:rsidR="00991AED">
        <w:rPr>
          <w:lang w:val="uk-UA"/>
        </w:rPr>
        <w:t xml:space="preserve">Вони також не розпочинали провадження щодо відшкодування шкоди, передбаченого статтею </w:t>
      </w:r>
      <w:r w:rsidRPr="009A0BD5" w:rsidR="000D17D9">
        <w:rPr>
          <w:lang w:val="uk-UA"/>
        </w:rPr>
        <w:t xml:space="preserve">2 </w:t>
      </w:r>
      <w:r w:rsidR="00991AED">
        <w:rPr>
          <w:lang w:val="uk-UA"/>
        </w:rPr>
        <w:t>закону щодо відповідальності де</w:t>
      </w:r>
      <w:r w:rsidR="00FC3931">
        <w:rPr>
          <w:lang w:val="uk-UA"/>
        </w:rPr>
        <w:t>рж</w:t>
      </w:r>
      <w:r w:rsidR="00991AED">
        <w:rPr>
          <w:lang w:val="uk-UA"/>
        </w:rPr>
        <w:t>ави</w:t>
      </w:r>
      <w:r w:rsidRPr="009A0BD5" w:rsidR="000D17D9">
        <w:rPr>
          <w:lang w:val="uk-UA"/>
        </w:rPr>
        <w:t xml:space="preserve">. </w:t>
      </w:r>
      <w:r w:rsidR="00991AED">
        <w:rPr>
          <w:lang w:val="uk-UA"/>
        </w:rPr>
        <w:t>Тому вони не вичерпали можливості захисту, котрі були доступними і ефективними у внутрішньому праві</w:t>
      </w:r>
      <w:r w:rsidRPr="009A0BD5" w:rsidR="000D17D9">
        <w:rPr>
          <w:lang w:val="uk-UA"/>
        </w:rPr>
        <w:t>.</w:t>
      </w:r>
    </w:p>
    <w:p w:rsidRPr="00FC3931" w:rsidR="000D17D9" w:rsidP="000D17D9" w:rsidRDefault="007F34BF">
      <w:pPr>
        <w:pStyle w:val="JuPara"/>
        <w:rPr>
          <w:lang w:val="uk-UA"/>
        </w:rPr>
      </w:pPr>
      <w:r w:rsidRPr="008877F8">
        <w:rPr>
          <w:lang w:val="fr-FR"/>
        </w:rPr>
        <w:fldChar w:fldCharType="begin"/>
      </w:r>
      <w:r w:rsidRPr="009A0BD5" w:rsidR="000D17D9">
        <w:rPr>
          <w:lang w:val="uk-UA"/>
        </w:rPr>
        <w:instrText xml:space="preserve"> </w:instrText>
      </w:r>
      <w:r w:rsidRPr="008877F8" w:rsidR="000D17D9">
        <w:rPr>
          <w:lang w:val="fr-FR"/>
        </w:rPr>
        <w:instrText>SEQ</w:instrText>
      </w:r>
      <w:r w:rsidRPr="009A0BD5" w:rsidR="000D17D9">
        <w:rPr>
          <w:lang w:val="uk-UA"/>
        </w:rPr>
        <w:instrText xml:space="preserve"> </w:instrText>
      </w:r>
      <w:r w:rsidRPr="008877F8" w:rsidR="000D17D9">
        <w:rPr>
          <w:lang w:val="fr-FR"/>
        </w:rPr>
        <w:instrText>level</w:instrText>
      </w:r>
      <w:r w:rsidRPr="009A0BD5" w:rsidR="000D17D9">
        <w:rPr>
          <w:lang w:val="uk-UA"/>
        </w:rPr>
        <w:instrText>0 \*</w:instrText>
      </w:r>
      <w:r w:rsidRPr="008877F8" w:rsidR="000D17D9">
        <w:rPr>
          <w:lang w:val="fr-FR"/>
        </w:rPr>
        <w:instrText>arabic</w:instrText>
      </w:r>
      <w:r w:rsidRPr="009A0BD5" w:rsidR="000D17D9">
        <w:rPr>
          <w:lang w:val="uk-UA"/>
        </w:rPr>
        <w:instrText xml:space="preserve"> </w:instrText>
      </w:r>
      <w:r w:rsidRPr="008877F8">
        <w:rPr>
          <w:lang w:val="fr-FR"/>
        </w:rPr>
        <w:fldChar w:fldCharType="separate"/>
      </w:r>
      <w:r w:rsidRPr="009A0BD5" w:rsidR="00F22937">
        <w:rPr>
          <w:noProof/>
          <w:lang w:val="uk-UA"/>
        </w:rPr>
        <w:t>83</w:t>
      </w:r>
      <w:r w:rsidRPr="008877F8">
        <w:rPr>
          <w:lang w:val="fr-FR"/>
        </w:rPr>
        <w:fldChar w:fldCharType="end"/>
      </w:r>
      <w:r w:rsidRPr="009A0BD5" w:rsidR="000D17D9">
        <w:rPr>
          <w:lang w:val="uk-UA"/>
        </w:rPr>
        <w:t>.</w:t>
      </w:r>
      <w:r w:rsidRPr="008877F8" w:rsidR="000D17D9">
        <w:rPr>
          <w:lang w:val="fr-FR"/>
        </w:rPr>
        <w:t>  </w:t>
      </w:r>
      <w:r w:rsidR="00991AED">
        <w:rPr>
          <w:lang w:val="uk-UA"/>
        </w:rPr>
        <w:t xml:space="preserve">Уряд зазначає також, що рішенням від </w:t>
      </w:r>
      <w:r w:rsidRPr="009A0BD5" w:rsidR="000D17D9">
        <w:rPr>
          <w:lang w:val="uk-UA"/>
        </w:rPr>
        <w:t>7</w:t>
      </w:r>
      <w:r w:rsidRPr="008877F8" w:rsidR="000D17D9">
        <w:rPr>
          <w:lang w:val="fr-FR"/>
        </w:rPr>
        <w:t> </w:t>
      </w:r>
      <w:r w:rsidR="00991AED">
        <w:rPr>
          <w:lang w:val="uk-UA"/>
        </w:rPr>
        <w:t>квітня</w:t>
      </w:r>
      <w:r w:rsidRPr="009A0BD5" w:rsidR="000D17D9">
        <w:rPr>
          <w:lang w:val="uk-UA"/>
        </w:rPr>
        <w:t xml:space="preserve"> 2010</w:t>
      </w:r>
      <w:r w:rsidR="00991AED">
        <w:rPr>
          <w:lang w:val="uk-UA"/>
        </w:rPr>
        <w:t xml:space="preserve"> року місцевий суд Варни відмовив у порушенні кримінальних справ проти поліцейських, які проникли до помешкання заявників</w:t>
      </w:r>
      <w:r w:rsidRPr="009A0BD5" w:rsidR="000D17D9">
        <w:rPr>
          <w:lang w:val="uk-UA"/>
        </w:rPr>
        <w:t xml:space="preserve">. </w:t>
      </w:r>
      <w:r w:rsidR="008711EC">
        <w:rPr>
          <w:lang w:val="uk-UA"/>
        </w:rPr>
        <w:t>Суд, зокрема, встановив, що дії поліцейських не ста</w:t>
      </w:r>
      <w:r w:rsidR="00F423A4">
        <w:rPr>
          <w:lang w:val="uk-UA"/>
        </w:rPr>
        <w:t>новили жодного кримінального пра</w:t>
      </w:r>
      <w:r w:rsidR="008711EC">
        <w:rPr>
          <w:lang w:val="uk-UA"/>
        </w:rPr>
        <w:t>вопорушення</w:t>
      </w:r>
      <w:r w:rsidRPr="009A0BD5" w:rsidR="000D17D9">
        <w:rPr>
          <w:lang w:val="uk-UA"/>
        </w:rPr>
        <w:t xml:space="preserve">. </w:t>
      </w:r>
      <w:r w:rsidR="008711EC">
        <w:rPr>
          <w:lang w:val="uk-UA"/>
        </w:rPr>
        <w:t xml:space="preserve">Уряд також стверджує, що ці дії жодним чином не становили зазіхання на гідність заявників і на завдання їм моральної шкоди і тому не становлять поводження, несумісне зі статтею </w:t>
      </w:r>
      <w:r w:rsidRPr="008711EC" w:rsidR="000D17D9">
        <w:rPr>
          <w:lang w:val="uk-UA"/>
        </w:rPr>
        <w:t xml:space="preserve">3 </w:t>
      </w:r>
      <w:r w:rsidR="008711EC">
        <w:rPr>
          <w:lang w:val="uk-UA"/>
        </w:rPr>
        <w:t>Конвенції</w:t>
      </w:r>
      <w:r w:rsidRPr="008711EC" w:rsidR="000D17D9">
        <w:rPr>
          <w:lang w:val="uk-UA"/>
        </w:rPr>
        <w:t xml:space="preserve">. </w:t>
      </w:r>
      <w:r w:rsidR="008711EC">
        <w:rPr>
          <w:lang w:val="uk-UA"/>
        </w:rPr>
        <w:t>Тому, на його думку, заявники не можуть стверджувати, що є потерпілими від порушення їхніх прав, г</w:t>
      </w:r>
      <w:r w:rsidR="00FC3931">
        <w:rPr>
          <w:lang w:val="uk-UA"/>
        </w:rPr>
        <w:t>а</w:t>
      </w:r>
      <w:r w:rsidR="008711EC">
        <w:rPr>
          <w:lang w:val="uk-UA"/>
        </w:rPr>
        <w:t>р</w:t>
      </w:r>
      <w:r w:rsidR="00FC3931">
        <w:rPr>
          <w:lang w:val="uk-UA"/>
        </w:rPr>
        <w:t>а</w:t>
      </w:r>
      <w:r w:rsidR="008711EC">
        <w:rPr>
          <w:lang w:val="uk-UA"/>
        </w:rPr>
        <w:t>нтованих цією статтею</w:t>
      </w:r>
      <w:r w:rsidRPr="00FC3931" w:rsidR="000D17D9">
        <w:rPr>
          <w:lang w:val="uk-UA"/>
        </w:rPr>
        <w:t>.</w:t>
      </w:r>
    </w:p>
    <w:p w:rsidRPr="00AC554B" w:rsidR="000D17D9" w:rsidP="000D17D9" w:rsidRDefault="000D17D9">
      <w:pPr>
        <w:pStyle w:val="JuHa0"/>
        <w:rPr>
          <w:lang w:val="uk-UA"/>
        </w:rPr>
      </w:pPr>
      <w:r w:rsidRPr="008877F8">
        <w:rPr>
          <w:lang w:val="fr-FR"/>
        </w:rPr>
        <w:t>b</w:t>
      </w:r>
      <w:r w:rsidRPr="009A0BD5">
        <w:rPr>
          <w:lang w:val="uk-UA"/>
        </w:rPr>
        <w:t>)</w:t>
      </w:r>
      <w:r w:rsidRPr="008877F8">
        <w:rPr>
          <w:lang w:val="fr-FR"/>
        </w:rPr>
        <w:t>  </w:t>
      </w:r>
      <w:r w:rsidR="00AC554B">
        <w:rPr>
          <w:lang w:val="uk-UA"/>
        </w:rPr>
        <w:t>Зауваження заявників</w:t>
      </w:r>
    </w:p>
    <w:p w:rsidRPr="009A0BD5" w:rsidR="000D17D9" w:rsidP="000D17D9" w:rsidRDefault="007F34BF">
      <w:pPr>
        <w:pStyle w:val="JuPara"/>
        <w:rPr>
          <w:lang w:val="uk-UA"/>
        </w:rPr>
      </w:pPr>
      <w:r w:rsidRPr="008877F8">
        <w:rPr>
          <w:lang w:val="fr-FR"/>
        </w:rPr>
        <w:fldChar w:fldCharType="begin"/>
      </w:r>
      <w:r w:rsidRPr="009A0BD5" w:rsidR="000D17D9">
        <w:rPr>
          <w:lang w:val="uk-UA"/>
        </w:rPr>
        <w:instrText xml:space="preserve"> </w:instrText>
      </w:r>
      <w:r w:rsidRPr="008877F8" w:rsidR="000D17D9">
        <w:rPr>
          <w:lang w:val="fr-FR"/>
        </w:rPr>
        <w:instrText>SEQ</w:instrText>
      </w:r>
      <w:r w:rsidRPr="009A0BD5" w:rsidR="000D17D9">
        <w:rPr>
          <w:lang w:val="uk-UA"/>
        </w:rPr>
        <w:instrText xml:space="preserve"> </w:instrText>
      </w:r>
      <w:r w:rsidRPr="008877F8" w:rsidR="000D17D9">
        <w:rPr>
          <w:lang w:val="fr-FR"/>
        </w:rPr>
        <w:instrText>level</w:instrText>
      </w:r>
      <w:r w:rsidRPr="009A0BD5" w:rsidR="000D17D9">
        <w:rPr>
          <w:lang w:val="uk-UA"/>
        </w:rPr>
        <w:instrText>0 \*</w:instrText>
      </w:r>
      <w:r w:rsidRPr="008877F8" w:rsidR="000D17D9">
        <w:rPr>
          <w:lang w:val="fr-FR"/>
        </w:rPr>
        <w:instrText>arabic</w:instrText>
      </w:r>
      <w:r w:rsidRPr="009A0BD5" w:rsidR="000D17D9">
        <w:rPr>
          <w:lang w:val="uk-UA"/>
        </w:rPr>
        <w:instrText xml:space="preserve"> </w:instrText>
      </w:r>
      <w:r w:rsidRPr="008877F8">
        <w:rPr>
          <w:lang w:val="fr-FR"/>
        </w:rPr>
        <w:fldChar w:fldCharType="separate"/>
      </w:r>
      <w:r w:rsidRPr="009A0BD5" w:rsidR="00F22937">
        <w:rPr>
          <w:noProof/>
          <w:lang w:val="uk-UA"/>
        </w:rPr>
        <w:t>84</w:t>
      </w:r>
      <w:r w:rsidRPr="008877F8">
        <w:rPr>
          <w:lang w:val="fr-FR"/>
        </w:rPr>
        <w:fldChar w:fldCharType="end"/>
      </w:r>
      <w:r w:rsidRPr="009A0BD5" w:rsidR="000D17D9">
        <w:rPr>
          <w:lang w:val="uk-UA"/>
        </w:rPr>
        <w:t>.</w:t>
      </w:r>
      <w:r w:rsidRPr="008877F8" w:rsidR="000D17D9">
        <w:rPr>
          <w:lang w:val="fr-FR"/>
        </w:rPr>
        <w:t>  </w:t>
      </w:r>
      <w:r w:rsidR="00FC3931">
        <w:rPr>
          <w:lang w:val="uk-UA"/>
        </w:rPr>
        <w:t>Заявники не заперечували, що не подавали заяви про порушення кримінальної справи проти поліцейських,</w:t>
      </w:r>
      <w:r w:rsidR="002C2954">
        <w:rPr>
          <w:lang w:val="uk-UA"/>
        </w:rPr>
        <w:t xml:space="preserve"> які проникли до їхнього будинку</w:t>
      </w:r>
      <w:r w:rsidR="00FC3931">
        <w:rPr>
          <w:lang w:val="uk-UA"/>
        </w:rPr>
        <w:t xml:space="preserve"> </w:t>
      </w:r>
      <w:r w:rsidRPr="009A0BD5" w:rsidR="00FC3931">
        <w:rPr>
          <w:lang w:val="uk-UA"/>
        </w:rPr>
        <w:t xml:space="preserve">31 </w:t>
      </w:r>
      <w:r w:rsidR="00FC3931">
        <w:rPr>
          <w:lang w:val="uk-UA"/>
        </w:rPr>
        <w:t>березня</w:t>
      </w:r>
      <w:r w:rsidRPr="009A0BD5" w:rsidR="00FC3931">
        <w:rPr>
          <w:lang w:val="uk-UA"/>
        </w:rPr>
        <w:t xml:space="preserve"> 2010</w:t>
      </w:r>
      <w:r w:rsidR="00FC3931">
        <w:rPr>
          <w:lang w:val="uk-UA"/>
        </w:rPr>
        <w:t xml:space="preserve"> року</w:t>
      </w:r>
      <w:r w:rsidRPr="009A0BD5" w:rsidR="000D17D9">
        <w:rPr>
          <w:lang w:val="uk-UA"/>
        </w:rPr>
        <w:t xml:space="preserve">. </w:t>
      </w:r>
      <w:r w:rsidR="00FC3931">
        <w:rPr>
          <w:lang w:val="uk-UA"/>
        </w:rPr>
        <w:t>Проте вони стверджували, що такий шлях був вочевидь неефективним, зокрема, з двох причин</w:t>
      </w:r>
      <w:r w:rsidRPr="009A0BD5" w:rsidR="000D17D9">
        <w:rPr>
          <w:lang w:val="uk-UA"/>
        </w:rPr>
        <w:t xml:space="preserve">. </w:t>
      </w:r>
      <w:r w:rsidR="00FC3931">
        <w:rPr>
          <w:lang w:val="uk-UA"/>
        </w:rPr>
        <w:t>По-перше, жодне положення болгарського кримінального права не визначало як кримінальне правопорушення завдання іншим особам поводження, яке принижує гідність</w:t>
      </w:r>
      <w:r w:rsidRPr="009A0BD5" w:rsidR="000D17D9">
        <w:rPr>
          <w:lang w:val="uk-UA"/>
        </w:rPr>
        <w:t xml:space="preserve">, </w:t>
      </w:r>
      <w:r w:rsidR="00FC3931">
        <w:rPr>
          <w:lang w:val="uk-UA"/>
        </w:rPr>
        <w:t>котре спричиняє психологічний тиск</w:t>
      </w:r>
      <w:r w:rsidRPr="009A0BD5" w:rsidR="000D17D9">
        <w:rPr>
          <w:lang w:val="uk-UA"/>
        </w:rPr>
        <w:t xml:space="preserve">. </w:t>
      </w:r>
      <w:r w:rsidR="00FC3931">
        <w:rPr>
          <w:lang w:val="uk-UA"/>
        </w:rPr>
        <w:t>По-друге, у низці справ щодо втручань спецпідрозділів національної поліції Суд встановив систематичну відмову влади розкрити особистість таких працівників, що робить неефективним будь-яке сумлінне кримінальне переслідування проти них</w:t>
      </w:r>
      <w:r w:rsidRPr="009A0BD5" w:rsidR="000D17D9">
        <w:rPr>
          <w:lang w:val="uk-UA"/>
        </w:rPr>
        <w:t>.</w:t>
      </w:r>
    </w:p>
    <w:p w:rsidRPr="009A0BD5" w:rsidR="000D17D9" w:rsidP="000D17D9" w:rsidRDefault="007F34BF">
      <w:pPr>
        <w:pStyle w:val="JuPara"/>
        <w:rPr>
          <w:lang w:val="uk-UA"/>
        </w:rPr>
      </w:pPr>
      <w:r w:rsidRPr="008877F8">
        <w:rPr>
          <w:lang w:val="fr-FR"/>
        </w:rPr>
        <w:fldChar w:fldCharType="begin"/>
      </w:r>
      <w:r w:rsidRPr="009A0BD5" w:rsidR="000D17D9">
        <w:rPr>
          <w:lang w:val="uk-UA"/>
        </w:rPr>
        <w:instrText xml:space="preserve"> </w:instrText>
      </w:r>
      <w:r w:rsidRPr="008877F8" w:rsidR="000D17D9">
        <w:rPr>
          <w:lang w:val="fr-FR"/>
        </w:rPr>
        <w:instrText>SEQ</w:instrText>
      </w:r>
      <w:r w:rsidRPr="009A0BD5" w:rsidR="000D17D9">
        <w:rPr>
          <w:lang w:val="uk-UA"/>
        </w:rPr>
        <w:instrText xml:space="preserve"> </w:instrText>
      </w:r>
      <w:r w:rsidRPr="008877F8" w:rsidR="000D17D9">
        <w:rPr>
          <w:lang w:val="fr-FR"/>
        </w:rPr>
        <w:instrText>level</w:instrText>
      </w:r>
      <w:r w:rsidRPr="009A0BD5" w:rsidR="000D17D9">
        <w:rPr>
          <w:lang w:val="uk-UA"/>
        </w:rPr>
        <w:instrText>0 \*</w:instrText>
      </w:r>
      <w:r w:rsidRPr="008877F8" w:rsidR="000D17D9">
        <w:rPr>
          <w:lang w:val="fr-FR"/>
        </w:rPr>
        <w:instrText>arabic</w:instrText>
      </w:r>
      <w:r w:rsidRPr="009A0BD5" w:rsidR="000D17D9">
        <w:rPr>
          <w:lang w:val="uk-UA"/>
        </w:rPr>
        <w:instrText xml:space="preserve"> </w:instrText>
      </w:r>
      <w:r w:rsidRPr="008877F8">
        <w:rPr>
          <w:lang w:val="fr-FR"/>
        </w:rPr>
        <w:fldChar w:fldCharType="separate"/>
      </w:r>
      <w:r w:rsidRPr="009A0BD5" w:rsidR="00F22937">
        <w:rPr>
          <w:noProof/>
          <w:lang w:val="uk-UA"/>
        </w:rPr>
        <w:t>85</w:t>
      </w:r>
      <w:r w:rsidRPr="008877F8">
        <w:rPr>
          <w:lang w:val="fr-FR"/>
        </w:rPr>
        <w:fldChar w:fldCharType="end"/>
      </w:r>
      <w:r w:rsidRPr="009A0BD5" w:rsidR="000D17D9">
        <w:rPr>
          <w:lang w:val="uk-UA"/>
        </w:rPr>
        <w:t>.</w:t>
      </w:r>
      <w:r w:rsidRPr="008877F8" w:rsidR="000D17D9">
        <w:rPr>
          <w:lang w:val="fr-FR"/>
        </w:rPr>
        <w:t>  </w:t>
      </w:r>
      <w:r w:rsidR="00FC3931">
        <w:rPr>
          <w:lang w:val="uk-UA"/>
        </w:rPr>
        <w:t>Ухвалене місцевим судом у даній справі рішення про відсутність складу злочину лише підтверджує неефективність кримінальної скарги</w:t>
      </w:r>
      <w:r w:rsidRPr="009A0BD5" w:rsidR="000D17D9">
        <w:rPr>
          <w:lang w:val="uk-UA"/>
        </w:rPr>
        <w:t xml:space="preserve">. </w:t>
      </w:r>
      <w:r w:rsidR="007003EF">
        <w:rPr>
          <w:lang w:val="uk-UA"/>
        </w:rPr>
        <w:t>Незабаром після порушення кримінальної справи прокурор постановив рішення не порушувати кримінальне провадження проти поліцейських виключно на підставі двох рапортів поліцейських, не заслухавши жодного зі свідків і не зібравши інших дока</w:t>
      </w:r>
      <w:r w:rsidR="0056535A">
        <w:rPr>
          <w:lang w:val="uk-UA"/>
        </w:rPr>
        <w:t>з</w:t>
      </w:r>
      <w:r w:rsidR="007003EF">
        <w:rPr>
          <w:lang w:val="uk-UA"/>
        </w:rPr>
        <w:t>ів</w:t>
      </w:r>
      <w:r w:rsidRPr="009A0BD5" w:rsidR="000D17D9">
        <w:rPr>
          <w:lang w:val="uk-UA"/>
        </w:rPr>
        <w:t xml:space="preserve">. </w:t>
      </w:r>
      <w:r w:rsidR="007003EF">
        <w:rPr>
          <w:lang w:val="uk-UA"/>
        </w:rPr>
        <w:t>Заявникам не повідомили про це рішення, позбавивши їх будь-якої можливості долучитись до розслідування</w:t>
      </w:r>
      <w:r w:rsidRPr="009A0BD5" w:rsidR="000D17D9">
        <w:rPr>
          <w:lang w:val="uk-UA"/>
        </w:rPr>
        <w:t>.</w:t>
      </w:r>
    </w:p>
    <w:p w:rsidRPr="009A0BD5" w:rsidR="000D17D9" w:rsidP="000D17D9" w:rsidRDefault="007F34BF">
      <w:pPr>
        <w:pStyle w:val="JuPara"/>
        <w:rPr>
          <w:lang w:val="uk-UA"/>
        </w:rPr>
      </w:pPr>
      <w:r w:rsidRPr="008877F8">
        <w:rPr>
          <w:lang w:val="fr-FR"/>
        </w:rPr>
        <w:fldChar w:fldCharType="begin"/>
      </w:r>
      <w:r w:rsidRPr="009A0BD5" w:rsidR="000D17D9">
        <w:rPr>
          <w:lang w:val="uk-UA"/>
        </w:rPr>
        <w:instrText xml:space="preserve"> </w:instrText>
      </w:r>
      <w:r w:rsidRPr="008877F8" w:rsidR="000D17D9">
        <w:rPr>
          <w:lang w:val="fr-FR"/>
        </w:rPr>
        <w:instrText>SEQ</w:instrText>
      </w:r>
      <w:r w:rsidRPr="009A0BD5" w:rsidR="000D17D9">
        <w:rPr>
          <w:lang w:val="uk-UA"/>
        </w:rPr>
        <w:instrText xml:space="preserve"> </w:instrText>
      </w:r>
      <w:r w:rsidRPr="008877F8" w:rsidR="000D17D9">
        <w:rPr>
          <w:lang w:val="fr-FR"/>
        </w:rPr>
        <w:instrText>level</w:instrText>
      </w:r>
      <w:r w:rsidRPr="009A0BD5" w:rsidR="000D17D9">
        <w:rPr>
          <w:lang w:val="uk-UA"/>
        </w:rPr>
        <w:instrText>0 \*</w:instrText>
      </w:r>
      <w:r w:rsidRPr="008877F8" w:rsidR="000D17D9">
        <w:rPr>
          <w:lang w:val="fr-FR"/>
        </w:rPr>
        <w:instrText>arabic</w:instrText>
      </w:r>
      <w:r w:rsidRPr="009A0BD5" w:rsidR="000D17D9">
        <w:rPr>
          <w:lang w:val="uk-UA"/>
        </w:rPr>
        <w:instrText xml:space="preserve"> </w:instrText>
      </w:r>
      <w:r w:rsidRPr="008877F8">
        <w:rPr>
          <w:lang w:val="fr-FR"/>
        </w:rPr>
        <w:fldChar w:fldCharType="separate"/>
      </w:r>
      <w:r w:rsidRPr="009A0BD5" w:rsidR="00F22937">
        <w:rPr>
          <w:noProof/>
          <w:lang w:val="uk-UA"/>
        </w:rPr>
        <w:t>86</w:t>
      </w:r>
      <w:r w:rsidRPr="008877F8">
        <w:rPr>
          <w:lang w:val="fr-FR"/>
        </w:rPr>
        <w:fldChar w:fldCharType="end"/>
      </w:r>
      <w:r w:rsidRPr="009A0BD5" w:rsidR="000D17D9">
        <w:rPr>
          <w:lang w:val="uk-UA"/>
        </w:rPr>
        <w:t>.</w:t>
      </w:r>
      <w:r w:rsidRPr="008877F8" w:rsidR="000D17D9">
        <w:rPr>
          <w:lang w:val="fr-FR"/>
        </w:rPr>
        <w:t>  </w:t>
      </w:r>
      <w:r w:rsidR="00177F7D">
        <w:rPr>
          <w:lang w:val="uk-UA"/>
        </w:rPr>
        <w:t>Що стосується можливості позову про відшкодування шкоди на підставі закону про відповідальність держави, то заявники вважають, що у їхньому випадку він не надавав можливості ефективного внутрішньоправового захисту</w:t>
      </w:r>
      <w:r w:rsidRPr="009A0BD5" w:rsidR="000D17D9">
        <w:rPr>
          <w:lang w:val="uk-UA"/>
        </w:rPr>
        <w:t xml:space="preserve">. </w:t>
      </w:r>
      <w:r w:rsidR="00177F7D">
        <w:rPr>
          <w:lang w:val="uk-UA"/>
        </w:rPr>
        <w:t xml:space="preserve">На підставі усталеної внутрішньої юриспруденції, стаття </w:t>
      </w:r>
      <w:r w:rsidRPr="009A0BD5" w:rsidR="000D17D9">
        <w:rPr>
          <w:lang w:val="uk-UA"/>
        </w:rPr>
        <w:t xml:space="preserve">1 </w:t>
      </w:r>
      <w:r w:rsidR="00177F7D">
        <w:rPr>
          <w:lang w:val="uk-UA"/>
        </w:rPr>
        <w:t>згаданого закону, яка дозволяла б притягнути державу до відповідальності за шкоду, завдану адміністративними діями, не застосовувалась до актів працівників поліції, вчинених на виконання заходів, здійснених в межах кримінального провадження, оскільки вони стосуються відправлення правосуддя, а не виконання адміністративних функцій</w:t>
      </w:r>
      <w:r w:rsidRPr="009A0BD5" w:rsidR="000D17D9">
        <w:rPr>
          <w:lang w:val="uk-UA"/>
        </w:rPr>
        <w:t xml:space="preserve">. </w:t>
      </w:r>
      <w:r w:rsidR="00177F7D">
        <w:rPr>
          <w:lang w:val="uk-UA"/>
        </w:rPr>
        <w:t>Водночас, у обов</w:t>
      </w:r>
      <w:r w:rsidR="00236BA3">
        <w:rPr>
          <w:lang w:val="uk-UA"/>
        </w:rPr>
        <w:t>’</w:t>
      </w:r>
      <w:r w:rsidRPr="009A0BD5" w:rsidR="00177F7D">
        <w:rPr>
          <w:lang w:val="uk-UA"/>
        </w:rPr>
        <w:t xml:space="preserve">язковому інтерпретаційному рішенні, постановленому у </w:t>
      </w:r>
      <w:r w:rsidRPr="009A0BD5" w:rsidR="000D17D9">
        <w:rPr>
          <w:lang w:val="uk-UA"/>
        </w:rPr>
        <w:t>2005</w:t>
      </w:r>
      <w:r w:rsidR="00177F7D">
        <w:rPr>
          <w:lang w:val="uk-UA"/>
        </w:rPr>
        <w:t xml:space="preserve"> році</w:t>
      </w:r>
      <w:r w:rsidRPr="009A0BD5" w:rsidR="000D17D9">
        <w:rPr>
          <w:lang w:val="uk-UA"/>
        </w:rPr>
        <w:t xml:space="preserve">, </w:t>
      </w:r>
      <w:r w:rsidR="00BC3AB9">
        <w:rPr>
          <w:rStyle w:val="sb8d990e2"/>
          <w:lang w:val="uk-UA"/>
        </w:rPr>
        <w:t>В</w:t>
      </w:r>
      <w:r w:rsidR="0056535A">
        <w:rPr>
          <w:rStyle w:val="sb8d990e2"/>
          <w:lang w:val="uk-UA"/>
        </w:rPr>
        <w:t>ищ</w:t>
      </w:r>
      <w:r w:rsidR="00BC3AB9">
        <w:rPr>
          <w:rStyle w:val="sb8d990e2"/>
          <w:lang w:val="uk-UA"/>
        </w:rPr>
        <w:t>ий касаційний суд уточнив, що</w:t>
      </w:r>
      <w:r w:rsidR="003E2C78">
        <w:rPr>
          <w:rStyle w:val="sb8d990e2"/>
          <w:lang w:val="uk-UA"/>
        </w:rPr>
        <w:t>,</w:t>
      </w:r>
      <w:r w:rsidR="00BC3AB9">
        <w:rPr>
          <w:rStyle w:val="sb8d990e2"/>
          <w:lang w:val="uk-UA"/>
        </w:rPr>
        <w:t xml:space="preserve"> коли адміністративні органи, такі як</w:t>
      </w:r>
      <w:r w:rsidR="003E2C78">
        <w:rPr>
          <w:rStyle w:val="sb8d990e2"/>
          <w:lang w:val="uk-UA"/>
        </w:rPr>
        <w:t xml:space="preserve"> поліція, здійснюють заходи, по</w:t>
      </w:r>
      <w:r w:rsidR="00BC3AB9">
        <w:rPr>
          <w:rStyle w:val="sb8d990e2"/>
          <w:lang w:val="uk-UA"/>
        </w:rPr>
        <w:t>с</w:t>
      </w:r>
      <w:r w:rsidR="003E2C78">
        <w:rPr>
          <w:rStyle w:val="sb8d990e2"/>
          <w:lang w:val="uk-UA"/>
        </w:rPr>
        <w:t>т</w:t>
      </w:r>
      <w:r w:rsidR="00BC3AB9">
        <w:rPr>
          <w:rStyle w:val="sb8d990e2"/>
          <w:lang w:val="uk-UA"/>
        </w:rPr>
        <w:t xml:space="preserve">ановлені судовими органами, то позов про відповідальність держави не може порушуватись щодо них на підставі статті </w:t>
      </w:r>
      <w:r w:rsidRPr="009A0BD5" w:rsidR="000D17D9">
        <w:rPr>
          <w:lang w:val="uk-UA"/>
        </w:rPr>
        <w:t xml:space="preserve">2 </w:t>
      </w:r>
      <w:r w:rsidR="00BC3AB9">
        <w:rPr>
          <w:lang w:val="uk-UA"/>
        </w:rPr>
        <w:t>закону про відповідальність держави</w:t>
      </w:r>
      <w:r w:rsidRPr="009A0BD5" w:rsidR="000D17D9">
        <w:rPr>
          <w:lang w:val="uk-UA"/>
        </w:rPr>
        <w:t xml:space="preserve">. </w:t>
      </w:r>
      <w:r w:rsidR="003A151F">
        <w:rPr>
          <w:lang w:val="uk-UA"/>
        </w:rPr>
        <w:t xml:space="preserve">Отже, це положення передбачало відшкодування </w:t>
      </w:r>
      <w:r w:rsidR="0056535A">
        <w:rPr>
          <w:lang w:val="uk-UA"/>
        </w:rPr>
        <w:t>ш</w:t>
      </w:r>
      <w:r w:rsidR="003A151F">
        <w:rPr>
          <w:lang w:val="uk-UA"/>
        </w:rPr>
        <w:t>коди лише у обмежених випадках, єдиним з яких у даній справі могло бути виправдання пана Гуцанова або ж закриття кримінальної справи проти нього на ранішій стадії</w:t>
      </w:r>
      <w:r w:rsidRPr="009A0BD5" w:rsidR="000D17D9">
        <w:rPr>
          <w:lang w:val="uk-UA"/>
        </w:rPr>
        <w:t xml:space="preserve">. </w:t>
      </w:r>
      <w:r w:rsidR="003A151F">
        <w:rPr>
          <w:lang w:val="uk-UA"/>
        </w:rPr>
        <w:t xml:space="preserve">Проте, заявникам було б важко підтвердити свої скарги, оскільки усі свідки подій були працівниками поліції, які брали участь у операції </w:t>
      </w:r>
      <w:r w:rsidRPr="009A0BD5" w:rsidR="000D17D9">
        <w:rPr>
          <w:lang w:val="uk-UA"/>
        </w:rPr>
        <w:t xml:space="preserve">31 </w:t>
      </w:r>
      <w:r w:rsidR="003A151F">
        <w:rPr>
          <w:lang w:val="uk-UA"/>
        </w:rPr>
        <w:t xml:space="preserve">березня </w:t>
      </w:r>
      <w:r w:rsidRPr="009A0BD5" w:rsidR="000D17D9">
        <w:rPr>
          <w:lang w:val="uk-UA"/>
        </w:rPr>
        <w:t>2010</w:t>
      </w:r>
      <w:r w:rsidR="003A151F">
        <w:rPr>
          <w:lang w:val="uk-UA"/>
        </w:rPr>
        <w:t xml:space="preserve"> року</w:t>
      </w:r>
      <w:r w:rsidRPr="009A0BD5" w:rsidR="000D17D9">
        <w:rPr>
          <w:lang w:val="uk-UA"/>
        </w:rPr>
        <w:t>.</w:t>
      </w:r>
    </w:p>
    <w:p w:rsidRPr="003A151F" w:rsidR="000D17D9" w:rsidP="000D17D9" w:rsidRDefault="000D17D9">
      <w:pPr>
        <w:pStyle w:val="JuHa0"/>
        <w:rPr>
          <w:lang w:val="uk-UA"/>
        </w:rPr>
      </w:pPr>
      <w:r w:rsidRPr="008877F8">
        <w:rPr>
          <w:lang w:val="fr-FR"/>
        </w:rPr>
        <w:t>c</w:t>
      </w:r>
      <w:r w:rsidRPr="009A0BD5">
        <w:rPr>
          <w:lang w:val="uk-UA"/>
        </w:rPr>
        <w:t>)</w:t>
      </w:r>
      <w:r w:rsidRPr="008877F8">
        <w:rPr>
          <w:lang w:val="fr-FR"/>
        </w:rPr>
        <w:t>  </w:t>
      </w:r>
      <w:r w:rsidR="003A151F">
        <w:rPr>
          <w:lang w:val="uk-UA"/>
        </w:rPr>
        <w:t>Оцінка Суду</w:t>
      </w:r>
    </w:p>
    <w:p w:rsidRPr="009A0BD5" w:rsidR="000D17D9" w:rsidP="000D17D9" w:rsidRDefault="007F34BF">
      <w:pPr>
        <w:pStyle w:val="JuPara"/>
        <w:rPr>
          <w:lang w:val="uk-UA"/>
        </w:rPr>
      </w:pPr>
      <w:r>
        <w:rPr>
          <w:lang w:val="fr-FR"/>
        </w:rPr>
        <w:fldChar w:fldCharType="begin"/>
      </w:r>
      <w:r w:rsidRPr="009A0BD5" w:rsidR="000D17D9">
        <w:rPr>
          <w:lang w:val="uk-UA"/>
        </w:rPr>
        <w:instrText xml:space="preserve"> </w:instrText>
      </w:r>
      <w:r w:rsidR="000D17D9">
        <w:rPr>
          <w:lang w:val="fr-FR"/>
        </w:rPr>
        <w:instrText>SEQ</w:instrText>
      </w:r>
      <w:r w:rsidRPr="009A0BD5" w:rsidR="000D17D9">
        <w:rPr>
          <w:lang w:val="uk-UA"/>
        </w:rPr>
        <w:instrText xml:space="preserve"> </w:instrText>
      </w:r>
      <w:r w:rsidR="000D17D9">
        <w:rPr>
          <w:lang w:val="fr-FR"/>
        </w:rPr>
        <w:instrText>level</w:instrText>
      </w:r>
      <w:r w:rsidRPr="009A0BD5" w:rsidR="000D17D9">
        <w:rPr>
          <w:lang w:val="uk-UA"/>
        </w:rPr>
        <w:instrText>0 \*</w:instrText>
      </w:r>
      <w:r w:rsidR="000D17D9">
        <w:rPr>
          <w:lang w:val="fr-FR"/>
        </w:rPr>
        <w:instrText>arabic</w:instrText>
      </w:r>
      <w:r w:rsidRPr="009A0BD5" w:rsidR="000D17D9">
        <w:rPr>
          <w:lang w:val="uk-UA"/>
        </w:rPr>
        <w:instrText xml:space="preserve"> </w:instrText>
      </w:r>
      <w:r>
        <w:rPr>
          <w:lang w:val="fr-FR"/>
        </w:rPr>
        <w:fldChar w:fldCharType="separate"/>
      </w:r>
      <w:r w:rsidRPr="009A0BD5" w:rsidR="00F22937">
        <w:rPr>
          <w:noProof/>
          <w:lang w:val="uk-UA"/>
        </w:rPr>
        <w:t>87</w:t>
      </w:r>
      <w:r>
        <w:rPr>
          <w:lang w:val="fr-FR"/>
        </w:rPr>
        <w:fldChar w:fldCharType="end"/>
      </w:r>
      <w:r w:rsidRPr="009A0BD5" w:rsidR="000D17D9">
        <w:rPr>
          <w:lang w:val="uk-UA"/>
        </w:rPr>
        <w:t>.</w:t>
      </w:r>
      <w:r w:rsidR="000D17D9">
        <w:rPr>
          <w:lang w:val="fr-FR"/>
        </w:rPr>
        <w:t>  </w:t>
      </w:r>
      <w:r w:rsidR="003A151F">
        <w:rPr>
          <w:lang w:val="uk-UA"/>
        </w:rPr>
        <w:t xml:space="preserve">Суд спочатку зазначає, що Уряд висунув численні підстави неприйнятності скарг на підставі статті </w:t>
      </w:r>
      <w:r w:rsidRPr="009A0BD5" w:rsidR="000D17D9">
        <w:rPr>
          <w:lang w:val="uk-UA"/>
        </w:rPr>
        <w:t xml:space="preserve">3 </w:t>
      </w:r>
      <w:r w:rsidR="003A151F">
        <w:rPr>
          <w:lang w:val="uk-UA"/>
        </w:rPr>
        <w:t>Конвенції</w:t>
      </w:r>
      <w:r w:rsidRPr="009A0BD5" w:rsidR="000D17D9">
        <w:rPr>
          <w:lang w:val="uk-UA"/>
        </w:rPr>
        <w:t xml:space="preserve">. </w:t>
      </w:r>
      <w:r w:rsidR="00F12351">
        <w:rPr>
          <w:lang w:val="uk-UA"/>
        </w:rPr>
        <w:t>З урахуванням наведених сторонами аргументів, Суд вважає, що питання с</w:t>
      </w:r>
      <w:r w:rsidR="00916830">
        <w:rPr>
          <w:lang w:val="uk-UA"/>
        </w:rPr>
        <w:t>тосовно дотримання шестимісячно</w:t>
      </w:r>
      <w:r w:rsidR="00F12351">
        <w:rPr>
          <w:lang w:val="uk-UA"/>
        </w:rPr>
        <w:t>го строку і стверджувано передчасного характеру заяви тісно пов</w:t>
      </w:r>
      <w:r w:rsidR="00236BA3">
        <w:rPr>
          <w:lang w:val="uk-UA"/>
        </w:rPr>
        <w:t>’</w:t>
      </w:r>
      <w:r w:rsidRPr="009A0BD5" w:rsidR="00F12351">
        <w:rPr>
          <w:lang w:val="uk-UA"/>
        </w:rPr>
        <w:t xml:space="preserve">язані </w:t>
      </w:r>
      <w:r w:rsidR="00F12351">
        <w:rPr>
          <w:lang w:val="uk-UA"/>
        </w:rPr>
        <w:t>і</w:t>
      </w:r>
      <w:r w:rsidRPr="009A0BD5" w:rsidR="00F12351">
        <w:rPr>
          <w:lang w:val="uk-UA"/>
        </w:rPr>
        <w:t xml:space="preserve">з </w:t>
      </w:r>
      <w:r w:rsidR="00F12351">
        <w:rPr>
          <w:lang w:val="uk-UA"/>
        </w:rPr>
        <w:t>запереченням Уряду стосовно невичерпання засобів захисту</w:t>
      </w:r>
      <w:r w:rsidRPr="009A0BD5" w:rsidR="000D17D9">
        <w:rPr>
          <w:lang w:val="uk-UA"/>
        </w:rPr>
        <w:t xml:space="preserve">. </w:t>
      </w:r>
      <w:r w:rsidR="00F12351">
        <w:rPr>
          <w:lang w:val="uk-UA"/>
        </w:rPr>
        <w:t xml:space="preserve">Тому Суд вважає за доцільне встановити, по-перше, чи </w:t>
      </w:r>
      <w:r w:rsidR="007C4C9A">
        <w:rPr>
          <w:lang w:val="uk-UA"/>
        </w:rPr>
        <w:t xml:space="preserve">у даній справі було дотримано </w:t>
      </w:r>
      <w:r w:rsidR="00F12351">
        <w:rPr>
          <w:lang w:val="uk-UA"/>
        </w:rPr>
        <w:t>правил</w:t>
      </w:r>
      <w:r w:rsidR="007C4C9A">
        <w:rPr>
          <w:lang w:val="uk-UA"/>
        </w:rPr>
        <w:t>а</w:t>
      </w:r>
      <w:r w:rsidR="00F12351">
        <w:rPr>
          <w:lang w:val="uk-UA"/>
        </w:rPr>
        <w:t xml:space="preserve"> вичерпання засобів внутрішньоправового захисту</w:t>
      </w:r>
      <w:r w:rsidRPr="009A0BD5" w:rsidR="000D17D9">
        <w:rPr>
          <w:lang w:val="uk-UA"/>
        </w:rPr>
        <w:t>.</w:t>
      </w:r>
    </w:p>
    <w:p w:rsidRPr="009A0BD5" w:rsidR="000D17D9" w:rsidP="000D17D9" w:rsidRDefault="000D17D9">
      <w:pPr>
        <w:pStyle w:val="JuHi"/>
        <w:rPr>
          <w:lang w:val="uk-UA"/>
        </w:rPr>
      </w:pPr>
      <w:r w:rsidRPr="008877F8">
        <w:rPr>
          <w:lang w:val="fr-FR"/>
        </w:rPr>
        <w:t>i</w:t>
      </w:r>
      <w:r w:rsidRPr="009A0BD5">
        <w:rPr>
          <w:lang w:val="uk-UA"/>
        </w:rPr>
        <w:t>.</w:t>
      </w:r>
      <w:r w:rsidRPr="008877F8">
        <w:rPr>
          <w:lang w:val="fr-FR"/>
        </w:rPr>
        <w:t>  </w:t>
      </w:r>
      <w:r w:rsidR="00157B52">
        <w:rPr>
          <w:lang w:val="uk-UA"/>
        </w:rPr>
        <w:t>Щодо заперечення про невичерпання засобів внутрішньоправового захисту</w:t>
      </w:r>
    </w:p>
    <w:p w:rsidRPr="009A0BD5" w:rsidR="000D17D9" w:rsidP="000D17D9" w:rsidRDefault="007F34BF">
      <w:pPr>
        <w:pStyle w:val="JuPara"/>
        <w:rPr>
          <w:lang w:val="uk-UA"/>
        </w:rPr>
      </w:pPr>
      <w:r w:rsidRPr="008877F8">
        <w:rPr>
          <w:lang w:val="fr-FR"/>
        </w:rPr>
        <w:fldChar w:fldCharType="begin"/>
      </w:r>
      <w:r w:rsidRPr="009A0BD5" w:rsidR="000D17D9">
        <w:rPr>
          <w:lang w:val="uk-UA"/>
        </w:rPr>
        <w:instrText xml:space="preserve"> </w:instrText>
      </w:r>
      <w:r w:rsidRPr="008877F8" w:rsidR="000D17D9">
        <w:rPr>
          <w:lang w:val="fr-FR"/>
        </w:rPr>
        <w:instrText>SEQ</w:instrText>
      </w:r>
      <w:r w:rsidRPr="009A0BD5" w:rsidR="000D17D9">
        <w:rPr>
          <w:lang w:val="uk-UA"/>
        </w:rPr>
        <w:instrText xml:space="preserve"> </w:instrText>
      </w:r>
      <w:r w:rsidRPr="008877F8" w:rsidR="000D17D9">
        <w:rPr>
          <w:lang w:val="fr-FR"/>
        </w:rPr>
        <w:instrText>level</w:instrText>
      </w:r>
      <w:r w:rsidRPr="009A0BD5" w:rsidR="000D17D9">
        <w:rPr>
          <w:lang w:val="uk-UA"/>
        </w:rPr>
        <w:instrText>0 \*</w:instrText>
      </w:r>
      <w:r w:rsidRPr="008877F8" w:rsidR="000D17D9">
        <w:rPr>
          <w:lang w:val="fr-FR"/>
        </w:rPr>
        <w:instrText>arabic</w:instrText>
      </w:r>
      <w:r w:rsidRPr="009A0BD5" w:rsidR="000D17D9">
        <w:rPr>
          <w:lang w:val="uk-UA"/>
        </w:rPr>
        <w:instrText xml:space="preserve"> </w:instrText>
      </w:r>
      <w:r w:rsidRPr="008877F8">
        <w:rPr>
          <w:lang w:val="fr-FR"/>
        </w:rPr>
        <w:fldChar w:fldCharType="separate"/>
      </w:r>
      <w:r w:rsidRPr="009A0BD5" w:rsidR="00F22937">
        <w:rPr>
          <w:noProof/>
          <w:lang w:val="uk-UA"/>
        </w:rPr>
        <w:t>88</w:t>
      </w:r>
      <w:r w:rsidRPr="008877F8">
        <w:rPr>
          <w:lang w:val="fr-FR"/>
        </w:rPr>
        <w:fldChar w:fldCharType="end"/>
      </w:r>
      <w:r w:rsidRPr="009A0BD5" w:rsidR="000D17D9">
        <w:rPr>
          <w:lang w:val="uk-UA"/>
        </w:rPr>
        <w:t>.</w:t>
      </w:r>
      <w:r w:rsidRPr="008877F8" w:rsidR="000D17D9">
        <w:rPr>
          <w:lang w:val="fr-FR"/>
        </w:rPr>
        <w:t>  </w:t>
      </w:r>
      <w:r w:rsidR="00384C83">
        <w:rPr>
          <w:lang w:val="uk-UA"/>
        </w:rPr>
        <w:t xml:space="preserve">Суд нагадує, що закріплене у статті </w:t>
      </w:r>
      <w:r w:rsidRPr="009A0BD5" w:rsidR="000D17D9">
        <w:rPr>
          <w:lang w:val="uk-UA"/>
        </w:rPr>
        <w:t xml:space="preserve">35 § 1 </w:t>
      </w:r>
      <w:r w:rsidR="00384C83">
        <w:rPr>
          <w:lang w:val="uk-UA"/>
        </w:rPr>
        <w:t>Конвенції правило зобов</w:t>
      </w:r>
      <w:r w:rsidR="00236BA3">
        <w:rPr>
          <w:lang w:val="uk-UA"/>
        </w:rPr>
        <w:t>’</w:t>
      </w:r>
      <w:r w:rsidR="00384C83">
        <w:rPr>
          <w:lang w:val="uk-UA"/>
        </w:rPr>
        <w:t>язує заявників використовувати в першу чергу засоби, зазвичай доступні і достатні у внутрішній правовій системі їхньої країни для отримання відшкодування за стверджувані порушення</w:t>
      </w:r>
      <w:r w:rsidRPr="009A0BD5" w:rsidR="000D17D9">
        <w:rPr>
          <w:lang w:val="uk-UA"/>
        </w:rPr>
        <w:t xml:space="preserve">. </w:t>
      </w:r>
      <w:r w:rsidR="00384C83">
        <w:rPr>
          <w:lang w:val="uk-UA"/>
        </w:rPr>
        <w:t xml:space="preserve">Згадані засоби повинні існувати на достатньо переконливому рівні, як у теорії, так і на практиці, без чого їм бракуватиме необхідних ефективності і доступності </w:t>
      </w:r>
      <w:r w:rsidRPr="009A0BD5" w:rsidR="000D17D9">
        <w:rPr>
          <w:lang w:val="uk-UA"/>
        </w:rPr>
        <w:t>(</w:t>
      </w:r>
      <w:r w:rsidR="00384C83">
        <w:rPr>
          <w:lang w:val="uk-UA"/>
        </w:rPr>
        <w:t>див. поміж багатьма іншими</w:t>
      </w:r>
      <w:r w:rsidRPr="009A0BD5" w:rsidR="000D17D9">
        <w:rPr>
          <w:lang w:val="uk-UA"/>
        </w:rPr>
        <w:t xml:space="preserve">, </w:t>
      </w:r>
      <w:r w:rsidRPr="008877F8" w:rsidR="000D17D9">
        <w:rPr>
          <w:i/>
          <w:lang w:val="fr-FR"/>
        </w:rPr>
        <w:t>Salman</w:t>
      </w:r>
      <w:r w:rsidRPr="009A0BD5" w:rsidR="000D17D9">
        <w:rPr>
          <w:i/>
          <w:lang w:val="uk-UA"/>
        </w:rPr>
        <w:t xml:space="preserve"> </w:t>
      </w:r>
      <w:r w:rsidR="00384C83">
        <w:rPr>
          <w:i/>
          <w:lang w:val="uk-UA"/>
        </w:rPr>
        <w:t>проти Туреччини</w:t>
      </w:r>
      <w:r w:rsidRPr="009A0BD5" w:rsidR="000D17D9">
        <w:rPr>
          <w:lang w:val="uk-UA"/>
        </w:rPr>
        <w:t xml:space="preserve"> [</w:t>
      </w:r>
      <w:r w:rsidR="00384C83">
        <w:rPr>
          <w:lang w:val="uk-UA"/>
        </w:rPr>
        <w:t>ВП</w:t>
      </w:r>
      <w:r w:rsidRPr="009A0BD5" w:rsidR="000D17D9">
        <w:rPr>
          <w:lang w:val="uk-UA"/>
        </w:rPr>
        <w:t xml:space="preserve">], </w:t>
      </w:r>
      <w:r w:rsidR="00384C83">
        <w:rPr>
          <w:lang w:val="uk-UA"/>
        </w:rPr>
        <w:t>№</w:t>
      </w:r>
      <w:r w:rsidRPr="009A0BD5" w:rsidR="000D17D9">
        <w:rPr>
          <w:lang w:val="uk-UA"/>
        </w:rPr>
        <w:t xml:space="preserve"> 21986/93, § 81, </w:t>
      </w:r>
      <w:r w:rsidRPr="008877F8" w:rsidR="000D17D9">
        <w:rPr>
          <w:lang w:val="fr-FR"/>
        </w:rPr>
        <w:t>CEDH </w:t>
      </w:r>
      <w:r w:rsidRPr="009A0BD5" w:rsidR="000D17D9">
        <w:rPr>
          <w:lang w:val="uk-UA"/>
        </w:rPr>
        <w:t>2000</w:t>
      </w:r>
      <w:r w:rsidRPr="009A0BD5" w:rsidR="000D17D9">
        <w:rPr>
          <w:lang w:val="uk-UA"/>
        </w:rPr>
        <w:noBreakHyphen/>
      </w:r>
      <w:r w:rsidRPr="008877F8" w:rsidR="000D17D9">
        <w:rPr>
          <w:lang w:val="fr-FR"/>
        </w:rPr>
        <w:t>VII</w:t>
      </w:r>
      <w:r w:rsidRPr="009A0BD5" w:rsidR="000D17D9">
        <w:rPr>
          <w:lang w:val="uk-UA"/>
        </w:rPr>
        <w:t xml:space="preserve">, </w:t>
      </w:r>
      <w:r w:rsidR="00384C83">
        <w:rPr>
          <w:lang w:val="uk-UA"/>
        </w:rPr>
        <w:t>і</w:t>
      </w:r>
      <w:r w:rsidRPr="009A0BD5" w:rsidR="000D17D9">
        <w:rPr>
          <w:lang w:val="uk-UA"/>
        </w:rPr>
        <w:t xml:space="preserve"> </w:t>
      </w:r>
      <w:r w:rsidRPr="009A0BD5" w:rsidR="000D17D9">
        <w:rPr>
          <w:i/>
          <w:lang w:val="uk-UA"/>
        </w:rPr>
        <w:t>İ</w:t>
      </w:r>
      <w:r w:rsidRPr="008877F8" w:rsidR="000D17D9">
        <w:rPr>
          <w:i/>
          <w:lang w:val="fr-FR"/>
        </w:rPr>
        <w:t>lhan</w:t>
      </w:r>
      <w:r w:rsidRPr="009A0BD5" w:rsidR="000D17D9">
        <w:rPr>
          <w:i/>
          <w:lang w:val="uk-UA"/>
        </w:rPr>
        <w:t xml:space="preserve"> </w:t>
      </w:r>
      <w:r w:rsidR="00384C83">
        <w:rPr>
          <w:i/>
          <w:lang w:val="uk-UA"/>
        </w:rPr>
        <w:t>проти Туреччини</w:t>
      </w:r>
      <w:r w:rsidRPr="009A0BD5" w:rsidR="00384C83">
        <w:rPr>
          <w:lang w:val="uk-UA"/>
        </w:rPr>
        <w:t xml:space="preserve"> [</w:t>
      </w:r>
      <w:r w:rsidR="00384C83">
        <w:rPr>
          <w:lang w:val="uk-UA"/>
        </w:rPr>
        <w:t>ВП</w:t>
      </w:r>
      <w:r w:rsidRPr="009A0BD5" w:rsidR="00384C83">
        <w:rPr>
          <w:lang w:val="uk-UA"/>
        </w:rPr>
        <w:t xml:space="preserve">], </w:t>
      </w:r>
      <w:r w:rsidR="00384C83">
        <w:rPr>
          <w:lang w:val="uk-UA"/>
        </w:rPr>
        <w:t>№</w:t>
      </w:r>
      <w:r w:rsidR="000D17D9">
        <w:rPr>
          <w:lang w:val="fr-FR"/>
        </w:rPr>
        <w:t> </w:t>
      </w:r>
      <w:r w:rsidRPr="009A0BD5" w:rsidR="000D17D9">
        <w:rPr>
          <w:lang w:val="uk-UA"/>
        </w:rPr>
        <w:t xml:space="preserve">22277/93, § 58, </w:t>
      </w:r>
      <w:r w:rsidRPr="008877F8" w:rsidR="000D17D9">
        <w:rPr>
          <w:lang w:val="fr-FR"/>
        </w:rPr>
        <w:t>CEDH</w:t>
      </w:r>
      <w:r w:rsidRPr="009A0BD5" w:rsidR="000D17D9">
        <w:rPr>
          <w:lang w:val="uk-UA"/>
        </w:rPr>
        <w:t xml:space="preserve"> 2000</w:t>
      </w:r>
      <w:r w:rsidRPr="009A0BD5" w:rsidR="000D17D9">
        <w:rPr>
          <w:lang w:val="uk-UA"/>
        </w:rPr>
        <w:noBreakHyphen/>
      </w:r>
      <w:r w:rsidRPr="008877F8" w:rsidR="000D17D9">
        <w:rPr>
          <w:lang w:val="fr-FR"/>
        </w:rPr>
        <w:t>VII</w:t>
      </w:r>
      <w:r w:rsidRPr="009A0BD5" w:rsidR="000D17D9">
        <w:rPr>
          <w:lang w:val="uk-UA"/>
        </w:rPr>
        <w:t>).</w:t>
      </w:r>
    </w:p>
    <w:p w:rsidRPr="009A0BD5" w:rsidR="000D17D9" w:rsidP="000D17D9" w:rsidRDefault="007F34BF">
      <w:pPr>
        <w:pStyle w:val="JuPara"/>
        <w:rPr>
          <w:lang w:val="uk-UA"/>
        </w:rPr>
      </w:pPr>
      <w:r w:rsidRPr="008877F8">
        <w:rPr>
          <w:lang w:val="fr-FR"/>
        </w:rPr>
        <w:fldChar w:fldCharType="begin"/>
      </w:r>
      <w:r w:rsidRPr="009A0BD5" w:rsidR="000D17D9">
        <w:rPr>
          <w:lang w:val="uk-UA"/>
        </w:rPr>
        <w:instrText xml:space="preserve"> </w:instrText>
      </w:r>
      <w:r w:rsidRPr="008877F8" w:rsidR="000D17D9">
        <w:rPr>
          <w:lang w:val="fr-FR"/>
        </w:rPr>
        <w:instrText>SEQ</w:instrText>
      </w:r>
      <w:r w:rsidRPr="009A0BD5" w:rsidR="000D17D9">
        <w:rPr>
          <w:lang w:val="uk-UA"/>
        </w:rPr>
        <w:instrText xml:space="preserve"> </w:instrText>
      </w:r>
      <w:r w:rsidRPr="008877F8" w:rsidR="000D17D9">
        <w:rPr>
          <w:lang w:val="fr-FR"/>
        </w:rPr>
        <w:instrText>level</w:instrText>
      </w:r>
      <w:r w:rsidRPr="009A0BD5" w:rsidR="000D17D9">
        <w:rPr>
          <w:lang w:val="uk-UA"/>
        </w:rPr>
        <w:instrText>0 \*</w:instrText>
      </w:r>
      <w:r w:rsidRPr="008877F8" w:rsidR="000D17D9">
        <w:rPr>
          <w:lang w:val="fr-FR"/>
        </w:rPr>
        <w:instrText>arabic</w:instrText>
      </w:r>
      <w:r w:rsidRPr="009A0BD5" w:rsidR="000D17D9">
        <w:rPr>
          <w:lang w:val="uk-UA"/>
        </w:rPr>
        <w:instrText xml:space="preserve"> </w:instrText>
      </w:r>
      <w:r w:rsidRPr="008877F8">
        <w:rPr>
          <w:lang w:val="fr-FR"/>
        </w:rPr>
        <w:fldChar w:fldCharType="separate"/>
      </w:r>
      <w:r w:rsidRPr="009A0BD5" w:rsidR="00F22937">
        <w:rPr>
          <w:noProof/>
          <w:lang w:val="uk-UA"/>
        </w:rPr>
        <w:t>89</w:t>
      </w:r>
      <w:r w:rsidRPr="008877F8">
        <w:rPr>
          <w:lang w:val="fr-FR"/>
        </w:rPr>
        <w:fldChar w:fldCharType="end"/>
      </w:r>
      <w:r w:rsidRPr="009A0BD5" w:rsidR="000D17D9">
        <w:rPr>
          <w:lang w:val="uk-UA"/>
        </w:rPr>
        <w:t>.</w:t>
      </w:r>
      <w:r w:rsidRPr="008877F8" w:rsidR="000D17D9">
        <w:rPr>
          <w:lang w:val="fr-FR"/>
        </w:rPr>
        <w:t>  </w:t>
      </w:r>
      <w:r w:rsidR="00CF7CD6">
        <w:rPr>
          <w:lang w:val="uk-UA"/>
        </w:rPr>
        <w:t>Уряд, посилаючись на невичерпання засобів захисту, повинен довести Суду, що перераховані ним засоби були ефективними і доступними на момент подій</w:t>
      </w:r>
      <w:r w:rsidRPr="00CF7CD6" w:rsidR="00CF7CD6">
        <w:rPr>
          <w:lang w:val="uk-UA"/>
        </w:rPr>
        <w:t xml:space="preserve"> </w:t>
      </w:r>
      <w:r w:rsidR="00CF7CD6">
        <w:rPr>
          <w:lang w:val="uk-UA"/>
        </w:rPr>
        <w:t>як у теорії, так і на практиці</w:t>
      </w:r>
      <w:r w:rsidRPr="009A0BD5" w:rsidR="000D17D9">
        <w:rPr>
          <w:lang w:val="uk-UA"/>
        </w:rPr>
        <w:t xml:space="preserve">. </w:t>
      </w:r>
      <w:r w:rsidR="00CF7CD6">
        <w:rPr>
          <w:lang w:val="uk-UA"/>
        </w:rPr>
        <w:t>Якщо це буде встановлено, то вже заявник повинен буде довести, що згадани</w:t>
      </w:r>
      <w:r w:rsidR="0056535A">
        <w:rPr>
          <w:lang w:val="uk-UA"/>
        </w:rPr>
        <w:t>й</w:t>
      </w:r>
      <w:r w:rsidR="00CF7CD6">
        <w:rPr>
          <w:lang w:val="uk-UA"/>
        </w:rPr>
        <w:t xml:space="preserve"> Урядом захід був дійсно використаний або що з певних причин він не був ані належним, ані ефективним з урахуванням обставин справи</w:t>
      </w:r>
      <w:r w:rsidR="0056535A">
        <w:rPr>
          <w:lang w:val="uk-UA"/>
        </w:rPr>
        <w:t>,</w:t>
      </w:r>
      <w:r w:rsidR="00CF7CD6">
        <w:rPr>
          <w:lang w:val="uk-UA"/>
        </w:rPr>
        <w:t xml:space="preserve"> або ж що інші особливі обставини звільняли його від виконання цього обов</w:t>
      </w:r>
      <w:r w:rsidR="00236BA3">
        <w:rPr>
          <w:lang w:val="uk-UA"/>
        </w:rPr>
        <w:t>’</w:t>
      </w:r>
      <w:r w:rsidR="00CF7CD6">
        <w:rPr>
          <w:lang w:val="uk-UA"/>
        </w:rPr>
        <w:t xml:space="preserve">язку </w:t>
      </w:r>
      <w:r w:rsidRPr="009A0BD5" w:rsidR="000D17D9">
        <w:rPr>
          <w:lang w:val="uk-UA"/>
        </w:rPr>
        <w:t>(</w:t>
      </w:r>
      <w:r w:rsidRPr="008877F8" w:rsidR="000D17D9">
        <w:rPr>
          <w:i/>
          <w:lang w:val="fr-FR"/>
        </w:rPr>
        <w:t>Akdivar</w:t>
      </w:r>
      <w:r w:rsidRPr="009A0BD5" w:rsidR="000D17D9">
        <w:rPr>
          <w:i/>
          <w:lang w:val="uk-UA"/>
        </w:rPr>
        <w:t xml:space="preserve"> </w:t>
      </w:r>
      <w:r w:rsidR="00AB66D2">
        <w:rPr>
          <w:i/>
          <w:lang w:val="uk-UA"/>
        </w:rPr>
        <w:t>і Інші</w:t>
      </w:r>
      <w:r w:rsidRPr="009A0BD5" w:rsidR="000D17D9">
        <w:rPr>
          <w:i/>
          <w:lang w:val="uk-UA"/>
        </w:rPr>
        <w:t xml:space="preserve"> </w:t>
      </w:r>
      <w:r w:rsidR="00AB66D2">
        <w:rPr>
          <w:i/>
          <w:lang w:val="uk-UA"/>
        </w:rPr>
        <w:t>проти Туреччини</w:t>
      </w:r>
      <w:r w:rsidRPr="009A0BD5" w:rsidR="000D17D9">
        <w:rPr>
          <w:lang w:val="uk-UA"/>
        </w:rPr>
        <w:t xml:space="preserve">, 16 </w:t>
      </w:r>
      <w:r w:rsidR="00CF7CD6">
        <w:rPr>
          <w:lang w:val="uk-UA"/>
        </w:rPr>
        <w:t>вересня</w:t>
      </w:r>
      <w:r w:rsidRPr="009A0BD5" w:rsidR="000D17D9">
        <w:rPr>
          <w:lang w:val="uk-UA"/>
        </w:rPr>
        <w:t xml:space="preserve"> 1996</w:t>
      </w:r>
      <w:r w:rsidR="00CF7CD6">
        <w:rPr>
          <w:lang w:val="uk-UA"/>
        </w:rPr>
        <w:t xml:space="preserve"> року</w:t>
      </w:r>
      <w:r w:rsidRPr="009A0BD5" w:rsidR="000D17D9">
        <w:rPr>
          <w:lang w:val="uk-UA"/>
        </w:rPr>
        <w:t xml:space="preserve">, § 68, </w:t>
      </w:r>
      <w:r w:rsidRPr="008877F8" w:rsidR="000D17D9">
        <w:rPr>
          <w:i/>
          <w:lang w:val="fr-FR"/>
        </w:rPr>
        <w:t>Recueil</w:t>
      </w:r>
      <w:r w:rsidR="000D17D9">
        <w:rPr>
          <w:i/>
          <w:lang w:val="fr-FR"/>
        </w:rPr>
        <w:t> </w:t>
      </w:r>
      <w:r w:rsidRPr="008877F8" w:rsidR="000D17D9">
        <w:rPr>
          <w:i/>
          <w:lang w:val="fr-FR"/>
        </w:rPr>
        <w:t>des</w:t>
      </w:r>
      <w:r w:rsidRPr="009A0BD5" w:rsidR="000D17D9">
        <w:rPr>
          <w:i/>
          <w:lang w:val="uk-UA"/>
        </w:rPr>
        <w:t xml:space="preserve"> </w:t>
      </w:r>
      <w:r w:rsidRPr="008877F8" w:rsidR="000D17D9">
        <w:rPr>
          <w:i/>
          <w:lang w:val="fr-FR"/>
        </w:rPr>
        <w:t>arr</w:t>
      </w:r>
      <w:r w:rsidRPr="009A0BD5" w:rsidR="000D17D9">
        <w:rPr>
          <w:i/>
          <w:lang w:val="uk-UA"/>
        </w:rPr>
        <w:t>ê</w:t>
      </w:r>
      <w:r w:rsidRPr="008877F8" w:rsidR="000D17D9">
        <w:rPr>
          <w:i/>
          <w:lang w:val="fr-FR"/>
        </w:rPr>
        <w:t>ts</w:t>
      </w:r>
      <w:r w:rsidRPr="009A0BD5" w:rsidR="000D17D9">
        <w:rPr>
          <w:i/>
          <w:lang w:val="uk-UA"/>
        </w:rPr>
        <w:t xml:space="preserve"> </w:t>
      </w:r>
      <w:r w:rsidRPr="008877F8" w:rsidR="000D17D9">
        <w:rPr>
          <w:i/>
          <w:lang w:val="fr-FR"/>
        </w:rPr>
        <w:t>et</w:t>
      </w:r>
      <w:r w:rsidRPr="009A0BD5" w:rsidR="000D17D9">
        <w:rPr>
          <w:i/>
          <w:lang w:val="uk-UA"/>
        </w:rPr>
        <w:t xml:space="preserve"> </w:t>
      </w:r>
      <w:r w:rsidRPr="008877F8" w:rsidR="000D17D9">
        <w:rPr>
          <w:i/>
          <w:lang w:val="fr-FR"/>
        </w:rPr>
        <w:t>d</w:t>
      </w:r>
      <w:r w:rsidRPr="009A0BD5" w:rsidR="000D17D9">
        <w:rPr>
          <w:i/>
          <w:lang w:val="uk-UA"/>
        </w:rPr>
        <w:t>é</w:t>
      </w:r>
      <w:r w:rsidRPr="008877F8" w:rsidR="000D17D9">
        <w:rPr>
          <w:i/>
          <w:lang w:val="fr-FR"/>
        </w:rPr>
        <w:t>cisions</w:t>
      </w:r>
      <w:r w:rsidRPr="009A0BD5" w:rsidR="000D17D9">
        <w:rPr>
          <w:lang w:val="uk-UA"/>
        </w:rPr>
        <w:t xml:space="preserve"> 1996</w:t>
      </w:r>
      <w:r w:rsidRPr="009A0BD5" w:rsidR="000D17D9">
        <w:rPr>
          <w:lang w:val="uk-UA"/>
        </w:rPr>
        <w:noBreakHyphen/>
      </w:r>
      <w:r w:rsidRPr="008877F8" w:rsidR="000D17D9">
        <w:rPr>
          <w:lang w:val="fr-FR"/>
        </w:rPr>
        <w:t>IV</w:t>
      </w:r>
      <w:r w:rsidRPr="009A0BD5" w:rsidR="000D17D9">
        <w:rPr>
          <w:lang w:val="uk-UA"/>
        </w:rPr>
        <w:t>).</w:t>
      </w:r>
    </w:p>
    <w:p w:rsidRPr="009A0BD5" w:rsidR="000D17D9" w:rsidP="000D17D9" w:rsidRDefault="007F34BF">
      <w:pPr>
        <w:pStyle w:val="JuPara"/>
        <w:rPr>
          <w:lang w:val="uk-UA" w:eastAsia="en-US"/>
        </w:rPr>
      </w:pPr>
      <w:r w:rsidRPr="008877F8">
        <w:rPr>
          <w:lang w:val="fr-FR"/>
        </w:rPr>
        <w:fldChar w:fldCharType="begin"/>
      </w:r>
      <w:r w:rsidRPr="009A0BD5" w:rsidR="000D17D9">
        <w:rPr>
          <w:lang w:val="uk-UA"/>
        </w:rPr>
        <w:instrText xml:space="preserve"> </w:instrText>
      </w:r>
      <w:r w:rsidRPr="008877F8" w:rsidR="000D17D9">
        <w:rPr>
          <w:lang w:val="fr-FR"/>
        </w:rPr>
        <w:instrText>SEQ</w:instrText>
      </w:r>
      <w:r w:rsidRPr="009A0BD5" w:rsidR="000D17D9">
        <w:rPr>
          <w:lang w:val="uk-UA"/>
        </w:rPr>
        <w:instrText xml:space="preserve"> </w:instrText>
      </w:r>
      <w:r w:rsidRPr="008877F8" w:rsidR="000D17D9">
        <w:rPr>
          <w:lang w:val="fr-FR"/>
        </w:rPr>
        <w:instrText>level</w:instrText>
      </w:r>
      <w:r w:rsidRPr="009A0BD5" w:rsidR="000D17D9">
        <w:rPr>
          <w:lang w:val="uk-UA"/>
        </w:rPr>
        <w:instrText>0 \*</w:instrText>
      </w:r>
      <w:r w:rsidRPr="008877F8" w:rsidR="000D17D9">
        <w:rPr>
          <w:lang w:val="fr-FR"/>
        </w:rPr>
        <w:instrText>arabic</w:instrText>
      </w:r>
      <w:r w:rsidRPr="009A0BD5" w:rsidR="000D17D9">
        <w:rPr>
          <w:lang w:val="uk-UA"/>
        </w:rPr>
        <w:instrText xml:space="preserve"> </w:instrText>
      </w:r>
      <w:r w:rsidRPr="008877F8">
        <w:rPr>
          <w:lang w:val="fr-FR"/>
        </w:rPr>
        <w:fldChar w:fldCharType="separate"/>
      </w:r>
      <w:r w:rsidRPr="009A0BD5" w:rsidR="00F22937">
        <w:rPr>
          <w:noProof/>
          <w:lang w:val="uk-UA"/>
        </w:rPr>
        <w:t>90</w:t>
      </w:r>
      <w:r w:rsidRPr="008877F8">
        <w:rPr>
          <w:lang w:val="fr-FR"/>
        </w:rPr>
        <w:fldChar w:fldCharType="end"/>
      </w:r>
      <w:r w:rsidRPr="009A0BD5" w:rsidR="000D17D9">
        <w:rPr>
          <w:lang w:val="uk-UA"/>
        </w:rPr>
        <w:t>.</w:t>
      </w:r>
      <w:r w:rsidRPr="008877F8" w:rsidR="000D17D9">
        <w:rPr>
          <w:lang w:val="fr-FR"/>
        </w:rPr>
        <w:t>  </w:t>
      </w:r>
      <w:r w:rsidR="00CF7CD6">
        <w:rPr>
          <w:lang w:val="uk-UA"/>
        </w:rPr>
        <w:t xml:space="preserve">Відповідно до усталеної юриспруденції Суду, зазвичай доступний у болгарському праві засіб для відшкодування нелюдського і такого, що принижує гідність, поводження, скоєного працівниками поліції, є скарга, надіслана до органів кримінального переслідування </w:t>
      </w:r>
      <w:r w:rsidRPr="009A0BD5" w:rsidR="000D17D9">
        <w:rPr>
          <w:lang w:val="uk-UA"/>
        </w:rPr>
        <w:t>(</w:t>
      </w:r>
      <w:r w:rsidR="00CF7CD6">
        <w:rPr>
          <w:lang w:val="uk-UA"/>
        </w:rPr>
        <w:t>див. поміж багатьма іншими</w:t>
      </w:r>
      <w:r w:rsidRPr="009A0BD5" w:rsidR="000D17D9">
        <w:rPr>
          <w:lang w:val="uk-UA"/>
        </w:rPr>
        <w:t xml:space="preserve">, </w:t>
      </w:r>
      <w:r w:rsidRPr="008877F8" w:rsidR="000D17D9">
        <w:rPr>
          <w:i/>
          <w:lang w:val="fr-FR" w:eastAsia="en-US"/>
        </w:rPr>
        <w:t>Assenov</w:t>
      </w:r>
      <w:r w:rsidRPr="009A0BD5" w:rsidR="000D17D9">
        <w:rPr>
          <w:i/>
          <w:lang w:val="uk-UA" w:eastAsia="en-US"/>
        </w:rPr>
        <w:t xml:space="preserve"> </w:t>
      </w:r>
      <w:r w:rsidR="00A80B1D">
        <w:rPr>
          <w:i/>
          <w:lang w:val="uk-UA" w:eastAsia="en-US"/>
        </w:rPr>
        <w:t>і Інші проти Болгарії</w:t>
      </w:r>
      <w:r w:rsidRPr="009A0BD5" w:rsidR="00A80B1D">
        <w:rPr>
          <w:lang w:val="uk-UA" w:eastAsia="en-US"/>
        </w:rPr>
        <w:t>,</w:t>
      </w:r>
      <w:r w:rsidR="00A80B1D">
        <w:rPr>
          <w:lang w:val="uk-UA" w:eastAsia="en-US"/>
        </w:rPr>
        <w:t xml:space="preserve"> </w:t>
      </w:r>
      <w:r w:rsidRPr="009A0BD5" w:rsidR="000D17D9">
        <w:rPr>
          <w:lang w:val="uk-UA" w:eastAsia="en-US"/>
        </w:rPr>
        <w:t xml:space="preserve">28 </w:t>
      </w:r>
      <w:r w:rsidR="00CF7CD6">
        <w:rPr>
          <w:lang w:val="uk-UA" w:eastAsia="en-US"/>
        </w:rPr>
        <w:t>жовтня</w:t>
      </w:r>
      <w:r w:rsidRPr="009A0BD5" w:rsidR="000D17D9">
        <w:rPr>
          <w:lang w:val="uk-UA" w:eastAsia="en-US"/>
        </w:rPr>
        <w:t xml:space="preserve"> 1998</w:t>
      </w:r>
      <w:r w:rsidR="00CF7CD6">
        <w:rPr>
          <w:lang w:val="uk-UA" w:eastAsia="en-US"/>
        </w:rPr>
        <w:t xml:space="preserve"> року</w:t>
      </w:r>
      <w:r w:rsidRPr="009A0BD5" w:rsidR="000D17D9">
        <w:rPr>
          <w:lang w:val="uk-UA" w:eastAsia="en-US"/>
        </w:rPr>
        <w:t xml:space="preserve">, § 86, </w:t>
      </w:r>
      <w:r w:rsidRPr="008877F8" w:rsidR="000D17D9">
        <w:rPr>
          <w:i/>
          <w:lang w:val="fr-FR" w:eastAsia="en-US"/>
        </w:rPr>
        <w:t>Recueil</w:t>
      </w:r>
      <w:r w:rsidRPr="009A0BD5" w:rsidR="000D17D9">
        <w:rPr>
          <w:i/>
          <w:lang w:val="uk-UA" w:eastAsia="en-US"/>
        </w:rPr>
        <w:t xml:space="preserve"> </w:t>
      </w:r>
      <w:r w:rsidRPr="009A0BD5" w:rsidR="000D17D9">
        <w:rPr>
          <w:lang w:val="uk-UA" w:eastAsia="en-US"/>
        </w:rPr>
        <w:t>1998</w:t>
      </w:r>
      <w:r w:rsidRPr="009A0BD5" w:rsidR="000D17D9">
        <w:rPr>
          <w:lang w:val="uk-UA" w:eastAsia="en-US"/>
        </w:rPr>
        <w:noBreakHyphen/>
      </w:r>
      <w:r w:rsidRPr="008877F8" w:rsidR="000D17D9">
        <w:rPr>
          <w:lang w:val="fr-FR" w:eastAsia="en-US"/>
        </w:rPr>
        <w:t>VIII </w:t>
      </w:r>
      <w:r w:rsidRPr="009A0BD5" w:rsidR="000D17D9">
        <w:rPr>
          <w:lang w:val="uk-UA" w:eastAsia="en-US"/>
        </w:rPr>
        <w:t xml:space="preserve">; </w:t>
      </w:r>
      <w:r w:rsidRPr="008877F8" w:rsidR="000D17D9">
        <w:rPr>
          <w:i/>
          <w:lang w:val="fr-FR" w:eastAsia="en-US"/>
        </w:rPr>
        <w:t>Osman</w:t>
      </w:r>
      <w:r w:rsidRPr="009A0BD5" w:rsidR="000D17D9">
        <w:rPr>
          <w:i/>
          <w:lang w:val="uk-UA" w:eastAsia="en-US"/>
        </w:rPr>
        <w:t xml:space="preserve"> </w:t>
      </w:r>
      <w:r w:rsidR="00A80B1D">
        <w:rPr>
          <w:i/>
          <w:lang w:val="uk-UA" w:eastAsia="en-US"/>
        </w:rPr>
        <w:t>і</w:t>
      </w:r>
      <w:r w:rsidRPr="009A0BD5" w:rsidR="000D17D9">
        <w:rPr>
          <w:i/>
          <w:lang w:val="uk-UA" w:eastAsia="en-US"/>
        </w:rPr>
        <w:t xml:space="preserve"> </w:t>
      </w:r>
      <w:r w:rsidRPr="008877F8" w:rsidR="000D17D9">
        <w:rPr>
          <w:i/>
          <w:lang w:val="fr-FR" w:eastAsia="en-US"/>
        </w:rPr>
        <w:t>Osman</w:t>
      </w:r>
      <w:r w:rsidRPr="009A0BD5" w:rsidR="000D17D9">
        <w:rPr>
          <w:i/>
          <w:lang w:val="uk-UA" w:eastAsia="en-US"/>
        </w:rPr>
        <w:t xml:space="preserve"> </w:t>
      </w:r>
      <w:r w:rsidR="00A80B1D">
        <w:rPr>
          <w:i/>
          <w:lang w:val="uk-UA" w:eastAsia="en-US"/>
        </w:rPr>
        <w:t>проти Болгарії</w:t>
      </w:r>
      <w:r w:rsidRPr="009A0BD5" w:rsidR="00A80B1D">
        <w:rPr>
          <w:lang w:val="uk-UA" w:eastAsia="en-US"/>
        </w:rPr>
        <w:t xml:space="preserve">, </w:t>
      </w:r>
      <w:r w:rsidR="00A80B1D">
        <w:rPr>
          <w:lang w:val="uk-UA" w:eastAsia="en-US"/>
        </w:rPr>
        <w:t xml:space="preserve"> </w:t>
      </w:r>
      <w:r w:rsidRPr="009A0BD5" w:rsidR="000D17D9">
        <w:rPr>
          <w:lang w:val="uk-UA" w:eastAsia="en-US"/>
        </w:rPr>
        <w:t>(</w:t>
      </w:r>
      <w:r w:rsidRPr="008877F8" w:rsidR="000D17D9">
        <w:rPr>
          <w:lang w:val="fr-FR" w:eastAsia="en-US"/>
        </w:rPr>
        <w:t>d</w:t>
      </w:r>
      <w:r w:rsidRPr="009A0BD5" w:rsidR="000D17D9">
        <w:rPr>
          <w:lang w:val="uk-UA" w:eastAsia="en-US"/>
        </w:rPr>
        <w:t>é</w:t>
      </w:r>
      <w:r w:rsidRPr="008877F8" w:rsidR="000D17D9">
        <w:rPr>
          <w:lang w:val="fr-FR" w:eastAsia="en-US"/>
        </w:rPr>
        <w:t>c</w:t>
      </w:r>
      <w:r w:rsidRPr="009A0BD5" w:rsidR="000D17D9">
        <w:rPr>
          <w:lang w:val="uk-UA" w:eastAsia="en-US"/>
        </w:rPr>
        <w:t xml:space="preserve">.), </w:t>
      </w:r>
      <w:r w:rsidR="00A80B1D">
        <w:rPr>
          <w:lang w:val="uk-UA" w:eastAsia="en-US"/>
        </w:rPr>
        <w:t>№</w:t>
      </w:r>
      <w:r w:rsidRPr="009A0BD5" w:rsidR="00A80B1D">
        <w:rPr>
          <w:lang w:val="uk-UA" w:eastAsia="en-US"/>
        </w:rPr>
        <w:t xml:space="preserve"> </w:t>
      </w:r>
      <w:r w:rsidRPr="009A0BD5" w:rsidR="000D17D9">
        <w:rPr>
          <w:lang w:val="uk-UA" w:eastAsia="en-US"/>
        </w:rPr>
        <w:t xml:space="preserve">43233/98, 6 </w:t>
      </w:r>
      <w:r w:rsidR="00CF7CD6">
        <w:rPr>
          <w:lang w:val="uk-UA" w:eastAsia="en-US"/>
        </w:rPr>
        <w:t>травня</w:t>
      </w:r>
      <w:r w:rsidRPr="009A0BD5" w:rsidR="000D17D9">
        <w:rPr>
          <w:lang w:val="uk-UA" w:eastAsia="en-US"/>
        </w:rPr>
        <w:t xml:space="preserve"> 2004</w:t>
      </w:r>
      <w:r w:rsidR="00CF7CD6">
        <w:rPr>
          <w:lang w:val="uk-UA" w:eastAsia="en-US"/>
        </w:rPr>
        <w:t xml:space="preserve"> року</w:t>
      </w:r>
      <w:r w:rsidRPr="009A0BD5" w:rsidR="000D17D9">
        <w:rPr>
          <w:lang w:val="uk-UA" w:eastAsia="en-US"/>
        </w:rPr>
        <w:t xml:space="preserve">, </w:t>
      </w:r>
      <w:r w:rsidR="00CF7CD6">
        <w:rPr>
          <w:lang w:val="uk-UA" w:eastAsia="en-US"/>
        </w:rPr>
        <w:t>і</w:t>
      </w:r>
      <w:r w:rsidRPr="009A0BD5" w:rsidR="000D17D9">
        <w:rPr>
          <w:lang w:val="uk-UA" w:eastAsia="en-US"/>
        </w:rPr>
        <w:t xml:space="preserve"> </w:t>
      </w:r>
      <w:r w:rsidRPr="008877F8" w:rsidR="000D17D9">
        <w:rPr>
          <w:i/>
          <w:lang w:val="fr-FR" w:eastAsia="en-US"/>
        </w:rPr>
        <w:t>Kemerov</w:t>
      </w:r>
      <w:r w:rsidRPr="009A0BD5" w:rsidR="000D17D9">
        <w:rPr>
          <w:i/>
          <w:lang w:val="uk-UA" w:eastAsia="en-US"/>
        </w:rPr>
        <w:t xml:space="preserve"> </w:t>
      </w:r>
      <w:r w:rsidR="00A80B1D">
        <w:rPr>
          <w:i/>
          <w:lang w:val="uk-UA" w:eastAsia="en-US"/>
        </w:rPr>
        <w:t>проти Болгарії</w:t>
      </w:r>
      <w:r w:rsidRPr="009A0BD5" w:rsidR="00A80B1D">
        <w:rPr>
          <w:lang w:val="uk-UA" w:eastAsia="en-US"/>
        </w:rPr>
        <w:t xml:space="preserve">, </w:t>
      </w:r>
      <w:r w:rsidRPr="009A0BD5" w:rsidR="000D17D9">
        <w:rPr>
          <w:lang w:val="uk-UA" w:eastAsia="en-US"/>
        </w:rPr>
        <w:t>(</w:t>
      </w:r>
      <w:r w:rsidRPr="008877F8" w:rsidR="000D17D9">
        <w:rPr>
          <w:lang w:val="fr-FR" w:eastAsia="en-US"/>
        </w:rPr>
        <w:t>d</w:t>
      </w:r>
      <w:r w:rsidRPr="009A0BD5" w:rsidR="000D17D9">
        <w:rPr>
          <w:lang w:val="uk-UA" w:eastAsia="en-US"/>
        </w:rPr>
        <w:t>é</w:t>
      </w:r>
      <w:r w:rsidRPr="008877F8" w:rsidR="000D17D9">
        <w:rPr>
          <w:lang w:val="fr-FR" w:eastAsia="en-US"/>
        </w:rPr>
        <w:t>c</w:t>
      </w:r>
      <w:r w:rsidRPr="009A0BD5" w:rsidR="000D17D9">
        <w:rPr>
          <w:lang w:val="uk-UA" w:eastAsia="en-US"/>
        </w:rPr>
        <w:t xml:space="preserve">.), </w:t>
      </w:r>
      <w:r w:rsidR="00A80B1D">
        <w:rPr>
          <w:lang w:val="uk-UA" w:eastAsia="en-US"/>
        </w:rPr>
        <w:t>№</w:t>
      </w:r>
      <w:r w:rsidRPr="009A0BD5" w:rsidR="000D17D9">
        <w:rPr>
          <w:lang w:val="uk-UA" w:eastAsia="en-US"/>
        </w:rPr>
        <w:t xml:space="preserve"> 44041/98, 2 </w:t>
      </w:r>
      <w:r w:rsidR="00CF7CD6">
        <w:rPr>
          <w:lang w:val="uk-UA" w:eastAsia="en-US"/>
        </w:rPr>
        <w:t>вересня</w:t>
      </w:r>
      <w:r w:rsidRPr="009A0BD5" w:rsidR="000D17D9">
        <w:rPr>
          <w:lang w:val="uk-UA" w:eastAsia="en-US"/>
        </w:rPr>
        <w:t xml:space="preserve"> 2004</w:t>
      </w:r>
      <w:r w:rsidR="00CF7CD6">
        <w:rPr>
          <w:lang w:val="uk-UA" w:eastAsia="en-US"/>
        </w:rPr>
        <w:t xml:space="preserve"> року</w:t>
      </w:r>
      <w:r w:rsidRPr="009A0BD5" w:rsidR="000D17D9">
        <w:rPr>
          <w:lang w:val="uk-UA" w:eastAsia="en-US"/>
        </w:rPr>
        <w:t xml:space="preserve">). </w:t>
      </w:r>
      <w:r w:rsidR="00C6471A">
        <w:rPr>
          <w:lang w:val="uk-UA" w:eastAsia="en-US"/>
        </w:rPr>
        <w:t xml:space="preserve">У даній справі заявники не звертались до суду з такою скаргою щодо поліцейських, які проникли до їхнього помешкання вранці </w:t>
      </w:r>
      <w:r w:rsidRPr="009A0BD5" w:rsidR="000D17D9">
        <w:rPr>
          <w:lang w:val="uk-UA" w:eastAsia="en-US"/>
        </w:rPr>
        <w:t xml:space="preserve">31 </w:t>
      </w:r>
      <w:r w:rsidR="00C6471A">
        <w:rPr>
          <w:lang w:val="uk-UA" w:eastAsia="en-US"/>
        </w:rPr>
        <w:t>березня</w:t>
      </w:r>
      <w:r w:rsidRPr="009A0BD5" w:rsidR="000D17D9">
        <w:rPr>
          <w:lang w:val="uk-UA" w:eastAsia="en-US"/>
        </w:rPr>
        <w:t xml:space="preserve"> 2010</w:t>
      </w:r>
      <w:r w:rsidR="00C6471A">
        <w:rPr>
          <w:lang w:val="uk-UA" w:eastAsia="en-US"/>
        </w:rPr>
        <w:t xml:space="preserve"> року</w:t>
      </w:r>
      <w:r w:rsidRPr="009A0BD5" w:rsidR="000D17D9">
        <w:rPr>
          <w:lang w:val="uk-UA" w:eastAsia="en-US"/>
        </w:rPr>
        <w:t xml:space="preserve">. </w:t>
      </w:r>
      <w:r w:rsidR="00C6471A">
        <w:rPr>
          <w:lang w:val="uk-UA" w:eastAsia="en-US"/>
        </w:rPr>
        <w:t>Щодо цього вони стверджують</w:t>
      </w:r>
      <w:r w:rsidR="0038387E">
        <w:rPr>
          <w:lang w:val="uk-UA" w:eastAsia="en-US"/>
        </w:rPr>
        <w:t xml:space="preserve">, що скаргу до суду у їхньому випадку не можна було вважати ефективним заходом з огляду на характер завданого жорстокого поводження  і прогалини у внутрішньому кримінальному праві </w:t>
      </w:r>
      <w:r w:rsidRPr="009A0BD5" w:rsidR="000D17D9">
        <w:rPr>
          <w:lang w:val="uk-UA" w:eastAsia="en-US"/>
        </w:rPr>
        <w:t>(</w:t>
      </w:r>
      <w:r w:rsidR="0038387E">
        <w:rPr>
          <w:lang w:val="uk-UA" w:eastAsia="en-US"/>
        </w:rPr>
        <w:t>див. вище параграф</w:t>
      </w:r>
      <w:r w:rsidRPr="009A0BD5" w:rsidR="000D17D9">
        <w:rPr>
          <w:lang w:val="uk-UA" w:eastAsia="en-US"/>
        </w:rPr>
        <w:t xml:space="preserve"> 84).</w:t>
      </w:r>
    </w:p>
    <w:p w:rsidRPr="009A0BD5" w:rsidR="000D17D9" w:rsidP="000D17D9" w:rsidRDefault="007F34BF">
      <w:pPr>
        <w:pStyle w:val="JuPara"/>
        <w:rPr>
          <w:snapToGrid w:val="0"/>
          <w:szCs w:val="24"/>
          <w:lang w:val="uk-UA" w:eastAsia="en-US"/>
        </w:rPr>
      </w:pPr>
      <w:r w:rsidRPr="008877F8">
        <w:rPr>
          <w:lang w:val="fr-FR" w:eastAsia="en-US"/>
        </w:rPr>
        <w:fldChar w:fldCharType="begin"/>
      </w:r>
      <w:r w:rsidRPr="009A0BD5" w:rsidR="000D17D9">
        <w:rPr>
          <w:lang w:val="uk-UA" w:eastAsia="en-US"/>
        </w:rPr>
        <w:instrText xml:space="preserve"> </w:instrText>
      </w:r>
      <w:r w:rsidRPr="008877F8" w:rsidR="000D17D9">
        <w:rPr>
          <w:lang w:val="fr-FR" w:eastAsia="en-US"/>
        </w:rPr>
        <w:instrText>SEQ</w:instrText>
      </w:r>
      <w:r w:rsidRPr="009A0BD5" w:rsidR="000D17D9">
        <w:rPr>
          <w:lang w:val="uk-UA" w:eastAsia="en-US"/>
        </w:rPr>
        <w:instrText xml:space="preserve"> </w:instrText>
      </w:r>
      <w:r w:rsidRPr="008877F8" w:rsidR="000D17D9">
        <w:rPr>
          <w:lang w:val="fr-FR" w:eastAsia="en-US"/>
        </w:rPr>
        <w:instrText>level</w:instrText>
      </w:r>
      <w:r w:rsidRPr="009A0BD5" w:rsidR="000D17D9">
        <w:rPr>
          <w:lang w:val="uk-UA" w:eastAsia="en-US"/>
        </w:rPr>
        <w:instrText>0 \*</w:instrText>
      </w:r>
      <w:r w:rsidRPr="008877F8" w:rsidR="000D17D9">
        <w:rPr>
          <w:lang w:val="fr-FR" w:eastAsia="en-US"/>
        </w:rPr>
        <w:instrText>arabic</w:instrText>
      </w:r>
      <w:r w:rsidRPr="009A0BD5" w:rsidR="000D17D9">
        <w:rPr>
          <w:lang w:val="uk-UA" w:eastAsia="en-US"/>
        </w:rPr>
        <w:instrText xml:space="preserve"> </w:instrText>
      </w:r>
      <w:r w:rsidRPr="008877F8">
        <w:rPr>
          <w:lang w:val="fr-FR" w:eastAsia="en-US"/>
        </w:rPr>
        <w:fldChar w:fldCharType="separate"/>
      </w:r>
      <w:r w:rsidRPr="009A0BD5" w:rsidR="00F22937">
        <w:rPr>
          <w:noProof/>
          <w:lang w:val="uk-UA" w:eastAsia="en-US"/>
        </w:rPr>
        <w:t>91</w:t>
      </w:r>
      <w:r w:rsidRPr="008877F8">
        <w:rPr>
          <w:lang w:val="fr-FR" w:eastAsia="en-US"/>
        </w:rPr>
        <w:fldChar w:fldCharType="end"/>
      </w:r>
      <w:r w:rsidRPr="009A0BD5" w:rsidR="000D17D9">
        <w:rPr>
          <w:lang w:val="uk-UA" w:eastAsia="en-US"/>
        </w:rPr>
        <w:t>.</w:t>
      </w:r>
      <w:r w:rsidRPr="008877F8" w:rsidR="000D17D9">
        <w:rPr>
          <w:lang w:val="fr-FR" w:eastAsia="en-US"/>
        </w:rPr>
        <w:t>  </w:t>
      </w:r>
      <w:r w:rsidR="00565EC2">
        <w:rPr>
          <w:lang w:val="uk-UA" w:eastAsia="en-US"/>
        </w:rPr>
        <w:t xml:space="preserve">Суд нагадує, що у рішенні у справі </w:t>
      </w:r>
      <w:r w:rsidRPr="008877F8" w:rsidR="000D17D9">
        <w:rPr>
          <w:i/>
          <w:szCs w:val="22"/>
          <w:lang w:val="fr-FR" w:eastAsia="en-US"/>
        </w:rPr>
        <w:t>Hristovi</w:t>
      </w:r>
      <w:r w:rsidRPr="009A0BD5" w:rsidR="000D17D9">
        <w:rPr>
          <w:i/>
          <w:szCs w:val="22"/>
          <w:lang w:val="uk-UA" w:eastAsia="en-US"/>
        </w:rPr>
        <w:t xml:space="preserve"> </w:t>
      </w:r>
      <w:r w:rsidR="00A80B1D">
        <w:rPr>
          <w:i/>
          <w:lang w:val="uk-UA" w:eastAsia="en-US"/>
        </w:rPr>
        <w:t>проти Болгарії</w:t>
      </w:r>
      <w:r w:rsidRPr="009A0BD5" w:rsidR="00A80B1D">
        <w:rPr>
          <w:lang w:val="uk-UA" w:eastAsia="en-US"/>
        </w:rPr>
        <w:t xml:space="preserve">, </w:t>
      </w:r>
      <w:r w:rsidR="00A80B1D">
        <w:rPr>
          <w:lang w:val="uk-UA" w:eastAsia="en-US"/>
        </w:rPr>
        <w:t xml:space="preserve"> №</w:t>
      </w:r>
      <w:r w:rsidR="000D17D9">
        <w:rPr>
          <w:lang w:val="fr-FR" w:eastAsia="en-US"/>
        </w:rPr>
        <w:t> </w:t>
      </w:r>
      <w:r w:rsidRPr="009A0BD5" w:rsidR="000D17D9">
        <w:rPr>
          <w:lang w:val="uk-UA" w:eastAsia="en-US"/>
        </w:rPr>
        <w:t>42697/05</w:t>
      </w:r>
      <w:r w:rsidRPr="009A0BD5" w:rsidR="000D17D9">
        <w:rPr>
          <w:snapToGrid w:val="0"/>
          <w:szCs w:val="24"/>
          <w:lang w:val="uk-UA" w:eastAsia="en-US"/>
        </w:rPr>
        <w:t xml:space="preserve">, § 95, 11 </w:t>
      </w:r>
      <w:r w:rsidR="00565EC2">
        <w:rPr>
          <w:szCs w:val="24"/>
          <w:lang w:val="uk-UA" w:eastAsia="en-US"/>
        </w:rPr>
        <w:t>жовтня</w:t>
      </w:r>
      <w:r w:rsidRPr="009A0BD5" w:rsidR="000D17D9">
        <w:rPr>
          <w:snapToGrid w:val="0"/>
          <w:szCs w:val="24"/>
          <w:lang w:val="uk-UA" w:eastAsia="en-US"/>
        </w:rPr>
        <w:t xml:space="preserve"> 2011</w:t>
      </w:r>
      <w:r w:rsidR="00565EC2">
        <w:rPr>
          <w:snapToGrid w:val="0"/>
          <w:szCs w:val="24"/>
          <w:lang w:val="uk-UA" w:eastAsia="en-US"/>
        </w:rPr>
        <w:t xml:space="preserve"> року</w:t>
      </w:r>
      <w:r w:rsidRPr="009A0BD5" w:rsidR="000D17D9">
        <w:rPr>
          <w:snapToGrid w:val="0"/>
          <w:szCs w:val="24"/>
          <w:lang w:val="uk-UA" w:eastAsia="en-US"/>
        </w:rPr>
        <w:t xml:space="preserve">, </w:t>
      </w:r>
      <w:r w:rsidR="00565EC2">
        <w:rPr>
          <w:snapToGrid w:val="0"/>
          <w:szCs w:val="24"/>
          <w:lang w:val="uk-UA" w:eastAsia="en-US"/>
        </w:rPr>
        <w:t xml:space="preserve">він зі стурбованістю відзначив спосіб, у який </w:t>
      </w:r>
      <w:r w:rsidR="00565EC2">
        <w:rPr>
          <w:lang w:val="uk-UA" w:eastAsia="en-US"/>
        </w:rPr>
        <w:t>внутрішнє болгарське кримінальне право ставиться до фактів, які спричиняють психологічні страждання</w:t>
      </w:r>
      <w:r w:rsidRPr="009A0BD5" w:rsidR="000D17D9">
        <w:rPr>
          <w:snapToGrid w:val="0"/>
          <w:szCs w:val="24"/>
          <w:lang w:val="uk-UA" w:eastAsia="en-US"/>
        </w:rPr>
        <w:t xml:space="preserve">. </w:t>
      </w:r>
      <w:r w:rsidR="00842A14">
        <w:rPr>
          <w:snapToGrid w:val="0"/>
          <w:szCs w:val="24"/>
          <w:lang w:val="uk-UA" w:eastAsia="en-US"/>
        </w:rPr>
        <w:t>Суд, зокрема, зазначив, що окрім конкретного випадку погрози вбивством болгарський кримінальний кодекс не зараховує до кримінальних правопорушень діяння працівників поліції, які спричиняють подібні страждання, спричинені, наприклад, під час операцій з арешту, обшуку і виїмки, проведених у агресивний спосіб</w:t>
      </w:r>
      <w:r w:rsidRPr="009A0BD5" w:rsidR="000D17D9">
        <w:rPr>
          <w:snapToGrid w:val="0"/>
          <w:szCs w:val="24"/>
          <w:lang w:val="uk-UA" w:eastAsia="en-US"/>
        </w:rPr>
        <w:t xml:space="preserve">. </w:t>
      </w:r>
      <w:r w:rsidR="00FD56AA">
        <w:rPr>
          <w:snapToGrid w:val="0"/>
          <w:szCs w:val="24"/>
          <w:lang w:val="uk-UA" w:eastAsia="en-US"/>
        </w:rPr>
        <w:t>Тож доки не стверджується, що заявник зазнав фізичної агресії від рук працівників поліції, влада не зобов</w:t>
      </w:r>
      <w:r w:rsidR="00236BA3">
        <w:rPr>
          <w:snapToGrid w:val="0"/>
          <w:szCs w:val="24"/>
          <w:lang w:val="uk-UA" w:eastAsia="en-US"/>
        </w:rPr>
        <w:t>’</w:t>
      </w:r>
      <w:r w:rsidRPr="009A0BD5" w:rsidR="00FD56AA">
        <w:rPr>
          <w:snapToGrid w:val="0"/>
          <w:szCs w:val="24"/>
          <w:lang w:val="uk-UA" w:eastAsia="en-US"/>
        </w:rPr>
        <w:t>язана розпочинати кримінальне переслідування щодо повідомлених діянь</w:t>
      </w:r>
      <w:r w:rsidRPr="009A0BD5" w:rsidR="000D17D9">
        <w:rPr>
          <w:snapToGrid w:val="0"/>
          <w:szCs w:val="24"/>
          <w:lang w:val="uk-UA" w:eastAsia="en-US"/>
        </w:rPr>
        <w:t xml:space="preserve">. </w:t>
      </w:r>
      <w:r w:rsidR="00FD56AA">
        <w:rPr>
          <w:snapToGrid w:val="0"/>
          <w:szCs w:val="24"/>
          <w:lang w:val="uk-UA" w:eastAsia="en-US"/>
        </w:rPr>
        <w:t xml:space="preserve">Суд зазначив, що ця прогалина </w:t>
      </w:r>
      <w:r w:rsidR="00FD56AA">
        <w:rPr>
          <w:lang w:val="uk-UA" w:eastAsia="en-US"/>
        </w:rPr>
        <w:t>у внутрішньому праві</w:t>
      </w:r>
      <w:r w:rsidRPr="009A0BD5" w:rsidR="00FD56AA">
        <w:rPr>
          <w:snapToGrid w:val="0"/>
          <w:szCs w:val="24"/>
          <w:lang w:val="uk-UA" w:eastAsia="en-US"/>
        </w:rPr>
        <w:t xml:space="preserve"> </w:t>
      </w:r>
      <w:r w:rsidR="00FD56AA">
        <w:rPr>
          <w:snapToGrid w:val="0"/>
          <w:szCs w:val="24"/>
          <w:lang w:val="uk-UA" w:eastAsia="en-US"/>
        </w:rPr>
        <w:t>дозволяє особам, які спричинили психічні травми, уникнути будь-якого переслідування, яке могло б потягнути їхню кримінальну відповідальність</w:t>
      </w:r>
      <w:r w:rsidRPr="009A0BD5" w:rsidR="000D17D9">
        <w:rPr>
          <w:snapToGrid w:val="0"/>
          <w:szCs w:val="24"/>
          <w:lang w:val="uk-UA" w:eastAsia="en-US"/>
        </w:rPr>
        <w:t>.</w:t>
      </w:r>
    </w:p>
    <w:p w:rsidRPr="009A0BD5" w:rsidR="000D17D9" w:rsidP="000D17D9" w:rsidRDefault="007F34BF">
      <w:pPr>
        <w:pStyle w:val="JuPara"/>
        <w:rPr>
          <w:snapToGrid w:val="0"/>
          <w:szCs w:val="24"/>
          <w:lang w:val="uk-UA" w:eastAsia="en-US"/>
        </w:rPr>
      </w:pPr>
      <w:r w:rsidRPr="008877F8">
        <w:rPr>
          <w:snapToGrid w:val="0"/>
          <w:szCs w:val="24"/>
          <w:lang w:val="fr-FR" w:eastAsia="en-US"/>
        </w:rPr>
        <w:fldChar w:fldCharType="begin"/>
      </w:r>
      <w:r w:rsidRPr="009A0BD5" w:rsidR="000D17D9">
        <w:rPr>
          <w:snapToGrid w:val="0"/>
          <w:szCs w:val="24"/>
          <w:lang w:val="uk-UA" w:eastAsia="en-US"/>
        </w:rPr>
        <w:instrText xml:space="preserve"> </w:instrText>
      </w:r>
      <w:r w:rsidRPr="008877F8" w:rsidR="000D17D9">
        <w:rPr>
          <w:snapToGrid w:val="0"/>
          <w:szCs w:val="24"/>
          <w:lang w:val="fr-FR" w:eastAsia="en-US"/>
        </w:rPr>
        <w:instrText>SEQ</w:instrText>
      </w:r>
      <w:r w:rsidRPr="009A0BD5" w:rsidR="000D17D9">
        <w:rPr>
          <w:snapToGrid w:val="0"/>
          <w:szCs w:val="24"/>
          <w:lang w:val="uk-UA" w:eastAsia="en-US"/>
        </w:rPr>
        <w:instrText xml:space="preserve"> </w:instrText>
      </w:r>
      <w:r w:rsidRPr="008877F8" w:rsidR="000D17D9">
        <w:rPr>
          <w:snapToGrid w:val="0"/>
          <w:szCs w:val="24"/>
          <w:lang w:val="fr-FR" w:eastAsia="en-US"/>
        </w:rPr>
        <w:instrText>level</w:instrText>
      </w:r>
      <w:r w:rsidRPr="009A0BD5" w:rsidR="000D17D9">
        <w:rPr>
          <w:snapToGrid w:val="0"/>
          <w:szCs w:val="24"/>
          <w:lang w:val="uk-UA" w:eastAsia="en-US"/>
        </w:rPr>
        <w:instrText>0 \*</w:instrText>
      </w:r>
      <w:r w:rsidRPr="008877F8" w:rsidR="000D17D9">
        <w:rPr>
          <w:snapToGrid w:val="0"/>
          <w:szCs w:val="24"/>
          <w:lang w:val="fr-FR" w:eastAsia="en-US"/>
        </w:rPr>
        <w:instrText>arabic</w:instrText>
      </w:r>
      <w:r w:rsidRPr="009A0BD5" w:rsidR="000D17D9">
        <w:rPr>
          <w:snapToGrid w:val="0"/>
          <w:szCs w:val="24"/>
          <w:lang w:val="uk-UA" w:eastAsia="en-US"/>
        </w:rPr>
        <w:instrText xml:space="preserve"> </w:instrText>
      </w:r>
      <w:r w:rsidRPr="008877F8">
        <w:rPr>
          <w:snapToGrid w:val="0"/>
          <w:szCs w:val="24"/>
          <w:lang w:val="fr-FR" w:eastAsia="en-US"/>
        </w:rPr>
        <w:fldChar w:fldCharType="separate"/>
      </w:r>
      <w:r w:rsidRPr="009A0BD5" w:rsidR="00F22937">
        <w:rPr>
          <w:noProof/>
          <w:snapToGrid w:val="0"/>
          <w:szCs w:val="24"/>
          <w:lang w:val="uk-UA" w:eastAsia="en-US"/>
        </w:rPr>
        <w:t>92</w:t>
      </w:r>
      <w:r w:rsidRPr="008877F8">
        <w:rPr>
          <w:snapToGrid w:val="0"/>
          <w:szCs w:val="24"/>
          <w:lang w:val="fr-FR" w:eastAsia="en-US"/>
        </w:rPr>
        <w:fldChar w:fldCharType="end"/>
      </w:r>
      <w:r w:rsidRPr="009A0BD5" w:rsidR="000D17D9">
        <w:rPr>
          <w:snapToGrid w:val="0"/>
          <w:szCs w:val="24"/>
          <w:lang w:val="uk-UA" w:eastAsia="en-US"/>
        </w:rPr>
        <w:t>.</w:t>
      </w:r>
      <w:r w:rsidRPr="008877F8" w:rsidR="000D17D9">
        <w:rPr>
          <w:snapToGrid w:val="0"/>
          <w:szCs w:val="24"/>
          <w:lang w:val="fr-FR" w:eastAsia="en-US"/>
        </w:rPr>
        <w:t>  </w:t>
      </w:r>
      <w:r w:rsidR="00FD56AA">
        <w:rPr>
          <w:snapToGrid w:val="0"/>
          <w:szCs w:val="24"/>
          <w:lang w:val="uk-UA" w:eastAsia="en-US"/>
        </w:rPr>
        <w:t xml:space="preserve">У даній справі заявники скаржились виключно на </w:t>
      </w:r>
      <w:r w:rsidR="00400188">
        <w:rPr>
          <w:snapToGrid w:val="0"/>
          <w:szCs w:val="24"/>
          <w:lang w:val="uk-UA" w:eastAsia="en-US"/>
        </w:rPr>
        <w:t xml:space="preserve">згубні психічні наслідки поліцейської операції, проведеної у їхньому помешканні </w:t>
      </w:r>
      <w:r w:rsidR="00400188">
        <w:rPr>
          <w:lang w:val="uk-UA" w:eastAsia="en-US"/>
        </w:rPr>
        <w:t xml:space="preserve">вранці </w:t>
      </w:r>
      <w:r w:rsidRPr="009A0BD5" w:rsidR="00400188">
        <w:rPr>
          <w:lang w:val="uk-UA" w:eastAsia="en-US"/>
        </w:rPr>
        <w:t xml:space="preserve">31 </w:t>
      </w:r>
      <w:r w:rsidR="00400188">
        <w:rPr>
          <w:lang w:val="uk-UA" w:eastAsia="en-US"/>
        </w:rPr>
        <w:t>березня</w:t>
      </w:r>
      <w:r w:rsidRPr="009A0BD5" w:rsidR="00400188">
        <w:rPr>
          <w:lang w:val="uk-UA" w:eastAsia="en-US"/>
        </w:rPr>
        <w:t xml:space="preserve"> 2010</w:t>
      </w:r>
      <w:r w:rsidR="00400188">
        <w:rPr>
          <w:lang w:val="uk-UA" w:eastAsia="en-US"/>
        </w:rPr>
        <w:t xml:space="preserve"> року</w:t>
      </w:r>
      <w:r w:rsidRPr="009A0BD5" w:rsidR="000D17D9">
        <w:rPr>
          <w:snapToGrid w:val="0"/>
          <w:szCs w:val="24"/>
          <w:lang w:val="uk-UA" w:eastAsia="en-US"/>
        </w:rPr>
        <w:t xml:space="preserve">. </w:t>
      </w:r>
      <w:r w:rsidR="00756215">
        <w:rPr>
          <w:snapToGrid w:val="0"/>
          <w:szCs w:val="24"/>
          <w:lang w:val="uk-UA" w:eastAsia="en-US"/>
        </w:rPr>
        <w:t>Вони не стверджують, що зазнали фізичної агресії з боку поліцейських</w:t>
      </w:r>
      <w:r w:rsidRPr="009A0BD5" w:rsidR="000D17D9">
        <w:rPr>
          <w:snapToGrid w:val="0"/>
          <w:szCs w:val="24"/>
          <w:lang w:val="uk-UA" w:eastAsia="en-US"/>
        </w:rPr>
        <w:t xml:space="preserve">. </w:t>
      </w:r>
      <w:r w:rsidR="00726F4F">
        <w:rPr>
          <w:snapToGrid w:val="0"/>
          <w:szCs w:val="24"/>
          <w:lang w:val="uk-UA" w:eastAsia="en-US"/>
        </w:rPr>
        <w:t>Тому якби зацікавлені особи подали заяву про порушення кримінальної справи проти цих поліцейськи</w:t>
      </w:r>
      <w:r w:rsidR="003E2C78">
        <w:rPr>
          <w:snapToGrid w:val="0"/>
          <w:szCs w:val="24"/>
          <w:lang w:val="uk-UA" w:eastAsia="en-US"/>
        </w:rPr>
        <w:t>х, то суд їм неодмінно відмовив</w:t>
      </w:r>
      <w:r w:rsidR="00726F4F">
        <w:rPr>
          <w:snapToGrid w:val="0"/>
          <w:szCs w:val="24"/>
          <w:lang w:val="uk-UA" w:eastAsia="en-US"/>
        </w:rPr>
        <w:t xml:space="preserve"> би у порушенні кримінального провадження через ту ж правову прогалину, констатовану Судом у цитованій справі </w:t>
      </w:r>
      <w:r w:rsidRPr="008877F8" w:rsidR="000D17D9">
        <w:rPr>
          <w:i/>
          <w:snapToGrid w:val="0"/>
          <w:szCs w:val="24"/>
          <w:lang w:val="fr-FR" w:eastAsia="en-US"/>
        </w:rPr>
        <w:t>Hristovi</w:t>
      </w:r>
      <w:r w:rsidRPr="009A0BD5" w:rsidR="000D17D9">
        <w:rPr>
          <w:snapToGrid w:val="0"/>
          <w:szCs w:val="24"/>
          <w:lang w:val="uk-UA" w:eastAsia="en-US"/>
        </w:rPr>
        <w:t xml:space="preserve">. </w:t>
      </w:r>
      <w:r w:rsidR="00BC21A3">
        <w:rPr>
          <w:snapToGrid w:val="0"/>
          <w:szCs w:val="24"/>
          <w:lang w:val="uk-UA" w:eastAsia="en-US"/>
        </w:rPr>
        <w:t>Тому засіб кримінально-правового захисту, зазвичай доступний і ефективний у випадку фізичного насилля, завданого поліцією, був наперед приречений на невдачу у згаданому випадку, на який скаржаться заявники</w:t>
      </w:r>
      <w:r w:rsidRPr="009A0BD5" w:rsidR="000D17D9">
        <w:rPr>
          <w:snapToGrid w:val="0"/>
          <w:szCs w:val="24"/>
          <w:lang w:val="uk-UA" w:eastAsia="en-US"/>
        </w:rPr>
        <w:t xml:space="preserve">. </w:t>
      </w:r>
      <w:r w:rsidR="00BC21A3">
        <w:rPr>
          <w:snapToGrid w:val="0"/>
          <w:szCs w:val="24"/>
          <w:lang w:val="uk-UA" w:eastAsia="en-US"/>
        </w:rPr>
        <w:t>Тому Суд не може закидати їм те, що вони не звертались до суду зі скаргою проти працівників поліції, які брали участь у згаданій операції</w:t>
      </w:r>
      <w:r w:rsidRPr="009A0BD5" w:rsidR="000D17D9">
        <w:rPr>
          <w:snapToGrid w:val="0"/>
          <w:szCs w:val="24"/>
          <w:lang w:val="uk-UA" w:eastAsia="en-US"/>
        </w:rPr>
        <w:t>.</w:t>
      </w:r>
    </w:p>
    <w:p w:rsidRPr="001964EC" w:rsidR="000D17D9" w:rsidP="000D17D9" w:rsidRDefault="007F34BF">
      <w:pPr>
        <w:pStyle w:val="JuPara"/>
        <w:rPr>
          <w:snapToGrid w:val="0"/>
          <w:szCs w:val="24"/>
          <w:lang w:val="uk-UA" w:eastAsia="en-US"/>
        </w:rPr>
      </w:pPr>
      <w:r w:rsidRPr="008877F8">
        <w:rPr>
          <w:szCs w:val="24"/>
          <w:lang w:val="fr-FR" w:eastAsia="en-US"/>
        </w:rPr>
        <w:fldChar w:fldCharType="begin"/>
      </w:r>
      <w:r w:rsidRPr="00681E85" w:rsidR="000D17D9">
        <w:rPr>
          <w:szCs w:val="24"/>
          <w:lang w:val="uk-UA" w:eastAsia="en-US"/>
        </w:rPr>
        <w:instrText xml:space="preserve"> </w:instrText>
      </w:r>
      <w:r w:rsidRPr="008877F8" w:rsidR="000D17D9">
        <w:rPr>
          <w:szCs w:val="24"/>
          <w:lang w:val="fr-FR" w:eastAsia="en-US"/>
        </w:rPr>
        <w:instrText>SEQ</w:instrText>
      </w:r>
      <w:r w:rsidRPr="00681E85" w:rsidR="000D17D9">
        <w:rPr>
          <w:szCs w:val="24"/>
          <w:lang w:val="uk-UA" w:eastAsia="en-US"/>
        </w:rPr>
        <w:instrText xml:space="preserve"> </w:instrText>
      </w:r>
      <w:r w:rsidRPr="008877F8" w:rsidR="000D17D9">
        <w:rPr>
          <w:szCs w:val="24"/>
          <w:lang w:val="fr-FR" w:eastAsia="en-US"/>
        </w:rPr>
        <w:instrText>level</w:instrText>
      </w:r>
      <w:r w:rsidRPr="00681E85" w:rsidR="000D17D9">
        <w:rPr>
          <w:szCs w:val="24"/>
          <w:lang w:val="uk-UA" w:eastAsia="en-US"/>
        </w:rPr>
        <w:instrText>0 \*</w:instrText>
      </w:r>
      <w:r w:rsidRPr="008877F8" w:rsidR="000D17D9">
        <w:rPr>
          <w:szCs w:val="24"/>
          <w:lang w:val="fr-FR" w:eastAsia="en-US"/>
        </w:rPr>
        <w:instrText>arabic</w:instrText>
      </w:r>
      <w:r w:rsidRPr="00681E85" w:rsidR="000D17D9">
        <w:rPr>
          <w:szCs w:val="24"/>
          <w:lang w:val="uk-UA" w:eastAsia="en-US"/>
        </w:rPr>
        <w:instrText xml:space="preserve"> </w:instrText>
      </w:r>
      <w:r w:rsidRPr="008877F8">
        <w:rPr>
          <w:szCs w:val="24"/>
          <w:lang w:val="fr-FR" w:eastAsia="en-US"/>
        </w:rPr>
        <w:fldChar w:fldCharType="separate"/>
      </w:r>
      <w:r w:rsidRPr="00681E85" w:rsidR="00F22937">
        <w:rPr>
          <w:noProof/>
          <w:szCs w:val="24"/>
          <w:lang w:val="uk-UA" w:eastAsia="en-US"/>
        </w:rPr>
        <w:t>93</w:t>
      </w:r>
      <w:r w:rsidRPr="008877F8">
        <w:rPr>
          <w:szCs w:val="24"/>
          <w:lang w:val="fr-FR" w:eastAsia="en-US"/>
        </w:rPr>
        <w:fldChar w:fldCharType="end"/>
      </w:r>
      <w:r w:rsidRPr="00681E85" w:rsidR="000D17D9">
        <w:rPr>
          <w:szCs w:val="24"/>
          <w:lang w:val="uk-UA" w:eastAsia="en-US"/>
        </w:rPr>
        <w:t>.</w:t>
      </w:r>
      <w:r w:rsidRPr="008877F8" w:rsidR="000D17D9">
        <w:rPr>
          <w:szCs w:val="24"/>
          <w:lang w:val="fr-FR" w:eastAsia="en-US"/>
        </w:rPr>
        <w:t>  </w:t>
      </w:r>
      <w:r w:rsidR="008B501E">
        <w:rPr>
          <w:szCs w:val="24"/>
          <w:lang w:val="uk-UA" w:eastAsia="en-US"/>
        </w:rPr>
        <w:t>С</w:t>
      </w:r>
      <w:r w:rsidR="00BC21A3">
        <w:rPr>
          <w:szCs w:val="24"/>
          <w:lang w:val="uk-UA" w:eastAsia="en-US"/>
        </w:rPr>
        <w:t xml:space="preserve">уд також нагадує, що у своєму рішенні у справі </w:t>
      </w:r>
      <w:r w:rsidRPr="00DE01AA" w:rsidR="000D17D9">
        <w:rPr>
          <w:i/>
          <w:lang w:val="fr-FR" w:eastAsia="en-US"/>
        </w:rPr>
        <w:t>Miros</w:t>
      </w:r>
      <w:r w:rsidRPr="00681E85" w:rsidR="000D17D9">
        <w:rPr>
          <w:i/>
          <w:lang w:val="uk-UA" w:eastAsia="en-US"/>
        </w:rPr>
        <w:t>ł</w:t>
      </w:r>
      <w:r w:rsidRPr="00DE01AA" w:rsidR="000D17D9">
        <w:rPr>
          <w:i/>
          <w:lang w:val="fr-FR" w:eastAsia="en-US"/>
        </w:rPr>
        <w:t>aw</w:t>
      </w:r>
      <w:r w:rsidRPr="00681E85" w:rsidR="000D17D9">
        <w:rPr>
          <w:i/>
          <w:lang w:val="uk-UA" w:eastAsia="en-US"/>
        </w:rPr>
        <w:t xml:space="preserve"> </w:t>
      </w:r>
      <w:r w:rsidRPr="00DE01AA" w:rsidR="000D17D9">
        <w:rPr>
          <w:i/>
          <w:lang w:val="fr-FR" w:eastAsia="en-US"/>
        </w:rPr>
        <w:t>Garlicki</w:t>
      </w:r>
      <w:r w:rsidRPr="00681E85" w:rsidR="000D17D9">
        <w:rPr>
          <w:i/>
          <w:lang w:val="uk-UA" w:eastAsia="en-US"/>
        </w:rPr>
        <w:t xml:space="preserve"> </w:t>
      </w:r>
      <w:r w:rsidR="00BC21A3">
        <w:rPr>
          <w:i/>
          <w:lang w:val="uk-UA" w:eastAsia="en-US"/>
        </w:rPr>
        <w:t>проти Польщі</w:t>
      </w:r>
      <w:r w:rsidRPr="00681E85" w:rsidR="000D17D9">
        <w:rPr>
          <w:lang w:val="uk-UA" w:eastAsia="en-US"/>
        </w:rPr>
        <w:t xml:space="preserve">, </w:t>
      </w:r>
      <w:r w:rsidR="00BC21A3">
        <w:rPr>
          <w:lang w:val="uk-UA" w:eastAsia="en-US"/>
        </w:rPr>
        <w:t>№</w:t>
      </w:r>
      <w:r w:rsidRPr="00681E85" w:rsidR="000D17D9">
        <w:rPr>
          <w:lang w:val="uk-UA" w:eastAsia="en-US"/>
        </w:rPr>
        <w:t xml:space="preserve"> 36921/07</w:t>
      </w:r>
      <w:r w:rsidRPr="00681E85" w:rsidR="000D17D9">
        <w:rPr>
          <w:snapToGrid w:val="0"/>
          <w:szCs w:val="24"/>
          <w:lang w:val="uk-UA" w:eastAsia="en-US"/>
        </w:rPr>
        <w:t xml:space="preserve">, § 77, 14 </w:t>
      </w:r>
      <w:r w:rsidR="00BC21A3">
        <w:rPr>
          <w:szCs w:val="24"/>
          <w:lang w:val="uk-UA" w:eastAsia="en-US"/>
        </w:rPr>
        <w:t>червня</w:t>
      </w:r>
      <w:r w:rsidRPr="00681E85" w:rsidR="000D17D9">
        <w:rPr>
          <w:snapToGrid w:val="0"/>
          <w:szCs w:val="24"/>
          <w:lang w:val="uk-UA" w:eastAsia="en-US"/>
        </w:rPr>
        <w:t xml:space="preserve"> 2011</w:t>
      </w:r>
      <w:r w:rsidR="00BC21A3">
        <w:rPr>
          <w:snapToGrid w:val="0"/>
          <w:szCs w:val="24"/>
          <w:lang w:val="uk-UA" w:eastAsia="en-US"/>
        </w:rPr>
        <w:t xml:space="preserve"> року</w:t>
      </w:r>
      <w:r w:rsidRPr="00681E85" w:rsidR="000D17D9">
        <w:rPr>
          <w:snapToGrid w:val="0"/>
          <w:szCs w:val="24"/>
          <w:lang w:val="uk-UA" w:eastAsia="en-US"/>
        </w:rPr>
        <w:t xml:space="preserve">, </w:t>
      </w:r>
      <w:r w:rsidR="008B501E">
        <w:rPr>
          <w:snapToGrid w:val="0"/>
          <w:szCs w:val="24"/>
          <w:lang w:val="uk-UA" w:eastAsia="en-US"/>
        </w:rPr>
        <w:t>він встановив, що передбачений польським правом цивільний позов про відшкодування шкоди за порушення особистих прав, такі як право на здоров</w:t>
      </w:r>
      <w:r w:rsidR="00236BA3">
        <w:rPr>
          <w:snapToGrid w:val="0"/>
          <w:szCs w:val="24"/>
          <w:lang w:val="uk-UA" w:eastAsia="en-US"/>
        </w:rPr>
        <w:t>’</w:t>
      </w:r>
      <w:r w:rsidR="008B501E">
        <w:rPr>
          <w:snapToGrid w:val="0"/>
          <w:szCs w:val="24"/>
          <w:lang w:val="uk-UA" w:eastAsia="en-US"/>
        </w:rPr>
        <w:t xml:space="preserve">я, на свободу, на честь і на людську гідність може вважатись належним засобом для відшкодування за порушення статті </w:t>
      </w:r>
      <w:r w:rsidRPr="00681E85" w:rsidR="000D17D9">
        <w:rPr>
          <w:snapToGrid w:val="0"/>
          <w:szCs w:val="24"/>
          <w:lang w:val="uk-UA" w:eastAsia="en-US"/>
        </w:rPr>
        <w:t>3</w:t>
      </w:r>
      <w:r w:rsidR="008B501E">
        <w:rPr>
          <w:snapToGrid w:val="0"/>
          <w:szCs w:val="24"/>
          <w:lang w:val="uk-UA" w:eastAsia="en-US"/>
        </w:rPr>
        <w:t>, якщо заявник скаржиться виключно на негативні психологічні наслідки арешту, здійсненого</w:t>
      </w:r>
      <w:r w:rsidR="00A75F15">
        <w:rPr>
          <w:snapToGrid w:val="0"/>
          <w:szCs w:val="24"/>
          <w:lang w:val="uk-UA" w:eastAsia="en-US"/>
        </w:rPr>
        <w:t xml:space="preserve"> поліцейськими у масках, на виду у великої кількості осіб і внаслідок цього широко висвітленого у ЗМІ</w:t>
      </w:r>
      <w:r w:rsidRPr="00681E85" w:rsidR="000D17D9">
        <w:rPr>
          <w:snapToGrid w:val="0"/>
          <w:szCs w:val="24"/>
          <w:lang w:val="uk-UA" w:eastAsia="en-US"/>
        </w:rPr>
        <w:t xml:space="preserve">. </w:t>
      </w:r>
      <w:r w:rsidR="001964EC">
        <w:rPr>
          <w:snapToGrid w:val="0"/>
          <w:szCs w:val="24"/>
          <w:lang w:val="uk-UA" w:eastAsia="en-US"/>
        </w:rPr>
        <w:t>Суд зазначає, що у даній справі заявники скаржаться також на</w:t>
      </w:r>
      <w:r w:rsidRPr="001964EC" w:rsidR="001964EC">
        <w:rPr>
          <w:snapToGrid w:val="0"/>
          <w:szCs w:val="24"/>
          <w:lang w:val="uk-UA" w:eastAsia="en-US"/>
        </w:rPr>
        <w:t xml:space="preserve"> </w:t>
      </w:r>
      <w:r w:rsidR="001964EC">
        <w:rPr>
          <w:snapToGrid w:val="0"/>
          <w:szCs w:val="24"/>
          <w:lang w:val="uk-UA" w:eastAsia="en-US"/>
        </w:rPr>
        <w:t>психологічні наслідки дій поліції, ціллю яких вони були</w:t>
      </w:r>
      <w:r w:rsidRPr="00681E85" w:rsidR="000D17D9">
        <w:rPr>
          <w:snapToGrid w:val="0"/>
          <w:szCs w:val="24"/>
          <w:lang w:val="uk-UA" w:eastAsia="en-US"/>
        </w:rPr>
        <w:t>.</w:t>
      </w:r>
      <w:r w:rsidR="001964EC">
        <w:rPr>
          <w:snapToGrid w:val="0"/>
          <w:szCs w:val="24"/>
          <w:lang w:val="uk-UA" w:eastAsia="en-US"/>
        </w:rPr>
        <w:t xml:space="preserve"> Уряд каже, що вони могли б подати заяву про відшкодування шкоди на підставі закону про відповідальність держави і місцевих органів </w:t>
      </w:r>
      <w:r w:rsidRPr="001964EC" w:rsidR="000D17D9">
        <w:rPr>
          <w:snapToGrid w:val="0"/>
          <w:szCs w:val="24"/>
          <w:lang w:val="uk-UA" w:eastAsia="en-US"/>
        </w:rPr>
        <w:t>(</w:t>
      </w:r>
      <w:r w:rsidR="00B70A1A">
        <w:rPr>
          <w:lang w:val="uk-UA"/>
        </w:rPr>
        <w:t>див. вище параграф</w:t>
      </w:r>
      <w:r w:rsidRPr="001964EC" w:rsidR="00B70A1A">
        <w:rPr>
          <w:lang w:val="uk-UA"/>
        </w:rPr>
        <w:t xml:space="preserve"> </w:t>
      </w:r>
      <w:r w:rsidRPr="001964EC" w:rsidR="000D17D9">
        <w:rPr>
          <w:snapToGrid w:val="0"/>
          <w:szCs w:val="24"/>
          <w:lang w:val="uk-UA" w:eastAsia="en-US"/>
        </w:rPr>
        <w:t xml:space="preserve">82). </w:t>
      </w:r>
      <w:r w:rsidR="001964EC">
        <w:rPr>
          <w:snapToGrid w:val="0"/>
          <w:szCs w:val="24"/>
          <w:lang w:val="uk-UA" w:eastAsia="en-US"/>
        </w:rPr>
        <w:t xml:space="preserve">Проте, Суд вважає, що на відміну від цитованої </w:t>
      </w:r>
      <w:r w:rsidR="00CD3EA3">
        <w:rPr>
          <w:snapToGrid w:val="0"/>
          <w:szCs w:val="24"/>
          <w:lang w:val="uk-UA" w:eastAsia="en-US"/>
        </w:rPr>
        <w:t>с</w:t>
      </w:r>
      <w:r w:rsidR="001964EC">
        <w:rPr>
          <w:snapToGrid w:val="0"/>
          <w:szCs w:val="24"/>
          <w:lang w:val="uk-UA" w:eastAsia="en-US"/>
        </w:rPr>
        <w:t xml:space="preserve">прави </w:t>
      </w:r>
      <w:r w:rsidRPr="00DE01AA" w:rsidR="000D17D9">
        <w:rPr>
          <w:i/>
          <w:lang w:val="fr-FR" w:eastAsia="en-US"/>
        </w:rPr>
        <w:t>Miros</w:t>
      </w:r>
      <w:r w:rsidRPr="001964EC" w:rsidR="000D17D9">
        <w:rPr>
          <w:i/>
          <w:lang w:val="uk-UA" w:eastAsia="en-US"/>
        </w:rPr>
        <w:t>ł</w:t>
      </w:r>
      <w:r w:rsidRPr="00DE01AA" w:rsidR="000D17D9">
        <w:rPr>
          <w:i/>
          <w:lang w:val="fr-FR" w:eastAsia="en-US"/>
        </w:rPr>
        <w:t>aw</w:t>
      </w:r>
      <w:r w:rsidRPr="001964EC" w:rsidR="000D17D9">
        <w:rPr>
          <w:i/>
          <w:lang w:val="uk-UA" w:eastAsia="en-US"/>
        </w:rPr>
        <w:t xml:space="preserve"> </w:t>
      </w:r>
      <w:r w:rsidRPr="00DE01AA" w:rsidR="000D17D9">
        <w:rPr>
          <w:i/>
          <w:lang w:val="fr-FR" w:eastAsia="en-US"/>
        </w:rPr>
        <w:t>Garlicki</w:t>
      </w:r>
      <w:r w:rsidRPr="001964EC" w:rsidR="000D17D9">
        <w:rPr>
          <w:lang w:val="uk-UA" w:eastAsia="en-US"/>
        </w:rPr>
        <w:t xml:space="preserve">, §§ 77 </w:t>
      </w:r>
      <w:r w:rsidR="001964EC">
        <w:rPr>
          <w:lang w:val="uk-UA" w:eastAsia="en-US"/>
        </w:rPr>
        <w:t>і</w:t>
      </w:r>
      <w:r w:rsidRPr="001964EC" w:rsidR="000D17D9">
        <w:rPr>
          <w:lang w:val="uk-UA" w:eastAsia="en-US"/>
        </w:rPr>
        <w:t xml:space="preserve"> 78, </w:t>
      </w:r>
      <w:r w:rsidR="001964EC">
        <w:rPr>
          <w:lang w:val="uk-UA" w:eastAsia="en-US"/>
        </w:rPr>
        <w:t xml:space="preserve">у якій заявник мав численні ефективні засоби внутрішньоправового захисту, така заява про </w:t>
      </w:r>
      <w:r w:rsidR="001964EC">
        <w:rPr>
          <w:snapToGrid w:val="0"/>
          <w:szCs w:val="24"/>
          <w:lang w:val="uk-UA" w:eastAsia="en-US"/>
        </w:rPr>
        <w:t>відшкодування шкоди, подана чотирма заявниками на підставі статей</w:t>
      </w:r>
      <w:r w:rsidRPr="001964EC" w:rsidR="000D17D9">
        <w:rPr>
          <w:lang w:val="uk-UA" w:eastAsia="en-US"/>
        </w:rPr>
        <w:t xml:space="preserve"> 1 </w:t>
      </w:r>
      <w:r w:rsidR="001964EC">
        <w:rPr>
          <w:lang w:val="uk-UA" w:eastAsia="en-US"/>
        </w:rPr>
        <w:t>і</w:t>
      </w:r>
      <w:r w:rsidRPr="001964EC" w:rsidR="000D17D9">
        <w:rPr>
          <w:lang w:val="uk-UA" w:eastAsia="en-US"/>
        </w:rPr>
        <w:t xml:space="preserve"> 2 </w:t>
      </w:r>
      <w:r w:rsidR="001964EC">
        <w:rPr>
          <w:lang w:val="uk-UA" w:eastAsia="en-US"/>
        </w:rPr>
        <w:t>згаданого болгарського закону, не мала б жодного шансу на успіх з наведених нижче причин</w:t>
      </w:r>
      <w:r w:rsidRPr="001964EC" w:rsidR="000D17D9">
        <w:rPr>
          <w:lang w:val="uk-UA" w:eastAsia="en-US"/>
        </w:rPr>
        <w:t>.</w:t>
      </w:r>
    </w:p>
    <w:p w:rsidRPr="00681E85" w:rsidR="000D17D9" w:rsidP="000D17D9" w:rsidRDefault="007F34BF">
      <w:pPr>
        <w:pStyle w:val="JuPara"/>
        <w:rPr>
          <w:lang w:val="uk-UA" w:eastAsia="en-US"/>
        </w:rPr>
      </w:pPr>
      <w:r w:rsidRPr="008877F8">
        <w:rPr>
          <w:lang w:val="fr-FR" w:eastAsia="en-US"/>
        </w:rPr>
        <w:fldChar w:fldCharType="begin"/>
      </w:r>
      <w:r w:rsidRPr="00681E85" w:rsidR="000D17D9">
        <w:rPr>
          <w:lang w:val="uk-UA" w:eastAsia="en-US"/>
        </w:rPr>
        <w:instrText xml:space="preserve"> </w:instrText>
      </w:r>
      <w:r w:rsidRPr="008877F8" w:rsidR="000D17D9">
        <w:rPr>
          <w:lang w:val="fr-FR" w:eastAsia="en-US"/>
        </w:rPr>
        <w:instrText>SEQ</w:instrText>
      </w:r>
      <w:r w:rsidRPr="00681E85" w:rsidR="000D17D9">
        <w:rPr>
          <w:lang w:val="uk-UA" w:eastAsia="en-US"/>
        </w:rPr>
        <w:instrText xml:space="preserve"> </w:instrText>
      </w:r>
      <w:r w:rsidRPr="008877F8" w:rsidR="000D17D9">
        <w:rPr>
          <w:lang w:val="fr-FR" w:eastAsia="en-US"/>
        </w:rPr>
        <w:instrText>level</w:instrText>
      </w:r>
      <w:r w:rsidRPr="00681E85" w:rsidR="000D17D9">
        <w:rPr>
          <w:lang w:val="uk-UA" w:eastAsia="en-US"/>
        </w:rPr>
        <w:instrText>0 \*</w:instrText>
      </w:r>
      <w:r w:rsidRPr="008877F8" w:rsidR="000D17D9">
        <w:rPr>
          <w:lang w:val="fr-FR" w:eastAsia="en-US"/>
        </w:rPr>
        <w:instrText>arabic</w:instrText>
      </w:r>
      <w:r w:rsidRPr="00681E85" w:rsidR="000D17D9">
        <w:rPr>
          <w:lang w:val="uk-UA" w:eastAsia="en-US"/>
        </w:rPr>
        <w:instrText xml:space="preserve"> </w:instrText>
      </w:r>
      <w:r w:rsidRPr="008877F8">
        <w:rPr>
          <w:lang w:val="fr-FR" w:eastAsia="en-US"/>
        </w:rPr>
        <w:fldChar w:fldCharType="separate"/>
      </w:r>
      <w:r w:rsidRPr="00681E85" w:rsidR="00F22937">
        <w:rPr>
          <w:noProof/>
          <w:lang w:val="uk-UA" w:eastAsia="en-US"/>
        </w:rPr>
        <w:t>94</w:t>
      </w:r>
      <w:r w:rsidRPr="008877F8">
        <w:rPr>
          <w:lang w:val="fr-FR" w:eastAsia="en-US"/>
        </w:rPr>
        <w:fldChar w:fldCharType="end"/>
      </w:r>
      <w:r w:rsidRPr="00681E85" w:rsidR="000D17D9">
        <w:rPr>
          <w:lang w:val="uk-UA" w:eastAsia="en-US"/>
        </w:rPr>
        <w:t>.</w:t>
      </w:r>
      <w:r w:rsidRPr="008877F8" w:rsidR="000D17D9">
        <w:rPr>
          <w:lang w:val="fr-FR" w:eastAsia="en-US"/>
        </w:rPr>
        <w:t>  </w:t>
      </w:r>
      <w:r w:rsidR="009D2FB3">
        <w:rPr>
          <w:lang w:val="uk-UA" w:eastAsia="en-US"/>
        </w:rPr>
        <w:t>У зв</w:t>
      </w:r>
      <w:r w:rsidR="00236BA3">
        <w:rPr>
          <w:lang w:val="uk-UA" w:eastAsia="en-US"/>
        </w:rPr>
        <w:t>’</w:t>
      </w:r>
      <w:r w:rsidR="009D2FB3">
        <w:rPr>
          <w:lang w:val="uk-UA" w:eastAsia="en-US"/>
        </w:rPr>
        <w:t xml:space="preserve">язку з цим Суд нагадує, що стаття </w:t>
      </w:r>
      <w:r w:rsidRPr="00681E85" w:rsidR="000D17D9">
        <w:rPr>
          <w:lang w:val="uk-UA" w:eastAsia="en-US"/>
        </w:rPr>
        <w:t xml:space="preserve">1 </w:t>
      </w:r>
      <w:r w:rsidR="009D2FB3">
        <w:rPr>
          <w:snapToGrid w:val="0"/>
          <w:szCs w:val="24"/>
          <w:lang w:val="uk-UA" w:eastAsia="en-US"/>
        </w:rPr>
        <w:t>закону про відповідальність держави</w:t>
      </w:r>
      <w:r w:rsidRPr="00681E85" w:rsidR="009D2FB3">
        <w:rPr>
          <w:lang w:val="uk-UA" w:eastAsia="en-US"/>
        </w:rPr>
        <w:t xml:space="preserve"> </w:t>
      </w:r>
      <w:r w:rsidR="009D2FB3">
        <w:rPr>
          <w:lang w:val="uk-UA" w:eastAsia="en-US"/>
        </w:rPr>
        <w:t xml:space="preserve">дозволяє приватним особам </w:t>
      </w:r>
      <w:r w:rsidR="009A0BD5">
        <w:rPr>
          <w:lang w:val="uk-UA" w:eastAsia="en-US"/>
        </w:rPr>
        <w:t>притягати до відповідальності державу через незаконні акти, дії або бездіяльність державних органів або посадовців під час здійснення ними своїх адміністративних функцій</w:t>
      </w:r>
      <w:r w:rsidRPr="00681E85" w:rsidR="000D17D9">
        <w:rPr>
          <w:lang w:val="uk-UA" w:eastAsia="en-US"/>
        </w:rPr>
        <w:t xml:space="preserve">. </w:t>
      </w:r>
      <w:r w:rsidR="00E91DC3">
        <w:rPr>
          <w:lang w:val="uk-UA" w:eastAsia="en-US"/>
        </w:rPr>
        <w:t xml:space="preserve">Відповідно до усталеної юриспруденції вищих болгарських судів, акти слідчих органів і органів кримінального переслідування в межах кримінального провадження не відносяться до здійснення їхніх адміністративних функцій і не підпадають під дію статті </w:t>
      </w:r>
      <w:r w:rsidRPr="00681E85" w:rsidR="000D17D9">
        <w:rPr>
          <w:lang w:val="uk-UA" w:eastAsia="en-US"/>
        </w:rPr>
        <w:t xml:space="preserve">1 </w:t>
      </w:r>
      <w:r w:rsidR="00E91DC3">
        <w:rPr>
          <w:lang w:val="uk-UA" w:eastAsia="en-US"/>
        </w:rPr>
        <w:t>згаданого закону</w:t>
      </w:r>
      <w:r w:rsidRPr="00681E85" w:rsidR="000D17D9">
        <w:rPr>
          <w:lang w:val="uk-UA" w:eastAsia="en-US"/>
        </w:rPr>
        <w:t xml:space="preserve"> (</w:t>
      </w:r>
      <w:r w:rsidR="00B70A1A">
        <w:rPr>
          <w:lang w:val="uk-UA"/>
        </w:rPr>
        <w:t>див. вище параграф</w:t>
      </w:r>
      <w:r w:rsidRPr="00681E85" w:rsidR="00B70A1A">
        <w:rPr>
          <w:lang w:val="uk-UA"/>
        </w:rPr>
        <w:t xml:space="preserve"> </w:t>
      </w:r>
      <w:r w:rsidRPr="00681E85" w:rsidR="000D17D9">
        <w:rPr>
          <w:lang w:val="uk-UA" w:eastAsia="en-US"/>
        </w:rPr>
        <w:t xml:space="preserve">67 </w:t>
      </w:r>
      <w:r w:rsidR="00B70A1A">
        <w:rPr>
          <w:lang w:val="uk-UA" w:eastAsia="en-US"/>
        </w:rPr>
        <w:t>і рішення</w:t>
      </w:r>
      <w:r w:rsidRPr="00681E85" w:rsidR="000D17D9">
        <w:rPr>
          <w:lang w:val="uk-UA" w:eastAsia="en-US"/>
        </w:rPr>
        <w:t xml:space="preserve"> </w:t>
      </w:r>
      <w:r w:rsidRPr="008877F8" w:rsidR="000D17D9">
        <w:rPr>
          <w:i/>
          <w:lang w:val="fr-FR" w:eastAsia="en-US"/>
        </w:rPr>
        <w:t>Iliya</w:t>
      </w:r>
      <w:r w:rsidRPr="00681E85" w:rsidR="000D17D9">
        <w:rPr>
          <w:i/>
          <w:lang w:val="uk-UA" w:eastAsia="en-US"/>
        </w:rPr>
        <w:t xml:space="preserve"> </w:t>
      </w:r>
      <w:r w:rsidRPr="008877F8" w:rsidR="000D17D9">
        <w:rPr>
          <w:i/>
          <w:lang w:val="fr-FR" w:eastAsia="en-US"/>
        </w:rPr>
        <w:t>Stefanov</w:t>
      </w:r>
      <w:r w:rsidR="00CA1B3E">
        <w:rPr>
          <w:rStyle w:val="FootnoteReference"/>
          <w:i/>
          <w:lang w:val="fr-FR" w:eastAsia="en-US"/>
        </w:rPr>
        <w:footnoteReference w:id="1"/>
      </w:r>
      <w:r w:rsidRPr="00681E85" w:rsidR="000D17D9">
        <w:rPr>
          <w:lang w:val="uk-UA" w:eastAsia="en-US"/>
        </w:rPr>
        <w:t xml:space="preserve">, </w:t>
      </w:r>
      <w:r w:rsidRPr="00681E85" w:rsidR="00CA1B3E">
        <w:rPr>
          <w:lang w:val="uk-UA" w:eastAsia="en-US"/>
        </w:rPr>
        <w:t>(...)</w:t>
      </w:r>
      <w:r w:rsidRPr="00681E85" w:rsidR="000D17D9">
        <w:rPr>
          <w:lang w:val="uk-UA" w:eastAsia="en-US"/>
        </w:rPr>
        <w:t xml:space="preserve">, § 28). </w:t>
      </w:r>
      <w:r w:rsidR="00E91DC3">
        <w:rPr>
          <w:lang w:val="uk-UA" w:eastAsia="en-US"/>
        </w:rPr>
        <w:t>Суд зазначає, що дії поліцейських у домівці заявників були здійснені в межах кримінального провадження і мали на меті арешт пана Гуцанова і пошук доказів у його помешканні</w:t>
      </w:r>
      <w:r w:rsidR="004C06A0">
        <w:rPr>
          <w:lang w:val="uk-UA" w:eastAsia="en-US"/>
        </w:rPr>
        <w:t>, і</w:t>
      </w:r>
      <w:r w:rsidRPr="00681E85" w:rsidR="000D17D9">
        <w:rPr>
          <w:lang w:val="uk-UA" w:eastAsia="en-US"/>
        </w:rPr>
        <w:t xml:space="preserve"> </w:t>
      </w:r>
      <w:r w:rsidR="004C06A0">
        <w:rPr>
          <w:lang w:val="uk-UA" w:eastAsia="en-US"/>
        </w:rPr>
        <w:t>т</w:t>
      </w:r>
      <w:r w:rsidR="000D7A10">
        <w:rPr>
          <w:lang w:val="uk-UA" w:eastAsia="en-US"/>
        </w:rPr>
        <w:t>ому</w:t>
      </w:r>
      <w:r w:rsidR="004C06A0">
        <w:rPr>
          <w:lang w:val="uk-UA" w:eastAsia="en-US"/>
        </w:rPr>
        <w:t>,</w:t>
      </w:r>
      <w:r w:rsidR="000D7A10">
        <w:rPr>
          <w:lang w:val="uk-UA" w:eastAsia="en-US"/>
        </w:rPr>
        <w:t xml:space="preserve"> відповідно до юриспруд</w:t>
      </w:r>
      <w:r w:rsidR="00245C1A">
        <w:rPr>
          <w:lang w:val="uk-UA" w:eastAsia="en-US"/>
        </w:rPr>
        <w:t>ен</w:t>
      </w:r>
      <w:r w:rsidR="000D7A10">
        <w:rPr>
          <w:lang w:val="uk-UA" w:eastAsia="en-US"/>
        </w:rPr>
        <w:t>ції внутрішніх судів</w:t>
      </w:r>
      <w:r w:rsidR="004C06A0">
        <w:rPr>
          <w:lang w:val="uk-UA" w:eastAsia="en-US"/>
        </w:rPr>
        <w:t>,</w:t>
      </w:r>
      <w:r w:rsidR="000D7A10">
        <w:rPr>
          <w:lang w:val="uk-UA" w:eastAsia="en-US"/>
        </w:rPr>
        <w:t xml:space="preserve"> були слідчим заходом, здійсненим в межах згаданого провадження, і не могли спричинити відповідальність держави відповідно</w:t>
      </w:r>
      <w:r w:rsidRPr="000D7A10" w:rsidR="000D7A10">
        <w:rPr>
          <w:lang w:val="uk-UA" w:eastAsia="en-US"/>
        </w:rPr>
        <w:t xml:space="preserve"> </w:t>
      </w:r>
      <w:r w:rsidR="000D7A10">
        <w:rPr>
          <w:lang w:val="uk-UA" w:eastAsia="en-US"/>
        </w:rPr>
        <w:t xml:space="preserve">до статті </w:t>
      </w:r>
      <w:r w:rsidRPr="00681E85" w:rsidR="000D7A10">
        <w:rPr>
          <w:lang w:val="uk-UA" w:eastAsia="en-US"/>
        </w:rPr>
        <w:t xml:space="preserve">1 </w:t>
      </w:r>
      <w:r w:rsidR="000D7A10">
        <w:rPr>
          <w:lang w:val="uk-UA" w:eastAsia="en-US"/>
        </w:rPr>
        <w:t>згаданого закону</w:t>
      </w:r>
      <w:r w:rsidRPr="00681E85" w:rsidR="000D17D9">
        <w:rPr>
          <w:lang w:val="uk-UA" w:eastAsia="en-US"/>
        </w:rPr>
        <w:t>.</w:t>
      </w:r>
    </w:p>
    <w:p w:rsidRPr="00A646DE" w:rsidR="000D17D9" w:rsidP="004C06A0" w:rsidRDefault="007F34BF">
      <w:pPr>
        <w:pStyle w:val="JuPara"/>
        <w:rPr>
          <w:lang w:val="uk-UA" w:eastAsia="en-US"/>
        </w:rPr>
      </w:pPr>
      <w:r w:rsidRPr="008877F8">
        <w:rPr>
          <w:lang w:val="fr-FR" w:eastAsia="en-US"/>
        </w:rPr>
        <w:fldChar w:fldCharType="begin"/>
      </w:r>
      <w:r w:rsidRPr="00A646DE" w:rsidR="000D17D9">
        <w:rPr>
          <w:lang w:val="uk-UA" w:eastAsia="en-US"/>
        </w:rPr>
        <w:instrText xml:space="preserve"> </w:instrText>
      </w:r>
      <w:r w:rsidRPr="008877F8" w:rsidR="000D17D9">
        <w:rPr>
          <w:lang w:val="fr-FR" w:eastAsia="en-US"/>
        </w:rPr>
        <w:instrText>SEQ</w:instrText>
      </w:r>
      <w:r w:rsidRPr="00A646DE" w:rsidR="000D17D9">
        <w:rPr>
          <w:lang w:val="uk-UA" w:eastAsia="en-US"/>
        </w:rPr>
        <w:instrText xml:space="preserve"> </w:instrText>
      </w:r>
      <w:r w:rsidRPr="008877F8" w:rsidR="000D17D9">
        <w:rPr>
          <w:lang w:val="fr-FR" w:eastAsia="en-US"/>
        </w:rPr>
        <w:instrText>level</w:instrText>
      </w:r>
      <w:r w:rsidRPr="00A646DE" w:rsidR="000D17D9">
        <w:rPr>
          <w:lang w:val="uk-UA" w:eastAsia="en-US"/>
        </w:rPr>
        <w:instrText>0 \*</w:instrText>
      </w:r>
      <w:r w:rsidRPr="008877F8" w:rsidR="000D17D9">
        <w:rPr>
          <w:lang w:val="fr-FR" w:eastAsia="en-US"/>
        </w:rPr>
        <w:instrText>arabic</w:instrText>
      </w:r>
      <w:r w:rsidRPr="00A646DE" w:rsidR="000D17D9">
        <w:rPr>
          <w:lang w:val="uk-UA" w:eastAsia="en-US"/>
        </w:rPr>
        <w:instrText xml:space="preserve"> </w:instrText>
      </w:r>
      <w:r w:rsidRPr="008877F8">
        <w:rPr>
          <w:lang w:val="fr-FR" w:eastAsia="en-US"/>
        </w:rPr>
        <w:fldChar w:fldCharType="separate"/>
      </w:r>
      <w:r w:rsidRPr="00A646DE" w:rsidR="00F22937">
        <w:rPr>
          <w:noProof/>
          <w:lang w:val="uk-UA" w:eastAsia="en-US"/>
        </w:rPr>
        <w:t>95</w:t>
      </w:r>
      <w:r w:rsidRPr="008877F8">
        <w:rPr>
          <w:lang w:val="fr-FR" w:eastAsia="en-US"/>
        </w:rPr>
        <w:fldChar w:fldCharType="end"/>
      </w:r>
      <w:r w:rsidRPr="00A646DE" w:rsidR="000D17D9">
        <w:rPr>
          <w:lang w:val="uk-UA" w:eastAsia="en-US"/>
        </w:rPr>
        <w:t>.</w:t>
      </w:r>
      <w:r w:rsidRPr="008877F8" w:rsidR="000D17D9">
        <w:rPr>
          <w:lang w:val="fr-FR" w:eastAsia="en-US"/>
        </w:rPr>
        <w:t>  </w:t>
      </w:r>
      <w:r w:rsidR="00681E85">
        <w:rPr>
          <w:lang w:val="uk-UA" w:eastAsia="en-US"/>
        </w:rPr>
        <w:t xml:space="preserve">Що стосується застосування статті </w:t>
      </w:r>
      <w:r w:rsidRPr="00A646DE" w:rsidR="000D17D9">
        <w:rPr>
          <w:lang w:val="uk-UA" w:eastAsia="en-US"/>
        </w:rPr>
        <w:t xml:space="preserve">2 </w:t>
      </w:r>
      <w:r w:rsidR="00681E85">
        <w:rPr>
          <w:lang w:val="uk-UA" w:eastAsia="en-US"/>
        </w:rPr>
        <w:t xml:space="preserve">цього ж закону, то Суд вважає, що єдиними випадками, які могли застосовуватись до обставин справи, були встановлення незаконності затримання пана Гуцанова і закриття кримінальної справи, порушеної проти нього, або ж його виправдання у першій або апеляційній інстанції </w:t>
      </w:r>
      <w:r w:rsidRPr="00A646DE" w:rsidR="000D17D9">
        <w:rPr>
          <w:lang w:val="uk-UA" w:eastAsia="en-US"/>
        </w:rPr>
        <w:t>(</w:t>
      </w:r>
      <w:r w:rsidR="00B70A1A">
        <w:rPr>
          <w:lang w:val="uk-UA"/>
        </w:rPr>
        <w:t>див. вище параграф</w:t>
      </w:r>
      <w:r w:rsidRPr="00A646DE" w:rsidR="00B70A1A">
        <w:rPr>
          <w:lang w:val="uk-UA"/>
        </w:rPr>
        <w:t xml:space="preserve"> </w:t>
      </w:r>
      <w:r w:rsidRPr="00A646DE" w:rsidR="000D17D9">
        <w:rPr>
          <w:lang w:val="uk-UA" w:eastAsia="en-US"/>
        </w:rPr>
        <w:t xml:space="preserve">67). </w:t>
      </w:r>
      <w:r w:rsidR="00F1188D">
        <w:rPr>
          <w:lang w:val="uk-UA" w:eastAsia="en-US"/>
        </w:rPr>
        <w:t xml:space="preserve">Проте Суд зазначає, що суди, до яких надходили заяви про звільнення пана Гуцанова, вирішили, що його затримання було законним, відповідно до внутрішнього права </w:t>
      </w:r>
      <w:r w:rsidRPr="00A646DE" w:rsidR="000D17D9">
        <w:rPr>
          <w:lang w:val="uk-UA" w:eastAsia="en-US"/>
        </w:rPr>
        <w:t>(</w:t>
      </w:r>
      <w:r w:rsidRPr="00A646DE" w:rsidR="002608ED">
        <w:rPr>
          <w:lang w:val="uk-UA" w:eastAsia="en-US"/>
        </w:rPr>
        <w:t>...</w:t>
      </w:r>
      <w:r w:rsidRPr="00A646DE" w:rsidR="000D17D9">
        <w:rPr>
          <w:lang w:val="uk-UA" w:eastAsia="en-US"/>
        </w:rPr>
        <w:t xml:space="preserve">) </w:t>
      </w:r>
      <w:r w:rsidR="00F1188D">
        <w:rPr>
          <w:lang w:val="uk-UA" w:eastAsia="en-US"/>
        </w:rPr>
        <w:t xml:space="preserve">і що, відповідно до останньої отриманої заявником інформації, згадане кримінальне провадження ще тривало на стадії попереднього слідства </w:t>
      </w:r>
      <w:r w:rsidRPr="00A646DE" w:rsidR="000D17D9">
        <w:rPr>
          <w:lang w:val="uk-UA" w:eastAsia="en-US"/>
        </w:rPr>
        <w:t>(</w:t>
      </w:r>
      <w:r w:rsidRPr="00A646DE" w:rsidR="005501F9">
        <w:rPr>
          <w:lang w:val="uk-UA" w:eastAsia="en-US"/>
        </w:rPr>
        <w:t>...</w:t>
      </w:r>
      <w:r w:rsidRPr="00A646DE" w:rsidR="000D17D9">
        <w:rPr>
          <w:lang w:val="uk-UA" w:eastAsia="en-US"/>
        </w:rPr>
        <w:t xml:space="preserve">). </w:t>
      </w:r>
      <w:r w:rsidR="004C06A0">
        <w:rPr>
          <w:lang w:val="uk-UA" w:eastAsia="en-US"/>
        </w:rPr>
        <w:t>З</w:t>
      </w:r>
      <w:r w:rsidR="00F1188D">
        <w:rPr>
          <w:lang w:val="uk-UA" w:eastAsia="en-US"/>
        </w:rPr>
        <w:t xml:space="preserve">а таких умов позов на підставі статті </w:t>
      </w:r>
      <w:r w:rsidRPr="00A646DE" w:rsidR="000D17D9">
        <w:rPr>
          <w:lang w:val="uk-UA" w:eastAsia="en-US"/>
        </w:rPr>
        <w:t xml:space="preserve">2 </w:t>
      </w:r>
      <w:r w:rsidR="00F1188D">
        <w:rPr>
          <w:snapToGrid w:val="0"/>
          <w:szCs w:val="24"/>
          <w:lang w:val="uk-UA" w:eastAsia="en-US"/>
        </w:rPr>
        <w:t>закону про відповідальність держави</w:t>
      </w:r>
      <w:r w:rsidR="00F1188D">
        <w:rPr>
          <w:lang w:val="uk-UA" w:eastAsia="en-US"/>
        </w:rPr>
        <w:t>, у чинній на момент подій редакції, був приречений на поразку</w:t>
      </w:r>
      <w:r w:rsidRPr="00A646DE" w:rsidR="000D17D9">
        <w:rPr>
          <w:lang w:val="uk-UA" w:eastAsia="en-US"/>
        </w:rPr>
        <w:t>.</w:t>
      </w:r>
    </w:p>
    <w:p w:rsidRPr="00A646DE" w:rsidR="000D17D9" w:rsidP="000D17D9" w:rsidRDefault="007F34BF">
      <w:pPr>
        <w:pStyle w:val="JuPara"/>
        <w:rPr>
          <w:lang w:val="uk-UA" w:eastAsia="en-US"/>
        </w:rPr>
      </w:pPr>
      <w:r w:rsidRPr="008877F8">
        <w:rPr>
          <w:lang w:val="fr-FR" w:eastAsia="en-US"/>
        </w:rPr>
        <w:fldChar w:fldCharType="begin"/>
      </w:r>
      <w:r w:rsidRPr="00A646DE" w:rsidR="000D17D9">
        <w:rPr>
          <w:lang w:val="uk-UA" w:eastAsia="en-US"/>
        </w:rPr>
        <w:instrText xml:space="preserve"> </w:instrText>
      </w:r>
      <w:r w:rsidRPr="008877F8" w:rsidR="000D17D9">
        <w:rPr>
          <w:lang w:val="fr-FR" w:eastAsia="en-US"/>
        </w:rPr>
        <w:instrText>SEQ</w:instrText>
      </w:r>
      <w:r w:rsidRPr="00A646DE" w:rsidR="000D17D9">
        <w:rPr>
          <w:lang w:val="uk-UA" w:eastAsia="en-US"/>
        </w:rPr>
        <w:instrText xml:space="preserve"> </w:instrText>
      </w:r>
      <w:r w:rsidRPr="008877F8" w:rsidR="000D17D9">
        <w:rPr>
          <w:lang w:val="fr-FR" w:eastAsia="en-US"/>
        </w:rPr>
        <w:instrText>level</w:instrText>
      </w:r>
      <w:r w:rsidRPr="00A646DE" w:rsidR="000D17D9">
        <w:rPr>
          <w:lang w:val="uk-UA" w:eastAsia="en-US"/>
        </w:rPr>
        <w:instrText>0 \*</w:instrText>
      </w:r>
      <w:r w:rsidRPr="008877F8" w:rsidR="000D17D9">
        <w:rPr>
          <w:lang w:val="fr-FR" w:eastAsia="en-US"/>
        </w:rPr>
        <w:instrText>arabic</w:instrText>
      </w:r>
      <w:r w:rsidRPr="00A646DE" w:rsidR="000D17D9">
        <w:rPr>
          <w:lang w:val="uk-UA" w:eastAsia="en-US"/>
        </w:rPr>
        <w:instrText xml:space="preserve"> </w:instrText>
      </w:r>
      <w:r w:rsidRPr="008877F8">
        <w:rPr>
          <w:lang w:val="fr-FR" w:eastAsia="en-US"/>
        </w:rPr>
        <w:fldChar w:fldCharType="separate"/>
      </w:r>
      <w:r w:rsidRPr="00A646DE" w:rsidR="00F22937">
        <w:rPr>
          <w:noProof/>
          <w:lang w:val="uk-UA" w:eastAsia="en-US"/>
        </w:rPr>
        <w:t>96</w:t>
      </w:r>
      <w:r w:rsidRPr="008877F8">
        <w:rPr>
          <w:lang w:val="fr-FR" w:eastAsia="en-US"/>
        </w:rPr>
        <w:fldChar w:fldCharType="end"/>
      </w:r>
      <w:r w:rsidRPr="00A646DE" w:rsidR="000D17D9">
        <w:rPr>
          <w:lang w:val="uk-UA" w:eastAsia="en-US"/>
        </w:rPr>
        <w:t>.</w:t>
      </w:r>
      <w:r w:rsidRPr="008877F8" w:rsidR="000D17D9">
        <w:rPr>
          <w:lang w:val="fr-FR" w:eastAsia="en-US"/>
        </w:rPr>
        <w:t>  </w:t>
      </w:r>
      <w:r w:rsidR="00F1188D">
        <w:rPr>
          <w:lang w:val="uk-UA" w:eastAsia="en-US"/>
        </w:rPr>
        <w:t>Водночас</w:t>
      </w:r>
      <w:r w:rsidRPr="00A646DE" w:rsidR="00F1188D">
        <w:rPr>
          <w:lang w:val="uk-UA" w:eastAsia="en-US"/>
        </w:rPr>
        <w:t xml:space="preserve"> </w:t>
      </w:r>
      <w:r w:rsidR="00F1188D">
        <w:rPr>
          <w:lang w:val="uk-UA" w:eastAsia="en-US"/>
        </w:rPr>
        <w:t xml:space="preserve">Суд зазначає, що позов, поданий на підставі статті </w:t>
      </w:r>
      <w:r w:rsidRPr="00A646DE" w:rsidR="00F1188D">
        <w:rPr>
          <w:lang w:val="uk-UA" w:eastAsia="en-US"/>
        </w:rPr>
        <w:t xml:space="preserve">2 </w:t>
      </w:r>
      <w:r w:rsidR="00F1188D">
        <w:rPr>
          <w:lang w:val="uk-UA" w:eastAsia="en-US"/>
        </w:rPr>
        <w:t xml:space="preserve">згаданого </w:t>
      </w:r>
      <w:r w:rsidR="00F1188D">
        <w:rPr>
          <w:snapToGrid w:val="0"/>
          <w:szCs w:val="24"/>
          <w:lang w:val="uk-UA" w:eastAsia="en-US"/>
        </w:rPr>
        <w:t xml:space="preserve">закону у випадку </w:t>
      </w:r>
      <w:r w:rsidR="00F1188D">
        <w:rPr>
          <w:lang w:val="uk-UA" w:eastAsia="en-US"/>
        </w:rPr>
        <w:t>закриття кримінальної справи, порушеної проти пана Гуцанова, або ж його виправдання не було б тотожним умовному або безумовному визнанню порушення його права не зазнавати нелюдського, або такого, що принижує гідність поводження</w:t>
      </w:r>
      <w:r w:rsidRPr="00A646DE" w:rsidR="000D17D9">
        <w:rPr>
          <w:lang w:val="uk-UA" w:eastAsia="en-US"/>
        </w:rPr>
        <w:t xml:space="preserve">: </w:t>
      </w:r>
      <w:r w:rsidR="00F1188D">
        <w:rPr>
          <w:lang w:val="uk-UA" w:eastAsia="en-US"/>
        </w:rPr>
        <w:t>фактом шкоди, який мав бути встановлений в межах такого провадження, було б обвинувачення у певному кримінальному правопорушенні, за яким слідувало закриття кримінальної справи або ж виправдання підсудного</w:t>
      </w:r>
      <w:r w:rsidRPr="00A646DE" w:rsidR="000D17D9">
        <w:rPr>
          <w:lang w:val="uk-UA" w:eastAsia="en-US"/>
        </w:rPr>
        <w:t xml:space="preserve">. </w:t>
      </w:r>
      <w:r w:rsidR="00F1188D">
        <w:rPr>
          <w:lang w:val="uk-UA" w:eastAsia="en-US"/>
        </w:rPr>
        <w:t>Тож дослідження фактів внутрішніми судами обмежувалось би суто формальною констатацією і не торкалося б самої суті скарг заявників, а саме, необхідн</w:t>
      </w:r>
      <w:r w:rsidR="00EA14CA">
        <w:rPr>
          <w:lang w:val="uk-UA" w:eastAsia="en-US"/>
        </w:rPr>
        <w:t>о</w:t>
      </w:r>
      <w:r w:rsidR="00F1188D">
        <w:rPr>
          <w:lang w:val="uk-UA" w:eastAsia="en-US"/>
        </w:rPr>
        <w:t>ст</w:t>
      </w:r>
      <w:r w:rsidR="00EA14CA">
        <w:rPr>
          <w:lang w:val="uk-UA" w:eastAsia="en-US"/>
        </w:rPr>
        <w:t>і</w:t>
      </w:r>
      <w:r w:rsidR="00F1188D">
        <w:rPr>
          <w:lang w:val="uk-UA" w:eastAsia="en-US"/>
        </w:rPr>
        <w:t xml:space="preserve"> засобів, застосованих поліцією відносно мети їхнього вт</w:t>
      </w:r>
      <w:r w:rsidR="004753AB">
        <w:rPr>
          <w:lang w:val="uk-UA" w:eastAsia="en-US"/>
        </w:rPr>
        <w:t>о</w:t>
      </w:r>
      <w:r w:rsidR="00F1188D">
        <w:rPr>
          <w:lang w:val="uk-UA" w:eastAsia="en-US"/>
        </w:rPr>
        <w:t>р</w:t>
      </w:r>
      <w:r w:rsidR="004753AB">
        <w:rPr>
          <w:lang w:val="uk-UA" w:eastAsia="en-US"/>
        </w:rPr>
        <w:t>гне</w:t>
      </w:r>
      <w:r w:rsidR="00F1188D">
        <w:rPr>
          <w:lang w:val="uk-UA" w:eastAsia="en-US"/>
        </w:rPr>
        <w:t>ння</w:t>
      </w:r>
      <w:r w:rsidR="00EA14CA">
        <w:rPr>
          <w:lang w:val="uk-UA" w:eastAsia="en-US"/>
        </w:rPr>
        <w:t>, і негативн</w:t>
      </w:r>
      <w:r w:rsidR="004C06A0">
        <w:rPr>
          <w:lang w:val="uk-UA" w:eastAsia="en-US"/>
        </w:rPr>
        <w:t>их</w:t>
      </w:r>
      <w:r w:rsidR="00EA14CA">
        <w:rPr>
          <w:lang w:val="uk-UA" w:eastAsia="en-US"/>
        </w:rPr>
        <w:t xml:space="preserve"> психологічн</w:t>
      </w:r>
      <w:r w:rsidR="004C06A0">
        <w:rPr>
          <w:lang w:val="uk-UA" w:eastAsia="en-US"/>
        </w:rPr>
        <w:t>их</w:t>
      </w:r>
      <w:r w:rsidR="00EA14CA">
        <w:rPr>
          <w:lang w:val="uk-UA" w:eastAsia="en-US"/>
        </w:rPr>
        <w:t xml:space="preserve"> наслідк</w:t>
      </w:r>
      <w:r w:rsidR="004C06A0">
        <w:rPr>
          <w:lang w:val="uk-UA" w:eastAsia="en-US"/>
        </w:rPr>
        <w:t>ів</w:t>
      </w:r>
      <w:r w:rsidR="00EA14CA">
        <w:rPr>
          <w:lang w:val="uk-UA" w:eastAsia="en-US"/>
        </w:rPr>
        <w:t xml:space="preserve"> для чотирьох заявників операції правоохоронни</w:t>
      </w:r>
      <w:r w:rsidR="004C06A0">
        <w:rPr>
          <w:lang w:val="uk-UA" w:eastAsia="en-US"/>
        </w:rPr>
        <w:t>х</w:t>
      </w:r>
      <w:r w:rsidR="00EA14CA">
        <w:rPr>
          <w:lang w:val="uk-UA" w:eastAsia="en-US"/>
        </w:rPr>
        <w:t xml:space="preserve"> органів</w:t>
      </w:r>
      <w:r w:rsidRPr="00A646DE" w:rsidR="000D17D9">
        <w:rPr>
          <w:lang w:val="uk-UA" w:eastAsia="en-US"/>
        </w:rPr>
        <w:t>.</w:t>
      </w:r>
    </w:p>
    <w:p w:rsidRPr="00844E05" w:rsidR="000D17D9" w:rsidP="000D17D9" w:rsidRDefault="007F34BF">
      <w:pPr>
        <w:pStyle w:val="JuPara"/>
        <w:rPr>
          <w:lang w:val="uk-UA" w:eastAsia="en-US"/>
        </w:rPr>
      </w:pPr>
      <w:r w:rsidRPr="008877F8">
        <w:rPr>
          <w:lang w:val="fr-FR" w:eastAsia="en-US"/>
        </w:rPr>
        <w:fldChar w:fldCharType="begin"/>
      </w:r>
      <w:r w:rsidRPr="00A646DE" w:rsidR="000D17D9">
        <w:rPr>
          <w:lang w:val="uk-UA" w:eastAsia="en-US"/>
        </w:rPr>
        <w:instrText xml:space="preserve"> </w:instrText>
      </w:r>
      <w:r w:rsidRPr="008877F8" w:rsidR="000D17D9">
        <w:rPr>
          <w:lang w:val="fr-FR" w:eastAsia="en-US"/>
        </w:rPr>
        <w:instrText>SEQ</w:instrText>
      </w:r>
      <w:r w:rsidRPr="00A646DE" w:rsidR="000D17D9">
        <w:rPr>
          <w:lang w:val="uk-UA" w:eastAsia="en-US"/>
        </w:rPr>
        <w:instrText xml:space="preserve"> </w:instrText>
      </w:r>
      <w:r w:rsidRPr="008877F8" w:rsidR="000D17D9">
        <w:rPr>
          <w:lang w:val="fr-FR" w:eastAsia="en-US"/>
        </w:rPr>
        <w:instrText>level</w:instrText>
      </w:r>
      <w:r w:rsidRPr="00A646DE" w:rsidR="000D17D9">
        <w:rPr>
          <w:lang w:val="uk-UA" w:eastAsia="en-US"/>
        </w:rPr>
        <w:instrText>0 \*</w:instrText>
      </w:r>
      <w:r w:rsidRPr="008877F8" w:rsidR="000D17D9">
        <w:rPr>
          <w:lang w:val="fr-FR" w:eastAsia="en-US"/>
        </w:rPr>
        <w:instrText>arabic</w:instrText>
      </w:r>
      <w:r w:rsidRPr="00A646DE" w:rsidR="000D17D9">
        <w:rPr>
          <w:lang w:val="uk-UA" w:eastAsia="en-US"/>
        </w:rPr>
        <w:instrText xml:space="preserve"> </w:instrText>
      </w:r>
      <w:r w:rsidRPr="008877F8">
        <w:rPr>
          <w:lang w:val="fr-FR" w:eastAsia="en-US"/>
        </w:rPr>
        <w:fldChar w:fldCharType="separate"/>
      </w:r>
      <w:r w:rsidRPr="00A646DE" w:rsidR="00F22937">
        <w:rPr>
          <w:noProof/>
          <w:lang w:val="uk-UA" w:eastAsia="en-US"/>
        </w:rPr>
        <w:t>97</w:t>
      </w:r>
      <w:r w:rsidRPr="008877F8">
        <w:rPr>
          <w:lang w:val="fr-FR" w:eastAsia="en-US"/>
        </w:rPr>
        <w:fldChar w:fldCharType="end"/>
      </w:r>
      <w:r w:rsidRPr="00A646DE" w:rsidR="000D17D9">
        <w:rPr>
          <w:lang w:val="uk-UA" w:eastAsia="en-US"/>
        </w:rPr>
        <w:t>.</w:t>
      </w:r>
      <w:r w:rsidRPr="008877F8" w:rsidR="000D17D9">
        <w:rPr>
          <w:lang w:val="fr-FR" w:eastAsia="en-US"/>
        </w:rPr>
        <w:t>  </w:t>
      </w:r>
      <w:r w:rsidR="00EA14CA">
        <w:rPr>
          <w:lang w:val="uk-UA" w:eastAsia="en-US"/>
        </w:rPr>
        <w:t xml:space="preserve">У підсумку Суд вважає, що через прогалину у внутрішньому праві ні </w:t>
      </w:r>
      <w:r w:rsidR="00844E05">
        <w:rPr>
          <w:lang w:val="uk-UA" w:eastAsia="en-US"/>
        </w:rPr>
        <w:t>скарга у межах кримінального провадження, ні позов про відшкодування шкоди проти держави, на які посилався Уряд-відповідач, не могли бути у даній справі достатньо ефективними засобами внутрішньоправового захисту</w:t>
      </w:r>
      <w:r w:rsidRPr="00A646DE" w:rsidR="000D17D9">
        <w:rPr>
          <w:lang w:val="uk-UA" w:eastAsia="en-US"/>
        </w:rPr>
        <w:t xml:space="preserve">: </w:t>
      </w:r>
      <w:r w:rsidR="00844E05">
        <w:rPr>
          <w:lang w:val="uk-UA" w:eastAsia="en-US"/>
        </w:rPr>
        <w:t xml:space="preserve">кримінальне провадження було би приречене на поразку через відсутність у болгарському праві положень, які переслідували б завдання психологічних страждань </w:t>
      </w:r>
      <w:r w:rsidRPr="00A646DE" w:rsidR="000D17D9">
        <w:rPr>
          <w:lang w:val="uk-UA" w:eastAsia="en-US"/>
        </w:rPr>
        <w:t>(</w:t>
      </w:r>
      <w:r w:rsidR="00B70A1A">
        <w:rPr>
          <w:lang w:val="uk-UA"/>
        </w:rPr>
        <w:t>див. вище параграфи</w:t>
      </w:r>
      <w:r w:rsidRPr="00A646DE" w:rsidR="00B70A1A">
        <w:rPr>
          <w:lang w:val="uk-UA"/>
        </w:rPr>
        <w:t xml:space="preserve"> </w:t>
      </w:r>
      <w:r w:rsidRPr="00A646DE" w:rsidR="000D17D9">
        <w:rPr>
          <w:lang w:val="uk-UA" w:eastAsia="en-US"/>
        </w:rPr>
        <w:t>90-92)</w:t>
      </w:r>
      <w:r w:rsidR="00844E05">
        <w:rPr>
          <w:lang w:val="uk-UA" w:eastAsia="en-US"/>
        </w:rPr>
        <w:t>, а компенсаторному позову проти держави бракувало ефективності через обмежений обсяг розгляду, який могли здійснити внутрішні суди в межах такого провадження</w:t>
      </w:r>
      <w:r w:rsidRPr="00A646DE" w:rsidR="000D17D9">
        <w:rPr>
          <w:lang w:val="uk-UA" w:eastAsia="en-US"/>
        </w:rPr>
        <w:t xml:space="preserve"> (</w:t>
      </w:r>
      <w:r w:rsidR="00B70A1A">
        <w:rPr>
          <w:lang w:val="uk-UA"/>
        </w:rPr>
        <w:t>див. вище параграфи</w:t>
      </w:r>
      <w:r w:rsidRPr="00A646DE" w:rsidR="00B70A1A">
        <w:rPr>
          <w:lang w:val="uk-UA"/>
        </w:rPr>
        <w:t xml:space="preserve"> </w:t>
      </w:r>
      <w:r w:rsidRPr="00A646DE" w:rsidR="000D17D9">
        <w:rPr>
          <w:lang w:val="uk-UA" w:eastAsia="en-US"/>
        </w:rPr>
        <w:t xml:space="preserve">94-96). </w:t>
      </w:r>
      <w:r w:rsidR="00844E05">
        <w:rPr>
          <w:lang w:val="uk-UA" w:eastAsia="en-US"/>
        </w:rPr>
        <w:t xml:space="preserve">Уряд не згадував про жодні інші засоби захисту, які дозволили б заявникам відшкодувати стверджуване порушення їхнього права, гарантованого статтею </w:t>
      </w:r>
      <w:r w:rsidRPr="00844E05" w:rsidR="000D17D9">
        <w:rPr>
          <w:lang w:val="uk-UA" w:eastAsia="en-US"/>
        </w:rPr>
        <w:t xml:space="preserve">3 </w:t>
      </w:r>
      <w:r w:rsidR="00844E05">
        <w:rPr>
          <w:lang w:val="uk-UA" w:eastAsia="en-US"/>
        </w:rPr>
        <w:t>Конвенції</w:t>
      </w:r>
      <w:r w:rsidRPr="00844E05" w:rsidR="000D17D9">
        <w:rPr>
          <w:lang w:val="uk-UA" w:eastAsia="en-US"/>
        </w:rPr>
        <w:t xml:space="preserve">. </w:t>
      </w:r>
      <w:r w:rsidR="00844E05">
        <w:rPr>
          <w:lang w:val="uk-UA" w:eastAsia="en-US"/>
        </w:rPr>
        <w:t>З огляду на наведене і на перераховані аргументи, Суд вважає, що слід відхилити заперечення щодо невичерпання засобів захисту</w:t>
      </w:r>
      <w:r w:rsidRPr="00844E05" w:rsidR="000D17D9">
        <w:rPr>
          <w:lang w:val="uk-UA" w:eastAsia="en-US"/>
        </w:rPr>
        <w:t>.</w:t>
      </w:r>
    </w:p>
    <w:p w:rsidR="00236BA3" w:rsidP="000D17D9" w:rsidRDefault="000D17D9">
      <w:pPr>
        <w:pStyle w:val="JuHi"/>
        <w:rPr>
          <w:lang w:val="uk-UA" w:eastAsia="en-US"/>
        </w:rPr>
      </w:pPr>
      <w:r w:rsidRPr="008877F8">
        <w:rPr>
          <w:lang w:val="fr-FR" w:eastAsia="en-US"/>
        </w:rPr>
        <w:t>ii</w:t>
      </w:r>
      <w:r w:rsidRPr="00A646DE">
        <w:rPr>
          <w:lang w:val="uk-UA" w:eastAsia="en-US"/>
        </w:rPr>
        <w:t>.</w:t>
      </w:r>
      <w:r w:rsidRPr="008877F8">
        <w:rPr>
          <w:lang w:val="fr-FR" w:eastAsia="en-US"/>
        </w:rPr>
        <w:t>  </w:t>
      </w:r>
      <w:r w:rsidR="00844E05">
        <w:rPr>
          <w:lang w:val="uk-UA" w:eastAsia="en-US"/>
        </w:rPr>
        <w:t>Щодо дотримання іншим умов прийнятності</w:t>
      </w:r>
    </w:p>
    <w:p w:rsidRPr="0068280C" w:rsidR="000D17D9" w:rsidP="000D17D9" w:rsidRDefault="007F34BF">
      <w:pPr>
        <w:pStyle w:val="JuPara"/>
        <w:rPr>
          <w:lang w:val="uk-UA" w:eastAsia="en-US"/>
        </w:rPr>
      </w:pPr>
      <w:r w:rsidRPr="008877F8">
        <w:rPr>
          <w:lang w:val="fr-FR" w:eastAsia="en-US"/>
        </w:rPr>
        <w:fldChar w:fldCharType="begin"/>
      </w:r>
      <w:r w:rsidRPr="00A646DE" w:rsidR="000D17D9">
        <w:rPr>
          <w:lang w:val="uk-UA" w:eastAsia="en-US"/>
        </w:rPr>
        <w:instrText xml:space="preserve"> </w:instrText>
      </w:r>
      <w:r w:rsidRPr="008877F8" w:rsidR="000D17D9">
        <w:rPr>
          <w:lang w:val="fr-FR" w:eastAsia="en-US"/>
        </w:rPr>
        <w:instrText>SEQ</w:instrText>
      </w:r>
      <w:r w:rsidRPr="00A646DE" w:rsidR="000D17D9">
        <w:rPr>
          <w:lang w:val="uk-UA" w:eastAsia="en-US"/>
        </w:rPr>
        <w:instrText xml:space="preserve"> </w:instrText>
      </w:r>
      <w:r w:rsidRPr="008877F8" w:rsidR="000D17D9">
        <w:rPr>
          <w:lang w:val="fr-FR" w:eastAsia="en-US"/>
        </w:rPr>
        <w:instrText>level</w:instrText>
      </w:r>
      <w:r w:rsidRPr="00A646DE" w:rsidR="000D17D9">
        <w:rPr>
          <w:lang w:val="uk-UA" w:eastAsia="en-US"/>
        </w:rPr>
        <w:instrText>0 \*</w:instrText>
      </w:r>
      <w:r w:rsidRPr="008877F8" w:rsidR="000D17D9">
        <w:rPr>
          <w:lang w:val="fr-FR" w:eastAsia="en-US"/>
        </w:rPr>
        <w:instrText>arabic</w:instrText>
      </w:r>
      <w:r w:rsidRPr="00A646DE" w:rsidR="000D17D9">
        <w:rPr>
          <w:lang w:val="uk-UA" w:eastAsia="en-US"/>
        </w:rPr>
        <w:instrText xml:space="preserve"> </w:instrText>
      </w:r>
      <w:r w:rsidRPr="008877F8">
        <w:rPr>
          <w:lang w:val="fr-FR" w:eastAsia="en-US"/>
        </w:rPr>
        <w:fldChar w:fldCharType="separate"/>
      </w:r>
      <w:r w:rsidRPr="00A646DE" w:rsidR="00F22937">
        <w:rPr>
          <w:noProof/>
          <w:lang w:val="uk-UA" w:eastAsia="en-US"/>
        </w:rPr>
        <w:t>98</w:t>
      </w:r>
      <w:r w:rsidRPr="008877F8">
        <w:rPr>
          <w:lang w:val="fr-FR" w:eastAsia="en-US"/>
        </w:rPr>
        <w:fldChar w:fldCharType="end"/>
      </w:r>
      <w:r w:rsidRPr="00A646DE" w:rsidR="000D17D9">
        <w:rPr>
          <w:lang w:val="uk-UA" w:eastAsia="en-US"/>
        </w:rPr>
        <w:t>.</w:t>
      </w:r>
      <w:r w:rsidRPr="008877F8" w:rsidR="000D17D9">
        <w:rPr>
          <w:lang w:val="fr-FR" w:eastAsia="en-US"/>
        </w:rPr>
        <w:t>  </w:t>
      </w:r>
      <w:r w:rsidR="00844E05">
        <w:rPr>
          <w:lang w:val="uk-UA" w:eastAsia="en-US"/>
        </w:rPr>
        <w:t xml:space="preserve">Уряд також стверджує, що скаргу за статтею </w:t>
      </w:r>
      <w:r w:rsidRPr="00844E05" w:rsidR="000D17D9">
        <w:rPr>
          <w:lang w:val="uk-UA" w:eastAsia="en-US"/>
        </w:rPr>
        <w:t xml:space="preserve">3 </w:t>
      </w:r>
      <w:r w:rsidR="00844E05">
        <w:rPr>
          <w:lang w:val="uk-UA" w:eastAsia="en-US"/>
        </w:rPr>
        <w:t>Конвенції було подано передчасно, оскільки попереднє слідство проти пана Гуцанова ще триває</w:t>
      </w:r>
      <w:r w:rsidRPr="00844E05" w:rsidR="000D17D9">
        <w:rPr>
          <w:lang w:val="uk-UA" w:eastAsia="en-US"/>
        </w:rPr>
        <w:t xml:space="preserve">. </w:t>
      </w:r>
      <w:r w:rsidR="00844E05">
        <w:rPr>
          <w:lang w:val="uk-UA" w:eastAsia="en-US"/>
        </w:rPr>
        <w:t>Суд не вбачає жодного прямого зв</w:t>
      </w:r>
      <w:r w:rsidR="00236BA3">
        <w:rPr>
          <w:lang w:val="uk-UA" w:eastAsia="en-US"/>
        </w:rPr>
        <w:t>’</w:t>
      </w:r>
      <w:r w:rsidR="00844E05">
        <w:rPr>
          <w:lang w:val="uk-UA" w:eastAsia="en-US"/>
        </w:rPr>
        <w:t xml:space="preserve">язку між кримінальним провадженням, на яке посилається Уряд, і </w:t>
      </w:r>
      <w:r w:rsidR="00D85D2F">
        <w:rPr>
          <w:lang w:val="uk-UA" w:eastAsia="en-US"/>
        </w:rPr>
        <w:t>с</w:t>
      </w:r>
      <w:r w:rsidR="00844E05">
        <w:rPr>
          <w:lang w:val="uk-UA" w:eastAsia="en-US"/>
        </w:rPr>
        <w:t>каргою заявників</w:t>
      </w:r>
      <w:r w:rsidRPr="0068280C" w:rsidR="000D17D9">
        <w:rPr>
          <w:lang w:val="uk-UA" w:eastAsia="en-US"/>
        </w:rPr>
        <w:t xml:space="preserve">: </w:t>
      </w:r>
      <w:r w:rsidR="00844E05">
        <w:rPr>
          <w:lang w:val="uk-UA" w:eastAsia="en-US"/>
        </w:rPr>
        <w:t>метою цього провадження є не встановлення того, чи державні посадовці</w:t>
      </w:r>
      <w:r w:rsidR="0068280C">
        <w:rPr>
          <w:lang w:val="uk-UA" w:eastAsia="en-US"/>
        </w:rPr>
        <w:t xml:space="preserve"> поважали фізичну недоторканість або гідність заявників, а встановлення того, чи пан Гуцанов був чи не був винним в </w:t>
      </w:r>
      <w:r w:rsidR="00D85D2F">
        <w:rPr>
          <w:lang w:val="uk-UA" w:eastAsia="en-US"/>
        </w:rPr>
        <w:t>спів</w:t>
      </w:r>
      <w:r w:rsidR="0068280C">
        <w:rPr>
          <w:lang w:val="uk-UA" w:eastAsia="en-US"/>
        </w:rPr>
        <w:t>участі з іншими правопорушниками, а також у інших різних кримінальних правопорушеннях, пов</w:t>
      </w:r>
      <w:r w:rsidR="00236BA3">
        <w:rPr>
          <w:lang w:val="uk-UA" w:eastAsia="en-US"/>
        </w:rPr>
        <w:t>’</w:t>
      </w:r>
      <w:r w:rsidR="0068280C">
        <w:rPr>
          <w:lang w:val="uk-UA" w:eastAsia="en-US"/>
        </w:rPr>
        <w:t xml:space="preserve">язаних з функціями голови міської ради Варни </w:t>
      </w:r>
      <w:r w:rsidRPr="0068280C" w:rsidR="000D17D9">
        <w:rPr>
          <w:lang w:val="uk-UA" w:eastAsia="en-US"/>
        </w:rPr>
        <w:t>(</w:t>
      </w:r>
      <w:r w:rsidRPr="0068280C" w:rsidR="005501F9">
        <w:rPr>
          <w:lang w:val="uk-UA" w:eastAsia="en-US"/>
        </w:rPr>
        <w:t>...</w:t>
      </w:r>
      <w:r w:rsidRPr="0068280C" w:rsidR="000D17D9">
        <w:rPr>
          <w:lang w:val="uk-UA" w:eastAsia="en-US"/>
        </w:rPr>
        <w:t>).</w:t>
      </w:r>
    </w:p>
    <w:p w:rsidRPr="00A646DE" w:rsidR="000D17D9" w:rsidP="000D17D9" w:rsidRDefault="007F34BF">
      <w:pPr>
        <w:pStyle w:val="JuPara"/>
        <w:rPr>
          <w:lang w:val="uk-UA" w:eastAsia="en-US"/>
        </w:rPr>
      </w:pPr>
      <w:r w:rsidRPr="008877F8">
        <w:rPr>
          <w:lang w:val="fr-FR" w:eastAsia="en-US"/>
        </w:rPr>
        <w:fldChar w:fldCharType="begin"/>
      </w:r>
      <w:r w:rsidRPr="00A646DE" w:rsidR="000D17D9">
        <w:rPr>
          <w:lang w:val="uk-UA" w:eastAsia="en-US"/>
        </w:rPr>
        <w:instrText xml:space="preserve"> </w:instrText>
      </w:r>
      <w:r w:rsidRPr="008877F8" w:rsidR="000D17D9">
        <w:rPr>
          <w:lang w:val="fr-FR" w:eastAsia="en-US"/>
        </w:rPr>
        <w:instrText>SEQ</w:instrText>
      </w:r>
      <w:r w:rsidRPr="00A646DE" w:rsidR="000D17D9">
        <w:rPr>
          <w:lang w:val="uk-UA" w:eastAsia="en-US"/>
        </w:rPr>
        <w:instrText xml:space="preserve"> </w:instrText>
      </w:r>
      <w:r w:rsidRPr="008877F8" w:rsidR="000D17D9">
        <w:rPr>
          <w:lang w:val="fr-FR" w:eastAsia="en-US"/>
        </w:rPr>
        <w:instrText>level</w:instrText>
      </w:r>
      <w:r w:rsidRPr="00A646DE" w:rsidR="000D17D9">
        <w:rPr>
          <w:lang w:val="uk-UA" w:eastAsia="en-US"/>
        </w:rPr>
        <w:instrText>0 \*</w:instrText>
      </w:r>
      <w:r w:rsidRPr="008877F8" w:rsidR="000D17D9">
        <w:rPr>
          <w:lang w:val="fr-FR" w:eastAsia="en-US"/>
        </w:rPr>
        <w:instrText>arabic</w:instrText>
      </w:r>
      <w:r w:rsidRPr="00A646DE" w:rsidR="000D17D9">
        <w:rPr>
          <w:lang w:val="uk-UA" w:eastAsia="en-US"/>
        </w:rPr>
        <w:instrText xml:space="preserve"> </w:instrText>
      </w:r>
      <w:r w:rsidRPr="008877F8">
        <w:rPr>
          <w:lang w:val="fr-FR" w:eastAsia="en-US"/>
        </w:rPr>
        <w:fldChar w:fldCharType="separate"/>
      </w:r>
      <w:r w:rsidRPr="00A646DE" w:rsidR="00F22937">
        <w:rPr>
          <w:noProof/>
          <w:lang w:val="uk-UA" w:eastAsia="en-US"/>
        </w:rPr>
        <w:t>99</w:t>
      </w:r>
      <w:r w:rsidRPr="008877F8">
        <w:rPr>
          <w:lang w:val="fr-FR" w:eastAsia="en-US"/>
        </w:rPr>
        <w:fldChar w:fldCharType="end"/>
      </w:r>
      <w:r w:rsidRPr="00A646DE" w:rsidR="000D17D9">
        <w:rPr>
          <w:lang w:val="uk-UA" w:eastAsia="en-US"/>
        </w:rPr>
        <w:t>.</w:t>
      </w:r>
      <w:r w:rsidRPr="008877F8" w:rsidR="000D17D9">
        <w:rPr>
          <w:lang w:val="fr-FR" w:eastAsia="en-US"/>
        </w:rPr>
        <w:t>  </w:t>
      </w:r>
      <w:r w:rsidR="00DA5718">
        <w:rPr>
          <w:lang w:val="uk-UA" w:eastAsia="en-US"/>
        </w:rPr>
        <w:t xml:space="preserve">Навіть якщо припустити, що Уряд має на увазі закриття кримінального провадження або виправдання пана Гуцанова, що дозволить йому подати позов про відшкодування шкоди на підставі статті </w:t>
      </w:r>
      <w:r w:rsidRPr="00A646DE" w:rsidR="00DA5718">
        <w:rPr>
          <w:lang w:val="uk-UA" w:eastAsia="en-US"/>
        </w:rPr>
        <w:t xml:space="preserve">2 </w:t>
      </w:r>
      <w:r w:rsidR="00DA5718">
        <w:rPr>
          <w:snapToGrid w:val="0"/>
          <w:szCs w:val="24"/>
          <w:lang w:val="uk-UA" w:eastAsia="en-US"/>
        </w:rPr>
        <w:t>закону про відповідальність держави</w:t>
      </w:r>
      <w:r w:rsidRPr="00A646DE" w:rsidR="000D17D9">
        <w:rPr>
          <w:lang w:val="uk-UA" w:eastAsia="en-US"/>
        </w:rPr>
        <w:t xml:space="preserve"> (</w:t>
      </w:r>
      <w:r w:rsidR="00B70A1A">
        <w:rPr>
          <w:lang w:val="uk-UA"/>
        </w:rPr>
        <w:t>див. вище параграф</w:t>
      </w:r>
      <w:r w:rsidR="000D17D9">
        <w:rPr>
          <w:lang w:val="fr-FR" w:eastAsia="en-US"/>
        </w:rPr>
        <w:t> </w:t>
      </w:r>
      <w:r w:rsidRPr="00A646DE" w:rsidR="000D17D9">
        <w:rPr>
          <w:lang w:val="uk-UA" w:eastAsia="en-US"/>
        </w:rPr>
        <w:t xml:space="preserve">95), </w:t>
      </w:r>
      <w:r w:rsidR="00DA5718">
        <w:rPr>
          <w:lang w:val="uk-UA" w:eastAsia="en-US"/>
        </w:rPr>
        <w:t xml:space="preserve">Суд нагадує, що такий позов не дозволив би встановити порушення права заявників не зазнавати нелюдського або такого, що принижує гідність поводження під час поліцейської операції, проведеної у їхньому помешканні </w:t>
      </w:r>
      <w:r w:rsidRPr="00A646DE" w:rsidR="000D17D9">
        <w:rPr>
          <w:lang w:val="uk-UA" w:eastAsia="en-US"/>
        </w:rPr>
        <w:t>(</w:t>
      </w:r>
      <w:r w:rsidR="00B70A1A">
        <w:rPr>
          <w:lang w:val="uk-UA"/>
        </w:rPr>
        <w:t>див. вище параграф</w:t>
      </w:r>
      <w:r w:rsidRPr="00A646DE" w:rsidR="00B70A1A">
        <w:rPr>
          <w:lang w:val="uk-UA"/>
        </w:rPr>
        <w:t xml:space="preserve"> </w:t>
      </w:r>
      <w:r w:rsidRPr="00A646DE" w:rsidR="000D17D9">
        <w:rPr>
          <w:lang w:val="uk-UA" w:eastAsia="en-US"/>
        </w:rPr>
        <w:t xml:space="preserve">96). </w:t>
      </w:r>
      <w:r w:rsidR="00DA5718">
        <w:rPr>
          <w:lang w:val="uk-UA" w:eastAsia="en-US"/>
        </w:rPr>
        <w:t>З огляду на наведені аргументи, Суд не може закидати заявникам те,</w:t>
      </w:r>
      <w:r w:rsidR="00CA0681">
        <w:rPr>
          <w:lang w:val="uk-UA" w:eastAsia="en-US"/>
        </w:rPr>
        <w:t xml:space="preserve"> що вони звер</w:t>
      </w:r>
      <w:r w:rsidR="00D85D2F">
        <w:rPr>
          <w:lang w:val="uk-UA" w:eastAsia="en-US"/>
        </w:rPr>
        <w:t>н</w:t>
      </w:r>
      <w:r w:rsidR="00CA0681">
        <w:rPr>
          <w:lang w:val="uk-UA" w:eastAsia="en-US"/>
        </w:rPr>
        <w:t>улись до нього до завершення кримінального провадження, порушеного проти пана Гуцанова</w:t>
      </w:r>
      <w:r w:rsidRPr="00A646DE" w:rsidR="000D17D9">
        <w:rPr>
          <w:lang w:val="uk-UA" w:eastAsia="en-US"/>
        </w:rPr>
        <w:t xml:space="preserve">. </w:t>
      </w:r>
      <w:r w:rsidR="00CA0681">
        <w:rPr>
          <w:lang w:val="uk-UA" w:eastAsia="en-US"/>
        </w:rPr>
        <w:t>Отже дана скарга не є передчасною і слі</w:t>
      </w:r>
      <w:r w:rsidR="00D35854">
        <w:rPr>
          <w:lang w:val="uk-UA" w:eastAsia="en-US"/>
        </w:rPr>
        <w:t>д</w:t>
      </w:r>
      <w:r w:rsidR="00CA0681">
        <w:rPr>
          <w:lang w:val="uk-UA" w:eastAsia="en-US"/>
        </w:rPr>
        <w:t xml:space="preserve"> відхилити заперечення Уряду щодо цього</w:t>
      </w:r>
      <w:r w:rsidRPr="00A646DE" w:rsidR="000D17D9">
        <w:rPr>
          <w:lang w:val="uk-UA" w:eastAsia="en-US"/>
        </w:rPr>
        <w:t>.</w:t>
      </w:r>
    </w:p>
    <w:p w:rsidRPr="00A646DE" w:rsidR="000D17D9" w:rsidP="000D17D9" w:rsidRDefault="007F34BF">
      <w:pPr>
        <w:pStyle w:val="JuPara"/>
        <w:rPr>
          <w:lang w:val="uk-UA" w:eastAsia="en-US"/>
        </w:rPr>
      </w:pPr>
      <w:r w:rsidRPr="008877F8">
        <w:rPr>
          <w:lang w:val="fr-FR" w:eastAsia="en-US"/>
        </w:rPr>
        <w:fldChar w:fldCharType="begin"/>
      </w:r>
      <w:r w:rsidRPr="00A646DE" w:rsidR="000D17D9">
        <w:rPr>
          <w:lang w:val="uk-UA" w:eastAsia="en-US"/>
        </w:rPr>
        <w:instrText xml:space="preserve"> </w:instrText>
      </w:r>
      <w:r w:rsidRPr="008877F8" w:rsidR="000D17D9">
        <w:rPr>
          <w:lang w:val="fr-FR" w:eastAsia="en-US"/>
        </w:rPr>
        <w:instrText>SEQ</w:instrText>
      </w:r>
      <w:r w:rsidRPr="00A646DE" w:rsidR="000D17D9">
        <w:rPr>
          <w:lang w:val="uk-UA" w:eastAsia="en-US"/>
        </w:rPr>
        <w:instrText xml:space="preserve"> </w:instrText>
      </w:r>
      <w:r w:rsidRPr="008877F8" w:rsidR="000D17D9">
        <w:rPr>
          <w:lang w:val="fr-FR" w:eastAsia="en-US"/>
        </w:rPr>
        <w:instrText>level</w:instrText>
      </w:r>
      <w:r w:rsidRPr="00A646DE" w:rsidR="000D17D9">
        <w:rPr>
          <w:lang w:val="uk-UA" w:eastAsia="en-US"/>
        </w:rPr>
        <w:instrText>0 \*</w:instrText>
      </w:r>
      <w:r w:rsidRPr="008877F8" w:rsidR="000D17D9">
        <w:rPr>
          <w:lang w:val="fr-FR" w:eastAsia="en-US"/>
        </w:rPr>
        <w:instrText>arabic</w:instrText>
      </w:r>
      <w:r w:rsidRPr="00A646DE" w:rsidR="000D17D9">
        <w:rPr>
          <w:lang w:val="uk-UA" w:eastAsia="en-US"/>
        </w:rPr>
        <w:instrText xml:space="preserve"> </w:instrText>
      </w:r>
      <w:r w:rsidRPr="008877F8">
        <w:rPr>
          <w:lang w:val="fr-FR" w:eastAsia="en-US"/>
        </w:rPr>
        <w:fldChar w:fldCharType="separate"/>
      </w:r>
      <w:r w:rsidRPr="00A646DE" w:rsidR="00F22937">
        <w:rPr>
          <w:noProof/>
          <w:lang w:val="uk-UA" w:eastAsia="en-US"/>
        </w:rPr>
        <w:t>100</w:t>
      </w:r>
      <w:r w:rsidRPr="008877F8">
        <w:rPr>
          <w:lang w:val="fr-FR" w:eastAsia="en-US"/>
        </w:rPr>
        <w:fldChar w:fldCharType="end"/>
      </w:r>
      <w:r w:rsidRPr="00A646DE" w:rsidR="000D17D9">
        <w:rPr>
          <w:lang w:val="uk-UA" w:eastAsia="en-US"/>
        </w:rPr>
        <w:t>.</w:t>
      </w:r>
      <w:r w:rsidRPr="008877F8" w:rsidR="000D17D9">
        <w:rPr>
          <w:lang w:val="fr-FR" w:eastAsia="en-US"/>
        </w:rPr>
        <w:t>  </w:t>
      </w:r>
      <w:r w:rsidR="00CA0681">
        <w:rPr>
          <w:lang w:val="uk-UA" w:eastAsia="en-US"/>
        </w:rPr>
        <w:t xml:space="preserve">Уряд також стверджує, що заявники не дотримались шестимісячного строку, передбаченого статтею </w:t>
      </w:r>
      <w:r w:rsidRPr="00A646DE" w:rsidR="000D17D9">
        <w:rPr>
          <w:lang w:val="uk-UA" w:eastAsia="en-US"/>
        </w:rPr>
        <w:t xml:space="preserve">35 § 1 </w:t>
      </w:r>
      <w:r w:rsidR="00CA0681">
        <w:rPr>
          <w:lang w:val="uk-UA" w:eastAsia="en-US"/>
        </w:rPr>
        <w:t>Конвенції</w:t>
      </w:r>
      <w:r w:rsidRPr="00A646DE" w:rsidR="000D17D9">
        <w:rPr>
          <w:lang w:val="uk-UA" w:eastAsia="en-US"/>
        </w:rPr>
        <w:t xml:space="preserve">. </w:t>
      </w:r>
      <w:r w:rsidR="00CA0681">
        <w:rPr>
          <w:lang w:val="uk-UA" w:eastAsia="en-US"/>
        </w:rPr>
        <w:t>Суд нагадує, що правило щодо шести місяців тісно пов</w:t>
      </w:r>
      <w:r w:rsidR="00236BA3">
        <w:rPr>
          <w:lang w:val="uk-UA" w:eastAsia="en-US"/>
        </w:rPr>
        <w:t>’</w:t>
      </w:r>
      <w:r w:rsidR="00CA0681">
        <w:rPr>
          <w:lang w:val="uk-UA" w:eastAsia="en-US"/>
        </w:rPr>
        <w:t>язане з правилом про вичерпання засобів внутрішньоправового захисту</w:t>
      </w:r>
      <w:r w:rsidRPr="00A646DE" w:rsidR="000D17D9">
        <w:rPr>
          <w:lang w:val="uk-UA" w:eastAsia="en-US"/>
        </w:rPr>
        <w:t xml:space="preserve">. </w:t>
      </w:r>
      <w:r w:rsidR="00CA0681">
        <w:rPr>
          <w:lang w:val="uk-UA" w:eastAsia="en-US"/>
        </w:rPr>
        <w:t>Дійсно, перебіг шестимісячного строку починається від рішення, яке вважається остаточним з огляду на питання про застосування вичерпання засобів внутрішньоправового захисту</w:t>
      </w:r>
      <w:r w:rsidRPr="00A646DE" w:rsidR="00CA0681">
        <w:rPr>
          <w:lang w:val="uk-UA"/>
        </w:rPr>
        <w:t xml:space="preserve"> </w:t>
      </w:r>
      <w:r w:rsidRPr="00A646DE" w:rsidR="000D17D9">
        <w:rPr>
          <w:lang w:val="uk-UA"/>
        </w:rPr>
        <w:t>(</w:t>
      </w:r>
      <w:r w:rsidR="00CA0681">
        <w:rPr>
          <w:lang w:val="uk-UA"/>
        </w:rPr>
        <w:t>див. поміж іншими</w:t>
      </w:r>
      <w:r w:rsidRPr="00A646DE" w:rsidR="000D17D9">
        <w:rPr>
          <w:lang w:val="uk-UA"/>
        </w:rPr>
        <w:t xml:space="preserve">, </w:t>
      </w:r>
      <w:r w:rsidRPr="008877F8" w:rsidR="000D17D9">
        <w:rPr>
          <w:i/>
          <w:lang w:val="fr-FR" w:eastAsia="en-US"/>
        </w:rPr>
        <w:t>Paul</w:t>
      </w:r>
      <w:r w:rsidRPr="00A646DE" w:rsidR="000D17D9">
        <w:rPr>
          <w:i/>
          <w:lang w:val="uk-UA" w:eastAsia="en-US"/>
        </w:rPr>
        <w:t xml:space="preserve"> </w:t>
      </w:r>
      <w:r w:rsidR="00CA0681">
        <w:rPr>
          <w:i/>
          <w:lang w:val="uk-UA" w:eastAsia="en-US"/>
        </w:rPr>
        <w:t>і</w:t>
      </w:r>
      <w:r w:rsidRPr="00A646DE" w:rsidR="000D17D9">
        <w:rPr>
          <w:i/>
          <w:lang w:val="uk-UA" w:eastAsia="en-US"/>
        </w:rPr>
        <w:t xml:space="preserve"> </w:t>
      </w:r>
      <w:r w:rsidRPr="008877F8" w:rsidR="000D17D9">
        <w:rPr>
          <w:i/>
          <w:lang w:val="fr-FR" w:eastAsia="en-US"/>
        </w:rPr>
        <w:t>Audrey</w:t>
      </w:r>
      <w:r w:rsidRPr="00A646DE" w:rsidR="000D17D9">
        <w:rPr>
          <w:i/>
          <w:lang w:val="uk-UA" w:eastAsia="en-US"/>
        </w:rPr>
        <w:t xml:space="preserve"> </w:t>
      </w:r>
      <w:r w:rsidRPr="008877F8" w:rsidR="000D17D9">
        <w:rPr>
          <w:i/>
          <w:lang w:val="fr-FR" w:eastAsia="en-US"/>
        </w:rPr>
        <w:t>Edwards</w:t>
      </w:r>
      <w:r w:rsidRPr="00A646DE" w:rsidR="000D17D9">
        <w:rPr>
          <w:i/>
          <w:lang w:val="uk-UA" w:eastAsia="en-US"/>
        </w:rPr>
        <w:t xml:space="preserve"> </w:t>
      </w:r>
      <w:r w:rsidR="00CA0681">
        <w:rPr>
          <w:i/>
          <w:lang w:val="uk-UA" w:eastAsia="en-US"/>
        </w:rPr>
        <w:t>проти Сполученого Королівства</w:t>
      </w:r>
      <w:r w:rsidRPr="00A646DE" w:rsidR="000D17D9">
        <w:rPr>
          <w:i/>
          <w:lang w:val="uk-UA" w:eastAsia="en-US"/>
        </w:rPr>
        <w:t xml:space="preserve"> </w:t>
      </w:r>
      <w:r w:rsidRPr="00A646DE" w:rsidR="000D17D9">
        <w:rPr>
          <w:lang w:val="uk-UA" w:eastAsia="en-US"/>
        </w:rPr>
        <w:t>(</w:t>
      </w:r>
      <w:r w:rsidRPr="008877F8" w:rsidR="000D17D9">
        <w:rPr>
          <w:lang w:val="fr-FR" w:eastAsia="en-US"/>
        </w:rPr>
        <w:t>d</w:t>
      </w:r>
      <w:r w:rsidRPr="00A646DE" w:rsidR="000D17D9">
        <w:rPr>
          <w:lang w:val="uk-UA" w:eastAsia="en-US"/>
        </w:rPr>
        <w:t>é</w:t>
      </w:r>
      <w:r w:rsidRPr="008877F8" w:rsidR="000D17D9">
        <w:rPr>
          <w:lang w:val="fr-FR" w:eastAsia="en-US"/>
        </w:rPr>
        <w:t>c</w:t>
      </w:r>
      <w:r w:rsidRPr="00A646DE" w:rsidR="000D17D9">
        <w:rPr>
          <w:lang w:val="uk-UA" w:eastAsia="en-US"/>
        </w:rPr>
        <w:t xml:space="preserve">.), </w:t>
      </w:r>
      <w:r w:rsidR="00CA0681">
        <w:rPr>
          <w:lang w:val="uk-UA" w:eastAsia="en-US"/>
        </w:rPr>
        <w:t>№</w:t>
      </w:r>
      <w:r w:rsidR="000D17D9">
        <w:rPr>
          <w:lang w:val="fr-FR" w:eastAsia="en-US"/>
        </w:rPr>
        <w:t> </w:t>
      </w:r>
      <w:r w:rsidRPr="00A646DE" w:rsidR="000D17D9">
        <w:rPr>
          <w:lang w:val="uk-UA" w:eastAsia="en-US"/>
        </w:rPr>
        <w:t xml:space="preserve">46477/99, 7 </w:t>
      </w:r>
      <w:r w:rsidR="00CA0681">
        <w:rPr>
          <w:lang w:val="uk-UA" w:eastAsia="en-US"/>
        </w:rPr>
        <w:t>червня</w:t>
      </w:r>
      <w:r w:rsidRPr="00A646DE" w:rsidR="000D17D9">
        <w:rPr>
          <w:lang w:val="uk-UA" w:eastAsia="en-US"/>
        </w:rPr>
        <w:t xml:space="preserve"> 2001</w:t>
      </w:r>
      <w:r w:rsidR="00CA0681">
        <w:rPr>
          <w:lang w:val="uk-UA" w:eastAsia="en-US"/>
        </w:rPr>
        <w:t xml:space="preserve"> року</w:t>
      </w:r>
      <w:r w:rsidRPr="00A646DE" w:rsidR="000D17D9">
        <w:rPr>
          <w:lang w:val="uk-UA" w:eastAsia="en-US"/>
        </w:rPr>
        <w:t xml:space="preserve">). </w:t>
      </w:r>
      <w:r w:rsidR="007126AC">
        <w:rPr>
          <w:lang w:val="uk-UA" w:eastAsia="en-US"/>
        </w:rPr>
        <w:t>Проте, у випадку відсутності</w:t>
      </w:r>
      <w:r w:rsidRPr="007126AC" w:rsidR="007126AC">
        <w:rPr>
          <w:lang w:val="uk-UA" w:eastAsia="en-US"/>
        </w:rPr>
        <w:t xml:space="preserve"> </w:t>
      </w:r>
      <w:r w:rsidR="00D85D2F">
        <w:rPr>
          <w:lang w:val="uk-UA" w:eastAsia="en-US"/>
        </w:rPr>
        <w:t xml:space="preserve">у </w:t>
      </w:r>
      <w:r w:rsidR="007126AC">
        <w:rPr>
          <w:lang w:val="uk-UA" w:eastAsia="en-US"/>
        </w:rPr>
        <w:t>внутрішнь</w:t>
      </w:r>
      <w:r w:rsidR="00245C1A">
        <w:rPr>
          <w:lang w:val="uk-UA" w:eastAsia="en-US"/>
        </w:rPr>
        <w:t>о</w:t>
      </w:r>
      <w:r w:rsidR="007126AC">
        <w:rPr>
          <w:lang w:val="uk-UA" w:eastAsia="en-US"/>
        </w:rPr>
        <w:t>му праві належних засобів захисту перебіг шестимісячного строку починається, в принципі, від</w:t>
      </w:r>
      <w:r w:rsidRPr="00A646DE" w:rsidR="007126AC">
        <w:rPr>
          <w:lang w:val="uk-UA" w:eastAsia="en-US"/>
        </w:rPr>
        <w:t xml:space="preserve"> </w:t>
      </w:r>
      <w:r w:rsidR="007126AC">
        <w:rPr>
          <w:lang w:val="uk-UA" w:eastAsia="en-US"/>
        </w:rPr>
        <w:t xml:space="preserve">дати, коли відбулись інкриміновані події </w:t>
      </w:r>
      <w:r w:rsidRPr="00A646DE" w:rsidR="000D17D9">
        <w:rPr>
          <w:lang w:val="uk-UA" w:eastAsia="en-US"/>
        </w:rPr>
        <w:t>(</w:t>
      </w:r>
      <w:r w:rsidRPr="008877F8" w:rsidR="000D17D9">
        <w:rPr>
          <w:i/>
          <w:lang w:val="fr-FR" w:eastAsia="en-US"/>
        </w:rPr>
        <w:t>Gongadz</w:t>
      </w:r>
      <w:r w:rsidRPr="00A646DE" w:rsidR="000D17D9">
        <w:rPr>
          <w:i/>
          <w:lang w:val="uk-UA" w:eastAsia="en-US"/>
        </w:rPr>
        <w:t>é</w:t>
      </w:r>
      <w:r w:rsidR="000D17D9">
        <w:rPr>
          <w:i/>
          <w:lang w:val="fr-FR" w:eastAsia="en-US"/>
        </w:rPr>
        <w:t> </w:t>
      </w:r>
      <w:r w:rsidR="007126AC">
        <w:rPr>
          <w:i/>
          <w:lang w:val="uk-UA" w:eastAsia="en-US"/>
        </w:rPr>
        <w:t>проти України</w:t>
      </w:r>
      <w:r w:rsidRPr="00A646DE" w:rsidR="000D17D9">
        <w:rPr>
          <w:lang w:val="uk-UA" w:eastAsia="en-US"/>
        </w:rPr>
        <w:t xml:space="preserve">, </w:t>
      </w:r>
      <w:r w:rsidR="007126AC">
        <w:rPr>
          <w:lang w:val="uk-UA" w:eastAsia="en-US"/>
        </w:rPr>
        <w:t>№</w:t>
      </w:r>
      <w:r w:rsidRPr="00A646DE" w:rsidR="000D17D9">
        <w:rPr>
          <w:lang w:val="uk-UA" w:eastAsia="en-US"/>
        </w:rPr>
        <w:t xml:space="preserve"> 34056/02, § 155, </w:t>
      </w:r>
      <w:r w:rsidRPr="008877F8" w:rsidR="000D17D9">
        <w:rPr>
          <w:lang w:val="fr-FR" w:eastAsia="en-US"/>
        </w:rPr>
        <w:t>CEDH</w:t>
      </w:r>
      <w:r w:rsidRPr="00A646DE" w:rsidR="000D17D9">
        <w:rPr>
          <w:lang w:val="uk-UA" w:eastAsia="en-US"/>
        </w:rPr>
        <w:t xml:space="preserve"> 2005</w:t>
      </w:r>
      <w:r w:rsidRPr="00A646DE" w:rsidR="000D17D9">
        <w:rPr>
          <w:lang w:val="uk-UA" w:eastAsia="en-US"/>
        </w:rPr>
        <w:noBreakHyphen/>
      </w:r>
      <w:r w:rsidRPr="008877F8" w:rsidR="000D17D9">
        <w:rPr>
          <w:lang w:val="fr-FR" w:eastAsia="en-US"/>
        </w:rPr>
        <w:t>XI</w:t>
      </w:r>
      <w:r w:rsidRPr="00A646DE" w:rsidR="000D17D9">
        <w:rPr>
          <w:lang w:val="uk-UA" w:eastAsia="en-US"/>
        </w:rPr>
        <w:t>).</w:t>
      </w:r>
    </w:p>
    <w:p w:rsidRPr="00867CF6" w:rsidR="000D17D9" w:rsidP="000D17D9" w:rsidRDefault="007F34BF">
      <w:pPr>
        <w:pStyle w:val="JuPara"/>
        <w:rPr>
          <w:lang w:val="uk-UA" w:eastAsia="en-US"/>
        </w:rPr>
      </w:pPr>
      <w:r w:rsidRPr="008877F8">
        <w:rPr>
          <w:lang w:val="fr-FR" w:eastAsia="en-US"/>
        </w:rPr>
        <w:fldChar w:fldCharType="begin"/>
      </w:r>
      <w:r w:rsidRPr="00867CF6" w:rsidR="000D17D9">
        <w:rPr>
          <w:lang w:val="uk-UA" w:eastAsia="en-US"/>
        </w:rPr>
        <w:instrText xml:space="preserve"> </w:instrText>
      </w:r>
      <w:r w:rsidRPr="008877F8" w:rsidR="000D17D9">
        <w:rPr>
          <w:lang w:val="fr-FR" w:eastAsia="en-US"/>
        </w:rPr>
        <w:instrText>SEQ</w:instrText>
      </w:r>
      <w:r w:rsidRPr="00867CF6" w:rsidR="000D17D9">
        <w:rPr>
          <w:lang w:val="uk-UA" w:eastAsia="en-US"/>
        </w:rPr>
        <w:instrText xml:space="preserve"> </w:instrText>
      </w:r>
      <w:r w:rsidRPr="008877F8" w:rsidR="000D17D9">
        <w:rPr>
          <w:lang w:val="fr-FR" w:eastAsia="en-US"/>
        </w:rPr>
        <w:instrText>level</w:instrText>
      </w:r>
      <w:r w:rsidRPr="00867CF6" w:rsidR="000D17D9">
        <w:rPr>
          <w:lang w:val="uk-UA" w:eastAsia="en-US"/>
        </w:rPr>
        <w:instrText>0 \*</w:instrText>
      </w:r>
      <w:r w:rsidRPr="008877F8" w:rsidR="000D17D9">
        <w:rPr>
          <w:lang w:val="fr-FR" w:eastAsia="en-US"/>
        </w:rPr>
        <w:instrText>arabic</w:instrText>
      </w:r>
      <w:r w:rsidRPr="00867CF6" w:rsidR="000D17D9">
        <w:rPr>
          <w:lang w:val="uk-UA" w:eastAsia="en-US"/>
        </w:rPr>
        <w:instrText xml:space="preserve"> </w:instrText>
      </w:r>
      <w:r w:rsidRPr="008877F8">
        <w:rPr>
          <w:lang w:val="fr-FR" w:eastAsia="en-US"/>
        </w:rPr>
        <w:fldChar w:fldCharType="separate"/>
      </w:r>
      <w:r w:rsidRPr="00867CF6" w:rsidR="00F22937">
        <w:rPr>
          <w:noProof/>
          <w:lang w:val="uk-UA" w:eastAsia="en-US"/>
        </w:rPr>
        <w:t>101</w:t>
      </w:r>
      <w:r w:rsidRPr="008877F8">
        <w:rPr>
          <w:lang w:val="fr-FR" w:eastAsia="en-US"/>
        </w:rPr>
        <w:fldChar w:fldCharType="end"/>
      </w:r>
      <w:r w:rsidRPr="00867CF6" w:rsidR="000D17D9">
        <w:rPr>
          <w:lang w:val="uk-UA" w:eastAsia="en-US"/>
        </w:rPr>
        <w:t>.</w:t>
      </w:r>
      <w:r w:rsidRPr="008877F8" w:rsidR="000D17D9">
        <w:rPr>
          <w:lang w:val="fr-FR" w:eastAsia="en-US"/>
        </w:rPr>
        <w:t>  </w:t>
      </w:r>
      <w:r w:rsidR="00A646DE">
        <w:rPr>
          <w:lang w:val="uk-UA" w:eastAsia="en-US"/>
        </w:rPr>
        <w:t>Перевіряючи висунене Урядом заперечення щодо невичерпання засобів захисту, Суд мав нагоду констатувати, що жоден із засобів захисту, на які посилався Уряд, не відповідав вимозі ефективності, про яку йдеться у статті</w:t>
      </w:r>
      <w:r w:rsidRPr="00867CF6" w:rsidR="00A646DE">
        <w:rPr>
          <w:lang w:val="uk-UA" w:eastAsia="en-US"/>
        </w:rPr>
        <w:t xml:space="preserve"> </w:t>
      </w:r>
      <w:r w:rsidRPr="00867CF6" w:rsidR="000D17D9">
        <w:rPr>
          <w:lang w:val="uk-UA" w:eastAsia="en-US"/>
        </w:rPr>
        <w:t xml:space="preserve">35 § 1 </w:t>
      </w:r>
      <w:r w:rsidR="00A646DE">
        <w:rPr>
          <w:lang w:val="uk-UA" w:eastAsia="en-US"/>
        </w:rPr>
        <w:t>Конвенції</w:t>
      </w:r>
      <w:r w:rsidRPr="00867CF6" w:rsidR="000D17D9">
        <w:rPr>
          <w:lang w:val="uk-UA" w:eastAsia="en-US"/>
        </w:rPr>
        <w:t xml:space="preserve">. </w:t>
      </w:r>
      <w:r w:rsidR="00A646DE">
        <w:rPr>
          <w:lang w:val="uk-UA" w:eastAsia="en-US"/>
        </w:rPr>
        <w:t>Тож у даній справі початок перебігу шестимісячного строку починається</w:t>
      </w:r>
      <w:r w:rsidRPr="00867CF6" w:rsidR="00A646DE">
        <w:rPr>
          <w:lang w:val="uk-UA" w:eastAsia="en-US"/>
        </w:rPr>
        <w:t xml:space="preserve"> </w:t>
      </w:r>
      <w:r w:rsidR="00A646DE">
        <w:rPr>
          <w:lang w:val="uk-UA" w:eastAsia="en-US"/>
        </w:rPr>
        <w:t>з дати подій, які спричинили скаргу за статтею</w:t>
      </w:r>
      <w:r w:rsidR="00D85D2F">
        <w:rPr>
          <w:lang w:val="uk-UA" w:eastAsia="en-US"/>
        </w:rPr>
        <w:t xml:space="preserve"> 3</w:t>
      </w:r>
      <w:r w:rsidRPr="00867CF6" w:rsidR="000D17D9">
        <w:rPr>
          <w:lang w:val="uk-UA" w:eastAsia="en-US"/>
        </w:rPr>
        <w:t xml:space="preserve">, </w:t>
      </w:r>
      <w:r w:rsidR="00A646DE">
        <w:rPr>
          <w:lang w:val="uk-UA" w:eastAsia="en-US"/>
        </w:rPr>
        <w:t>а саме,</w:t>
      </w:r>
      <w:r w:rsidRPr="00867CF6" w:rsidR="000D17D9">
        <w:rPr>
          <w:lang w:val="uk-UA" w:eastAsia="en-US"/>
        </w:rPr>
        <w:t xml:space="preserve"> 31 </w:t>
      </w:r>
      <w:r w:rsidR="00A646DE">
        <w:rPr>
          <w:lang w:val="uk-UA" w:eastAsia="en-US"/>
        </w:rPr>
        <w:t>березня</w:t>
      </w:r>
      <w:r w:rsidRPr="00867CF6" w:rsidR="000D17D9">
        <w:rPr>
          <w:lang w:val="uk-UA" w:eastAsia="en-US"/>
        </w:rPr>
        <w:t xml:space="preserve"> 2010</w:t>
      </w:r>
      <w:r w:rsidR="00A646DE">
        <w:rPr>
          <w:lang w:val="uk-UA" w:eastAsia="en-US"/>
        </w:rPr>
        <w:t xml:space="preserve"> року</w:t>
      </w:r>
      <w:r w:rsidRPr="00867CF6" w:rsidR="000D17D9">
        <w:rPr>
          <w:lang w:val="uk-UA" w:eastAsia="en-US"/>
        </w:rPr>
        <w:t xml:space="preserve">. </w:t>
      </w:r>
      <w:r w:rsidR="00A646DE">
        <w:rPr>
          <w:lang w:val="uk-UA" w:eastAsia="en-US"/>
        </w:rPr>
        <w:t xml:space="preserve">Заявники подали свою заяву </w:t>
      </w:r>
      <w:r w:rsidRPr="00867CF6" w:rsidR="000D17D9">
        <w:rPr>
          <w:lang w:val="uk-UA" w:eastAsia="en-US"/>
        </w:rPr>
        <w:t xml:space="preserve">21 </w:t>
      </w:r>
      <w:r w:rsidR="00A646DE">
        <w:rPr>
          <w:lang w:val="uk-UA" w:eastAsia="en-US"/>
        </w:rPr>
        <w:t xml:space="preserve">травня </w:t>
      </w:r>
      <w:r w:rsidRPr="00867CF6" w:rsidR="000D17D9">
        <w:rPr>
          <w:lang w:val="uk-UA" w:eastAsia="en-US"/>
        </w:rPr>
        <w:t>2010</w:t>
      </w:r>
      <w:r w:rsidR="00A646DE">
        <w:rPr>
          <w:lang w:val="uk-UA" w:eastAsia="en-US"/>
        </w:rPr>
        <w:t xml:space="preserve"> року</w:t>
      </w:r>
      <w:r w:rsidRPr="00867CF6" w:rsidR="000D17D9">
        <w:rPr>
          <w:lang w:val="uk-UA" w:eastAsia="en-US"/>
        </w:rPr>
        <w:t xml:space="preserve">, </w:t>
      </w:r>
      <w:r w:rsidR="00A646DE">
        <w:rPr>
          <w:lang w:val="uk-UA" w:eastAsia="en-US"/>
        </w:rPr>
        <w:t>і тому Суд констатує, що у даній справі було дотримано шестимісячного строку</w:t>
      </w:r>
      <w:r w:rsidRPr="00867CF6" w:rsidR="000D17D9">
        <w:rPr>
          <w:lang w:val="uk-UA" w:eastAsia="en-US"/>
        </w:rPr>
        <w:t xml:space="preserve">. </w:t>
      </w:r>
      <w:r w:rsidR="00A646DE">
        <w:rPr>
          <w:lang w:val="uk-UA" w:eastAsia="en-US"/>
        </w:rPr>
        <w:t>То</w:t>
      </w:r>
      <w:r w:rsidR="00D85D2F">
        <w:rPr>
          <w:lang w:val="uk-UA" w:eastAsia="en-US"/>
        </w:rPr>
        <w:t>ж</w:t>
      </w:r>
      <w:r w:rsidR="00A646DE">
        <w:rPr>
          <w:lang w:val="uk-UA" w:eastAsia="en-US"/>
        </w:rPr>
        <w:t xml:space="preserve"> заперечення щодо неприйнятності на цій підставі теж має бути відхилене</w:t>
      </w:r>
      <w:r w:rsidRPr="00867CF6" w:rsidR="000D17D9">
        <w:rPr>
          <w:lang w:val="uk-UA" w:eastAsia="en-US"/>
        </w:rPr>
        <w:t>.</w:t>
      </w:r>
    </w:p>
    <w:p w:rsidRPr="00867CF6" w:rsidR="000D17D9" w:rsidP="000D17D9" w:rsidRDefault="007F34BF">
      <w:pPr>
        <w:pStyle w:val="JuPara"/>
        <w:rPr>
          <w:lang w:val="uk-UA"/>
        </w:rPr>
      </w:pPr>
      <w:r w:rsidRPr="008877F8">
        <w:rPr>
          <w:lang w:val="fr-FR" w:eastAsia="en-US"/>
        </w:rPr>
        <w:fldChar w:fldCharType="begin"/>
      </w:r>
      <w:r w:rsidRPr="00867CF6" w:rsidR="000D17D9">
        <w:rPr>
          <w:lang w:val="uk-UA" w:eastAsia="en-US"/>
        </w:rPr>
        <w:instrText xml:space="preserve"> </w:instrText>
      </w:r>
      <w:r w:rsidRPr="008877F8" w:rsidR="000D17D9">
        <w:rPr>
          <w:lang w:val="fr-FR" w:eastAsia="en-US"/>
        </w:rPr>
        <w:instrText>SEQ</w:instrText>
      </w:r>
      <w:r w:rsidRPr="00867CF6" w:rsidR="000D17D9">
        <w:rPr>
          <w:lang w:val="uk-UA" w:eastAsia="en-US"/>
        </w:rPr>
        <w:instrText xml:space="preserve"> </w:instrText>
      </w:r>
      <w:r w:rsidRPr="008877F8" w:rsidR="000D17D9">
        <w:rPr>
          <w:lang w:val="fr-FR" w:eastAsia="en-US"/>
        </w:rPr>
        <w:instrText>level</w:instrText>
      </w:r>
      <w:r w:rsidRPr="00867CF6" w:rsidR="000D17D9">
        <w:rPr>
          <w:lang w:val="uk-UA" w:eastAsia="en-US"/>
        </w:rPr>
        <w:instrText>0 \*</w:instrText>
      </w:r>
      <w:r w:rsidRPr="008877F8" w:rsidR="000D17D9">
        <w:rPr>
          <w:lang w:val="fr-FR" w:eastAsia="en-US"/>
        </w:rPr>
        <w:instrText>arabic</w:instrText>
      </w:r>
      <w:r w:rsidRPr="00867CF6" w:rsidR="000D17D9">
        <w:rPr>
          <w:lang w:val="uk-UA" w:eastAsia="en-US"/>
        </w:rPr>
        <w:instrText xml:space="preserve"> </w:instrText>
      </w:r>
      <w:r w:rsidRPr="008877F8">
        <w:rPr>
          <w:lang w:val="fr-FR" w:eastAsia="en-US"/>
        </w:rPr>
        <w:fldChar w:fldCharType="separate"/>
      </w:r>
      <w:r w:rsidRPr="00867CF6" w:rsidR="00F22937">
        <w:rPr>
          <w:noProof/>
          <w:lang w:val="uk-UA" w:eastAsia="en-US"/>
        </w:rPr>
        <w:t>102</w:t>
      </w:r>
      <w:r w:rsidRPr="008877F8">
        <w:rPr>
          <w:lang w:val="fr-FR" w:eastAsia="en-US"/>
        </w:rPr>
        <w:fldChar w:fldCharType="end"/>
      </w:r>
      <w:r w:rsidRPr="00867CF6" w:rsidR="000D17D9">
        <w:rPr>
          <w:lang w:val="uk-UA" w:eastAsia="en-US"/>
        </w:rPr>
        <w:t>.</w:t>
      </w:r>
      <w:r w:rsidRPr="008877F8" w:rsidR="000D17D9">
        <w:rPr>
          <w:lang w:val="fr-FR" w:eastAsia="en-US"/>
        </w:rPr>
        <w:t>  </w:t>
      </w:r>
      <w:r w:rsidR="00C52DF9">
        <w:rPr>
          <w:lang w:val="uk-UA" w:eastAsia="en-US"/>
        </w:rPr>
        <w:t xml:space="preserve">Зрештою Уряд оспорює статус потерпілих у заявників, стверджуючи, що вони не зазнали поводження всупереч статті </w:t>
      </w:r>
      <w:r w:rsidRPr="00867CF6" w:rsidR="000D17D9">
        <w:rPr>
          <w:lang w:val="uk-UA" w:eastAsia="en-US"/>
        </w:rPr>
        <w:t xml:space="preserve">3. </w:t>
      </w:r>
      <w:r w:rsidR="00C52DF9">
        <w:rPr>
          <w:lang w:val="uk-UA" w:eastAsia="en-US"/>
        </w:rPr>
        <w:t xml:space="preserve">Суд вважає, що йдеться про заперечення, яке слід приєднати до розгляду суті скарги за статтею </w:t>
      </w:r>
      <w:r w:rsidRPr="00FC3D64" w:rsidR="000D17D9">
        <w:rPr>
          <w:lang w:val="uk-UA" w:eastAsia="en-US"/>
        </w:rPr>
        <w:t xml:space="preserve">3 </w:t>
      </w:r>
      <w:r w:rsidR="00C52DF9">
        <w:rPr>
          <w:lang w:val="uk-UA" w:eastAsia="en-US"/>
        </w:rPr>
        <w:t>Конвенції</w:t>
      </w:r>
      <w:r w:rsidRPr="00FC3D64" w:rsidR="000D17D9">
        <w:rPr>
          <w:lang w:val="uk-UA" w:eastAsia="en-US"/>
        </w:rPr>
        <w:t xml:space="preserve">. </w:t>
      </w:r>
      <w:r w:rsidR="00FC3D64">
        <w:rPr>
          <w:rStyle w:val="sb8d990e2"/>
          <w:lang w:val="uk-UA"/>
        </w:rPr>
        <w:t xml:space="preserve">Суд також зазначає, </w:t>
      </w:r>
      <w:r w:rsidR="00FC3D64">
        <w:rPr>
          <w:lang w:val="uk-UA"/>
        </w:rPr>
        <w:t>що ця скарга не є явно необґрунтованою у розумінні статті 35 § 3 (</w:t>
      </w:r>
      <w:r w:rsidR="00FC3D64">
        <w:t>a</w:t>
      </w:r>
      <w:r w:rsidR="00FC3D64">
        <w:rPr>
          <w:lang w:val="uk-UA"/>
        </w:rPr>
        <w:t>) Конвенції. Отже, її слід визнати прийнятною</w:t>
      </w:r>
      <w:r w:rsidRPr="00867CF6" w:rsidR="000D17D9">
        <w:rPr>
          <w:lang w:val="uk-UA"/>
        </w:rPr>
        <w:t>.</w:t>
      </w:r>
    </w:p>
    <w:p w:rsidR="00236BA3" w:rsidP="000D17D9" w:rsidRDefault="000D17D9">
      <w:pPr>
        <w:pStyle w:val="JuH1"/>
        <w:rPr>
          <w:lang w:val="uk-UA"/>
        </w:rPr>
      </w:pPr>
      <w:r w:rsidRPr="00867CF6">
        <w:rPr>
          <w:lang w:val="uk-UA"/>
        </w:rPr>
        <w:t>2.</w:t>
      </w:r>
      <w:r w:rsidRPr="008877F8">
        <w:rPr>
          <w:lang w:val="fr-FR"/>
        </w:rPr>
        <w:t>  </w:t>
      </w:r>
      <w:r w:rsidR="00FC3D64">
        <w:rPr>
          <w:lang w:val="uk-UA"/>
        </w:rPr>
        <w:t>Скарга щодо відсутності кримінального розслідування подій</w:t>
      </w:r>
    </w:p>
    <w:p w:rsidRPr="00FC3D64" w:rsidR="000D17D9" w:rsidP="000D17D9" w:rsidRDefault="007F34BF">
      <w:pPr>
        <w:pStyle w:val="JuPara"/>
        <w:rPr>
          <w:snapToGrid w:val="0"/>
          <w:szCs w:val="24"/>
          <w:lang w:val="uk-UA" w:eastAsia="en-US"/>
        </w:rPr>
      </w:pPr>
      <w:r w:rsidRPr="008877F8">
        <w:rPr>
          <w:lang w:val="fr-FR"/>
        </w:rPr>
        <w:fldChar w:fldCharType="begin"/>
      </w:r>
      <w:r w:rsidRPr="00867CF6" w:rsidR="000D17D9">
        <w:rPr>
          <w:lang w:val="uk-UA"/>
        </w:rPr>
        <w:instrText xml:space="preserve"> </w:instrText>
      </w:r>
      <w:r w:rsidRPr="008877F8" w:rsidR="000D17D9">
        <w:rPr>
          <w:lang w:val="fr-FR"/>
        </w:rPr>
        <w:instrText>SEQ</w:instrText>
      </w:r>
      <w:r w:rsidRPr="00867CF6" w:rsidR="000D17D9">
        <w:rPr>
          <w:lang w:val="uk-UA"/>
        </w:rPr>
        <w:instrText xml:space="preserve"> </w:instrText>
      </w:r>
      <w:r w:rsidRPr="008877F8" w:rsidR="000D17D9">
        <w:rPr>
          <w:lang w:val="fr-FR"/>
        </w:rPr>
        <w:instrText>level</w:instrText>
      </w:r>
      <w:r w:rsidRPr="00867CF6" w:rsidR="000D17D9">
        <w:rPr>
          <w:lang w:val="uk-UA"/>
        </w:rPr>
        <w:instrText>0 \*</w:instrText>
      </w:r>
      <w:r w:rsidRPr="008877F8" w:rsidR="000D17D9">
        <w:rPr>
          <w:lang w:val="fr-FR"/>
        </w:rPr>
        <w:instrText>arabic</w:instrText>
      </w:r>
      <w:r w:rsidRPr="00867CF6" w:rsidR="000D17D9">
        <w:rPr>
          <w:lang w:val="uk-UA"/>
        </w:rPr>
        <w:instrText xml:space="preserve"> </w:instrText>
      </w:r>
      <w:r w:rsidRPr="008877F8">
        <w:rPr>
          <w:lang w:val="fr-FR"/>
        </w:rPr>
        <w:fldChar w:fldCharType="separate"/>
      </w:r>
      <w:r w:rsidRPr="00867CF6" w:rsidR="00F22937">
        <w:rPr>
          <w:noProof/>
          <w:lang w:val="uk-UA"/>
        </w:rPr>
        <w:t>103</w:t>
      </w:r>
      <w:r w:rsidRPr="008877F8">
        <w:rPr>
          <w:lang w:val="fr-FR"/>
        </w:rPr>
        <w:fldChar w:fldCharType="end"/>
      </w:r>
      <w:r w:rsidRPr="00867CF6" w:rsidR="000D17D9">
        <w:rPr>
          <w:lang w:val="uk-UA"/>
        </w:rPr>
        <w:t>.</w:t>
      </w:r>
      <w:r w:rsidRPr="008877F8" w:rsidR="000D17D9">
        <w:rPr>
          <w:lang w:val="fr-FR"/>
        </w:rPr>
        <w:t>  </w:t>
      </w:r>
      <w:r w:rsidR="00FC3D64">
        <w:rPr>
          <w:lang w:val="uk-UA"/>
        </w:rPr>
        <w:t xml:space="preserve">Суд зазначає, що заявники порушили цю скаргу у своїх письмових зауваженнях від </w:t>
      </w:r>
      <w:r w:rsidRPr="00867CF6" w:rsidR="000D17D9">
        <w:rPr>
          <w:lang w:val="uk-UA"/>
        </w:rPr>
        <w:t xml:space="preserve">6 </w:t>
      </w:r>
      <w:r w:rsidR="00FC3D64">
        <w:rPr>
          <w:lang w:val="uk-UA"/>
        </w:rPr>
        <w:t>січня</w:t>
      </w:r>
      <w:r w:rsidRPr="00867CF6" w:rsidR="000D17D9">
        <w:rPr>
          <w:lang w:val="uk-UA"/>
        </w:rPr>
        <w:t xml:space="preserve"> 2012</w:t>
      </w:r>
      <w:r w:rsidR="00FC3D64">
        <w:rPr>
          <w:lang w:val="uk-UA"/>
        </w:rPr>
        <w:t xml:space="preserve"> року</w:t>
      </w:r>
      <w:r w:rsidRPr="00867CF6" w:rsidR="000D17D9">
        <w:rPr>
          <w:lang w:val="uk-UA"/>
        </w:rPr>
        <w:t xml:space="preserve">. </w:t>
      </w:r>
      <w:r w:rsidR="00FC3D64">
        <w:rPr>
          <w:lang w:val="uk-UA"/>
        </w:rPr>
        <w:t xml:space="preserve">Під час розгляду прийнятності їхньої скарги за статтею </w:t>
      </w:r>
      <w:r w:rsidRPr="00FC3D64" w:rsidR="000D17D9">
        <w:rPr>
          <w:lang w:val="uk-UA"/>
        </w:rPr>
        <w:t>3</w:t>
      </w:r>
      <w:r w:rsidR="00FC3D64">
        <w:rPr>
          <w:lang w:val="uk-UA"/>
        </w:rPr>
        <w:t xml:space="preserve"> у її матеріальному аспекті Суд констатував, що будь-яка кримінальна скарга</w:t>
      </w:r>
      <w:r w:rsidRPr="00FC3D64" w:rsidR="000D17D9">
        <w:rPr>
          <w:lang w:val="uk-UA"/>
        </w:rPr>
        <w:t>,</w:t>
      </w:r>
      <w:r w:rsidR="00FC3D64">
        <w:rPr>
          <w:lang w:val="uk-UA"/>
        </w:rPr>
        <w:t xml:space="preserve"> спрямована на порушення розслідування подій, була наперед приречена на поразку з огляду за відсутність у внутрішньому праві законодавчого</w:t>
      </w:r>
      <w:r w:rsidRPr="00FC3D64" w:rsidR="000D17D9">
        <w:rPr>
          <w:lang w:val="uk-UA"/>
        </w:rPr>
        <w:t xml:space="preserve"> </w:t>
      </w:r>
      <w:r w:rsidR="00FC3D64">
        <w:rPr>
          <w:lang w:val="uk-UA"/>
        </w:rPr>
        <w:t xml:space="preserve">положення, яке переслідувало б дії працівників поліції, які спричиняють психологічні страждання </w:t>
      </w:r>
      <w:r w:rsidRPr="00FC3D64" w:rsidR="000D17D9">
        <w:rPr>
          <w:snapToGrid w:val="0"/>
          <w:szCs w:val="24"/>
          <w:lang w:val="uk-UA" w:eastAsia="en-US"/>
        </w:rPr>
        <w:t>(</w:t>
      </w:r>
      <w:r w:rsidR="00B70A1A">
        <w:rPr>
          <w:lang w:val="uk-UA"/>
        </w:rPr>
        <w:t>див. вище параграф</w:t>
      </w:r>
      <w:r w:rsidRPr="00FC3D64" w:rsidR="00B70A1A">
        <w:rPr>
          <w:lang w:val="uk-UA"/>
        </w:rPr>
        <w:t xml:space="preserve"> </w:t>
      </w:r>
      <w:r w:rsidRPr="00FC3D64" w:rsidR="000D17D9">
        <w:rPr>
          <w:snapToGrid w:val="0"/>
          <w:szCs w:val="24"/>
          <w:lang w:val="uk-UA" w:eastAsia="en-US"/>
        </w:rPr>
        <w:t xml:space="preserve">92), </w:t>
      </w:r>
      <w:r w:rsidR="00FC3D64">
        <w:rPr>
          <w:snapToGrid w:val="0"/>
          <w:szCs w:val="24"/>
          <w:lang w:val="uk-UA" w:eastAsia="en-US"/>
        </w:rPr>
        <w:t xml:space="preserve">про що стверджували і самі заявники </w:t>
      </w:r>
      <w:r w:rsidRPr="00FC3D64" w:rsidR="000D17D9">
        <w:rPr>
          <w:snapToGrid w:val="0"/>
          <w:szCs w:val="24"/>
          <w:lang w:val="uk-UA" w:eastAsia="en-US"/>
        </w:rPr>
        <w:t>(</w:t>
      </w:r>
      <w:r w:rsidR="00B70A1A">
        <w:rPr>
          <w:lang w:val="uk-UA"/>
        </w:rPr>
        <w:t>див. вище параграф</w:t>
      </w:r>
      <w:r w:rsidRPr="00FC3D64" w:rsidR="00B70A1A">
        <w:rPr>
          <w:lang w:val="uk-UA"/>
        </w:rPr>
        <w:t xml:space="preserve"> </w:t>
      </w:r>
      <w:r w:rsidRPr="00FC3D64" w:rsidR="000D17D9">
        <w:rPr>
          <w:snapToGrid w:val="0"/>
          <w:szCs w:val="24"/>
          <w:lang w:val="uk-UA" w:eastAsia="en-US"/>
        </w:rPr>
        <w:t>84).</w:t>
      </w:r>
    </w:p>
    <w:p w:rsidRPr="00BC2CDA" w:rsidR="000D17D9" w:rsidP="000D17D9" w:rsidRDefault="007F34BF">
      <w:pPr>
        <w:pStyle w:val="JuPara"/>
        <w:rPr>
          <w:i/>
          <w:lang w:val="uk-UA" w:eastAsia="en-US"/>
        </w:rPr>
      </w:pPr>
      <w:r w:rsidRPr="008877F8">
        <w:rPr>
          <w:snapToGrid w:val="0"/>
          <w:szCs w:val="24"/>
          <w:lang w:val="fr-FR" w:eastAsia="en-US"/>
        </w:rPr>
        <w:fldChar w:fldCharType="begin"/>
      </w:r>
      <w:r w:rsidRPr="00867CF6" w:rsidR="000D17D9">
        <w:rPr>
          <w:snapToGrid w:val="0"/>
          <w:szCs w:val="24"/>
          <w:lang w:val="uk-UA" w:eastAsia="en-US"/>
        </w:rPr>
        <w:instrText xml:space="preserve"> </w:instrText>
      </w:r>
      <w:r w:rsidRPr="008877F8" w:rsidR="000D17D9">
        <w:rPr>
          <w:snapToGrid w:val="0"/>
          <w:szCs w:val="24"/>
          <w:lang w:val="fr-FR" w:eastAsia="en-US"/>
        </w:rPr>
        <w:instrText>SEQ</w:instrText>
      </w:r>
      <w:r w:rsidRPr="00867CF6" w:rsidR="000D17D9">
        <w:rPr>
          <w:snapToGrid w:val="0"/>
          <w:szCs w:val="24"/>
          <w:lang w:val="uk-UA" w:eastAsia="en-US"/>
        </w:rPr>
        <w:instrText xml:space="preserve"> </w:instrText>
      </w:r>
      <w:r w:rsidRPr="008877F8" w:rsidR="000D17D9">
        <w:rPr>
          <w:snapToGrid w:val="0"/>
          <w:szCs w:val="24"/>
          <w:lang w:val="fr-FR" w:eastAsia="en-US"/>
        </w:rPr>
        <w:instrText>level</w:instrText>
      </w:r>
      <w:r w:rsidRPr="00867CF6" w:rsidR="000D17D9">
        <w:rPr>
          <w:snapToGrid w:val="0"/>
          <w:szCs w:val="24"/>
          <w:lang w:val="uk-UA" w:eastAsia="en-US"/>
        </w:rPr>
        <w:instrText>0 \*</w:instrText>
      </w:r>
      <w:r w:rsidRPr="008877F8" w:rsidR="000D17D9">
        <w:rPr>
          <w:snapToGrid w:val="0"/>
          <w:szCs w:val="24"/>
          <w:lang w:val="fr-FR" w:eastAsia="en-US"/>
        </w:rPr>
        <w:instrText>arabic</w:instrText>
      </w:r>
      <w:r w:rsidRPr="00867CF6" w:rsidR="000D17D9">
        <w:rPr>
          <w:snapToGrid w:val="0"/>
          <w:szCs w:val="24"/>
          <w:lang w:val="uk-UA" w:eastAsia="en-US"/>
        </w:rPr>
        <w:instrText xml:space="preserve"> </w:instrText>
      </w:r>
      <w:r w:rsidRPr="008877F8">
        <w:rPr>
          <w:snapToGrid w:val="0"/>
          <w:szCs w:val="24"/>
          <w:lang w:val="fr-FR" w:eastAsia="en-US"/>
        </w:rPr>
        <w:fldChar w:fldCharType="separate"/>
      </w:r>
      <w:r w:rsidRPr="00867CF6" w:rsidR="00F22937">
        <w:rPr>
          <w:noProof/>
          <w:snapToGrid w:val="0"/>
          <w:szCs w:val="24"/>
          <w:lang w:val="uk-UA" w:eastAsia="en-US"/>
        </w:rPr>
        <w:t>104</w:t>
      </w:r>
      <w:r w:rsidRPr="008877F8">
        <w:rPr>
          <w:snapToGrid w:val="0"/>
          <w:szCs w:val="24"/>
          <w:lang w:val="fr-FR" w:eastAsia="en-US"/>
        </w:rPr>
        <w:fldChar w:fldCharType="end"/>
      </w:r>
      <w:r w:rsidRPr="00867CF6" w:rsidR="000D17D9">
        <w:rPr>
          <w:snapToGrid w:val="0"/>
          <w:szCs w:val="24"/>
          <w:lang w:val="uk-UA" w:eastAsia="en-US"/>
        </w:rPr>
        <w:t>.</w:t>
      </w:r>
      <w:r w:rsidRPr="008877F8" w:rsidR="000D17D9">
        <w:rPr>
          <w:snapToGrid w:val="0"/>
          <w:szCs w:val="24"/>
          <w:lang w:val="fr-FR" w:eastAsia="en-US"/>
        </w:rPr>
        <w:t>  </w:t>
      </w:r>
      <w:r w:rsidR="00FC3D64">
        <w:rPr>
          <w:snapToGrid w:val="0"/>
          <w:szCs w:val="24"/>
          <w:lang w:val="uk-UA" w:eastAsia="en-US"/>
        </w:rPr>
        <w:t xml:space="preserve">Суд нагадує, що, відповідно до його усталеної юриспруденції, </w:t>
      </w:r>
      <w:r w:rsidR="00FC3D64">
        <w:rPr>
          <w:lang w:val="uk-UA" w:eastAsia="en-US"/>
        </w:rPr>
        <w:t>у випадку відсутності</w:t>
      </w:r>
      <w:r w:rsidRPr="007126AC" w:rsidR="00FC3D64">
        <w:rPr>
          <w:lang w:val="uk-UA" w:eastAsia="en-US"/>
        </w:rPr>
        <w:t xml:space="preserve"> </w:t>
      </w:r>
      <w:r w:rsidR="00D85D2F">
        <w:rPr>
          <w:lang w:val="uk-UA" w:eastAsia="en-US"/>
        </w:rPr>
        <w:t xml:space="preserve">у </w:t>
      </w:r>
      <w:r w:rsidR="00FC3D64">
        <w:rPr>
          <w:lang w:val="uk-UA" w:eastAsia="en-US"/>
        </w:rPr>
        <w:t>внутрішнь</w:t>
      </w:r>
      <w:r w:rsidR="0005580A">
        <w:rPr>
          <w:lang w:val="uk-UA" w:eastAsia="en-US"/>
        </w:rPr>
        <w:t>о</w:t>
      </w:r>
      <w:r w:rsidR="00FC3D64">
        <w:rPr>
          <w:lang w:val="uk-UA" w:eastAsia="en-US"/>
        </w:rPr>
        <w:t>му праві належних засобів захисту перебіг шестимісячного строку починається від</w:t>
      </w:r>
      <w:r w:rsidRPr="00A646DE" w:rsidR="00FC3D64">
        <w:rPr>
          <w:lang w:val="uk-UA" w:eastAsia="en-US"/>
        </w:rPr>
        <w:t xml:space="preserve"> </w:t>
      </w:r>
      <w:r w:rsidR="00FC3D64">
        <w:rPr>
          <w:lang w:val="uk-UA" w:eastAsia="en-US"/>
        </w:rPr>
        <w:t xml:space="preserve">дати, коли відбулись інкриміновані події </w:t>
      </w:r>
      <w:r w:rsidRPr="00867CF6" w:rsidR="000D17D9">
        <w:rPr>
          <w:snapToGrid w:val="0"/>
          <w:szCs w:val="24"/>
          <w:lang w:val="uk-UA" w:eastAsia="en-US"/>
        </w:rPr>
        <w:t>(</w:t>
      </w:r>
      <w:r w:rsidR="00B70A1A">
        <w:rPr>
          <w:lang w:val="uk-UA"/>
        </w:rPr>
        <w:t>див. вище параграф</w:t>
      </w:r>
      <w:r w:rsidR="000D17D9">
        <w:rPr>
          <w:lang w:val="fr-FR" w:eastAsia="en-US"/>
        </w:rPr>
        <w:t> </w:t>
      </w:r>
      <w:r w:rsidRPr="00867CF6" w:rsidR="000D17D9">
        <w:rPr>
          <w:lang w:val="uk-UA" w:eastAsia="en-US"/>
        </w:rPr>
        <w:t xml:space="preserve">100). </w:t>
      </w:r>
      <w:r w:rsidR="00FC3D64">
        <w:rPr>
          <w:lang w:val="uk-UA" w:eastAsia="en-US"/>
        </w:rPr>
        <w:t xml:space="preserve">Тому Суд вважає, що у даній справі початок перебігу шестимісячного строку для </w:t>
      </w:r>
      <w:r w:rsidR="00FC3D64">
        <w:rPr>
          <w:lang w:val="uk-UA"/>
        </w:rPr>
        <w:t xml:space="preserve">скарги за статтею </w:t>
      </w:r>
      <w:r w:rsidRPr="00FC3D64" w:rsidR="00FC3D64">
        <w:rPr>
          <w:lang w:val="uk-UA"/>
        </w:rPr>
        <w:t>3</w:t>
      </w:r>
      <w:r w:rsidR="00FC3D64">
        <w:rPr>
          <w:lang w:val="uk-UA"/>
        </w:rPr>
        <w:t xml:space="preserve"> у її матеріальному аспекті </w:t>
      </w:r>
      <w:r w:rsidR="00FC3D64">
        <w:rPr>
          <w:lang w:val="uk-UA" w:eastAsia="en-US"/>
        </w:rPr>
        <w:t>починається</w:t>
      </w:r>
      <w:r w:rsidRPr="00FC3D64" w:rsidR="00FC3D64">
        <w:rPr>
          <w:lang w:val="uk-UA" w:eastAsia="en-US"/>
        </w:rPr>
        <w:t xml:space="preserve"> </w:t>
      </w:r>
      <w:r w:rsidR="00FC3D64">
        <w:rPr>
          <w:lang w:val="uk-UA" w:eastAsia="en-US"/>
        </w:rPr>
        <w:t xml:space="preserve">з </w:t>
      </w:r>
      <w:r w:rsidRPr="00FC3D64" w:rsidR="00FC3D64">
        <w:rPr>
          <w:lang w:val="uk-UA" w:eastAsia="en-US"/>
        </w:rPr>
        <w:t xml:space="preserve">31 </w:t>
      </w:r>
      <w:r w:rsidR="00FC3D64">
        <w:rPr>
          <w:lang w:val="uk-UA" w:eastAsia="en-US"/>
        </w:rPr>
        <w:t>березня</w:t>
      </w:r>
      <w:r w:rsidRPr="00FC3D64" w:rsidR="00FC3D64">
        <w:rPr>
          <w:lang w:val="uk-UA" w:eastAsia="en-US"/>
        </w:rPr>
        <w:t xml:space="preserve"> 2010</w:t>
      </w:r>
      <w:r w:rsidR="00FC3D64">
        <w:rPr>
          <w:lang w:val="uk-UA" w:eastAsia="en-US"/>
        </w:rPr>
        <w:t xml:space="preserve"> року</w:t>
      </w:r>
      <w:r w:rsidRPr="00FC3D64" w:rsidR="000D17D9">
        <w:rPr>
          <w:snapToGrid w:val="0"/>
          <w:szCs w:val="24"/>
          <w:lang w:val="uk-UA" w:eastAsia="en-US"/>
        </w:rPr>
        <w:t xml:space="preserve">. </w:t>
      </w:r>
      <w:r w:rsidR="00FC3D64">
        <w:rPr>
          <w:snapToGrid w:val="0"/>
          <w:szCs w:val="24"/>
          <w:lang w:val="uk-UA" w:eastAsia="en-US"/>
        </w:rPr>
        <w:t>Отже, заявники подали цю</w:t>
      </w:r>
      <w:r w:rsidR="00D85D2F">
        <w:rPr>
          <w:snapToGrid w:val="0"/>
          <w:szCs w:val="24"/>
          <w:lang w:val="uk-UA" w:eastAsia="en-US"/>
        </w:rPr>
        <w:t xml:space="preserve"> </w:t>
      </w:r>
      <w:r w:rsidR="00FC3D64">
        <w:rPr>
          <w:snapToGrid w:val="0"/>
          <w:szCs w:val="24"/>
          <w:lang w:val="uk-UA" w:eastAsia="en-US"/>
        </w:rPr>
        <w:t>скаргу із запізненням на один рік і дев</w:t>
      </w:r>
      <w:r w:rsidR="00236BA3">
        <w:rPr>
          <w:snapToGrid w:val="0"/>
          <w:szCs w:val="24"/>
          <w:lang w:val="uk-UA" w:eastAsia="en-US"/>
        </w:rPr>
        <w:t>’</w:t>
      </w:r>
      <w:r w:rsidRPr="00FC3D64" w:rsidR="00FC3D64">
        <w:rPr>
          <w:snapToGrid w:val="0"/>
          <w:szCs w:val="24"/>
          <w:lang w:val="uk-UA" w:eastAsia="en-US"/>
        </w:rPr>
        <w:t>ять місяців</w:t>
      </w:r>
      <w:r w:rsidRPr="00FC3D64" w:rsidR="000D17D9">
        <w:rPr>
          <w:snapToGrid w:val="0"/>
          <w:szCs w:val="24"/>
          <w:lang w:val="uk-UA" w:eastAsia="en-US"/>
        </w:rPr>
        <w:t xml:space="preserve">. </w:t>
      </w:r>
      <w:r w:rsidR="00FC3D64">
        <w:rPr>
          <w:snapToGrid w:val="0"/>
          <w:szCs w:val="24"/>
          <w:lang w:val="uk-UA" w:eastAsia="en-US"/>
        </w:rPr>
        <w:t xml:space="preserve">Тому ця скарга </w:t>
      </w:r>
      <w:r w:rsidR="00BC2CDA">
        <w:rPr>
          <w:snapToGrid w:val="0"/>
          <w:szCs w:val="24"/>
          <w:lang w:val="uk-UA" w:eastAsia="en-US"/>
        </w:rPr>
        <w:t xml:space="preserve">подана з пропущенням строку і має бути відхилена на підставі статті </w:t>
      </w:r>
      <w:r w:rsidRPr="00BC2CDA" w:rsidR="000D17D9">
        <w:rPr>
          <w:lang w:val="uk-UA"/>
        </w:rPr>
        <w:t xml:space="preserve">35 §§ 1 </w:t>
      </w:r>
      <w:r w:rsidR="00BC2CDA">
        <w:rPr>
          <w:lang w:val="uk-UA"/>
        </w:rPr>
        <w:t>і</w:t>
      </w:r>
      <w:r w:rsidRPr="00BC2CDA" w:rsidR="000D17D9">
        <w:rPr>
          <w:lang w:val="uk-UA"/>
        </w:rPr>
        <w:t xml:space="preserve"> 4 </w:t>
      </w:r>
      <w:r w:rsidR="00BC2CDA">
        <w:rPr>
          <w:lang w:val="uk-UA"/>
        </w:rPr>
        <w:t>Конвенції</w:t>
      </w:r>
      <w:r w:rsidRPr="00BC2CDA" w:rsidR="000D17D9">
        <w:rPr>
          <w:lang w:val="uk-UA"/>
        </w:rPr>
        <w:t>.</w:t>
      </w:r>
    </w:p>
    <w:p w:rsidRPr="00376395" w:rsidR="000D17D9" w:rsidP="000D17D9" w:rsidRDefault="000D17D9">
      <w:pPr>
        <w:pStyle w:val="JuHA"/>
        <w:outlineLvl w:val="0"/>
        <w:rPr>
          <w:lang w:val="uk-UA"/>
        </w:rPr>
      </w:pPr>
      <w:r w:rsidRPr="008877F8">
        <w:rPr>
          <w:lang w:val="fr-FR"/>
        </w:rPr>
        <w:t>B</w:t>
      </w:r>
      <w:r w:rsidRPr="00867CF6">
        <w:rPr>
          <w:lang w:val="uk-UA"/>
        </w:rPr>
        <w:t>.</w:t>
      </w:r>
      <w:r w:rsidRPr="008877F8">
        <w:rPr>
          <w:lang w:val="fr-FR"/>
        </w:rPr>
        <w:t>  </w:t>
      </w:r>
      <w:r w:rsidR="00376395">
        <w:rPr>
          <w:lang w:val="uk-UA"/>
        </w:rPr>
        <w:t>Щодо суті</w:t>
      </w:r>
    </w:p>
    <w:p w:rsidRPr="00376395" w:rsidR="000D17D9" w:rsidP="000D17D9" w:rsidRDefault="000D17D9">
      <w:pPr>
        <w:pStyle w:val="JuH1"/>
        <w:rPr>
          <w:lang w:val="uk-UA"/>
        </w:rPr>
      </w:pPr>
      <w:r w:rsidRPr="00867CF6">
        <w:rPr>
          <w:lang w:val="uk-UA"/>
        </w:rPr>
        <w:t>1.</w:t>
      </w:r>
      <w:r w:rsidRPr="008877F8">
        <w:rPr>
          <w:lang w:val="fr-FR"/>
        </w:rPr>
        <w:t>  </w:t>
      </w:r>
      <w:r w:rsidR="00376395">
        <w:rPr>
          <w:lang w:val="uk-UA"/>
        </w:rPr>
        <w:t>Подання сторін</w:t>
      </w:r>
    </w:p>
    <w:p w:rsidRPr="00376395" w:rsidR="000D17D9" w:rsidP="000D17D9" w:rsidRDefault="000D17D9">
      <w:pPr>
        <w:pStyle w:val="JuHa0"/>
        <w:rPr>
          <w:lang w:val="uk-UA"/>
        </w:rPr>
      </w:pPr>
      <w:r w:rsidRPr="008877F8">
        <w:rPr>
          <w:lang w:val="fr-FR"/>
        </w:rPr>
        <w:t>a</w:t>
      </w:r>
      <w:r w:rsidRPr="00867CF6">
        <w:rPr>
          <w:lang w:val="uk-UA"/>
        </w:rPr>
        <w:t>)</w:t>
      </w:r>
      <w:r w:rsidRPr="008877F8">
        <w:rPr>
          <w:lang w:val="fr-FR"/>
        </w:rPr>
        <w:t>  </w:t>
      </w:r>
      <w:r w:rsidR="00376395">
        <w:rPr>
          <w:lang w:val="uk-UA"/>
        </w:rPr>
        <w:t>Заявники</w:t>
      </w:r>
    </w:p>
    <w:p w:rsidRPr="00867CF6" w:rsidR="000D17D9" w:rsidP="000D17D9" w:rsidRDefault="007F34BF">
      <w:pPr>
        <w:pStyle w:val="JuPara"/>
        <w:rPr>
          <w:lang w:val="uk-UA"/>
        </w:rPr>
      </w:pPr>
      <w:r w:rsidRPr="008877F8">
        <w:rPr>
          <w:lang w:val="fr-FR"/>
        </w:rPr>
        <w:fldChar w:fldCharType="begin"/>
      </w:r>
      <w:r w:rsidRPr="00867CF6" w:rsidR="000D17D9">
        <w:rPr>
          <w:lang w:val="uk-UA"/>
        </w:rPr>
        <w:instrText xml:space="preserve"> </w:instrText>
      </w:r>
      <w:r w:rsidRPr="008877F8" w:rsidR="000D17D9">
        <w:rPr>
          <w:lang w:val="fr-FR"/>
        </w:rPr>
        <w:instrText>SEQ</w:instrText>
      </w:r>
      <w:r w:rsidRPr="00867CF6" w:rsidR="000D17D9">
        <w:rPr>
          <w:lang w:val="uk-UA"/>
        </w:rPr>
        <w:instrText xml:space="preserve"> </w:instrText>
      </w:r>
      <w:r w:rsidRPr="008877F8" w:rsidR="000D17D9">
        <w:rPr>
          <w:lang w:val="fr-FR"/>
        </w:rPr>
        <w:instrText>level</w:instrText>
      </w:r>
      <w:r w:rsidRPr="00867CF6" w:rsidR="000D17D9">
        <w:rPr>
          <w:lang w:val="uk-UA"/>
        </w:rPr>
        <w:instrText>0 \*</w:instrText>
      </w:r>
      <w:r w:rsidRPr="008877F8" w:rsidR="000D17D9">
        <w:rPr>
          <w:lang w:val="fr-FR"/>
        </w:rPr>
        <w:instrText>arabic</w:instrText>
      </w:r>
      <w:r w:rsidRPr="00867CF6" w:rsidR="000D17D9">
        <w:rPr>
          <w:lang w:val="uk-UA"/>
        </w:rPr>
        <w:instrText xml:space="preserve"> </w:instrText>
      </w:r>
      <w:r w:rsidRPr="008877F8">
        <w:rPr>
          <w:lang w:val="fr-FR"/>
        </w:rPr>
        <w:fldChar w:fldCharType="separate"/>
      </w:r>
      <w:r w:rsidRPr="00867CF6" w:rsidR="00F22937">
        <w:rPr>
          <w:noProof/>
          <w:lang w:val="uk-UA"/>
        </w:rPr>
        <w:t>105</w:t>
      </w:r>
      <w:r w:rsidRPr="008877F8">
        <w:rPr>
          <w:lang w:val="fr-FR"/>
        </w:rPr>
        <w:fldChar w:fldCharType="end"/>
      </w:r>
      <w:r w:rsidRPr="00867CF6" w:rsidR="000D17D9">
        <w:rPr>
          <w:lang w:val="uk-UA"/>
        </w:rPr>
        <w:t>.</w:t>
      </w:r>
      <w:r w:rsidRPr="008877F8" w:rsidR="000D17D9">
        <w:rPr>
          <w:lang w:val="fr-FR"/>
        </w:rPr>
        <w:t>  </w:t>
      </w:r>
      <w:r w:rsidR="00376395">
        <w:rPr>
          <w:lang w:val="uk-UA"/>
        </w:rPr>
        <w:t xml:space="preserve">Заявники стверджують, що спосіб, у який було проведено поліцейську операцію у їхньому помешканні, є несумісним зі статтею </w:t>
      </w:r>
      <w:r w:rsidRPr="00867CF6" w:rsidR="000D17D9">
        <w:rPr>
          <w:lang w:val="uk-UA"/>
        </w:rPr>
        <w:t xml:space="preserve">3 </w:t>
      </w:r>
      <w:r w:rsidR="00376395">
        <w:rPr>
          <w:lang w:val="uk-UA"/>
        </w:rPr>
        <w:t>Конвенції</w:t>
      </w:r>
      <w:r w:rsidRPr="00867CF6" w:rsidR="000D17D9">
        <w:rPr>
          <w:lang w:val="uk-UA"/>
        </w:rPr>
        <w:t xml:space="preserve">. 31 </w:t>
      </w:r>
      <w:r w:rsidR="00376395">
        <w:rPr>
          <w:lang w:val="uk-UA" w:eastAsia="en-US"/>
        </w:rPr>
        <w:t>березня</w:t>
      </w:r>
      <w:r w:rsidRPr="00FC3D64" w:rsidR="00376395">
        <w:rPr>
          <w:lang w:val="uk-UA" w:eastAsia="en-US"/>
        </w:rPr>
        <w:t xml:space="preserve"> 2010</w:t>
      </w:r>
      <w:r w:rsidR="00376395">
        <w:rPr>
          <w:lang w:val="uk-UA" w:eastAsia="en-US"/>
        </w:rPr>
        <w:t xml:space="preserve"> року, до сходу сонця, загін озброєних поліцейських</w:t>
      </w:r>
      <w:r w:rsidRPr="00867CF6" w:rsidR="00376395">
        <w:rPr>
          <w:lang w:val="uk-UA"/>
        </w:rPr>
        <w:t xml:space="preserve"> </w:t>
      </w:r>
      <w:r w:rsidR="00376395">
        <w:rPr>
          <w:lang w:val="uk-UA"/>
        </w:rPr>
        <w:t>у балаклавах потрапив</w:t>
      </w:r>
      <w:r w:rsidR="009B1717">
        <w:rPr>
          <w:lang w:val="uk-UA"/>
        </w:rPr>
        <w:t xml:space="preserve"> шляхом злому до їхнього будинку</w:t>
      </w:r>
      <w:r w:rsidR="00376395">
        <w:rPr>
          <w:lang w:val="uk-UA"/>
        </w:rPr>
        <w:t>, не отримавши на це по</w:t>
      </w:r>
      <w:r w:rsidR="009B1717">
        <w:rPr>
          <w:lang w:val="uk-UA"/>
        </w:rPr>
        <w:t>п</w:t>
      </w:r>
      <w:r w:rsidR="00376395">
        <w:rPr>
          <w:lang w:val="uk-UA"/>
        </w:rPr>
        <w:t>ереднього дозволу</w:t>
      </w:r>
      <w:r w:rsidRPr="00867CF6" w:rsidR="000D17D9">
        <w:rPr>
          <w:lang w:val="uk-UA"/>
        </w:rPr>
        <w:t xml:space="preserve">. </w:t>
      </w:r>
      <w:r w:rsidR="00376395">
        <w:rPr>
          <w:lang w:val="uk-UA"/>
        </w:rPr>
        <w:t>Спецпризначенці проникли до спальні пана і пані Гуцанові і навели зброю на їхніх малолітніх дочок</w:t>
      </w:r>
      <w:r w:rsidRPr="00867CF6" w:rsidR="000D17D9">
        <w:rPr>
          <w:lang w:val="uk-UA"/>
        </w:rPr>
        <w:t xml:space="preserve">. </w:t>
      </w:r>
      <w:r w:rsidR="00376395">
        <w:rPr>
          <w:lang w:val="uk-UA"/>
        </w:rPr>
        <w:t>Пана Гуцанова, впливового і поважного політика, поставили на коліна і вдягнули на нього наручники</w:t>
      </w:r>
      <w:r w:rsidRPr="00867CF6" w:rsidR="000D17D9">
        <w:rPr>
          <w:lang w:val="uk-UA"/>
        </w:rPr>
        <w:t>.</w:t>
      </w:r>
    </w:p>
    <w:p w:rsidRPr="00867CF6" w:rsidR="000D17D9" w:rsidP="000D17D9" w:rsidRDefault="007F34BF">
      <w:pPr>
        <w:pStyle w:val="JuPara"/>
        <w:rPr>
          <w:lang w:val="uk-UA"/>
        </w:rPr>
      </w:pPr>
      <w:r w:rsidRPr="008877F8">
        <w:rPr>
          <w:lang w:val="fr-FR"/>
        </w:rPr>
        <w:fldChar w:fldCharType="begin"/>
      </w:r>
      <w:r w:rsidRPr="00867CF6" w:rsidR="000D17D9">
        <w:rPr>
          <w:lang w:val="uk-UA"/>
        </w:rPr>
        <w:instrText xml:space="preserve"> </w:instrText>
      </w:r>
      <w:r w:rsidRPr="008877F8" w:rsidR="000D17D9">
        <w:rPr>
          <w:lang w:val="fr-FR"/>
        </w:rPr>
        <w:instrText>SEQ</w:instrText>
      </w:r>
      <w:r w:rsidRPr="00867CF6" w:rsidR="000D17D9">
        <w:rPr>
          <w:lang w:val="uk-UA"/>
        </w:rPr>
        <w:instrText xml:space="preserve"> </w:instrText>
      </w:r>
      <w:r w:rsidRPr="008877F8" w:rsidR="000D17D9">
        <w:rPr>
          <w:lang w:val="fr-FR"/>
        </w:rPr>
        <w:instrText>level</w:instrText>
      </w:r>
      <w:r w:rsidRPr="00867CF6" w:rsidR="000D17D9">
        <w:rPr>
          <w:lang w:val="uk-UA"/>
        </w:rPr>
        <w:instrText>0 \*</w:instrText>
      </w:r>
      <w:r w:rsidRPr="008877F8" w:rsidR="000D17D9">
        <w:rPr>
          <w:lang w:val="fr-FR"/>
        </w:rPr>
        <w:instrText>arabic</w:instrText>
      </w:r>
      <w:r w:rsidRPr="00867CF6" w:rsidR="000D17D9">
        <w:rPr>
          <w:lang w:val="uk-UA"/>
        </w:rPr>
        <w:instrText xml:space="preserve"> </w:instrText>
      </w:r>
      <w:r w:rsidRPr="008877F8">
        <w:rPr>
          <w:lang w:val="fr-FR"/>
        </w:rPr>
        <w:fldChar w:fldCharType="separate"/>
      </w:r>
      <w:r w:rsidRPr="00867CF6" w:rsidR="00F22937">
        <w:rPr>
          <w:noProof/>
          <w:lang w:val="uk-UA"/>
        </w:rPr>
        <w:t>106</w:t>
      </w:r>
      <w:r w:rsidRPr="008877F8">
        <w:rPr>
          <w:lang w:val="fr-FR"/>
        </w:rPr>
        <w:fldChar w:fldCharType="end"/>
      </w:r>
      <w:r w:rsidRPr="00867CF6" w:rsidR="000D17D9">
        <w:rPr>
          <w:lang w:val="uk-UA"/>
        </w:rPr>
        <w:t>.</w:t>
      </w:r>
      <w:r w:rsidRPr="008877F8" w:rsidR="000D17D9">
        <w:rPr>
          <w:lang w:val="fr-FR"/>
        </w:rPr>
        <w:t>  </w:t>
      </w:r>
      <w:r w:rsidR="00376395">
        <w:rPr>
          <w:lang w:val="uk-UA"/>
        </w:rPr>
        <w:t>Заявники вважають, що не було жодних підстав планувати і провадити у такий спосіб поліцейську операцію</w:t>
      </w:r>
      <w:r w:rsidRPr="00867CF6" w:rsidR="000D17D9">
        <w:rPr>
          <w:lang w:val="uk-UA"/>
        </w:rPr>
        <w:t>,</w:t>
      </w:r>
      <w:r w:rsidR="00376395">
        <w:rPr>
          <w:lang w:val="uk-UA"/>
        </w:rPr>
        <w:t xml:space="preserve"> оскільки</w:t>
      </w:r>
      <w:r w:rsidRPr="00376395" w:rsidR="00376395">
        <w:rPr>
          <w:lang w:val="uk-UA"/>
        </w:rPr>
        <w:t xml:space="preserve"> </w:t>
      </w:r>
      <w:r w:rsidR="00376395">
        <w:rPr>
          <w:lang w:val="uk-UA"/>
        </w:rPr>
        <w:t>пан і пані Гуцанові були поважними добре відомими в місті людьми</w:t>
      </w:r>
      <w:r w:rsidRPr="00867CF6" w:rsidR="000D17D9">
        <w:rPr>
          <w:lang w:val="uk-UA"/>
        </w:rPr>
        <w:t xml:space="preserve">. </w:t>
      </w:r>
      <w:r w:rsidR="00376395">
        <w:rPr>
          <w:lang w:val="uk-UA"/>
        </w:rPr>
        <w:t>Вони не мали попередніх судимостей, і не було жодних підстав вважати, що вони чинитимуть опір правоохоронним органам</w:t>
      </w:r>
      <w:r w:rsidRPr="00867CF6" w:rsidR="000D17D9">
        <w:rPr>
          <w:lang w:val="uk-UA"/>
        </w:rPr>
        <w:t xml:space="preserve">. </w:t>
      </w:r>
      <w:r w:rsidR="00755D6B">
        <w:rPr>
          <w:lang w:val="uk-UA"/>
        </w:rPr>
        <w:t>Обшук їхнього будинку</w:t>
      </w:r>
      <w:r w:rsidR="00376395">
        <w:rPr>
          <w:lang w:val="uk-UA"/>
        </w:rPr>
        <w:t xml:space="preserve"> не мо</w:t>
      </w:r>
      <w:r w:rsidR="00D85D2F">
        <w:rPr>
          <w:lang w:val="uk-UA"/>
        </w:rPr>
        <w:t>ж</w:t>
      </w:r>
      <w:r w:rsidR="00376395">
        <w:rPr>
          <w:lang w:val="uk-UA"/>
        </w:rPr>
        <w:t xml:space="preserve">на було вважати невідкладною слідчою дією, відповідно до статті </w:t>
      </w:r>
      <w:r w:rsidRPr="00867CF6" w:rsidR="000D17D9">
        <w:rPr>
          <w:lang w:val="uk-UA"/>
        </w:rPr>
        <w:t xml:space="preserve">161, </w:t>
      </w:r>
      <w:r w:rsidR="00376395">
        <w:rPr>
          <w:lang w:val="uk-UA"/>
        </w:rPr>
        <w:t xml:space="preserve">пункт </w:t>
      </w:r>
      <w:r w:rsidRPr="00867CF6" w:rsidR="000D17D9">
        <w:rPr>
          <w:lang w:val="uk-UA"/>
        </w:rPr>
        <w:t xml:space="preserve">2, </w:t>
      </w:r>
      <w:r w:rsidR="00376395">
        <w:rPr>
          <w:lang w:val="uk-UA"/>
        </w:rPr>
        <w:t>КПК</w:t>
      </w:r>
      <w:r w:rsidRPr="00867CF6" w:rsidR="000D17D9">
        <w:rPr>
          <w:lang w:val="uk-UA"/>
        </w:rPr>
        <w:t xml:space="preserve">. </w:t>
      </w:r>
      <w:r w:rsidR="00376395">
        <w:rPr>
          <w:lang w:val="uk-UA"/>
        </w:rPr>
        <w:t xml:space="preserve">Як вважають заявники, усе наведене доводить дійсний намір залякати їх, принизити їхню гідність і породити в них відчуття безпомічності щодо дій </w:t>
      </w:r>
      <w:r w:rsidR="005F17AA">
        <w:rPr>
          <w:lang w:val="uk-UA"/>
        </w:rPr>
        <w:t>правоохоронних органів</w:t>
      </w:r>
      <w:r w:rsidRPr="00867CF6" w:rsidR="000D17D9">
        <w:rPr>
          <w:lang w:val="uk-UA"/>
        </w:rPr>
        <w:t>.</w:t>
      </w:r>
    </w:p>
    <w:p w:rsidRPr="00867CF6" w:rsidR="000D17D9" w:rsidP="000D17D9" w:rsidRDefault="007F34BF">
      <w:pPr>
        <w:pStyle w:val="JuPara"/>
        <w:rPr>
          <w:lang w:val="uk-UA"/>
        </w:rPr>
      </w:pPr>
      <w:r w:rsidRPr="008877F8">
        <w:rPr>
          <w:lang w:val="fr-FR"/>
        </w:rPr>
        <w:fldChar w:fldCharType="begin"/>
      </w:r>
      <w:r w:rsidRPr="00867CF6" w:rsidR="000D17D9">
        <w:rPr>
          <w:lang w:val="uk-UA"/>
        </w:rPr>
        <w:instrText xml:space="preserve"> </w:instrText>
      </w:r>
      <w:r w:rsidRPr="008877F8" w:rsidR="000D17D9">
        <w:rPr>
          <w:lang w:val="fr-FR"/>
        </w:rPr>
        <w:instrText>SEQ</w:instrText>
      </w:r>
      <w:r w:rsidRPr="00867CF6" w:rsidR="000D17D9">
        <w:rPr>
          <w:lang w:val="uk-UA"/>
        </w:rPr>
        <w:instrText xml:space="preserve"> </w:instrText>
      </w:r>
      <w:r w:rsidRPr="008877F8" w:rsidR="000D17D9">
        <w:rPr>
          <w:lang w:val="fr-FR"/>
        </w:rPr>
        <w:instrText>level</w:instrText>
      </w:r>
      <w:r w:rsidRPr="00867CF6" w:rsidR="000D17D9">
        <w:rPr>
          <w:lang w:val="uk-UA"/>
        </w:rPr>
        <w:instrText>0 \*</w:instrText>
      </w:r>
      <w:r w:rsidRPr="008877F8" w:rsidR="000D17D9">
        <w:rPr>
          <w:lang w:val="fr-FR"/>
        </w:rPr>
        <w:instrText>arabic</w:instrText>
      </w:r>
      <w:r w:rsidRPr="00867CF6" w:rsidR="000D17D9">
        <w:rPr>
          <w:lang w:val="uk-UA"/>
        </w:rPr>
        <w:instrText xml:space="preserve"> </w:instrText>
      </w:r>
      <w:r w:rsidRPr="008877F8">
        <w:rPr>
          <w:lang w:val="fr-FR"/>
        </w:rPr>
        <w:fldChar w:fldCharType="separate"/>
      </w:r>
      <w:r w:rsidRPr="00867CF6" w:rsidR="00F22937">
        <w:rPr>
          <w:noProof/>
          <w:lang w:val="uk-UA"/>
        </w:rPr>
        <w:t>107</w:t>
      </w:r>
      <w:r w:rsidRPr="008877F8">
        <w:rPr>
          <w:lang w:val="fr-FR"/>
        </w:rPr>
        <w:fldChar w:fldCharType="end"/>
      </w:r>
      <w:r w:rsidRPr="00867CF6" w:rsidR="000D17D9">
        <w:rPr>
          <w:lang w:val="uk-UA"/>
        </w:rPr>
        <w:t>.</w:t>
      </w:r>
      <w:r w:rsidRPr="008877F8" w:rsidR="000D17D9">
        <w:rPr>
          <w:lang w:val="fr-FR"/>
        </w:rPr>
        <w:t>  </w:t>
      </w:r>
      <w:r w:rsidR="00CE302D">
        <w:rPr>
          <w:lang w:val="uk-UA"/>
        </w:rPr>
        <w:t>Дії поліції мали негативний психологічний вплив на заявників</w:t>
      </w:r>
      <w:r w:rsidRPr="00867CF6" w:rsidR="000D17D9">
        <w:rPr>
          <w:lang w:val="uk-UA"/>
        </w:rPr>
        <w:t xml:space="preserve">. </w:t>
      </w:r>
      <w:r w:rsidR="00CE302D">
        <w:rPr>
          <w:lang w:val="uk-UA"/>
        </w:rPr>
        <w:t>Зокрема, пані Гуцанова і її дочки п</w:t>
      </w:r>
      <w:r w:rsidR="00236BA3">
        <w:rPr>
          <w:lang w:val="uk-UA"/>
        </w:rPr>
        <w:t>’</w:t>
      </w:r>
      <w:r w:rsidRPr="00867CF6" w:rsidR="00CE302D">
        <w:rPr>
          <w:lang w:val="uk-UA"/>
        </w:rPr>
        <w:t>яти і семи років зазнали значного психологічного тиску, засвідченого психіатром, який оглядав їх незабаром після згаданих подій</w:t>
      </w:r>
      <w:r w:rsidRPr="00867CF6" w:rsidR="000D17D9">
        <w:rPr>
          <w:lang w:val="uk-UA"/>
        </w:rPr>
        <w:t xml:space="preserve">. </w:t>
      </w:r>
      <w:r w:rsidR="00CE302D">
        <w:rPr>
          <w:lang w:val="uk-UA"/>
        </w:rPr>
        <w:t>Пан Гуцанов, поважний політик, який належить до опозиційної політичної партії, став жертвою брутального арешту і розголосу у ЗМІ, що було складовою частиною, поряд з арештами інших політиків, пропагандистської кампанії, котру провадить чинний уряд країни</w:t>
      </w:r>
      <w:r w:rsidRPr="00867CF6" w:rsidR="000D17D9">
        <w:rPr>
          <w:lang w:val="uk-UA"/>
        </w:rPr>
        <w:t xml:space="preserve">. </w:t>
      </w:r>
      <w:r w:rsidR="00CE302D">
        <w:rPr>
          <w:lang w:val="uk-UA"/>
        </w:rPr>
        <w:t xml:space="preserve">Психологічні наслідки оскаржуваного поводження були достатньо тяжкими, аби перевищити поріг, необхідний для застосування статті </w:t>
      </w:r>
      <w:r w:rsidRPr="00867CF6" w:rsidR="000D17D9">
        <w:rPr>
          <w:lang w:val="uk-UA"/>
        </w:rPr>
        <w:t xml:space="preserve">3 </w:t>
      </w:r>
      <w:r w:rsidR="00CE302D">
        <w:rPr>
          <w:lang w:val="uk-UA"/>
        </w:rPr>
        <w:t>і для кваліфікації цього проводження як «такого, що принижує гідність</w:t>
      </w:r>
      <w:r w:rsidRPr="00867CF6" w:rsidR="000D17D9">
        <w:rPr>
          <w:lang w:val="uk-UA"/>
        </w:rPr>
        <w:t>».</w:t>
      </w:r>
    </w:p>
    <w:p w:rsidRPr="00A178BC" w:rsidR="000D17D9" w:rsidP="000D17D9" w:rsidRDefault="000D17D9">
      <w:pPr>
        <w:pStyle w:val="JuHa0"/>
        <w:rPr>
          <w:lang w:val="uk-UA"/>
        </w:rPr>
      </w:pPr>
      <w:r w:rsidRPr="008877F8">
        <w:rPr>
          <w:lang w:val="fr-FR"/>
        </w:rPr>
        <w:t>b</w:t>
      </w:r>
      <w:r w:rsidRPr="00867CF6">
        <w:rPr>
          <w:lang w:val="uk-UA"/>
        </w:rPr>
        <w:t>)</w:t>
      </w:r>
      <w:r w:rsidRPr="008877F8">
        <w:rPr>
          <w:lang w:val="fr-FR"/>
        </w:rPr>
        <w:t>  </w:t>
      </w:r>
      <w:r w:rsidR="00A178BC">
        <w:rPr>
          <w:lang w:val="uk-UA"/>
        </w:rPr>
        <w:t>Уряд</w:t>
      </w:r>
    </w:p>
    <w:p w:rsidRPr="00867CF6" w:rsidR="000D17D9" w:rsidP="000D17D9" w:rsidRDefault="007F34BF">
      <w:pPr>
        <w:pStyle w:val="JuPara"/>
        <w:rPr>
          <w:lang w:val="uk-UA"/>
        </w:rPr>
      </w:pPr>
      <w:r w:rsidRPr="008877F8">
        <w:rPr>
          <w:lang w:val="fr-FR"/>
        </w:rPr>
        <w:fldChar w:fldCharType="begin"/>
      </w:r>
      <w:r w:rsidRPr="00867CF6" w:rsidR="000D17D9">
        <w:rPr>
          <w:lang w:val="uk-UA"/>
        </w:rPr>
        <w:instrText xml:space="preserve"> </w:instrText>
      </w:r>
      <w:r w:rsidRPr="008877F8" w:rsidR="000D17D9">
        <w:rPr>
          <w:lang w:val="fr-FR"/>
        </w:rPr>
        <w:instrText>SEQ</w:instrText>
      </w:r>
      <w:r w:rsidRPr="00867CF6" w:rsidR="000D17D9">
        <w:rPr>
          <w:lang w:val="uk-UA"/>
        </w:rPr>
        <w:instrText xml:space="preserve"> </w:instrText>
      </w:r>
      <w:r w:rsidRPr="008877F8" w:rsidR="000D17D9">
        <w:rPr>
          <w:lang w:val="fr-FR"/>
        </w:rPr>
        <w:instrText>level</w:instrText>
      </w:r>
      <w:r w:rsidRPr="00867CF6" w:rsidR="000D17D9">
        <w:rPr>
          <w:lang w:val="uk-UA"/>
        </w:rPr>
        <w:instrText>0 \*</w:instrText>
      </w:r>
      <w:r w:rsidRPr="008877F8" w:rsidR="000D17D9">
        <w:rPr>
          <w:lang w:val="fr-FR"/>
        </w:rPr>
        <w:instrText>arabic</w:instrText>
      </w:r>
      <w:r w:rsidRPr="00867CF6" w:rsidR="000D17D9">
        <w:rPr>
          <w:lang w:val="uk-UA"/>
        </w:rPr>
        <w:instrText xml:space="preserve"> </w:instrText>
      </w:r>
      <w:r w:rsidRPr="008877F8">
        <w:rPr>
          <w:lang w:val="fr-FR"/>
        </w:rPr>
        <w:fldChar w:fldCharType="separate"/>
      </w:r>
      <w:r w:rsidRPr="00867CF6" w:rsidR="00F22937">
        <w:rPr>
          <w:noProof/>
          <w:lang w:val="uk-UA"/>
        </w:rPr>
        <w:t>108</w:t>
      </w:r>
      <w:r w:rsidRPr="008877F8">
        <w:rPr>
          <w:lang w:val="fr-FR"/>
        </w:rPr>
        <w:fldChar w:fldCharType="end"/>
      </w:r>
      <w:r w:rsidRPr="00867CF6" w:rsidR="000D17D9">
        <w:rPr>
          <w:lang w:val="uk-UA"/>
        </w:rPr>
        <w:t>.</w:t>
      </w:r>
      <w:r w:rsidRPr="008877F8" w:rsidR="000D17D9">
        <w:rPr>
          <w:lang w:val="fr-FR"/>
        </w:rPr>
        <w:t>  </w:t>
      </w:r>
      <w:r w:rsidR="00A178BC">
        <w:rPr>
          <w:lang w:val="uk-UA"/>
        </w:rPr>
        <w:t>Уряд оспорює твердження заявників і їхню версію подій</w:t>
      </w:r>
      <w:r w:rsidRPr="00867CF6" w:rsidR="000D17D9">
        <w:rPr>
          <w:lang w:val="uk-UA"/>
        </w:rPr>
        <w:t xml:space="preserve">. </w:t>
      </w:r>
      <w:r w:rsidR="00A178BC">
        <w:rPr>
          <w:lang w:val="uk-UA"/>
        </w:rPr>
        <w:t xml:space="preserve">Він вважає, що поліцейська операція </w:t>
      </w:r>
      <w:r w:rsidRPr="00FC3D64" w:rsidR="00A178BC">
        <w:rPr>
          <w:lang w:val="uk-UA" w:eastAsia="en-US"/>
        </w:rPr>
        <w:t xml:space="preserve">31 </w:t>
      </w:r>
      <w:r w:rsidR="00A178BC">
        <w:rPr>
          <w:lang w:val="uk-UA" w:eastAsia="en-US"/>
        </w:rPr>
        <w:t>березня</w:t>
      </w:r>
      <w:r w:rsidRPr="00FC3D64" w:rsidR="00A178BC">
        <w:rPr>
          <w:lang w:val="uk-UA" w:eastAsia="en-US"/>
        </w:rPr>
        <w:t xml:space="preserve"> 2010</w:t>
      </w:r>
      <w:r w:rsidR="00A178BC">
        <w:rPr>
          <w:lang w:val="uk-UA" w:eastAsia="en-US"/>
        </w:rPr>
        <w:t xml:space="preserve"> року</w:t>
      </w:r>
      <w:r w:rsidR="00314CF2">
        <w:rPr>
          <w:lang w:val="uk-UA" w:eastAsia="en-US"/>
        </w:rPr>
        <w:t xml:space="preserve"> </w:t>
      </w:r>
      <w:r w:rsidR="00A178BC">
        <w:rPr>
          <w:lang w:val="uk-UA" w:eastAsia="en-US"/>
        </w:rPr>
        <w:t>була ретельно спланована і проведена з повагою до гідності і прав заявників</w:t>
      </w:r>
      <w:r w:rsidRPr="00867CF6" w:rsidR="000D17D9">
        <w:rPr>
          <w:lang w:val="uk-UA"/>
        </w:rPr>
        <w:t xml:space="preserve">. </w:t>
      </w:r>
      <w:r w:rsidR="00A178BC">
        <w:rPr>
          <w:lang w:val="uk-UA"/>
        </w:rPr>
        <w:t xml:space="preserve">Арешт пана Гуцанова і обшук у його помешканні були заходами, проведеними в межах кримінального розслідування, яке стосувалось тяжких фактів, що </w:t>
      </w:r>
      <w:r w:rsidR="00D85D2F">
        <w:rPr>
          <w:lang w:val="uk-UA"/>
        </w:rPr>
        <w:t>торк</w:t>
      </w:r>
      <w:r w:rsidR="00A178BC">
        <w:rPr>
          <w:lang w:val="uk-UA"/>
        </w:rPr>
        <w:t>ались багатьох можливих співучасників</w:t>
      </w:r>
      <w:r w:rsidRPr="00867CF6" w:rsidR="000D17D9">
        <w:rPr>
          <w:lang w:val="uk-UA"/>
        </w:rPr>
        <w:t xml:space="preserve">. </w:t>
      </w:r>
      <w:r w:rsidR="00373354">
        <w:rPr>
          <w:lang w:val="uk-UA"/>
        </w:rPr>
        <w:t>Поліції було відомо, що пан Гуцанов мав вдома пістолет</w:t>
      </w:r>
      <w:r w:rsidRPr="00867CF6" w:rsidR="000D17D9">
        <w:rPr>
          <w:lang w:val="uk-UA"/>
        </w:rPr>
        <w:t>.</w:t>
      </w:r>
    </w:p>
    <w:p w:rsidRPr="00867CF6" w:rsidR="000D17D9" w:rsidP="000D17D9" w:rsidRDefault="007F34BF">
      <w:pPr>
        <w:pStyle w:val="JuPara"/>
        <w:rPr>
          <w:lang w:val="uk-UA"/>
        </w:rPr>
      </w:pPr>
      <w:r w:rsidRPr="008877F8">
        <w:rPr>
          <w:lang w:val="fr-FR"/>
        </w:rPr>
        <w:fldChar w:fldCharType="begin"/>
      </w:r>
      <w:r w:rsidRPr="00867CF6" w:rsidR="000D17D9">
        <w:rPr>
          <w:lang w:val="uk-UA"/>
        </w:rPr>
        <w:instrText xml:space="preserve"> </w:instrText>
      </w:r>
      <w:r w:rsidRPr="008877F8" w:rsidR="000D17D9">
        <w:rPr>
          <w:lang w:val="fr-FR"/>
        </w:rPr>
        <w:instrText>SEQ</w:instrText>
      </w:r>
      <w:r w:rsidRPr="00867CF6" w:rsidR="000D17D9">
        <w:rPr>
          <w:lang w:val="uk-UA"/>
        </w:rPr>
        <w:instrText xml:space="preserve"> </w:instrText>
      </w:r>
      <w:r w:rsidRPr="008877F8" w:rsidR="000D17D9">
        <w:rPr>
          <w:lang w:val="fr-FR"/>
        </w:rPr>
        <w:instrText>level</w:instrText>
      </w:r>
      <w:r w:rsidRPr="00867CF6" w:rsidR="000D17D9">
        <w:rPr>
          <w:lang w:val="uk-UA"/>
        </w:rPr>
        <w:instrText>0 \*</w:instrText>
      </w:r>
      <w:r w:rsidRPr="008877F8" w:rsidR="000D17D9">
        <w:rPr>
          <w:lang w:val="fr-FR"/>
        </w:rPr>
        <w:instrText>arabic</w:instrText>
      </w:r>
      <w:r w:rsidRPr="00867CF6" w:rsidR="000D17D9">
        <w:rPr>
          <w:lang w:val="uk-UA"/>
        </w:rPr>
        <w:instrText xml:space="preserve"> </w:instrText>
      </w:r>
      <w:r w:rsidRPr="008877F8">
        <w:rPr>
          <w:lang w:val="fr-FR"/>
        </w:rPr>
        <w:fldChar w:fldCharType="separate"/>
      </w:r>
      <w:r w:rsidRPr="00867CF6" w:rsidR="00F22937">
        <w:rPr>
          <w:noProof/>
          <w:lang w:val="uk-UA"/>
        </w:rPr>
        <w:t>109</w:t>
      </w:r>
      <w:r w:rsidRPr="008877F8">
        <w:rPr>
          <w:lang w:val="fr-FR"/>
        </w:rPr>
        <w:fldChar w:fldCharType="end"/>
      </w:r>
      <w:r w:rsidRPr="00867CF6" w:rsidR="000D17D9">
        <w:rPr>
          <w:lang w:val="uk-UA"/>
        </w:rPr>
        <w:t>.</w:t>
      </w:r>
      <w:r w:rsidRPr="008877F8" w:rsidR="000D17D9">
        <w:rPr>
          <w:lang w:val="fr-FR"/>
        </w:rPr>
        <w:t>  </w:t>
      </w:r>
      <w:r w:rsidR="00373354">
        <w:rPr>
          <w:lang w:val="uk-UA"/>
        </w:rPr>
        <w:t xml:space="preserve">Поліцейська операція розпочалась після сходу сонця, тобто, після </w:t>
      </w:r>
      <w:r w:rsidRPr="00867CF6" w:rsidR="000D17D9">
        <w:rPr>
          <w:lang w:val="uk-UA"/>
        </w:rPr>
        <w:t xml:space="preserve">6 </w:t>
      </w:r>
      <w:r w:rsidR="00373354">
        <w:rPr>
          <w:lang w:val="uk-UA"/>
        </w:rPr>
        <w:t>години ранку</w:t>
      </w:r>
      <w:r w:rsidRPr="00867CF6" w:rsidR="000D17D9">
        <w:rPr>
          <w:lang w:val="uk-UA"/>
        </w:rPr>
        <w:t xml:space="preserve">. </w:t>
      </w:r>
      <w:r w:rsidR="00373354">
        <w:rPr>
          <w:lang w:val="uk-UA"/>
        </w:rPr>
        <w:t>Поліцейські постукали до воріт маєтку заявників, повідомили про свою присутність і вимагали відчинити металеві ворота</w:t>
      </w:r>
      <w:r w:rsidRPr="00867CF6" w:rsidR="000D17D9">
        <w:rPr>
          <w:lang w:val="uk-UA"/>
        </w:rPr>
        <w:t xml:space="preserve">. </w:t>
      </w:r>
      <w:r w:rsidR="00373354">
        <w:rPr>
          <w:lang w:val="uk-UA"/>
        </w:rPr>
        <w:t>Сторож відчинив ворота, але пояснив, що у нього не було к</w:t>
      </w:r>
      <w:r w:rsidR="00AE5F85">
        <w:rPr>
          <w:lang w:val="uk-UA"/>
        </w:rPr>
        <w:t>лючів від вхідних дверей будинку</w:t>
      </w:r>
      <w:r w:rsidRPr="00867CF6" w:rsidR="000D17D9">
        <w:rPr>
          <w:lang w:val="uk-UA"/>
        </w:rPr>
        <w:t xml:space="preserve">. </w:t>
      </w:r>
      <w:r w:rsidR="00373354">
        <w:rPr>
          <w:lang w:val="uk-UA"/>
        </w:rPr>
        <w:t xml:space="preserve">Поліцейські підбігли до </w:t>
      </w:r>
      <w:r w:rsidR="00D85D2F">
        <w:rPr>
          <w:lang w:val="uk-UA"/>
        </w:rPr>
        <w:t>ц</w:t>
      </w:r>
      <w:r w:rsidR="00373354">
        <w:rPr>
          <w:lang w:val="uk-UA"/>
        </w:rPr>
        <w:t>их дверей і постукали до них, вимагаючи негайно відчинити</w:t>
      </w:r>
      <w:r w:rsidRPr="00867CF6" w:rsidR="000D17D9">
        <w:rPr>
          <w:lang w:val="uk-UA"/>
        </w:rPr>
        <w:t xml:space="preserve">. </w:t>
      </w:r>
      <w:r w:rsidR="00373354">
        <w:rPr>
          <w:lang w:val="uk-UA"/>
        </w:rPr>
        <w:t>Пан Гуцанов двічі з</w:t>
      </w:r>
      <w:r w:rsidR="00236BA3">
        <w:rPr>
          <w:lang w:val="uk-UA"/>
        </w:rPr>
        <w:t>’</w:t>
      </w:r>
      <w:r w:rsidR="00AE5F85">
        <w:rPr>
          <w:lang w:val="uk-UA"/>
        </w:rPr>
        <w:t>явився у вікні будинку</w:t>
      </w:r>
      <w:r w:rsidR="00373354">
        <w:rPr>
          <w:lang w:val="uk-UA"/>
        </w:rPr>
        <w:t>, помітив і ідентифікував поліцейських за їхньою формою, але не спустився, щоб відчинити двері</w:t>
      </w:r>
      <w:r w:rsidRPr="00867CF6" w:rsidR="000D17D9">
        <w:rPr>
          <w:lang w:val="uk-UA"/>
        </w:rPr>
        <w:t xml:space="preserve">. </w:t>
      </w:r>
      <w:r w:rsidR="00373354">
        <w:rPr>
          <w:lang w:val="uk-UA"/>
        </w:rPr>
        <w:t>Тоді, боячись, щоб він не знищив докази, не взяв свою зброю або не намагався втекти, спецпризначенці розпочали силою відчиняти дв</w:t>
      </w:r>
      <w:r w:rsidR="00AE5F85">
        <w:rPr>
          <w:lang w:val="uk-UA"/>
        </w:rPr>
        <w:t>ері будинку</w:t>
      </w:r>
      <w:r w:rsidRPr="00867CF6" w:rsidR="000D17D9">
        <w:rPr>
          <w:lang w:val="uk-UA"/>
        </w:rPr>
        <w:t xml:space="preserve">. </w:t>
      </w:r>
      <w:r w:rsidR="00373354">
        <w:rPr>
          <w:lang w:val="uk-UA"/>
        </w:rPr>
        <w:t>Вони затримали пана Гуц</w:t>
      </w:r>
      <w:r w:rsidR="00AE5F85">
        <w:rPr>
          <w:lang w:val="uk-UA"/>
        </w:rPr>
        <w:t>анова на другому поверсі будинку</w:t>
      </w:r>
      <w:r w:rsidR="00373354">
        <w:rPr>
          <w:lang w:val="uk-UA"/>
        </w:rPr>
        <w:t>, коли він намагався зайти до кімнати, де знаходилась його дружина і двоє дітей</w:t>
      </w:r>
      <w:r w:rsidRPr="00867CF6" w:rsidR="000D17D9">
        <w:rPr>
          <w:lang w:val="uk-UA"/>
        </w:rPr>
        <w:t>.</w:t>
      </w:r>
    </w:p>
    <w:p w:rsidRPr="00867CF6" w:rsidR="000D17D9" w:rsidP="000D17D9" w:rsidRDefault="007F34BF">
      <w:pPr>
        <w:pStyle w:val="JuPara"/>
        <w:rPr>
          <w:lang w:val="uk-UA"/>
        </w:rPr>
      </w:pPr>
      <w:r w:rsidRPr="008877F8">
        <w:rPr>
          <w:lang w:val="fr-FR"/>
        </w:rPr>
        <w:fldChar w:fldCharType="begin"/>
      </w:r>
      <w:r w:rsidRPr="00867CF6" w:rsidR="000D17D9">
        <w:rPr>
          <w:lang w:val="uk-UA"/>
        </w:rPr>
        <w:instrText xml:space="preserve"> </w:instrText>
      </w:r>
      <w:r w:rsidRPr="008877F8" w:rsidR="000D17D9">
        <w:rPr>
          <w:lang w:val="fr-FR"/>
        </w:rPr>
        <w:instrText>SEQ</w:instrText>
      </w:r>
      <w:r w:rsidRPr="00867CF6" w:rsidR="000D17D9">
        <w:rPr>
          <w:lang w:val="uk-UA"/>
        </w:rPr>
        <w:instrText xml:space="preserve"> </w:instrText>
      </w:r>
      <w:r w:rsidRPr="008877F8" w:rsidR="000D17D9">
        <w:rPr>
          <w:lang w:val="fr-FR"/>
        </w:rPr>
        <w:instrText>level</w:instrText>
      </w:r>
      <w:r w:rsidRPr="00867CF6" w:rsidR="000D17D9">
        <w:rPr>
          <w:lang w:val="uk-UA"/>
        </w:rPr>
        <w:instrText>0 \*</w:instrText>
      </w:r>
      <w:r w:rsidRPr="008877F8" w:rsidR="000D17D9">
        <w:rPr>
          <w:lang w:val="fr-FR"/>
        </w:rPr>
        <w:instrText>arabic</w:instrText>
      </w:r>
      <w:r w:rsidRPr="00867CF6" w:rsidR="000D17D9">
        <w:rPr>
          <w:lang w:val="uk-UA"/>
        </w:rPr>
        <w:instrText xml:space="preserve"> </w:instrText>
      </w:r>
      <w:r w:rsidRPr="008877F8">
        <w:rPr>
          <w:lang w:val="fr-FR"/>
        </w:rPr>
        <w:fldChar w:fldCharType="separate"/>
      </w:r>
      <w:r w:rsidRPr="00867CF6" w:rsidR="00F22937">
        <w:rPr>
          <w:noProof/>
          <w:lang w:val="uk-UA"/>
        </w:rPr>
        <w:t>110</w:t>
      </w:r>
      <w:r w:rsidRPr="008877F8">
        <w:rPr>
          <w:lang w:val="fr-FR"/>
        </w:rPr>
        <w:fldChar w:fldCharType="end"/>
      </w:r>
      <w:r w:rsidRPr="00867CF6" w:rsidR="000D17D9">
        <w:rPr>
          <w:lang w:val="uk-UA"/>
        </w:rPr>
        <w:t>.</w:t>
      </w:r>
      <w:r w:rsidRPr="008877F8" w:rsidR="000D17D9">
        <w:rPr>
          <w:lang w:val="fr-FR"/>
        </w:rPr>
        <w:t>  </w:t>
      </w:r>
      <w:r w:rsidR="00373354">
        <w:rPr>
          <w:lang w:val="uk-UA"/>
        </w:rPr>
        <w:t>Як стверджує Уряд, пана Гуц</w:t>
      </w:r>
      <w:r w:rsidR="00D85D2F">
        <w:rPr>
          <w:lang w:val="uk-UA"/>
        </w:rPr>
        <w:t>а</w:t>
      </w:r>
      <w:r w:rsidR="00373354">
        <w:rPr>
          <w:lang w:val="uk-UA"/>
        </w:rPr>
        <w:t>нова не примушували ставати на коліна</w:t>
      </w:r>
      <w:r w:rsidRPr="00867CF6" w:rsidR="000D17D9">
        <w:rPr>
          <w:lang w:val="uk-UA"/>
        </w:rPr>
        <w:t xml:space="preserve">. </w:t>
      </w:r>
      <w:r w:rsidR="00373354">
        <w:rPr>
          <w:lang w:val="uk-UA"/>
        </w:rPr>
        <w:t xml:space="preserve">Поліцейські </w:t>
      </w:r>
      <w:r w:rsidR="00D85D2F">
        <w:rPr>
          <w:lang w:val="uk-UA"/>
        </w:rPr>
        <w:t>о</w:t>
      </w:r>
      <w:r w:rsidR="00373354">
        <w:rPr>
          <w:lang w:val="uk-UA"/>
        </w:rPr>
        <w:t xml:space="preserve">дягнули </w:t>
      </w:r>
      <w:r w:rsidR="00D85D2F">
        <w:rPr>
          <w:lang w:val="uk-UA"/>
        </w:rPr>
        <w:t>на нього</w:t>
      </w:r>
      <w:r w:rsidR="00373354">
        <w:rPr>
          <w:lang w:val="uk-UA"/>
        </w:rPr>
        <w:t xml:space="preserve"> наручники, не застосовуючи спеціальних прийомів знерухомлення, вони не направляли зброї на його дітей і дружину</w:t>
      </w:r>
      <w:r w:rsidRPr="00867CF6" w:rsidR="000D17D9">
        <w:rPr>
          <w:lang w:val="uk-UA"/>
        </w:rPr>
        <w:t xml:space="preserve">. </w:t>
      </w:r>
      <w:r w:rsidR="00373354">
        <w:rPr>
          <w:lang w:val="uk-UA"/>
        </w:rPr>
        <w:t>Єдиний поліцейський, який зайшов до спільні на другому поверсі, мав лише електричний пістолет і не сказав жодного слова ні пані Гуцановій, ні дітям</w:t>
      </w:r>
      <w:r w:rsidRPr="00867CF6" w:rsidR="000D17D9">
        <w:rPr>
          <w:lang w:val="uk-UA"/>
        </w:rPr>
        <w:t xml:space="preserve">. </w:t>
      </w:r>
      <w:r w:rsidR="00373354">
        <w:rPr>
          <w:lang w:val="uk-UA"/>
        </w:rPr>
        <w:t>Спецпризначенці залишались у будинку не більше кількох хвилин</w:t>
      </w:r>
      <w:r w:rsidR="003746F0">
        <w:rPr>
          <w:lang w:val="uk-UA"/>
        </w:rPr>
        <w:t xml:space="preserve"> і залишили його після арешту пана Гуцанова</w:t>
      </w:r>
      <w:r w:rsidRPr="00867CF6" w:rsidR="000D17D9">
        <w:rPr>
          <w:lang w:val="uk-UA"/>
        </w:rPr>
        <w:t xml:space="preserve">. </w:t>
      </w:r>
      <w:r w:rsidR="003746F0">
        <w:rPr>
          <w:lang w:val="uk-UA"/>
        </w:rPr>
        <w:t>Трохи згодом із заявника зняли наручники</w:t>
      </w:r>
      <w:r w:rsidRPr="00867CF6" w:rsidR="000D17D9">
        <w:rPr>
          <w:lang w:val="uk-UA"/>
        </w:rPr>
        <w:t>.</w:t>
      </w:r>
    </w:p>
    <w:p w:rsidRPr="00867CF6" w:rsidR="000D17D9" w:rsidP="000D17D9" w:rsidRDefault="007F34BF">
      <w:pPr>
        <w:pStyle w:val="JuPara"/>
        <w:rPr>
          <w:lang w:val="uk-UA"/>
        </w:rPr>
      </w:pPr>
      <w:r w:rsidRPr="008877F8">
        <w:rPr>
          <w:lang w:val="fr-FR"/>
        </w:rPr>
        <w:fldChar w:fldCharType="begin"/>
      </w:r>
      <w:r w:rsidRPr="00867CF6" w:rsidR="000D17D9">
        <w:rPr>
          <w:lang w:val="uk-UA"/>
        </w:rPr>
        <w:instrText xml:space="preserve"> </w:instrText>
      </w:r>
      <w:r w:rsidRPr="008877F8" w:rsidR="000D17D9">
        <w:rPr>
          <w:lang w:val="fr-FR"/>
        </w:rPr>
        <w:instrText>SEQ</w:instrText>
      </w:r>
      <w:r w:rsidRPr="00867CF6" w:rsidR="000D17D9">
        <w:rPr>
          <w:lang w:val="uk-UA"/>
        </w:rPr>
        <w:instrText xml:space="preserve"> </w:instrText>
      </w:r>
      <w:r w:rsidRPr="008877F8" w:rsidR="000D17D9">
        <w:rPr>
          <w:lang w:val="fr-FR"/>
        </w:rPr>
        <w:instrText>level</w:instrText>
      </w:r>
      <w:r w:rsidRPr="00867CF6" w:rsidR="000D17D9">
        <w:rPr>
          <w:lang w:val="uk-UA"/>
        </w:rPr>
        <w:instrText>0 \*</w:instrText>
      </w:r>
      <w:r w:rsidRPr="008877F8" w:rsidR="000D17D9">
        <w:rPr>
          <w:lang w:val="fr-FR"/>
        </w:rPr>
        <w:instrText>arabic</w:instrText>
      </w:r>
      <w:r w:rsidRPr="00867CF6" w:rsidR="000D17D9">
        <w:rPr>
          <w:lang w:val="uk-UA"/>
        </w:rPr>
        <w:instrText xml:space="preserve"> </w:instrText>
      </w:r>
      <w:r w:rsidRPr="008877F8">
        <w:rPr>
          <w:lang w:val="fr-FR"/>
        </w:rPr>
        <w:fldChar w:fldCharType="separate"/>
      </w:r>
      <w:r w:rsidRPr="00867CF6" w:rsidR="00F22937">
        <w:rPr>
          <w:noProof/>
          <w:lang w:val="uk-UA"/>
        </w:rPr>
        <w:t>111</w:t>
      </w:r>
      <w:r w:rsidRPr="008877F8">
        <w:rPr>
          <w:lang w:val="fr-FR"/>
        </w:rPr>
        <w:fldChar w:fldCharType="end"/>
      </w:r>
      <w:r w:rsidRPr="00867CF6" w:rsidR="000D17D9">
        <w:rPr>
          <w:lang w:val="uk-UA"/>
        </w:rPr>
        <w:t>.</w:t>
      </w:r>
      <w:r w:rsidRPr="008877F8" w:rsidR="000D17D9">
        <w:rPr>
          <w:lang w:val="fr-FR"/>
        </w:rPr>
        <w:t>  </w:t>
      </w:r>
      <w:r w:rsidR="003746F0">
        <w:rPr>
          <w:lang w:val="uk-UA"/>
        </w:rPr>
        <w:t>Дії поліцейських відповідали внутрішньому праву</w:t>
      </w:r>
      <w:r w:rsidRPr="00867CF6" w:rsidR="000D17D9">
        <w:rPr>
          <w:lang w:val="uk-UA"/>
        </w:rPr>
        <w:t xml:space="preserve">. </w:t>
      </w:r>
      <w:r w:rsidR="003746F0">
        <w:rPr>
          <w:lang w:val="uk-UA"/>
        </w:rPr>
        <w:t>Обшук був схвалени</w:t>
      </w:r>
      <w:r w:rsidR="001B5B00">
        <w:rPr>
          <w:lang w:val="uk-UA"/>
        </w:rPr>
        <w:t>й суддею протягом двадцяти чотир</w:t>
      </w:r>
      <w:r w:rsidR="003746F0">
        <w:rPr>
          <w:lang w:val="uk-UA"/>
        </w:rPr>
        <w:t>ьох годин після його проведення, а регіональний суд на основі наданої державними органами інформації констатував, що поліцейські не вчинили жодного кримінального правопорушення</w:t>
      </w:r>
      <w:r w:rsidRPr="00867CF6" w:rsidR="000D17D9">
        <w:rPr>
          <w:lang w:val="uk-UA"/>
        </w:rPr>
        <w:t>.</w:t>
      </w:r>
    </w:p>
    <w:p w:rsidRPr="00867CF6" w:rsidR="000D17D9" w:rsidP="000D17D9" w:rsidRDefault="007F34BF">
      <w:pPr>
        <w:pStyle w:val="JuPara"/>
        <w:rPr>
          <w:lang w:val="uk-UA"/>
        </w:rPr>
      </w:pPr>
      <w:r w:rsidRPr="008877F8">
        <w:rPr>
          <w:lang w:val="fr-FR"/>
        </w:rPr>
        <w:fldChar w:fldCharType="begin"/>
      </w:r>
      <w:r w:rsidRPr="00867CF6" w:rsidR="000D17D9">
        <w:rPr>
          <w:lang w:val="uk-UA"/>
        </w:rPr>
        <w:instrText xml:space="preserve"> </w:instrText>
      </w:r>
      <w:r w:rsidRPr="008877F8" w:rsidR="000D17D9">
        <w:rPr>
          <w:lang w:val="fr-FR"/>
        </w:rPr>
        <w:instrText>SEQ</w:instrText>
      </w:r>
      <w:r w:rsidRPr="00867CF6" w:rsidR="000D17D9">
        <w:rPr>
          <w:lang w:val="uk-UA"/>
        </w:rPr>
        <w:instrText xml:space="preserve"> </w:instrText>
      </w:r>
      <w:r w:rsidRPr="008877F8" w:rsidR="000D17D9">
        <w:rPr>
          <w:lang w:val="fr-FR"/>
        </w:rPr>
        <w:instrText>level</w:instrText>
      </w:r>
      <w:r w:rsidRPr="00867CF6" w:rsidR="000D17D9">
        <w:rPr>
          <w:lang w:val="uk-UA"/>
        </w:rPr>
        <w:instrText>0 \*</w:instrText>
      </w:r>
      <w:r w:rsidRPr="008877F8" w:rsidR="000D17D9">
        <w:rPr>
          <w:lang w:val="fr-FR"/>
        </w:rPr>
        <w:instrText>arabic</w:instrText>
      </w:r>
      <w:r w:rsidRPr="00867CF6" w:rsidR="000D17D9">
        <w:rPr>
          <w:lang w:val="uk-UA"/>
        </w:rPr>
        <w:instrText xml:space="preserve"> </w:instrText>
      </w:r>
      <w:r w:rsidRPr="008877F8">
        <w:rPr>
          <w:lang w:val="fr-FR"/>
        </w:rPr>
        <w:fldChar w:fldCharType="separate"/>
      </w:r>
      <w:r w:rsidRPr="00867CF6" w:rsidR="00F22937">
        <w:rPr>
          <w:noProof/>
          <w:lang w:val="uk-UA"/>
        </w:rPr>
        <w:t>112</w:t>
      </w:r>
      <w:r w:rsidRPr="008877F8">
        <w:rPr>
          <w:lang w:val="fr-FR"/>
        </w:rPr>
        <w:fldChar w:fldCharType="end"/>
      </w:r>
      <w:r w:rsidRPr="00867CF6" w:rsidR="000D17D9">
        <w:rPr>
          <w:lang w:val="uk-UA"/>
        </w:rPr>
        <w:t>.</w:t>
      </w:r>
      <w:r w:rsidRPr="008877F8" w:rsidR="000D17D9">
        <w:rPr>
          <w:lang w:val="fr-FR"/>
        </w:rPr>
        <w:t>  </w:t>
      </w:r>
      <w:r w:rsidR="00AD3B62">
        <w:rPr>
          <w:lang w:val="uk-UA"/>
        </w:rPr>
        <w:t>Уряд погоджується,</w:t>
      </w:r>
      <w:r w:rsidR="00406ECD">
        <w:rPr>
          <w:lang w:val="uk-UA"/>
        </w:rPr>
        <w:t xml:space="preserve"> що вхід поліцейських до будинку</w:t>
      </w:r>
      <w:r w:rsidR="00AD3B62">
        <w:rPr>
          <w:lang w:val="uk-UA"/>
        </w:rPr>
        <w:t xml:space="preserve"> і його обшук безумовно спровокували в душі заявників негативні почуття</w:t>
      </w:r>
      <w:r w:rsidRPr="00867CF6" w:rsidR="000D17D9">
        <w:rPr>
          <w:lang w:val="uk-UA"/>
        </w:rPr>
        <w:t xml:space="preserve">. </w:t>
      </w:r>
      <w:r w:rsidR="00AD3B62">
        <w:rPr>
          <w:lang w:val="uk-UA"/>
        </w:rPr>
        <w:t>Проте він вважає, що йдеться про невідворотні і нормальні наслідки, пов</w:t>
      </w:r>
      <w:r w:rsidR="00236BA3">
        <w:rPr>
          <w:lang w:val="uk-UA"/>
        </w:rPr>
        <w:t>’</w:t>
      </w:r>
      <w:r w:rsidR="00AD3B62">
        <w:rPr>
          <w:lang w:val="uk-UA"/>
        </w:rPr>
        <w:t>язані з такими слідчими діям</w:t>
      </w:r>
      <w:r w:rsidR="00923BE4">
        <w:rPr>
          <w:lang w:val="uk-UA"/>
        </w:rPr>
        <w:t>и, і що через це такі неприємност</w:t>
      </w:r>
      <w:r w:rsidR="00AD3B62">
        <w:rPr>
          <w:lang w:val="uk-UA"/>
        </w:rPr>
        <w:t xml:space="preserve">і не перевищили поріг тяжкості, за яким починається застосування статті </w:t>
      </w:r>
      <w:r w:rsidRPr="00867CF6" w:rsidR="000D17D9">
        <w:rPr>
          <w:lang w:val="uk-UA"/>
        </w:rPr>
        <w:t xml:space="preserve">3 </w:t>
      </w:r>
      <w:r w:rsidR="00262CBB">
        <w:rPr>
          <w:lang w:val="uk-UA"/>
        </w:rPr>
        <w:t>Ко</w:t>
      </w:r>
      <w:r w:rsidR="00AD3B62">
        <w:rPr>
          <w:lang w:val="uk-UA"/>
        </w:rPr>
        <w:t>н</w:t>
      </w:r>
      <w:r w:rsidR="00262CBB">
        <w:rPr>
          <w:lang w:val="uk-UA"/>
        </w:rPr>
        <w:t>в</w:t>
      </w:r>
      <w:r w:rsidR="00AD3B62">
        <w:rPr>
          <w:lang w:val="uk-UA"/>
        </w:rPr>
        <w:t>енції</w:t>
      </w:r>
      <w:r w:rsidRPr="00867CF6" w:rsidR="000D17D9">
        <w:rPr>
          <w:lang w:val="uk-UA"/>
        </w:rPr>
        <w:t xml:space="preserve">. </w:t>
      </w:r>
      <w:r w:rsidR="00234047">
        <w:rPr>
          <w:lang w:val="uk-UA"/>
        </w:rPr>
        <w:t>Свідченням цього є, наприклад, той факт, що старша дівчинка пішла як звичайно до школи</w:t>
      </w:r>
      <w:r w:rsidRPr="00867CF6" w:rsidR="000D17D9">
        <w:rPr>
          <w:lang w:val="uk-UA"/>
        </w:rPr>
        <w:t xml:space="preserve">. </w:t>
      </w:r>
      <w:r w:rsidR="00234047">
        <w:rPr>
          <w:lang w:val="uk-UA"/>
        </w:rPr>
        <w:t>Водночас Уряд вважає, що якби па</w:t>
      </w:r>
      <w:r w:rsidR="00AC4AC5">
        <w:rPr>
          <w:lang w:val="uk-UA"/>
        </w:rPr>
        <w:t>н Гуцанов відчинив двері будинку</w:t>
      </w:r>
      <w:r w:rsidR="00234047">
        <w:rPr>
          <w:lang w:val="uk-UA"/>
        </w:rPr>
        <w:t>, то поліцейські не мали б потреби вживати спец</w:t>
      </w:r>
      <w:r w:rsidR="006C6264">
        <w:rPr>
          <w:lang w:val="uk-UA"/>
        </w:rPr>
        <w:t>і</w:t>
      </w:r>
      <w:r w:rsidR="00234047">
        <w:rPr>
          <w:lang w:val="uk-UA"/>
        </w:rPr>
        <w:t>альних засобів для прон</w:t>
      </w:r>
      <w:r w:rsidR="00D85D2F">
        <w:rPr>
          <w:lang w:val="uk-UA"/>
        </w:rPr>
        <w:t>и</w:t>
      </w:r>
      <w:r w:rsidR="00234047">
        <w:rPr>
          <w:lang w:val="uk-UA"/>
        </w:rPr>
        <w:t>кнення до його помешкання, що допомогло би членам його сім</w:t>
      </w:r>
      <w:r w:rsidR="00236BA3">
        <w:rPr>
          <w:lang w:val="uk-UA"/>
        </w:rPr>
        <w:t>’</w:t>
      </w:r>
      <w:r w:rsidR="006C6264">
        <w:rPr>
          <w:lang w:val="uk-UA"/>
        </w:rPr>
        <w:t>ї уникнути неприємностей</w:t>
      </w:r>
      <w:r w:rsidR="00234047">
        <w:rPr>
          <w:lang w:val="uk-UA"/>
        </w:rPr>
        <w:t>, констатованих у даній справі</w:t>
      </w:r>
      <w:r w:rsidRPr="00867CF6" w:rsidR="000D17D9">
        <w:rPr>
          <w:lang w:val="uk-UA"/>
        </w:rPr>
        <w:t>.</w:t>
      </w:r>
    </w:p>
    <w:p w:rsidRPr="00234047" w:rsidR="000D17D9" w:rsidP="000D17D9" w:rsidRDefault="000D17D9">
      <w:pPr>
        <w:pStyle w:val="JuH1"/>
        <w:rPr>
          <w:lang w:val="uk-UA"/>
        </w:rPr>
      </w:pPr>
      <w:r w:rsidRPr="00867CF6">
        <w:rPr>
          <w:lang w:val="uk-UA"/>
        </w:rPr>
        <w:t>2.</w:t>
      </w:r>
      <w:r w:rsidRPr="008877F8">
        <w:rPr>
          <w:lang w:val="fr-FR"/>
        </w:rPr>
        <w:t>  </w:t>
      </w:r>
      <w:r w:rsidR="00234047">
        <w:rPr>
          <w:lang w:val="uk-UA"/>
        </w:rPr>
        <w:t>Оцінка Суду</w:t>
      </w:r>
    </w:p>
    <w:p w:rsidRPr="00234047" w:rsidR="000D17D9" w:rsidP="000D17D9" w:rsidRDefault="000D17D9">
      <w:pPr>
        <w:pStyle w:val="JuHa0"/>
        <w:rPr>
          <w:lang w:val="uk-UA"/>
        </w:rPr>
      </w:pPr>
      <w:r>
        <w:rPr>
          <w:lang w:val="fr-FR"/>
        </w:rPr>
        <w:t>a</w:t>
      </w:r>
      <w:r w:rsidRPr="00867CF6">
        <w:rPr>
          <w:lang w:val="uk-UA"/>
        </w:rPr>
        <w:t>)</w:t>
      </w:r>
      <w:r>
        <w:rPr>
          <w:lang w:val="fr-FR"/>
        </w:rPr>
        <w:t>  </w:t>
      </w:r>
      <w:r w:rsidR="00234047">
        <w:rPr>
          <w:lang w:val="uk-UA"/>
        </w:rPr>
        <w:t>Щодо встановлення фактів</w:t>
      </w:r>
    </w:p>
    <w:p w:rsidRPr="00637187" w:rsidR="000D17D9" w:rsidP="000D17D9" w:rsidRDefault="007F34BF">
      <w:pPr>
        <w:pStyle w:val="JuPara"/>
        <w:rPr>
          <w:lang w:val="uk-UA"/>
        </w:rPr>
      </w:pPr>
      <w:r>
        <w:rPr>
          <w:lang w:val="fr-FR"/>
        </w:rPr>
        <w:fldChar w:fldCharType="begin"/>
      </w:r>
      <w:r w:rsidRPr="00867CF6" w:rsidR="000D17D9">
        <w:rPr>
          <w:lang w:val="uk-UA"/>
        </w:rPr>
        <w:instrText xml:space="preserve"> </w:instrText>
      </w:r>
      <w:r w:rsidR="000D17D9">
        <w:rPr>
          <w:lang w:val="fr-FR"/>
        </w:rPr>
        <w:instrText>SEQ</w:instrText>
      </w:r>
      <w:r w:rsidRPr="00867CF6" w:rsidR="000D17D9">
        <w:rPr>
          <w:lang w:val="uk-UA"/>
        </w:rPr>
        <w:instrText xml:space="preserve"> </w:instrText>
      </w:r>
      <w:r w:rsidR="000D17D9">
        <w:rPr>
          <w:lang w:val="fr-FR"/>
        </w:rPr>
        <w:instrText>level</w:instrText>
      </w:r>
      <w:r w:rsidRPr="00867CF6" w:rsidR="000D17D9">
        <w:rPr>
          <w:lang w:val="uk-UA"/>
        </w:rPr>
        <w:instrText>0 \*</w:instrText>
      </w:r>
      <w:r w:rsidR="000D17D9">
        <w:rPr>
          <w:lang w:val="fr-FR"/>
        </w:rPr>
        <w:instrText>arabic</w:instrText>
      </w:r>
      <w:r w:rsidRPr="00867CF6" w:rsidR="000D17D9">
        <w:rPr>
          <w:lang w:val="uk-UA"/>
        </w:rPr>
        <w:instrText xml:space="preserve"> </w:instrText>
      </w:r>
      <w:r>
        <w:rPr>
          <w:lang w:val="fr-FR"/>
        </w:rPr>
        <w:fldChar w:fldCharType="separate"/>
      </w:r>
      <w:r w:rsidRPr="00867CF6" w:rsidR="00F22937">
        <w:rPr>
          <w:noProof/>
          <w:lang w:val="uk-UA"/>
        </w:rPr>
        <w:t>113</w:t>
      </w:r>
      <w:r>
        <w:rPr>
          <w:lang w:val="fr-FR"/>
        </w:rPr>
        <w:fldChar w:fldCharType="end"/>
      </w:r>
      <w:r w:rsidRPr="00867CF6" w:rsidR="000D17D9">
        <w:rPr>
          <w:lang w:val="uk-UA"/>
        </w:rPr>
        <w:t>.</w:t>
      </w:r>
      <w:r w:rsidR="000D17D9">
        <w:rPr>
          <w:lang w:val="fr-FR"/>
        </w:rPr>
        <w:t>  </w:t>
      </w:r>
      <w:r w:rsidR="00234047">
        <w:rPr>
          <w:lang w:val="uk-UA"/>
        </w:rPr>
        <w:t xml:space="preserve">Суд нагадує, що твердження про жорстоке поводження всупереч статті </w:t>
      </w:r>
      <w:r w:rsidRPr="00867CF6" w:rsidR="000D17D9">
        <w:rPr>
          <w:lang w:val="uk-UA"/>
        </w:rPr>
        <w:t xml:space="preserve">3 </w:t>
      </w:r>
      <w:r w:rsidR="00234047">
        <w:rPr>
          <w:lang w:val="uk-UA"/>
        </w:rPr>
        <w:t>Конвенції мають бути підтверджені перед ним належними доказами</w:t>
      </w:r>
      <w:r w:rsidRPr="00867CF6" w:rsidR="000D17D9">
        <w:rPr>
          <w:lang w:val="uk-UA"/>
        </w:rPr>
        <w:t xml:space="preserve">. </w:t>
      </w:r>
      <w:r w:rsidR="00637187">
        <w:rPr>
          <w:lang w:val="uk-UA"/>
        </w:rPr>
        <w:t xml:space="preserve">Для встановлення таких фактів Суд використовує критерії доказів </w:t>
      </w:r>
      <w:r w:rsidRPr="00867CF6" w:rsidR="000D17D9">
        <w:rPr>
          <w:lang w:val="uk-UA"/>
        </w:rPr>
        <w:t>«</w:t>
      </w:r>
      <w:r w:rsidR="00637187">
        <w:rPr>
          <w:lang w:val="uk-UA"/>
        </w:rPr>
        <w:t>поза будь-якими розумними сумнівами</w:t>
      </w:r>
      <w:r w:rsidRPr="00867CF6" w:rsidR="000D17D9">
        <w:rPr>
          <w:lang w:val="uk-UA"/>
        </w:rPr>
        <w:t>» (</w:t>
      </w:r>
      <w:r w:rsidR="00637187">
        <w:rPr>
          <w:i/>
          <w:lang w:val="uk-UA" w:eastAsia="en-US"/>
        </w:rPr>
        <w:t>Ірландія проти Сполученого Королівства</w:t>
      </w:r>
      <w:r w:rsidRPr="00867CF6" w:rsidR="000D17D9">
        <w:rPr>
          <w:lang w:val="uk-UA" w:eastAsia="en-US"/>
        </w:rPr>
        <w:t xml:space="preserve">, 18 </w:t>
      </w:r>
      <w:r w:rsidR="00637187">
        <w:rPr>
          <w:lang w:val="uk-UA" w:eastAsia="en-US"/>
        </w:rPr>
        <w:t>січня</w:t>
      </w:r>
      <w:r w:rsidRPr="00867CF6" w:rsidR="000D17D9">
        <w:rPr>
          <w:lang w:val="uk-UA" w:eastAsia="en-US"/>
        </w:rPr>
        <w:t xml:space="preserve"> 1978</w:t>
      </w:r>
      <w:r w:rsidR="00637187">
        <w:rPr>
          <w:lang w:val="uk-UA" w:eastAsia="en-US"/>
        </w:rPr>
        <w:t xml:space="preserve"> року</w:t>
      </w:r>
      <w:r w:rsidRPr="00867CF6" w:rsidR="000D17D9">
        <w:rPr>
          <w:lang w:val="uk-UA" w:eastAsia="en-US"/>
        </w:rPr>
        <w:t xml:space="preserve">, § 161 </w:t>
      </w:r>
      <w:r w:rsidRPr="008877F8" w:rsidR="000D17D9">
        <w:rPr>
          <w:i/>
          <w:lang w:val="fr-FR" w:eastAsia="en-US"/>
        </w:rPr>
        <w:t>in</w:t>
      </w:r>
      <w:r w:rsidRPr="00867CF6" w:rsidR="000D17D9">
        <w:rPr>
          <w:i/>
          <w:lang w:val="uk-UA" w:eastAsia="en-US"/>
        </w:rPr>
        <w:t xml:space="preserve"> </w:t>
      </w:r>
      <w:r w:rsidRPr="008877F8" w:rsidR="000D17D9">
        <w:rPr>
          <w:i/>
          <w:lang w:val="fr-FR" w:eastAsia="en-US"/>
        </w:rPr>
        <w:t>fine</w:t>
      </w:r>
      <w:r w:rsidRPr="00867CF6" w:rsidR="000D17D9">
        <w:rPr>
          <w:lang w:val="uk-UA" w:eastAsia="en-US"/>
        </w:rPr>
        <w:t xml:space="preserve">, </w:t>
      </w:r>
      <w:r w:rsidR="00637187">
        <w:rPr>
          <w:lang w:val="uk-UA" w:eastAsia="en-US"/>
        </w:rPr>
        <w:t>серія</w:t>
      </w:r>
      <w:r w:rsidRPr="00867CF6" w:rsidR="000D17D9">
        <w:rPr>
          <w:lang w:val="uk-UA" w:eastAsia="en-US"/>
        </w:rPr>
        <w:t xml:space="preserve"> À </w:t>
      </w:r>
      <w:r w:rsidR="00637187">
        <w:rPr>
          <w:lang w:val="uk-UA" w:eastAsia="en-US"/>
        </w:rPr>
        <w:t>№</w:t>
      </w:r>
      <w:r w:rsidRPr="00867CF6" w:rsidR="000D17D9">
        <w:rPr>
          <w:lang w:val="uk-UA" w:eastAsia="en-US"/>
        </w:rPr>
        <w:t xml:space="preserve"> 25</w:t>
      </w:r>
      <w:r w:rsidRPr="00867CF6" w:rsidR="000D17D9">
        <w:rPr>
          <w:lang w:val="uk-UA"/>
        </w:rPr>
        <w:t xml:space="preserve">). </w:t>
      </w:r>
      <w:r w:rsidR="00637187">
        <w:rPr>
          <w:lang w:val="uk-UA"/>
        </w:rPr>
        <w:t>У кожному випадку</w:t>
      </w:r>
      <w:r w:rsidR="00B2496E">
        <w:rPr>
          <w:lang w:val="uk-UA"/>
        </w:rPr>
        <w:t>,</w:t>
      </w:r>
      <w:r w:rsidR="00637187">
        <w:rPr>
          <w:lang w:val="uk-UA"/>
        </w:rPr>
        <w:t xml:space="preserve"> </w:t>
      </w:r>
      <w:r w:rsidR="00B2496E">
        <w:rPr>
          <w:lang w:val="uk-UA"/>
        </w:rPr>
        <w:t>т</w:t>
      </w:r>
      <w:r w:rsidR="00637187">
        <w:rPr>
          <w:lang w:val="uk-UA"/>
        </w:rPr>
        <w:t xml:space="preserve">акий доказ може слідувати із ряду вказівок або достатньо серйозних, точних і узгоджених </w:t>
      </w:r>
      <w:r w:rsidRPr="00922A47" w:rsidR="00637187">
        <w:rPr>
          <w:lang w:val="uk-UA"/>
        </w:rPr>
        <w:t>неспростованих</w:t>
      </w:r>
      <w:r w:rsidRPr="00922A47" w:rsidR="00E203DF">
        <w:rPr>
          <w:lang w:val="uk-UA"/>
        </w:rPr>
        <w:t xml:space="preserve"> </w:t>
      </w:r>
      <w:r w:rsidR="00637187">
        <w:rPr>
          <w:lang w:val="uk-UA"/>
        </w:rPr>
        <w:t xml:space="preserve">презумпцій </w:t>
      </w:r>
      <w:r w:rsidRPr="00637187" w:rsidR="000D17D9">
        <w:rPr>
          <w:rStyle w:val="sb8d990e2"/>
          <w:lang w:val="uk-UA"/>
        </w:rPr>
        <w:t>(</w:t>
      </w:r>
      <w:r w:rsidRPr="008877F8" w:rsidR="000D17D9">
        <w:rPr>
          <w:rStyle w:val="s6b621b36"/>
          <w:i/>
          <w:lang w:val="fr-FR"/>
        </w:rPr>
        <w:t>Salman</w:t>
      </w:r>
      <w:r w:rsidRPr="00637187" w:rsidR="000D17D9">
        <w:rPr>
          <w:rStyle w:val="s6b621b36"/>
          <w:i/>
          <w:lang w:val="uk-UA"/>
        </w:rPr>
        <w:t xml:space="preserve"> </w:t>
      </w:r>
      <w:r w:rsidR="00AB66D2">
        <w:rPr>
          <w:i/>
          <w:lang w:val="uk-UA"/>
        </w:rPr>
        <w:t>проти Туреччини</w:t>
      </w:r>
      <w:r w:rsidRPr="00637187" w:rsidR="000D17D9">
        <w:rPr>
          <w:rStyle w:val="s6b621b36"/>
          <w:i/>
          <w:lang w:val="uk-UA"/>
        </w:rPr>
        <w:t xml:space="preserve">, </w:t>
      </w:r>
      <w:r w:rsidR="00637187">
        <w:rPr>
          <w:rStyle w:val="s6b621b36"/>
          <w:lang w:val="uk-UA"/>
        </w:rPr>
        <w:t>цитоване</w:t>
      </w:r>
      <w:r w:rsidRPr="00637187" w:rsidR="000D17D9">
        <w:rPr>
          <w:rStyle w:val="s6b621b36"/>
          <w:i/>
          <w:lang w:val="uk-UA"/>
        </w:rPr>
        <w:t xml:space="preserve">, </w:t>
      </w:r>
      <w:r w:rsidRPr="00637187" w:rsidR="000D17D9">
        <w:rPr>
          <w:rStyle w:val="sb8d990e2"/>
          <w:lang w:val="uk-UA"/>
        </w:rPr>
        <w:t>§ 100).</w:t>
      </w:r>
    </w:p>
    <w:p w:rsidRPr="00867CF6" w:rsidR="000D17D9" w:rsidP="000D17D9" w:rsidRDefault="007F34BF">
      <w:pPr>
        <w:pStyle w:val="JuPara"/>
        <w:rPr>
          <w:snapToGrid w:val="0"/>
          <w:lang w:val="uk-UA" w:eastAsia="en-US"/>
        </w:rPr>
      </w:pPr>
      <w:r w:rsidRPr="008877F8">
        <w:rPr>
          <w:lang w:val="fr-FR"/>
        </w:rPr>
        <w:fldChar w:fldCharType="begin"/>
      </w:r>
      <w:r w:rsidRPr="00867CF6" w:rsidR="000D17D9">
        <w:rPr>
          <w:lang w:val="uk-UA"/>
        </w:rPr>
        <w:instrText xml:space="preserve"> </w:instrText>
      </w:r>
      <w:r w:rsidRPr="008877F8" w:rsidR="000D17D9">
        <w:rPr>
          <w:lang w:val="fr-FR"/>
        </w:rPr>
        <w:instrText>SEQ</w:instrText>
      </w:r>
      <w:r w:rsidRPr="00867CF6" w:rsidR="000D17D9">
        <w:rPr>
          <w:lang w:val="uk-UA"/>
        </w:rPr>
        <w:instrText xml:space="preserve"> </w:instrText>
      </w:r>
      <w:r w:rsidRPr="008877F8" w:rsidR="000D17D9">
        <w:rPr>
          <w:lang w:val="fr-FR"/>
        </w:rPr>
        <w:instrText>level</w:instrText>
      </w:r>
      <w:r w:rsidRPr="00867CF6" w:rsidR="000D17D9">
        <w:rPr>
          <w:lang w:val="uk-UA"/>
        </w:rPr>
        <w:instrText>0 \*</w:instrText>
      </w:r>
      <w:r w:rsidRPr="008877F8" w:rsidR="000D17D9">
        <w:rPr>
          <w:lang w:val="fr-FR"/>
        </w:rPr>
        <w:instrText>arabic</w:instrText>
      </w:r>
      <w:r w:rsidRPr="00867CF6" w:rsidR="000D17D9">
        <w:rPr>
          <w:lang w:val="uk-UA"/>
        </w:rPr>
        <w:instrText xml:space="preserve"> </w:instrText>
      </w:r>
      <w:r w:rsidRPr="008877F8">
        <w:rPr>
          <w:lang w:val="fr-FR"/>
        </w:rPr>
        <w:fldChar w:fldCharType="separate"/>
      </w:r>
      <w:r w:rsidRPr="00867CF6" w:rsidR="00F22937">
        <w:rPr>
          <w:noProof/>
          <w:lang w:val="uk-UA"/>
        </w:rPr>
        <w:t>114</w:t>
      </w:r>
      <w:r w:rsidRPr="008877F8">
        <w:rPr>
          <w:lang w:val="fr-FR"/>
        </w:rPr>
        <w:fldChar w:fldCharType="end"/>
      </w:r>
      <w:r w:rsidRPr="00867CF6" w:rsidR="000D17D9">
        <w:rPr>
          <w:lang w:val="uk-UA"/>
        </w:rPr>
        <w:t>.</w:t>
      </w:r>
      <w:r w:rsidRPr="008877F8" w:rsidR="000D17D9">
        <w:rPr>
          <w:lang w:val="fr-FR"/>
        </w:rPr>
        <w:t>  </w:t>
      </w:r>
      <w:r w:rsidR="00637187">
        <w:rPr>
          <w:lang w:val="uk-UA"/>
        </w:rPr>
        <w:t>Суд констатує, що факти відносно поліцейської операції у помешканні чотирьох заявників не були предметом жодного розгляду з боку внутрішніх судів</w:t>
      </w:r>
      <w:r w:rsidRPr="00867CF6" w:rsidR="000D17D9">
        <w:rPr>
          <w:rStyle w:val="sb8d990e2"/>
          <w:lang w:val="uk-UA"/>
        </w:rPr>
        <w:t xml:space="preserve">. </w:t>
      </w:r>
      <w:r w:rsidR="00637187">
        <w:rPr>
          <w:rStyle w:val="sb8d990e2"/>
          <w:lang w:val="uk-UA"/>
        </w:rPr>
        <w:t xml:space="preserve">У таких випадках Суд здійснює власну оцінку фактів, дотримуючись правил, закріплених у його юриспруденції з цього питання </w:t>
      </w:r>
      <w:r w:rsidRPr="00867CF6" w:rsidR="000D17D9">
        <w:rPr>
          <w:rStyle w:val="sb8d990e2"/>
          <w:lang w:val="uk-UA"/>
        </w:rPr>
        <w:t>(</w:t>
      </w:r>
      <w:r w:rsidR="00637187">
        <w:rPr>
          <w:rStyle w:val="sb8d990e2"/>
          <w:lang w:val="uk-UA"/>
        </w:rPr>
        <w:t>див., наприклад</w:t>
      </w:r>
      <w:r w:rsidRPr="00867CF6" w:rsidR="000D17D9">
        <w:rPr>
          <w:rStyle w:val="sb8d990e2"/>
          <w:lang w:val="uk-UA"/>
        </w:rPr>
        <w:t xml:space="preserve">, </w:t>
      </w:r>
      <w:r w:rsidRPr="008877F8" w:rsidR="000D17D9">
        <w:rPr>
          <w:i/>
          <w:lang w:val="fr-FR" w:eastAsia="en-US"/>
        </w:rPr>
        <w:t>Sashov</w:t>
      </w:r>
      <w:r w:rsidRPr="00867CF6" w:rsidR="000D17D9">
        <w:rPr>
          <w:i/>
          <w:lang w:val="uk-UA" w:eastAsia="en-US"/>
        </w:rPr>
        <w:t xml:space="preserve"> </w:t>
      </w:r>
      <w:r w:rsidR="00A80B1D">
        <w:rPr>
          <w:i/>
          <w:lang w:val="uk-UA" w:eastAsia="en-US"/>
        </w:rPr>
        <w:t>і Інші</w:t>
      </w:r>
      <w:r w:rsidRPr="00867CF6" w:rsidR="000D17D9">
        <w:rPr>
          <w:i/>
          <w:lang w:val="uk-UA" w:eastAsia="en-US"/>
        </w:rPr>
        <w:t xml:space="preserve"> </w:t>
      </w:r>
      <w:r w:rsidR="00A80B1D">
        <w:rPr>
          <w:i/>
          <w:lang w:val="uk-UA" w:eastAsia="en-US"/>
        </w:rPr>
        <w:t>проти Болгарії</w:t>
      </w:r>
      <w:r w:rsidRPr="00867CF6" w:rsidR="00A80B1D">
        <w:rPr>
          <w:lang w:val="uk-UA" w:eastAsia="en-US"/>
        </w:rPr>
        <w:t xml:space="preserve">, </w:t>
      </w:r>
      <w:r w:rsidR="00637187">
        <w:rPr>
          <w:lang w:val="uk-UA" w:eastAsia="en-US"/>
        </w:rPr>
        <w:t xml:space="preserve">             </w:t>
      </w:r>
      <w:r w:rsidR="00A80B1D">
        <w:rPr>
          <w:lang w:val="uk-UA" w:eastAsia="en-US"/>
        </w:rPr>
        <w:t xml:space="preserve">№ </w:t>
      </w:r>
      <w:r w:rsidRPr="00867CF6" w:rsidR="000D17D9">
        <w:rPr>
          <w:lang w:val="uk-UA" w:eastAsia="en-US"/>
        </w:rPr>
        <w:t>14383/03</w:t>
      </w:r>
      <w:r w:rsidRPr="00867CF6" w:rsidR="000D17D9">
        <w:rPr>
          <w:snapToGrid w:val="0"/>
          <w:lang w:val="uk-UA" w:eastAsia="en-US"/>
        </w:rPr>
        <w:t xml:space="preserve">, § 48, 7 </w:t>
      </w:r>
      <w:r w:rsidR="00637187">
        <w:rPr>
          <w:lang w:val="uk-UA" w:eastAsia="en-US"/>
        </w:rPr>
        <w:t>січня</w:t>
      </w:r>
      <w:r w:rsidRPr="00867CF6" w:rsidR="000D17D9">
        <w:rPr>
          <w:snapToGrid w:val="0"/>
          <w:lang w:val="uk-UA" w:eastAsia="en-US"/>
        </w:rPr>
        <w:t xml:space="preserve"> 2010</w:t>
      </w:r>
      <w:r w:rsidR="00637187">
        <w:rPr>
          <w:snapToGrid w:val="0"/>
          <w:lang w:val="uk-UA" w:eastAsia="en-US"/>
        </w:rPr>
        <w:t xml:space="preserve"> року</w:t>
      </w:r>
      <w:r w:rsidRPr="00867CF6" w:rsidR="000D17D9">
        <w:rPr>
          <w:snapToGrid w:val="0"/>
          <w:lang w:val="uk-UA" w:eastAsia="en-US"/>
        </w:rPr>
        <w:t>).</w:t>
      </w:r>
    </w:p>
    <w:p w:rsidRPr="00867CF6" w:rsidR="000D17D9" w:rsidP="000D17D9" w:rsidRDefault="007F34BF">
      <w:pPr>
        <w:pStyle w:val="JuPara"/>
        <w:rPr>
          <w:lang w:val="uk-UA"/>
        </w:rPr>
      </w:pPr>
      <w:r>
        <w:rPr>
          <w:lang w:val="fr-FR"/>
        </w:rPr>
        <w:fldChar w:fldCharType="begin"/>
      </w:r>
      <w:r w:rsidRPr="00867CF6" w:rsidR="000D17D9">
        <w:rPr>
          <w:lang w:val="uk-UA"/>
        </w:rPr>
        <w:instrText xml:space="preserve"> </w:instrText>
      </w:r>
      <w:r w:rsidR="000D17D9">
        <w:rPr>
          <w:lang w:val="fr-FR"/>
        </w:rPr>
        <w:instrText>SEQ</w:instrText>
      </w:r>
      <w:r w:rsidRPr="00867CF6" w:rsidR="000D17D9">
        <w:rPr>
          <w:lang w:val="uk-UA"/>
        </w:rPr>
        <w:instrText xml:space="preserve"> </w:instrText>
      </w:r>
      <w:r w:rsidR="000D17D9">
        <w:rPr>
          <w:lang w:val="fr-FR"/>
        </w:rPr>
        <w:instrText>level</w:instrText>
      </w:r>
      <w:r w:rsidRPr="00867CF6" w:rsidR="000D17D9">
        <w:rPr>
          <w:lang w:val="uk-UA"/>
        </w:rPr>
        <w:instrText>0 \*</w:instrText>
      </w:r>
      <w:r w:rsidR="000D17D9">
        <w:rPr>
          <w:lang w:val="fr-FR"/>
        </w:rPr>
        <w:instrText>arabic</w:instrText>
      </w:r>
      <w:r w:rsidRPr="00867CF6" w:rsidR="000D17D9">
        <w:rPr>
          <w:lang w:val="uk-UA"/>
        </w:rPr>
        <w:instrText xml:space="preserve"> </w:instrText>
      </w:r>
      <w:r>
        <w:rPr>
          <w:lang w:val="fr-FR"/>
        </w:rPr>
        <w:fldChar w:fldCharType="separate"/>
      </w:r>
      <w:r w:rsidRPr="00867CF6" w:rsidR="00F22937">
        <w:rPr>
          <w:noProof/>
          <w:lang w:val="uk-UA"/>
        </w:rPr>
        <w:t>115</w:t>
      </w:r>
      <w:r>
        <w:rPr>
          <w:lang w:val="fr-FR"/>
        </w:rPr>
        <w:fldChar w:fldCharType="end"/>
      </w:r>
      <w:r w:rsidRPr="00867CF6" w:rsidR="000D17D9">
        <w:rPr>
          <w:lang w:val="uk-UA"/>
        </w:rPr>
        <w:t>.</w:t>
      </w:r>
      <w:r w:rsidR="000D17D9">
        <w:rPr>
          <w:lang w:val="fr-FR"/>
        </w:rPr>
        <w:t>  </w:t>
      </w:r>
      <w:r w:rsidR="00637187">
        <w:rPr>
          <w:lang w:val="uk-UA"/>
        </w:rPr>
        <w:t>На підставі цих принципів Суд вважає належним взяти за вихідну точку свого аналізу ті обставини, які не викликають с</w:t>
      </w:r>
      <w:r w:rsidR="00B2496E">
        <w:rPr>
          <w:lang w:val="uk-UA"/>
        </w:rPr>
        <w:t>у</w:t>
      </w:r>
      <w:r w:rsidR="00637187">
        <w:rPr>
          <w:lang w:val="uk-UA"/>
        </w:rPr>
        <w:t>перечок у сторін, а також надані сторонами елементи доказів</w:t>
      </w:r>
      <w:r w:rsidRPr="00867CF6" w:rsidR="000D17D9">
        <w:rPr>
          <w:lang w:val="uk-UA"/>
        </w:rPr>
        <w:t xml:space="preserve">. </w:t>
      </w:r>
      <w:r w:rsidR="00637187">
        <w:rPr>
          <w:lang w:val="uk-UA"/>
        </w:rPr>
        <w:t>Суд візьме також до уваги твердження сторін, які достатньо підтверджені неоспореними фактологічними елементами або наданими доказами</w:t>
      </w:r>
      <w:r w:rsidRPr="00867CF6" w:rsidR="000D17D9">
        <w:rPr>
          <w:lang w:val="uk-UA"/>
        </w:rPr>
        <w:t>.</w:t>
      </w:r>
    </w:p>
    <w:p w:rsidRPr="00867CF6" w:rsidR="000D17D9" w:rsidP="000D17D9" w:rsidRDefault="007F34BF">
      <w:pPr>
        <w:pStyle w:val="JuPara"/>
        <w:rPr>
          <w:lang w:val="uk-UA" w:eastAsia="en-US"/>
        </w:rPr>
      </w:pPr>
      <w:r>
        <w:rPr>
          <w:lang w:val="fr-FR"/>
        </w:rPr>
        <w:fldChar w:fldCharType="begin"/>
      </w:r>
      <w:r w:rsidRPr="00867CF6" w:rsidR="000D17D9">
        <w:rPr>
          <w:lang w:val="uk-UA"/>
        </w:rPr>
        <w:instrText xml:space="preserve"> </w:instrText>
      </w:r>
      <w:r w:rsidR="000D17D9">
        <w:rPr>
          <w:lang w:val="fr-FR"/>
        </w:rPr>
        <w:instrText>SEQ</w:instrText>
      </w:r>
      <w:r w:rsidRPr="00867CF6" w:rsidR="000D17D9">
        <w:rPr>
          <w:lang w:val="uk-UA"/>
        </w:rPr>
        <w:instrText xml:space="preserve"> </w:instrText>
      </w:r>
      <w:r w:rsidR="000D17D9">
        <w:rPr>
          <w:lang w:val="fr-FR"/>
        </w:rPr>
        <w:instrText>level</w:instrText>
      </w:r>
      <w:r w:rsidRPr="00867CF6" w:rsidR="000D17D9">
        <w:rPr>
          <w:lang w:val="uk-UA"/>
        </w:rPr>
        <w:instrText>0 \*</w:instrText>
      </w:r>
      <w:r w:rsidR="000D17D9">
        <w:rPr>
          <w:lang w:val="fr-FR"/>
        </w:rPr>
        <w:instrText>arabic</w:instrText>
      </w:r>
      <w:r w:rsidRPr="00867CF6" w:rsidR="000D17D9">
        <w:rPr>
          <w:lang w:val="uk-UA"/>
        </w:rPr>
        <w:instrText xml:space="preserve"> </w:instrText>
      </w:r>
      <w:r>
        <w:rPr>
          <w:lang w:val="fr-FR"/>
        </w:rPr>
        <w:fldChar w:fldCharType="separate"/>
      </w:r>
      <w:r w:rsidRPr="00867CF6" w:rsidR="00F22937">
        <w:rPr>
          <w:noProof/>
          <w:lang w:val="uk-UA"/>
        </w:rPr>
        <w:t>116</w:t>
      </w:r>
      <w:r>
        <w:rPr>
          <w:lang w:val="fr-FR"/>
        </w:rPr>
        <w:fldChar w:fldCharType="end"/>
      </w:r>
      <w:r w:rsidRPr="00867CF6" w:rsidR="000D17D9">
        <w:rPr>
          <w:lang w:val="uk-UA"/>
        </w:rPr>
        <w:t>.</w:t>
      </w:r>
      <w:r w:rsidR="000D17D9">
        <w:rPr>
          <w:lang w:val="fr-FR"/>
        </w:rPr>
        <w:t>  </w:t>
      </w:r>
      <w:r w:rsidR="00314CF2">
        <w:rPr>
          <w:lang w:val="uk-UA"/>
        </w:rPr>
        <w:t>Сторони не заперечують, що вт</w:t>
      </w:r>
      <w:r w:rsidR="004753AB">
        <w:rPr>
          <w:lang w:val="uk-UA"/>
        </w:rPr>
        <w:t>о</w:t>
      </w:r>
      <w:r w:rsidR="00314CF2">
        <w:rPr>
          <w:lang w:val="uk-UA"/>
        </w:rPr>
        <w:t>р</w:t>
      </w:r>
      <w:r w:rsidR="004753AB">
        <w:rPr>
          <w:lang w:val="uk-UA"/>
        </w:rPr>
        <w:t>гне</w:t>
      </w:r>
      <w:r w:rsidR="00314CF2">
        <w:rPr>
          <w:lang w:val="uk-UA"/>
        </w:rPr>
        <w:t xml:space="preserve">ння поліції до помешкання заявників розпочалось після </w:t>
      </w:r>
      <w:r w:rsidRPr="00867CF6" w:rsidR="000D17D9">
        <w:rPr>
          <w:lang w:val="uk-UA" w:eastAsia="en-US"/>
        </w:rPr>
        <w:t xml:space="preserve">6 </w:t>
      </w:r>
      <w:r w:rsidR="00314CF2">
        <w:rPr>
          <w:lang w:val="uk-UA" w:eastAsia="en-US"/>
        </w:rPr>
        <w:t>г</w:t>
      </w:r>
      <w:r w:rsidRPr="00867CF6" w:rsidR="000D17D9">
        <w:rPr>
          <w:lang w:val="uk-UA" w:eastAsia="en-US"/>
        </w:rPr>
        <w:t xml:space="preserve"> 30</w:t>
      </w:r>
      <w:r w:rsidR="00314CF2">
        <w:rPr>
          <w:lang w:val="uk-UA" w:eastAsia="en-US"/>
        </w:rPr>
        <w:t xml:space="preserve"> хв вранці </w:t>
      </w:r>
      <w:r w:rsidRPr="00FC3D64" w:rsidR="00314CF2">
        <w:rPr>
          <w:lang w:val="uk-UA" w:eastAsia="en-US"/>
        </w:rPr>
        <w:t xml:space="preserve">31 </w:t>
      </w:r>
      <w:r w:rsidR="00314CF2">
        <w:rPr>
          <w:lang w:val="uk-UA" w:eastAsia="en-US"/>
        </w:rPr>
        <w:t>березня</w:t>
      </w:r>
      <w:r w:rsidRPr="00FC3D64" w:rsidR="00314CF2">
        <w:rPr>
          <w:lang w:val="uk-UA" w:eastAsia="en-US"/>
        </w:rPr>
        <w:t xml:space="preserve"> 2010</w:t>
      </w:r>
      <w:r w:rsidR="00314CF2">
        <w:rPr>
          <w:lang w:val="uk-UA" w:eastAsia="en-US"/>
        </w:rPr>
        <w:t xml:space="preserve"> року</w:t>
      </w:r>
      <w:r w:rsidRPr="00867CF6" w:rsidR="000D17D9">
        <w:rPr>
          <w:lang w:val="uk-UA" w:eastAsia="en-US"/>
        </w:rPr>
        <w:t xml:space="preserve">. </w:t>
      </w:r>
      <w:r w:rsidR="00120B30">
        <w:rPr>
          <w:lang w:val="uk-UA" w:eastAsia="en-US"/>
        </w:rPr>
        <w:t>Фрагменти запису з камер відеоспостереження, надані Суду, а також метеорологічний бюлетень Варни підтверджують твердження заявників, що операція здійснювалась до сходу сонця, а саме, в темряві</w:t>
      </w:r>
      <w:r w:rsidRPr="00867CF6" w:rsidR="000D17D9">
        <w:rPr>
          <w:lang w:val="uk-UA" w:eastAsia="en-US"/>
        </w:rPr>
        <w:t xml:space="preserve"> (</w:t>
      </w:r>
      <w:r w:rsidR="00B70A1A">
        <w:rPr>
          <w:lang w:val="uk-UA"/>
        </w:rPr>
        <w:t>див. вище параграфи</w:t>
      </w:r>
      <w:r w:rsidRPr="00867CF6" w:rsidR="00B70A1A">
        <w:rPr>
          <w:lang w:val="uk-UA"/>
        </w:rPr>
        <w:t xml:space="preserve"> </w:t>
      </w:r>
      <w:r w:rsidRPr="00867CF6" w:rsidR="000D17D9">
        <w:rPr>
          <w:lang w:val="uk-UA" w:eastAsia="en-US"/>
        </w:rPr>
        <w:t xml:space="preserve">20 </w:t>
      </w:r>
      <w:r w:rsidR="00B70A1A">
        <w:rPr>
          <w:lang w:val="uk-UA" w:eastAsia="en-US"/>
        </w:rPr>
        <w:t>і</w:t>
      </w:r>
      <w:r w:rsidRPr="00867CF6" w:rsidR="000D17D9">
        <w:rPr>
          <w:lang w:val="uk-UA" w:eastAsia="en-US"/>
        </w:rPr>
        <w:t xml:space="preserve"> 21).</w:t>
      </w:r>
    </w:p>
    <w:p w:rsidRPr="00867CF6" w:rsidR="000D17D9" w:rsidP="000D17D9" w:rsidRDefault="007F34BF">
      <w:pPr>
        <w:pStyle w:val="JuPara"/>
        <w:rPr>
          <w:lang w:val="uk-UA"/>
        </w:rPr>
      </w:pPr>
      <w:r>
        <w:rPr>
          <w:lang w:val="fr-FR" w:eastAsia="en-US"/>
        </w:rPr>
        <w:fldChar w:fldCharType="begin"/>
      </w:r>
      <w:r w:rsidRPr="00867CF6" w:rsidR="000D17D9">
        <w:rPr>
          <w:lang w:val="uk-UA" w:eastAsia="en-US"/>
        </w:rPr>
        <w:instrText xml:space="preserve"> </w:instrText>
      </w:r>
      <w:r w:rsidR="000D17D9">
        <w:rPr>
          <w:lang w:val="fr-FR" w:eastAsia="en-US"/>
        </w:rPr>
        <w:instrText>SEQ</w:instrText>
      </w:r>
      <w:r w:rsidRPr="00867CF6" w:rsidR="000D17D9">
        <w:rPr>
          <w:lang w:val="uk-UA" w:eastAsia="en-US"/>
        </w:rPr>
        <w:instrText xml:space="preserve"> </w:instrText>
      </w:r>
      <w:r w:rsidR="000D17D9">
        <w:rPr>
          <w:lang w:val="fr-FR" w:eastAsia="en-US"/>
        </w:rPr>
        <w:instrText>level</w:instrText>
      </w:r>
      <w:r w:rsidRPr="00867CF6" w:rsidR="000D17D9">
        <w:rPr>
          <w:lang w:val="uk-UA" w:eastAsia="en-US"/>
        </w:rPr>
        <w:instrText>0 \*</w:instrText>
      </w:r>
      <w:r w:rsidR="000D17D9">
        <w:rPr>
          <w:lang w:val="fr-FR" w:eastAsia="en-US"/>
        </w:rPr>
        <w:instrText>arabic</w:instrText>
      </w:r>
      <w:r w:rsidRPr="00867CF6" w:rsidR="000D17D9">
        <w:rPr>
          <w:lang w:val="uk-UA" w:eastAsia="en-US"/>
        </w:rPr>
        <w:instrText xml:space="preserve"> </w:instrText>
      </w:r>
      <w:r>
        <w:rPr>
          <w:lang w:val="fr-FR" w:eastAsia="en-US"/>
        </w:rPr>
        <w:fldChar w:fldCharType="separate"/>
      </w:r>
      <w:r w:rsidRPr="00867CF6" w:rsidR="00F22937">
        <w:rPr>
          <w:noProof/>
          <w:lang w:val="uk-UA" w:eastAsia="en-US"/>
        </w:rPr>
        <w:t>117</w:t>
      </w:r>
      <w:r>
        <w:rPr>
          <w:lang w:val="fr-FR" w:eastAsia="en-US"/>
        </w:rPr>
        <w:fldChar w:fldCharType="end"/>
      </w:r>
      <w:r w:rsidRPr="00867CF6" w:rsidR="000D17D9">
        <w:rPr>
          <w:lang w:val="uk-UA" w:eastAsia="en-US"/>
        </w:rPr>
        <w:t>.</w:t>
      </w:r>
      <w:r w:rsidR="000D17D9">
        <w:rPr>
          <w:lang w:val="fr-FR" w:eastAsia="en-US"/>
        </w:rPr>
        <w:t>  </w:t>
      </w:r>
      <w:r w:rsidR="00120B30">
        <w:rPr>
          <w:lang w:val="uk-UA" w:eastAsia="en-US"/>
        </w:rPr>
        <w:t>Сторони також згодні з тим, що поліцейський оперативний загін складався з працівників в уніформі, поліцейських в цивільному одязі і озброєних спецпризначенців у балаклавах</w:t>
      </w:r>
      <w:r w:rsidRPr="00867CF6" w:rsidR="000D17D9">
        <w:rPr>
          <w:lang w:val="uk-UA" w:eastAsia="en-US"/>
        </w:rPr>
        <w:t xml:space="preserve">. </w:t>
      </w:r>
      <w:r w:rsidR="00120B30">
        <w:rPr>
          <w:lang w:val="uk-UA" w:eastAsia="en-US"/>
        </w:rPr>
        <w:t xml:space="preserve">Надані заявниками відеодокази </w:t>
      </w:r>
      <w:r w:rsidRPr="00867CF6" w:rsidR="000D17D9">
        <w:rPr>
          <w:lang w:val="uk-UA" w:eastAsia="en-US"/>
        </w:rPr>
        <w:t>(</w:t>
      </w:r>
      <w:r w:rsidR="00B70A1A">
        <w:rPr>
          <w:lang w:val="uk-UA"/>
        </w:rPr>
        <w:t>див. вище параграф</w:t>
      </w:r>
      <w:r w:rsidRPr="00867CF6" w:rsidR="00B70A1A">
        <w:rPr>
          <w:lang w:val="uk-UA"/>
        </w:rPr>
        <w:t xml:space="preserve"> </w:t>
      </w:r>
      <w:r w:rsidRPr="00867CF6" w:rsidR="000D17D9">
        <w:rPr>
          <w:lang w:val="uk-UA" w:eastAsia="en-US"/>
        </w:rPr>
        <w:t xml:space="preserve">21) </w:t>
      </w:r>
      <w:r w:rsidR="00120B30">
        <w:rPr>
          <w:lang w:val="uk-UA" w:eastAsia="en-US"/>
        </w:rPr>
        <w:t xml:space="preserve">і надані Урядом рапорти </w:t>
      </w:r>
      <w:r w:rsidRPr="00867CF6" w:rsidR="000D17D9">
        <w:rPr>
          <w:lang w:val="uk-UA" w:eastAsia="en-US"/>
        </w:rPr>
        <w:t>(</w:t>
      </w:r>
      <w:r w:rsidR="00B70A1A">
        <w:rPr>
          <w:lang w:val="uk-UA"/>
        </w:rPr>
        <w:t>див. вище параграфи</w:t>
      </w:r>
      <w:r w:rsidRPr="00867CF6" w:rsidR="00B70A1A">
        <w:rPr>
          <w:lang w:val="uk-UA"/>
        </w:rPr>
        <w:t xml:space="preserve"> </w:t>
      </w:r>
      <w:r w:rsidRPr="00867CF6" w:rsidR="000D17D9">
        <w:rPr>
          <w:lang w:val="uk-UA" w:eastAsia="en-US"/>
        </w:rPr>
        <w:t xml:space="preserve">22, 24 </w:t>
      </w:r>
      <w:r w:rsidR="00B70A1A">
        <w:rPr>
          <w:lang w:val="uk-UA" w:eastAsia="en-US"/>
        </w:rPr>
        <w:t>і</w:t>
      </w:r>
      <w:r w:rsidRPr="00867CF6" w:rsidR="000D17D9">
        <w:rPr>
          <w:lang w:val="uk-UA" w:eastAsia="en-US"/>
        </w:rPr>
        <w:t xml:space="preserve"> 27) </w:t>
      </w:r>
      <w:r w:rsidR="00120B30">
        <w:rPr>
          <w:lang w:val="uk-UA" w:eastAsia="en-US"/>
        </w:rPr>
        <w:t>підтверджують ці твердження</w:t>
      </w:r>
      <w:r w:rsidRPr="00867CF6" w:rsidR="000D17D9">
        <w:rPr>
          <w:lang w:val="uk-UA" w:eastAsia="en-US"/>
        </w:rPr>
        <w:t>.</w:t>
      </w:r>
    </w:p>
    <w:p w:rsidRPr="00867CF6" w:rsidR="000D17D9" w:rsidP="000D17D9" w:rsidRDefault="007F34BF">
      <w:pPr>
        <w:pStyle w:val="JuPara"/>
        <w:rPr>
          <w:lang w:val="uk-UA"/>
        </w:rPr>
      </w:pPr>
      <w:r>
        <w:rPr>
          <w:lang w:val="fr-FR"/>
        </w:rPr>
        <w:fldChar w:fldCharType="begin"/>
      </w:r>
      <w:r w:rsidRPr="00867CF6" w:rsidR="000D17D9">
        <w:rPr>
          <w:lang w:val="uk-UA"/>
        </w:rPr>
        <w:instrText xml:space="preserve"> </w:instrText>
      </w:r>
      <w:r w:rsidR="000D17D9">
        <w:rPr>
          <w:lang w:val="fr-FR"/>
        </w:rPr>
        <w:instrText>SEQ</w:instrText>
      </w:r>
      <w:r w:rsidRPr="00867CF6" w:rsidR="000D17D9">
        <w:rPr>
          <w:lang w:val="uk-UA"/>
        </w:rPr>
        <w:instrText xml:space="preserve"> </w:instrText>
      </w:r>
      <w:r w:rsidR="000D17D9">
        <w:rPr>
          <w:lang w:val="fr-FR"/>
        </w:rPr>
        <w:instrText>level</w:instrText>
      </w:r>
      <w:r w:rsidRPr="00867CF6" w:rsidR="000D17D9">
        <w:rPr>
          <w:lang w:val="uk-UA"/>
        </w:rPr>
        <w:instrText>0 \*</w:instrText>
      </w:r>
      <w:r w:rsidR="000D17D9">
        <w:rPr>
          <w:lang w:val="fr-FR"/>
        </w:rPr>
        <w:instrText>arabic</w:instrText>
      </w:r>
      <w:r w:rsidRPr="00867CF6" w:rsidR="000D17D9">
        <w:rPr>
          <w:lang w:val="uk-UA"/>
        </w:rPr>
        <w:instrText xml:space="preserve"> </w:instrText>
      </w:r>
      <w:r>
        <w:rPr>
          <w:lang w:val="fr-FR"/>
        </w:rPr>
        <w:fldChar w:fldCharType="separate"/>
      </w:r>
      <w:r w:rsidRPr="00867CF6" w:rsidR="00F22937">
        <w:rPr>
          <w:noProof/>
          <w:lang w:val="uk-UA"/>
        </w:rPr>
        <w:t>118</w:t>
      </w:r>
      <w:r>
        <w:rPr>
          <w:lang w:val="fr-FR"/>
        </w:rPr>
        <w:fldChar w:fldCharType="end"/>
      </w:r>
      <w:r w:rsidRPr="00867CF6" w:rsidR="000D17D9">
        <w:rPr>
          <w:lang w:val="uk-UA"/>
        </w:rPr>
        <w:t>.</w:t>
      </w:r>
      <w:r w:rsidR="000D17D9">
        <w:rPr>
          <w:lang w:val="fr-FR"/>
        </w:rPr>
        <w:t>  </w:t>
      </w:r>
      <w:r w:rsidR="00E203DF">
        <w:rPr>
          <w:lang w:val="uk-UA"/>
        </w:rPr>
        <w:t>Наявність вогне</w:t>
      </w:r>
      <w:r w:rsidR="00120B30">
        <w:rPr>
          <w:lang w:val="uk-UA"/>
        </w:rPr>
        <w:t>пальної зброї і амуніції у помешканні заявника є також неоспорюваним фактом, підтвердженим протоколом обшуку</w:t>
      </w:r>
      <w:r w:rsidRPr="00867CF6" w:rsidR="000D17D9">
        <w:rPr>
          <w:lang w:val="uk-UA"/>
        </w:rPr>
        <w:t xml:space="preserve">. </w:t>
      </w:r>
      <w:r w:rsidR="00120B30">
        <w:rPr>
          <w:lang w:val="uk-UA"/>
        </w:rPr>
        <w:t xml:space="preserve">Із зауважень Уряду і наданих ним рапортів слідує, що керівництво попередило поліцію про наявність цієї зброї </w:t>
      </w:r>
      <w:r w:rsidRPr="00867CF6" w:rsidR="000D17D9">
        <w:rPr>
          <w:lang w:val="uk-UA"/>
        </w:rPr>
        <w:t>(</w:t>
      </w:r>
      <w:r w:rsidR="00B70A1A">
        <w:rPr>
          <w:lang w:val="uk-UA"/>
        </w:rPr>
        <w:t>див. вище параграфи</w:t>
      </w:r>
      <w:r w:rsidRPr="00867CF6" w:rsidR="00B70A1A">
        <w:rPr>
          <w:lang w:val="uk-UA"/>
        </w:rPr>
        <w:t xml:space="preserve"> </w:t>
      </w:r>
      <w:r w:rsidRPr="00867CF6" w:rsidR="000D17D9">
        <w:rPr>
          <w:lang w:val="uk-UA"/>
        </w:rPr>
        <w:t xml:space="preserve">23 </w:t>
      </w:r>
      <w:r w:rsidR="00B70A1A">
        <w:rPr>
          <w:lang w:val="uk-UA"/>
        </w:rPr>
        <w:t>і</w:t>
      </w:r>
      <w:r w:rsidRPr="00867CF6" w:rsidR="000D17D9">
        <w:rPr>
          <w:lang w:val="uk-UA"/>
        </w:rPr>
        <w:t xml:space="preserve"> 27).</w:t>
      </w:r>
    </w:p>
    <w:p w:rsidRPr="00867CF6" w:rsidR="000D17D9" w:rsidP="000D17D9" w:rsidRDefault="007F34BF">
      <w:pPr>
        <w:pStyle w:val="JuPara"/>
        <w:rPr>
          <w:lang w:val="uk-UA"/>
        </w:rPr>
      </w:pPr>
      <w:r>
        <w:rPr>
          <w:lang w:val="fr-FR"/>
        </w:rPr>
        <w:fldChar w:fldCharType="begin"/>
      </w:r>
      <w:r w:rsidRPr="00867CF6" w:rsidR="000D17D9">
        <w:rPr>
          <w:lang w:val="uk-UA"/>
        </w:rPr>
        <w:instrText xml:space="preserve"> </w:instrText>
      </w:r>
      <w:r w:rsidR="000D17D9">
        <w:rPr>
          <w:lang w:val="fr-FR"/>
        </w:rPr>
        <w:instrText>SEQ</w:instrText>
      </w:r>
      <w:r w:rsidRPr="00867CF6" w:rsidR="000D17D9">
        <w:rPr>
          <w:lang w:val="uk-UA"/>
        </w:rPr>
        <w:instrText xml:space="preserve"> </w:instrText>
      </w:r>
      <w:r w:rsidR="000D17D9">
        <w:rPr>
          <w:lang w:val="fr-FR"/>
        </w:rPr>
        <w:instrText>level</w:instrText>
      </w:r>
      <w:r w:rsidRPr="00867CF6" w:rsidR="000D17D9">
        <w:rPr>
          <w:lang w:val="uk-UA"/>
        </w:rPr>
        <w:instrText>0 \*</w:instrText>
      </w:r>
      <w:r w:rsidR="000D17D9">
        <w:rPr>
          <w:lang w:val="fr-FR"/>
        </w:rPr>
        <w:instrText>arabic</w:instrText>
      </w:r>
      <w:r w:rsidRPr="00867CF6" w:rsidR="000D17D9">
        <w:rPr>
          <w:lang w:val="uk-UA"/>
        </w:rPr>
        <w:instrText xml:space="preserve"> </w:instrText>
      </w:r>
      <w:r>
        <w:rPr>
          <w:lang w:val="fr-FR"/>
        </w:rPr>
        <w:fldChar w:fldCharType="separate"/>
      </w:r>
      <w:r w:rsidRPr="00867CF6" w:rsidR="00F22937">
        <w:rPr>
          <w:noProof/>
          <w:lang w:val="uk-UA"/>
        </w:rPr>
        <w:t>119</w:t>
      </w:r>
      <w:r>
        <w:rPr>
          <w:lang w:val="fr-FR"/>
        </w:rPr>
        <w:fldChar w:fldCharType="end"/>
      </w:r>
      <w:r w:rsidRPr="00867CF6" w:rsidR="000D17D9">
        <w:rPr>
          <w:lang w:val="uk-UA"/>
        </w:rPr>
        <w:t>.</w:t>
      </w:r>
      <w:r w:rsidR="000D17D9">
        <w:rPr>
          <w:lang w:val="fr-FR"/>
        </w:rPr>
        <w:t>  </w:t>
      </w:r>
      <w:r w:rsidR="00120B30">
        <w:rPr>
          <w:lang w:val="uk-UA"/>
        </w:rPr>
        <w:t>Сторони також зг</w:t>
      </w:r>
      <w:r w:rsidR="00B2496E">
        <w:rPr>
          <w:lang w:val="uk-UA"/>
        </w:rPr>
        <w:t>і</w:t>
      </w:r>
      <w:r w:rsidR="00120B30">
        <w:rPr>
          <w:lang w:val="uk-UA"/>
        </w:rPr>
        <w:t>дні з тим, що сторож на прохання поліцейських добровільно відчинив вхідні ворот</w:t>
      </w:r>
      <w:r w:rsidR="00B2496E">
        <w:rPr>
          <w:lang w:val="uk-UA"/>
        </w:rPr>
        <w:t>а</w:t>
      </w:r>
      <w:r w:rsidR="00120B30">
        <w:rPr>
          <w:lang w:val="uk-UA"/>
        </w:rPr>
        <w:t xml:space="preserve"> до маєтку </w:t>
      </w:r>
      <w:r w:rsidRPr="00867CF6" w:rsidR="000D17D9">
        <w:rPr>
          <w:lang w:val="uk-UA" w:eastAsia="en-US"/>
        </w:rPr>
        <w:t>(</w:t>
      </w:r>
      <w:r w:rsidR="00B70A1A">
        <w:rPr>
          <w:lang w:val="uk-UA"/>
        </w:rPr>
        <w:t>див. вище параграфи</w:t>
      </w:r>
      <w:r w:rsidRPr="00867CF6" w:rsidR="00B70A1A">
        <w:rPr>
          <w:lang w:val="uk-UA"/>
        </w:rPr>
        <w:t xml:space="preserve"> </w:t>
      </w:r>
      <w:r w:rsidRPr="00867CF6" w:rsidR="000D17D9">
        <w:rPr>
          <w:lang w:val="uk-UA" w:eastAsia="en-US"/>
        </w:rPr>
        <w:t xml:space="preserve">13 </w:t>
      </w:r>
      <w:r w:rsidR="00B70A1A">
        <w:rPr>
          <w:lang w:val="uk-UA" w:eastAsia="en-US"/>
        </w:rPr>
        <w:t>і</w:t>
      </w:r>
      <w:r w:rsidRPr="00867CF6" w:rsidR="000D17D9">
        <w:rPr>
          <w:lang w:val="uk-UA" w:eastAsia="en-US"/>
        </w:rPr>
        <w:t xml:space="preserve"> 24). </w:t>
      </w:r>
      <w:r w:rsidR="00120B30">
        <w:rPr>
          <w:lang w:val="uk-UA" w:eastAsia="en-US"/>
        </w:rPr>
        <w:t>Окрім того, ця сцена була знята і зафіксована сис</w:t>
      </w:r>
      <w:r w:rsidR="00B36AF6">
        <w:rPr>
          <w:lang w:val="uk-UA" w:eastAsia="en-US"/>
        </w:rPr>
        <w:t>темою відеоспостереження будинку</w:t>
      </w:r>
      <w:r w:rsidR="00120B30">
        <w:rPr>
          <w:lang w:val="uk-UA" w:eastAsia="en-US"/>
        </w:rPr>
        <w:t xml:space="preserve"> </w:t>
      </w:r>
      <w:r w:rsidRPr="00867CF6" w:rsidR="000D17D9">
        <w:rPr>
          <w:lang w:val="uk-UA" w:eastAsia="en-US"/>
        </w:rPr>
        <w:t>(</w:t>
      </w:r>
      <w:r w:rsidR="00B70A1A">
        <w:rPr>
          <w:lang w:val="uk-UA"/>
        </w:rPr>
        <w:t>див. вище параграф</w:t>
      </w:r>
      <w:r w:rsidRPr="00867CF6" w:rsidR="00B70A1A">
        <w:rPr>
          <w:lang w:val="uk-UA"/>
        </w:rPr>
        <w:t xml:space="preserve"> </w:t>
      </w:r>
      <w:r w:rsidRPr="00867CF6" w:rsidR="000D17D9">
        <w:rPr>
          <w:lang w:val="uk-UA" w:eastAsia="en-US"/>
        </w:rPr>
        <w:t xml:space="preserve">21). </w:t>
      </w:r>
      <w:r w:rsidR="00120B30">
        <w:rPr>
          <w:lang w:val="uk-UA" w:eastAsia="en-US"/>
        </w:rPr>
        <w:t>Сторони зг</w:t>
      </w:r>
      <w:r w:rsidR="00B2496E">
        <w:rPr>
          <w:lang w:val="uk-UA" w:eastAsia="en-US"/>
        </w:rPr>
        <w:t>і</w:t>
      </w:r>
      <w:r w:rsidR="00120B30">
        <w:rPr>
          <w:lang w:val="uk-UA" w:eastAsia="en-US"/>
        </w:rPr>
        <w:t>дні також з тим, що сторож повідомив поліції про прису</w:t>
      </w:r>
      <w:r w:rsidR="00B2496E">
        <w:rPr>
          <w:lang w:val="uk-UA" w:eastAsia="en-US"/>
        </w:rPr>
        <w:t>т</w:t>
      </w:r>
      <w:r w:rsidR="00120B30">
        <w:rPr>
          <w:lang w:val="uk-UA" w:eastAsia="en-US"/>
        </w:rPr>
        <w:t xml:space="preserve">ніх в домі осіб і про те, що він не мав </w:t>
      </w:r>
      <w:r w:rsidR="008F14D6">
        <w:rPr>
          <w:lang w:val="uk-UA" w:eastAsia="en-US"/>
        </w:rPr>
        <w:t>ключів до вхідних дверей будинку</w:t>
      </w:r>
      <w:r w:rsidR="00120B30">
        <w:rPr>
          <w:lang w:val="uk-UA" w:eastAsia="en-US"/>
        </w:rPr>
        <w:t>, і що ці двері були зламані спецпризн</w:t>
      </w:r>
      <w:r w:rsidR="008F14D6">
        <w:rPr>
          <w:lang w:val="uk-UA" w:eastAsia="en-US"/>
        </w:rPr>
        <w:t>аченцями, які проникли до буди</w:t>
      </w:r>
      <w:r w:rsidR="006D4D9D">
        <w:rPr>
          <w:lang w:val="uk-UA" w:eastAsia="en-US"/>
        </w:rPr>
        <w:t>н</w:t>
      </w:r>
      <w:r w:rsidR="008F14D6">
        <w:rPr>
          <w:lang w:val="uk-UA" w:eastAsia="en-US"/>
        </w:rPr>
        <w:t>ку</w:t>
      </w:r>
      <w:r w:rsidR="00120B30">
        <w:rPr>
          <w:lang w:val="uk-UA" w:eastAsia="en-US"/>
        </w:rPr>
        <w:t xml:space="preserve"> і заарештували пана Гуцанова </w:t>
      </w:r>
      <w:r w:rsidRPr="00867CF6" w:rsidR="000D17D9">
        <w:rPr>
          <w:lang w:val="uk-UA" w:eastAsia="en-US"/>
        </w:rPr>
        <w:t>(</w:t>
      </w:r>
      <w:r w:rsidR="00B70A1A">
        <w:rPr>
          <w:lang w:val="uk-UA"/>
        </w:rPr>
        <w:t>див. вище параграфи</w:t>
      </w:r>
      <w:r w:rsidRPr="00867CF6" w:rsidR="00B70A1A">
        <w:rPr>
          <w:lang w:val="uk-UA"/>
        </w:rPr>
        <w:t xml:space="preserve"> </w:t>
      </w:r>
      <w:r w:rsidRPr="00867CF6" w:rsidR="000D17D9">
        <w:rPr>
          <w:lang w:val="uk-UA" w:eastAsia="en-US"/>
        </w:rPr>
        <w:t xml:space="preserve">13, 14, 24 </w:t>
      </w:r>
      <w:r w:rsidR="00B70A1A">
        <w:rPr>
          <w:lang w:val="uk-UA" w:eastAsia="en-US"/>
        </w:rPr>
        <w:t>і</w:t>
      </w:r>
      <w:r w:rsidRPr="00867CF6" w:rsidR="000D17D9">
        <w:rPr>
          <w:lang w:val="uk-UA" w:eastAsia="en-US"/>
        </w:rPr>
        <w:t xml:space="preserve"> 25).</w:t>
      </w:r>
    </w:p>
    <w:p w:rsidRPr="00867CF6" w:rsidR="000D17D9" w:rsidP="000D17D9" w:rsidRDefault="007F34BF">
      <w:pPr>
        <w:pStyle w:val="JuPara"/>
        <w:rPr>
          <w:lang w:val="uk-UA" w:eastAsia="en-US"/>
        </w:rPr>
      </w:pPr>
      <w:r>
        <w:rPr>
          <w:lang w:val="fr-FR" w:eastAsia="en-US"/>
        </w:rPr>
        <w:fldChar w:fldCharType="begin"/>
      </w:r>
      <w:r w:rsidRPr="00867CF6" w:rsidR="000D17D9">
        <w:rPr>
          <w:lang w:val="uk-UA" w:eastAsia="en-US"/>
        </w:rPr>
        <w:instrText xml:space="preserve"> </w:instrText>
      </w:r>
      <w:r w:rsidR="000D17D9">
        <w:rPr>
          <w:lang w:val="fr-FR" w:eastAsia="en-US"/>
        </w:rPr>
        <w:instrText>SEQ</w:instrText>
      </w:r>
      <w:r w:rsidRPr="00867CF6" w:rsidR="000D17D9">
        <w:rPr>
          <w:lang w:val="uk-UA" w:eastAsia="en-US"/>
        </w:rPr>
        <w:instrText xml:space="preserve"> </w:instrText>
      </w:r>
      <w:r w:rsidR="000D17D9">
        <w:rPr>
          <w:lang w:val="fr-FR" w:eastAsia="en-US"/>
        </w:rPr>
        <w:instrText>level</w:instrText>
      </w:r>
      <w:r w:rsidRPr="00867CF6" w:rsidR="000D17D9">
        <w:rPr>
          <w:lang w:val="uk-UA" w:eastAsia="en-US"/>
        </w:rPr>
        <w:instrText>0 \*</w:instrText>
      </w:r>
      <w:r w:rsidR="000D17D9">
        <w:rPr>
          <w:lang w:val="fr-FR" w:eastAsia="en-US"/>
        </w:rPr>
        <w:instrText>arabic</w:instrText>
      </w:r>
      <w:r w:rsidRPr="00867CF6" w:rsidR="000D17D9">
        <w:rPr>
          <w:lang w:val="uk-UA" w:eastAsia="en-US"/>
        </w:rPr>
        <w:instrText xml:space="preserve"> </w:instrText>
      </w:r>
      <w:r>
        <w:rPr>
          <w:lang w:val="fr-FR" w:eastAsia="en-US"/>
        </w:rPr>
        <w:fldChar w:fldCharType="separate"/>
      </w:r>
      <w:r w:rsidRPr="00867CF6" w:rsidR="00F22937">
        <w:rPr>
          <w:noProof/>
          <w:lang w:val="uk-UA" w:eastAsia="en-US"/>
        </w:rPr>
        <w:t>120</w:t>
      </w:r>
      <w:r>
        <w:rPr>
          <w:lang w:val="fr-FR" w:eastAsia="en-US"/>
        </w:rPr>
        <w:fldChar w:fldCharType="end"/>
      </w:r>
      <w:r w:rsidRPr="00867CF6" w:rsidR="000D17D9">
        <w:rPr>
          <w:lang w:val="uk-UA" w:eastAsia="en-US"/>
        </w:rPr>
        <w:t>.</w:t>
      </w:r>
      <w:r w:rsidR="000D17D9">
        <w:rPr>
          <w:lang w:val="fr-FR" w:eastAsia="en-US"/>
        </w:rPr>
        <w:t>  </w:t>
      </w:r>
      <w:r w:rsidR="00093AC5">
        <w:rPr>
          <w:lang w:val="uk-UA" w:eastAsia="en-US"/>
        </w:rPr>
        <w:t xml:space="preserve">Жодна зі сторін не заперечує, що під час поліцейської операції заявники не були фізично поранені, а Уряд не оспорював довідки про психіатричний огляд пані Гуцанової і її дочок </w:t>
      </w:r>
      <w:r w:rsidRPr="00867CF6" w:rsidR="000D17D9">
        <w:rPr>
          <w:lang w:val="uk-UA" w:eastAsia="en-US"/>
        </w:rPr>
        <w:t>(</w:t>
      </w:r>
      <w:r w:rsidR="00B70A1A">
        <w:rPr>
          <w:lang w:val="uk-UA"/>
        </w:rPr>
        <w:t>див. вище параграфи</w:t>
      </w:r>
      <w:r w:rsidRPr="00867CF6" w:rsidR="00B70A1A">
        <w:rPr>
          <w:lang w:val="uk-UA"/>
        </w:rPr>
        <w:t xml:space="preserve"> </w:t>
      </w:r>
      <w:r w:rsidRPr="00867CF6" w:rsidR="000D17D9">
        <w:rPr>
          <w:lang w:val="uk-UA" w:eastAsia="en-US"/>
        </w:rPr>
        <w:t xml:space="preserve">30 </w:t>
      </w:r>
      <w:r w:rsidR="00B70A1A">
        <w:rPr>
          <w:lang w:val="uk-UA" w:eastAsia="en-US"/>
        </w:rPr>
        <w:t>і</w:t>
      </w:r>
      <w:r w:rsidRPr="00867CF6" w:rsidR="000D17D9">
        <w:rPr>
          <w:lang w:val="uk-UA" w:eastAsia="en-US"/>
        </w:rPr>
        <w:t xml:space="preserve"> 31).</w:t>
      </w:r>
      <w:bookmarkStart w:name="01000018" w:id="3"/>
      <w:bookmarkStart w:name="01000019" w:id="4"/>
      <w:bookmarkEnd w:id="3"/>
      <w:bookmarkEnd w:id="4"/>
    </w:p>
    <w:p w:rsidRPr="00867CF6" w:rsidR="000D17D9" w:rsidP="000D17D9" w:rsidRDefault="007F34BF">
      <w:pPr>
        <w:pStyle w:val="JuPara"/>
        <w:rPr>
          <w:lang w:val="uk-UA" w:eastAsia="en-US"/>
        </w:rPr>
      </w:pPr>
      <w:r>
        <w:rPr>
          <w:lang w:val="fr-FR" w:eastAsia="en-US"/>
        </w:rPr>
        <w:fldChar w:fldCharType="begin"/>
      </w:r>
      <w:r w:rsidRPr="00867CF6" w:rsidR="000D17D9">
        <w:rPr>
          <w:lang w:val="uk-UA" w:eastAsia="en-US"/>
        </w:rPr>
        <w:instrText xml:space="preserve"> </w:instrText>
      </w:r>
      <w:r w:rsidR="000D17D9">
        <w:rPr>
          <w:lang w:val="fr-FR" w:eastAsia="en-US"/>
        </w:rPr>
        <w:instrText>SEQ</w:instrText>
      </w:r>
      <w:r w:rsidRPr="00867CF6" w:rsidR="000D17D9">
        <w:rPr>
          <w:lang w:val="uk-UA" w:eastAsia="en-US"/>
        </w:rPr>
        <w:instrText xml:space="preserve"> </w:instrText>
      </w:r>
      <w:r w:rsidR="000D17D9">
        <w:rPr>
          <w:lang w:val="fr-FR" w:eastAsia="en-US"/>
        </w:rPr>
        <w:instrText>level</w:instrText>
      </w:r>
      <w:r w:rsidRPr="00867CF6" w:rsidR="000D17D9">
        <w:rPr>
          <w:lang w:val="uk-UA" w:eastAsia="en-US"/>
        </w:rPr>
        <w:instrText>0 \*</w:instrText>
      </w:r>
      <w:r w:rsidR="000D17D9">
        <w:rPr>
          <w:lang w:val="fr-FR" w:eastAsia="en-US"/>
        </w:rPr>
        <w:instrText>arabic</w:instrText>
      </w:r>
      <w:r w:rsidRPr="00867CF6" w:rsidR="000D17D9">
        <w:rPr>
          <w:lang w:val="uk-UA" w:eastAsia="en-US"/>
        </w:rPr>
        <w:instrText xml:space="preserve"> </w:instrText>
      </w:r>
      <w:r>
        <w:rPr>
          <w:lang w:val="fr-FR" w:eastAsia="en-US"/>
        </w:rPr>
        <w:fldChar w:fldCharType="separate"/>
      </w:r>
      <w:r w:rsidRPr="00867CF6" w:rsidR="00F22937">
        <w:rPr>
          <w:noProof/>
          <w:lang w:val="uk-UA" w:eastAsia="en-US"/>
        </w:rPr>
        <w:t>121</w:t>
      </w:r>
      <w:r>
        <w:rPr>
          <w:lang w:val="fr-FR" w:eastAsia="en-US"/>
        </w:rPr>
        <w:fldChar w:fldCharType="end"/>
      </w:r>
      <w:r w:rsidRPr="00867CF6" w:rsidR="000D17D9">
        <w:rPr>
          <w:lang w:val="uk-UA" w:eastAsia="en-US"/>
        </w:rPr>
        <w:t>.</w:t>
      </w:r>
      <w:r w:rsidR="000D17D9">
        <w:rPr>
          <w:lang w:val="fr-FR" w:eastAsia="en-US"/>
        </w:rPr>
        <w:t>  </w:t>
      </w:r>
      <w:r w:rsidR="00E25B3C">
        <w:rPr>
          <w:lang w:val="uk-UA" w:eastAsia="en-US"/>
        </w:rPr>
        <w:t>Перша розбіжність між версіями сторін полягає у</w:t>
      </w:r>
      <w:r w:rsidR="00D87C0F">
        <w:rPr>
          <w:lang w:val="uk-UA" w:eastAsia="en-US"/>
        </w:rPr>
        <w:t xml:space="preserve"> опи</w:t>
      </w:r>
      <w:r w:rsidR="00E25B3C">
        <w:rPr>
          <w:lang w:val="uk-UA" w:eastAsia="en-US"/>
        </w:rPr>
        <w:t>сі поведінки пана Гуцанова</w:t>
      </w:r>
      <w:r w:rsidRPr="00867CF6" w:rsidR="000D17D9">
        <w:rPr>
          <w:lang w:val="uk-UA" w:eastAsia="en-US"/>
        </w:rPr>
        <w:t xml:space="preserve">. </w:t>
      </w:r>
      <w:r w:rsidR="00D87C0F">
        <w:rPr>
          <w:lang w:val="uk-UA" w:eastAsia="en-US"/>
        </w:rPr>
        <w:t>Як стверджує Уряд, він двічі з</w:t>
      </w:r>
      <w:r w:rsidR="00236BA3">
        <w:rPr>
          <w:lang w:val="uk-UA" w:eastAsia="en-US"/>
        </w:rPr>
        <w:t>’</w:t>
      </w:r>
      <w:r w:rsidR="00D87C0F">
        <w:rPr>
          <w:lang w:val="uk-UA" w:eastAsia="en-US"/>
        </w:rPr>
        <w:t xml:space="preserve">явився у вікні будинка, побачив поліцейських, почув їхні заклики, але не відчинив вхідні двері </w:t>
      </w:r>
      <w:r w:rsidRPr="00867CF6" w:rsidR="000D17D9">
        <w:rPr>
          <w:lang w:val="uk-UA" w:eastAsia="en-US"/>
        </w:rPr>
        <w:t>(</w:t>
      </w:r>
      <w:r w:rsidR="00B70A1A">
        <w:rPr>
          <w:lang w:val="uk-UA"/>
        </w:rPr>
        <w:t>див. вище параграф</w:t>
      </w:r>
      <w:r w:rsidRPr="00867CF6" w:rsidR="000D17D9">
        <w:rPr>
          <w:lang w:val="uk-UA" w:eastAsia="en-US"/>
        </w:rPr>
        <w:t xml:space="preserve"> 25). </w:t>
      </w:r>
      <w:r w:rsidR="00D87C0F">
        <w:rPr>
          <w:lang w:val="uk-UA" w:eastAsia="en-US"/>
        </w:rPr>
        <w:t>Заявник, у свою чергу, стверджує, що зрозумів, що йдеться про поліцейську операцію лише тоді, коли с</w:t>
      </w:r>
      <w:r w:rsidR="004065FC">
        <w:rPr>
          <w:lang w:val="uk-UA" w:eastAsia="en-US"/>
        </w:rPr>
        <w:t>пецпризначенці зайшли до будинку</w:t>
      </w:r>
      <w:r w:rsidR="00D87C0F">
        <w:rPr>
          <w:lang w:val="uk-UA" w:eastAsia="en-US"/>
        </w:rPr>
        <w:t xml:space="preserve"> і почали підніматись сходами </w:t>
      </w:r>
      <w:r w:rsidRPr="00867CF6" w:rsidR="000D17D9">
        <w:rPr>
          <w:lang w:val="uk-UA" w:eastAsia="en-US"/>
        </w:rPr>
        <w:t>(</w:t>
      </w:r>
      <w:r w:rsidR="00B70A1A">
        <w:rPr>
          <w:lang w:val="uk-UA"/>
        </w:rPr>
        <w:t>див. вище параграф</w:t>
      </w:r>
      <w:r w:rsidRPr="00867CF6" w:rsidR="00B70A1A">
        <w:rPr>
          <w:lang w:val="uk-UA"/>
        </w:rPr>
        <w:t xml:space="preserve"> </w:t>
      </w:r>
      <w:r w:rsidRPr="00867CF6" w:rsidR="000D17D9">
        <w:rPr>
          <w:lang w:val="uk-UA" w:eastAsia="en-US"/>
        </w:rPr>
        <w:t>16).</w:t>
      </w:r>
    </w:p>
    <w:p w:rsidRPr="00867CF6" w:rsidR="000D17D9" w:rsidP="000D17D9" w:rsidRDefault="007F34BF">
      <w:pPr>
        <w:pStyle w:val="JuPara"/>
        <w:rPr>
          <w:lang w:val="uk-UA" w:eastAsia="en-US"/>
        </w:rPr>
      </w:pPr>
      <w:r w:rsidRPr="008877F8">
        <w:rPr>
          <w:lang w:val="fr-FR" w:eastAsia="en-US"/>
        </w:rPr>
        <w:fldChar w:fldCharType="begin"/>
      </w:r>
      <w:r w:rsidRPr="00867CF6" w:rsidR="000D17D9">
        <w:rPr>
          <w:lang w:val="uk-UA" w:eastAsia="en-US"/>
        </w:rPr>
        <w:instrText xml:space="preserve"> </w:instrText>
      </w:r>
      <w:r w:rsidRPr="008877F8" w:rsidR="000D17D9">
        <w:rPr>
          <w:lang w:val="fr-FR" w:eastAsia="en-US"/>
        </w:rPr>
        <w:instrText>SEQ</w:instrText>
      </w:r>
      <w:r w:rsidRPr="00867CF6" w:rsidR="000D17D9">
        <w:rPr>
          <w:lang w:val="uk-UA" w:eastAsia="en-US"/>
        </w:rPr>
        <w:instrText xml:space="preserve"> </w:instrText>
      </w:r>
      <w:r w:rsidRPr="008877F8" w:rsidR="000D17D9">
        <w:rPr>
          <w:lang w:val="fr-FR" w:eastAsia="en-US"/>
        </w:rPr>
        <w:instrText>level</w:instrText>
      </w:r>
      <w:r w:rsidRPr="00867CF6" w:rsidR="000D17D9">
        <w:rPr>
          <w:lang w:val="uk-UA" w:eastAsia="en-US"/>
        </w:rPr>
        <w:instrText>0 \*</w:instrText>
      </w:r>
      <w:r w:rsidRPr="008877F8" w:rsidR="000D17D9">
        <w:rPr>
          <w:lang w:val="fr-FR" w:eastAsia="en-US"/>
        </w:rPr>
        <w:instrText>arabic</w:instrText>
      </w:r>
      <w:r w:rsidRPr="00867CF6" w:rsidR="000D17D9">
        <w:rPr>
          <w:lang w:val="uk-UA" w:eastAsia="en-US"/>
        </w:rPr>
        <w:instrText xml:space="preserve"> </w:instrText>
      </w:r>
      <w:r w:rsidRPr="008877F8">
        <w:rPr>
          <w:lang w:val="fr-FR" w:eastAsia="en-US"/>
        </w:rPr>
        <w:fldChar w:fldCharType="separate"/>
      </w:r>
      <w:r w:rsidRPr="00867CF6" w:rsidR="00F22937">
        <w:rPr>
          <w:noProof/>
          <w:lang w:val="uk-UA" w:eastAsia="en-US"/>
        </w:rPr>
        <w:t>122</w:t>
      </w:r>
      <w:r w:rsidRPr="008877F8">
        <w:rPr>
          <w:lang w:val="fr-FR" w:eastAsia="en-US"/>
        </w:rPr>
        <w:fldChar w:fldCharType="end"/>
      </w:r>
      <w:r w:rsidRPr="00867CF6" w:rsidR="000D17D9">
        <w:rPr>
          <w:lang w:val="uk-UA" w:eastAsia="en-US"/>
        </w:rPr>
        <w:t>.</w:t>
      </w:r>
      <w:r w:rsidRPr="008877F8" w:rsidR="000D17D9">
        <w:rPr>
          <w:lang w:val="fr-FR" w:eastAsia="en-US"/>
        </w:rPr>
        <w:t>  </w:t>
      </w:r>
      <w:r w:rsidR="00D87C0F">
        <w:rPr>
          <w:lang w:val="uk-UA" w:eastAsia="en-US"/>
        </w:rPr>
        <w:t>Наявні доказові елементи не дозволяють Суду встановити, чи заявник дійсно двічі з</w:t>
      </w:r>
      <w:r w:rsidR="00236BA3">
        <w:rPr>
          <w:lang w:val="uk-UA" w:eastAsia="en-US"/>
        </w:rPr>
        <w:t>’</w:t>
      </w:r>
      <w:r w:rsidR="00D87C0F">
        <w:rPr>
          <w:lang w:val="uk-UA" w:eastAsia="en-US"/>
        </w:rPr>
        <w:t>явився у вікні будинка</w:t>
      </w:r>
      <w:r w:rsidRPr="00867CF6" w:rsidR="00D87C0F">
        <w:rPr>
          <w:lang w:val="uk-UA" w:eastAsia="en-US"/>
        </w:rPr>
        <w:t xml:space="preserve"> </w:t>
      </w:r>
      <w:r w:rsidR="00D87C0F">
        <w:rPr>
          <w:lang w:val="uk-UA" w:eastAsia="en-US"/>
        </w:rPr>
        <w:t>і чи він умисно відмовився відчинити двері поліцейським</w:t>
      </w:r>
      <w:r w:rsidRPr="00867CF6" w:rsidR="000D17D9">
        <w:rPr>
          <w:lang w:val="uk-UA" w:eastAsia="en-US"/>
        </w:rPr>
        <w:t>.</w:t>
      </w:r>
      <w:r w:rsidR="00D87C0F">
        <w:rPr>
          <w:lang w:val="uk-UA" w:eastAsia="en-US"/>
        </w:rPr>
        <w:t xml:space="preserve"> Проте Суд зазначає, що ніхто не заперечує, що поліцейські стукали до воріт маєтку і голосно повідомили сторожеві про свою присутність</w:t>
      </w:r>
      <w:r w:rsidRPr="00D87C0F" w:rsidR="000D17D9">
        <w:rPr>
          <w:lang w:val="uk-UA" w:eastAsia="en-US"/>
        </w:rPr>
        <w:t xml:space="preserve">. </w:t>
      </w:r>
      <w:r w:rsidR="00D87C0F">
        <w:rPr>
          <w:lang w:val="uk-UA" w:eastAsia="en-US"/>
        </w:rPr>
        <w:t xml:space="preserve">Вони далі стверджують, що стукали у вхідні двері будинка і кричали </w:t>
      </w:r>
      <w:r w:rsidRPr="00D87C0F" w:rsidR="000D17D9">
        <w:rPr>
          <w:lang w:val="uk-UA" w:eastAsia="en-US"/>
        </w:rPr>
        <w:t>«</w:t>
      </w:r>
      <w:r w:rsidR="00D87C0F">
        <w:rPr>
          <w:lang w:val="uk-UA" w:eastAsia="en-US"/>
        </w:rPr>
        <w:t>Поліція</w:t>
      </w:r>
      <w:r w:rsidRPr="00D87C0F" w:rsidR="000D17D9">
        <w:rPr>
          <w:lang w:val="uk-UA" w:eastAsia="en-US"/>
        </w:rPr>
        <w:t xml:space="preserve">. </w:t>
      </w:r>
      <w:r w:rsidR="00D87C0F">
        <w:rPr>
          <w:lang w:val="uk-UA" w:eastAsia="en-US"/>
        </w:rPr>
        <w:t>Відчиняйте</w:t>
      </w:r>
      <w:r w:rsidRPr="00867CF6" w:rsidR="00D87C0F">
        <w:rPr>
          <w:lang w:val="uk-UA" w:eastAsia="en-US"/>
        </w:rPr>
        <w:t>!</w:t>
      </w:r>
      <w:r w:rsidRPr="00867CF6" w:rsidR="000D17D9">
        <w:rPr>
          <w:lang w:val="uk-UA" w:eastAsia="en-US"/>
        </w:rPr>
        <w:t xml:space="preserve">». </w:t>
      </w:r>
      <w:r w:rsidR="00D87C0F">
        <w:rPr>
          <w:lang w:val="uk-UA" w:eastAsia="en-US"/>
        </w:rPr>
        <w:t xml:space="preserve">Це твердження підтверджується заявами пана і пані Гуцанові, відповідно до яких їх розбудили крики і стукіт у двері їхнього будинка </w:t>
      </w:r>
      <w:r w:rsidRPr="00867CF6" w:rsidR="000D17D9">
        <w:rPr>
          <w:lang w:val="uk-UA" w:eastAsia="en-US"/>
        </w:rPr>
        <w:t>(</w:t>
      </w:r>
      <w:r w:rsidR="00B70A1A">
        <w:rPr>
          <w:lang w:val="uk-UA"/>
        </w:rPr>
        <w:t>див. вище параграф</w:t>
      </w:r>
      <w:r w:rsidRPr="00867CF6" w:rsidR="00B70A1A">
        <w:rPr>
          <w:lang w:val="uk-UA"/>
        </w:rPr>
        <w:t xml:space="preserve"> </w:t>
      </w:r>
      <w:r w:rsidRPr="00867CF6" w:rsidR="000D17D9">
        <w:rPr>
          <w:lang w:val="uk-UA" w:eastAsia="en-US"/>
        </w:rPr>
        <w:t xml:space="preserve">15). </w:t>
      </w:r>
      <w:r w:rsidR="00D87C0F">
        <w:rPr>
          <w:lang w:val="uk-UA" w:eastAsia="en-US"/>
        </w:rPr>
        <w:t>Пан Гуцанов стверджує, що спускався на перший поверх будинка, щоб забрати дітей, і що потім повернувся до спальні на другому поверсі</w:t>
      </w:r>
      <w:r w:rsidRPr="00867CF6" w:rsidR="000D17D9">
        <w:rPr>
          <w:lang w:val="uk-UA" w:eastAsia="en-US"/>
        </w:rPr>
        <w:t xml:space="preserve">. </w:t>
      </w:r>
      <w:r w:rsidR="00D87C0F">
        <w:rPr>
          <w:lang w:val="uk-UA" w:eastAsia="en-US"/>
        </w:rPr>
        <w:t xml:space="preserve">Це твердження підтверджується версією поліцейських, які </w:t>
      </w:r>
      <w:r w:rsidR="009E0041">
        <w:rPr>
          <w:lang w:val="uk-UA" w:eastAsia="en-US"/>
        </w:rPr>
        <w:t xml:space="preserve">через вікна будинку помітили чоловіка </w:t>
      </w:r>
      <w:r w:rsidRPr="00867CF6" w:rsidR="000D17D9">
        <w:rPr>
          <w:lang w:val="uk-UA" w:eastAsia="en-US"/>
        </w:rPr>
        <w:t>(</w:t>
      </w:r>
      <w:r w:rsidR="00B70A1A">
        <w:rPr>
          <w:lang w:val="uk-UA"/>
        </w:rPr>
        <w:t>див. вище параграф</w:t>
      </w:r>
      <w:r w:rsidRPr="00867CF6" w:rsidR="00B70A1A">
        <w:rPr>
          <w:lang w:val="uk-UA"/>
        </w:rPr>
        <w:t xml:space="preserve"> </w:t>
      </w:r>
      <w:r w:rsidRPr="00867CF6" w:rsidR="000D17D9">
        <w:rPr>
          <w:lang w:val="uk-UA" w:eastAsia="en-US"/>
        </w:rPr>
        <w:t>25).</w:t>
      </w:r>
    </w:p>
    <w:p w:rsidRPr="009E0041" w:rsidR="000D17D9" w:rsidP="000D17D9" w:rsidRDefault="007F34BF">
      <w:pPr>
        <w:pStyle w:val="JuPara"/>
        <w:rPr>
          <w:lang w:val="uk-UA" w:eastAsia="en-US"/>
        </w:rPr>
      </w:pPr>
      <w:r>
        <w:rPr>
          <w:lang w:val="fr-FR" w:eastAsia="en-US"/>
        </w:rPr>
        <w:fldChar w:fldCharType="begin"/>
      </w:r>
      <w:r w:rsidRPr="00867CF6" w:rsidR="000D17D9">
        <w:rPr>
          <w:lang w:val="uk-UA" w:eastAsia="en-US"/>
        </w:rPr>
        <w:instrText xml:space="preserve"> </w:instrText>
      </w:r>
      <w:r w:rsidR="000D17D9">
        <w:rPr>
          <w:lang w:val="fr-FR" w:eastAsia="en-US"/>
        </w:rPr>
        <w:instrText>SEQ</w:instrText>
      </w:r>
      <w:r w:rsidRPr="00867CF6" w:rsidR="000D17D9">
        <w:rPr>
          <w:lang w:val="uk-UA" w:eastAsia="en-US"/>
        </w:rPr>
        <w:instrText xml:space="preserve"> </w:instrText>
      </w:r>
      <w:r w:rsidR="000D17D9">
        <w:rPr>
          <w:lang w:val="fr-FR" w:eastAsia="en-US"/>
        </w:rPr>
        <w:instrText>level</w:instrText>
      </w:r>
      <w:r w:rsidRPr="00867CF6" w:rsidR="000D17D9">
        <w:rPr>
          <w:lang w:val="uk-UA" w:eastAsia="en-US"/>
        </w:rPr>
        <w:instrText>0 \*</w:instrText>
      </w:r>
      <w:r w:rsidR="000D17D9">
        <w:rPr>
          <w:lang w:val="fr-FR" w:eastAsia="en-US"/>
        </w:rPr>
        <w:instrText>arabic</w:instrText>
      </w:r>
      <w:r w:rsidRPr="00867CF6" w:rsidR="000D17D9">
        <w:rPr>
          <w:lang w:val="uk-UA" w:eastAsia="en-US"/>
        </w:rPr>
        <w:instrText xml:space="preserve"> </w:instrText>
      </w:r>
      <w:r>
        <w:rPr>
          <w:lang w:val="fr-FR" w:eastAsia="en-US"/>
        </w:rPr>
        <w:fldChar w:fldCharType="separate"/>
      </w:r>
      <w:r w:rsidRPr="00867CF6" w:rsidR="00F22937">
        <w:rPr>
          <w:noProof/>
          <w:lang w:val="uk-UA" w:eastAsia="en-US"/>
        </w:rPr>
        <w:t>123</w:t>
      </w:r>
      <w:r>
        <w:rPr>
          <w:lang w:val="fr-FR" w:eastAsia="en-US"/>
        </w:rPr>
        <w:fldChar w:fldCharType="end"/>
      </w:r>
      <w:r w:rsidRPr="00867CF6" w:rsidR="000D17D9">
        <w:rPr>
          <w:lang w:val="uk-UA" w:eastAsia="en-US"/>
        </w:rPr>
        <w:t>.</w:t>
      </w:r>
      <w:r w:rsidR="000D17D9">
        <w:rPr>
          <w:lang w:val="fr-FR" w:eastAsia="en-US"/>
        </w:rPr>
        <w:t>  </w:t>
      </w:r>
      <w:r w:rsidR="009E0041">
        <w:rPr>
          <w:lang w:val="uk-UA" w:eastAsia="en-US"/>
        </w:rPr>
        <w:t xml:space="preserve">Що стосується точного місця, де було затримано пана Гуцанова, </w:t>
      </w:r>
      <w:r w:rsidR="00B2496E">
        <w:rPr>
          <w:lang w:val="uk-UA" w:eastAsia="en-US"/>
        </w:rPr>
        <w:t xml:space="preserve">то </w:t>
      </w:r>
      <w:r w:rsidR="009E0041">
        <w:rPr>
          <w:lang w:val="uk-UA" w:eastAsia="en-US"/>
        </w:rPr>
        <w:t xml:space="preserve">Суд зазначає, що він сам у своїй заяві зазначає, що у той момент, коли поліція зламувала двері і словесно попереджала його, він побіг до спальні на другому поверсі, де знаходились його діти і дружина </w:t>
      </w:r>
      <w:r w:rsidRPr="00867CF6" w:rsidR="000D17D9">
        <w:rPr>
          <w:lang w:val="uk-UA" w:eastAsia="en-US"/>
        </w:rPr>
        <w:t>(</w:t>
      </w:r>
      <w:r w:rsidR="00B70A1A">
        <w:rPr>
          <w:lang w:val="uk-UA"/>
        </w:rPr>
        <w:t>див. вище параграф</w:t>
      </w:r>
      <w:r w:rsidRPr="00867CF6" w:rsidR="00B70A1A">
        <w:rPr>
          <w:lang w:val="uk-UA"/>
        </w:rPr>
        <w:t xml:space="preserve"> </w:t>
      </w:r>
      <w:r w:rsidRPr="00867CF6" w:rsidR="000D17D9">
        <w:rPr>
          <w:lang w:val="uk-UA" w:eastAsia="en-US"/>
        </w:rPr>
        <w:t xml:space="preserve">16). </w:t>
      </w:r>
      <w:r w:rsidR="009E0041">
        <w:rPr>
          <w:lang w:val="uk-UA" w:eastAsia="en-US"/>
        </w:rPr>
        <w:t>Суд не має можливості встановити, чи пана Гуцанова було заарештовано всередині самої спальні на другому поверсі будинка, як він стверджує, чи на сходах другого поверху, після того, як він добровільно вийшов зі спальні, як стверджує Уряд</w:t>
      </w:r>
      <w:r w:rsidRPr="00867CF6" w:rsidR="000D17D9">
        <w:rPr>
          <w:lang w:val="uk-UA" w:eastAsia="en-US"/>
        </w:rPr>
        <w:t xml:space="preserve">. </w:t>
      </w:r>
      <w:r w:rsidR="009E0041">
        <w:rPr>
          <w:lang w:val="uk-UA" w:eastAsia="en-US"/>
        </w:rPr>
        <w:t>Не встановлено також поза всяким розумним сумнівом, що поліцейські говорили до пані Гуцанової і казали їй сховати дітей під ковдру</w:t>
      </w:r>
      <w:r w:rsidRPr="00867CF6" w:rsidR="000D17D9">
        <w:rPr>
          <w:lang w:val="uk-UA" w:eastAsia="en-US"/>
        </w:rPr>
        <w:t xml:space="preserve">. </w:t>
      </w:r>
      <w:r w:rsidR="009E0041">
        <w:rPr>
          <w:lang w:val="uk-UA" w:eastAsia="en-US"/>
        </w:rPr>
        <w:t xml:space="preserve">Як би не було, Суд зазначає, що, відповідно до повідомлень спецпризначенців </w:t>
      </w:r>
      <w:r w:rsidRPr="00867CF6" w:rsidR="000D17D9">
        <w:rPr>
          <w:lang w:val="uk-UA" w:eastAsia="en-US"/>
        </w:rPr>
        <w:t>(</w:t>
      </w:r>
      <w:r w:rsidR="00B70A1A">
        <w:rPr>
          <w:lang w:val="uk-UA"/>
        </w:rPr>
        <w:t>див. вище параграфи</w:t>
      </w:r>
      <w:r w:rsidRPr="00867CF6" w:rsidR="00B70A1A">
        <w:rPr>
          <w:lang w:val="uk-UA"/>
        </w:rPr>
        <w:t xml:space="preserve"> </w:t>
      </w:r>
      <w:r w:rsidRPr="00867CF6" w:rsidR="000D17D9">
        <w:rPr>
          <w:lang w:val="uk-UA" w:eastAsia="en-US"/>
        </w:rPr>
        <w:t xml:space="preserve">25 </w:t>
      </w:r>
      <w:r w:rsidR="00B70A1A">
        <w:rPr>
          <w:lang w:val="uk-UA" w:eastAsia="en-US"/>
        </w:rPr>
        <w:t>і</w:t>
      </w:r>
      <w:r w:rsidRPr="00867CF6" w:rsidR="000D17D9">
        <w:rPr>
          <w:lang w:val="uk-UA" w:eastAsia="en-US"/>
        </w:rPr>
        <w:t xml:space="preserve"> 27), </w:t>
      </w:r>
      <w:r w:rsidR="009E0041">
        <w:rPr>
          <w:lang w:val="uk-UA" w:eastAsia="en-US"/>
        </w:rPr>
        <w:t>вони бачили дітей і дружину пані Гуцанова всередині спальні, коли піднялись на другий поверх будинка, переслідуючи пана Гуцанова</w:t>
      </w:r>
      <w:r w:rsidRPr="00867CF6" w:rsidR="000D17D9">
        <w:rPr>
          <w:lang w:val="uk-UA" w:eastAsia="en-US"/>
        </w:rPr>
        <w:t>.</w:t>
      </w:r>
      <w:r w:rsidR="009E0041">
        <w:rPr>
          <w:lang w:val="uk-UA" w:eastAsia="en-US"/>
        </w:rPr>
        <w:t xml:space="preserve"> Суд погоджується, що пані Гуцанова і її дочки також бачили озброєних чоловіків у балаклавах, хоча б і через двері своєї кімнати</w:t>
      </w:r>
      <w:r w:rsidRPr="009E0041" w:rsidR="000D17D9">
        <w:rPr>
          <w:lang w:val="uk-UA" w:eastAsia="en-US"/>
        </w:rPr>
        <w:t>.</w:t>
      </w:r>
    </w:p>
    <w:p w:rsidRPr="00562835" w:rsidR="000D17D9" w:rsidP="000D17D9" w:rsidRDefault="007F34BF">
      <w:pPr>
        <w:pStyle w:val="JuPara"/>
        <w:rPr>
          <w:snapToGrid w:val="0"/>
          <w:szCs w:val="24"/>
          <w:lang w:val="uk-UA" w:eastAsia="en-US"/>
        </w:rPr>
      </w:pPr>
      <w:r w:rsidRPr="008877F8">
        <w:rPr>
          <w:lang w:val="fr-FR" w:eastAsia="en-US"/>
        </w:rPr>
        <w:fldChar w:fldCharType="begin"/>
      </w:r>
      <w:r w:rsidRPr="00867CF6" w:rsidR="000D17D9">
        <w:rPr>
          <w:lang w:val="uk-UA" w:eastAsia="en-US"/>
        </w:rPr>
        <w:instrText xml:space="preserve"> </w:instrText>
      </w:r>
      <w:r w:rsidRPr="008877F8" w:rsidR="000D17D9">
        <w:rPr>
          <w:lang w:val="fr-FR" w:eastAsia="en-US"/>
        </w:rPr>
        <w:instrText>SEQ</w:instrText>
      </w:r>
      <w:r w:rsidRPr="00867CF6" w:rsidR="000D17D9">
        <w:rPr>
          <w:lang w:val="uk-UA" w:eastAsia="en-US"/>
        </w:rPr>
        <w:instrText xml:space="preserve"> </w:instrText>
      </w:r>
      <w:r w:rsidRPr="008877F8" w:rsidR="000D17D9">
        <w:rPr>
          <w:lang w:val="fr-FR" w:eastAsia="en-US"/>
        </w:rPr>
        <w:instrText>level</w:instrText>
      </w:r>
      <w:r w:rsidRPr="00867CF6" w:rsidR="000D17D9">
        <w:rPr>
          <w:lang w:val="uk-UA" w:eastAsia="en-US"/>
        </w:rPr>
        <w:instrText>0 \*</w:instrText>
      </w:r>
      <w:r w:rsidRPr="008877F8" w:rsidR="000D17D9">
        <w:rPr>
          <w:lang w:val="fr-FR" w:eastAsia="en-US"/>
        </w:rPr>
        <w:instrText>arabic</w:instrText>
      </w:r>
      <w:r w:rsidRPr="00867CF6" w:rsidR="000D17D9">
        <w:rPr>
          <w:lang w:val="uk-UA" w:eastAsia="en-US"/>
        </w:rPr>
        <w:instrText xml:space="preserve"> </w:instrText>
      </w:r>
      <w:r w:rsidRPr="008877F8">
        <w:rPr>
          <w:lang w:val="fr-FR" w:eastAsia="en-US"/>
        </w:rPr>
        <w:fldChar w:fldCharType="separate"/>
      </w:r>
      <w:r w:rsidRPr="00867CF6" w:rsidR="00F22937">
        <w:rPr>
          <w:noProof/>
          <w:lang w:val="uk-UA" w:eastAsia="en-US"/>
        </w:rPr>
        <w:t>124</w:t>
      </w:r>
      <w:r w:rsidRPr="008877F8">
        <w:rPr>
          <w:lang w:val="fr-FR" w:eastAsia="en-US"/>
        </w:rPr>
        <w:fldChar w:fldCharType="end"/>
      </w:r>
      <w:r w:rsidRPr="00867CF6" w:rsidR="000D17D9">
        <w:rPr>
          <w:lang w:val="uk-UA" w:eastAsia="en-US"/>
        </w:rPr>
        <w:t>.</w:t>
      </w:r>
      <w:r w:rsidRPr="008877F8" w:rsidR="000D17D9">
        <w:rPr>
          <w:lang w:val="fr-FR" w:eastAsia="en-US"/>
        </w:rPr>
        <w:t>  </w:t>
      </w:r>
      <w:r w:rsidR="00C546F9">
        <w:rPr>
          <w:lang w:val="uk-UA" w:eastAsia="en-US"/>
        </w:rPr>
        <w:t>Суд не вважає доведеним поза всяким розумним сумнівом</w:t>
      </w:r>
      <w:r w:rsidRPr="00867CF6" w:rsidR="00C546F9">
        <w:rPr>
          <w:lang w:val="uk-UA" w:eastAsia="en-US"/>
        </w:rPr>
        <w:t xml:space="preserve"> </w:t>
      </w:r>
      <w:r w:rsidR="00C546F9">
        <w:rPr>
          <w:lang w:val="uk-UA" w:eastAsia="en-US"/>
        </w:rPr>
        <w:t>твердження пана Гуцанова, що його змусили стати на коліна, щоб поліцейські могли одягнути йому наручники</w:t>
      </w:r>
      <w:r w:rsidRPr="00867CF6" w:rsidR="000D17D9">
        <w:rPr>
          <w:lang w:val="uk-UA" w:eastAsia="en-US"/>
        </w:rPr>
        <w:t xml:space="preserve">. </w:t>
      </w:r>
      <w:r w:rsidR="00C546F9">
        <w:rPr>
          <w:lang w:val="uk-UA" w:eastAsia="en-US"/>
        </w:rPr>
        <w:t xml:space="preserve">Щодо носіння наручників, то не оспорюється те, що спецпризначенці вдягнули їх на пана Гуцанова на нижньому поверсі будинка </w:t>
      </w:r>
      <w:r w:rsidRPr="00867CF6" w:rsidR="000D17D9">
        <w:rPr>
          <w:lang w:val="uk-UA" w:eastAsia="en-US"/>
        </w:rPr>
        <w:t>(</w:t>
      </w:r>
      <w:r w:rsidR="00B70A1A">
        <w:rPr>
          <w:lang w:val="uk-UA"/>
        </w:rPr>
        <w:t>див. вище параграф</w:t>
      </w:r>
      <w:r w:rsidRPr="00867CF6" w:rsidR="00B70A1A">
        <w:rPr>
          <w:lang w:val="uk-UA"/>
        </w:rPr>
        <w:t xml:space="preserve"> </w:t>
      </w:r>
      <w:r w:rsidRPr="00867CF6" w:rsidR="000D17D9">
        <w:rPr>
          <w:lang w:val="uk-UA" w:eastAsia="en-US"/>
        </w:rPr>
        <w:t xml:space="preserve">16). </w:t>
      </w:r>
      <w:r w:rsidR="00562835">
        <w:rPr>
          <w:lang w:val="uk-UA" w:eastAsia="en-US"/>
        </w:rPr>
        <w:t>Проте Суд зазначає, що жодна зі сторін не уточнює, скільки часу заявник залишався у нар</w:t>
      </w:r>
      <w:r w:rsidR="00B2496E">
        <w:rPr>
          <w:lang w:val="uk-UA" w:eastAsia="en-US"/>
        </w:rPr>
        <w:t>у</w:t>
      </w:r>
      <w:r w:rsidR="00562835">
        <w:rPr>
          <w:lang w:val="uk-UA" w:eastAsia="en-US"/>
        </w:rPr>
        <w:t>чниках</w:t>
      </w:r>
      <w:r w:rsidRPr="00867CF6" w:rsidR="000D17D9">
        <w:rPr>
          <w:lang w:val="uk-UA" w:eastAsia="en-US"/>
        </w:rPr>
        <w:t xml:space="preserve">. </w:t>
      </w:r>
      <w:r w:rsidR="00562835">
        <w:rPr>
          <w:lang w:val="uk-UA" w:eastAsia="en-US"/>
        </w:rPr>
        <w:t>Як би не було, треба констатувати, що жоден документ у справі не</w:t>
      </w:r>
      <w:r w:rsidR="00B2496E">
        <w:rPr>
          <w:lang w:val="uk-UA" w:eastAsia="en-US"/>
        </w:rPr>
        <w:t xml:space="preserve"> </w:t>
      </w:r>
      <w:r w:rsidR="00562835">
        <w:rPr>
          <w:lang w:val="uk-UA" w:eastAsia="en-US"/>
        </w:rPr>
        <w:t>показує, що заявник з</w:t>
      </w:r>
      <w:r w:rsidR="00236BA3">
        <w:rPr>
          <w:lang w:val="uk-UA" w:eastAsia="en-US"/>
        </w:rPr>
        <w:t>’</w:t>
      </w:r>
      <w:r w:rsidR="00562835">
        <w:rPr>
          <w:lang w:val="uk-UA" w:eastAsia="en-US"/>
        </w:rPr>
        <w:t>явився у нар</w:t>
      </w:r>
      <w:r w:rsidR="00B2496E">
        <w:rPr>
          <w:lang w:val="uk-UA" w:eastAsia="en-US"/>
        </w:rPr>
        <w:t>у</w:t>
      </w:r>
      <w:r w:rsidR="00562835">
        <w:rPr>
          <w:lang w:val="uk-UA" w:eastAsia="en-US"/>
        </w:rPr>
        <w:t>чниках перед об</w:t>
      </w:r>
      <w:r w:rsidR="00236BA3">
        <w:rPr>
          <w:lang w:val="uk-UA" w:eastAsia="en-US"/>
        </w:rPr>
        <w:t>’</w:t>
      </w:r>
      <w:r w:rsidR="00562835">
        <w:rPr>
          <w:lang w:val="uk-UA" w:eastAsia="en-US"/>
        </w:rPr>
        <w:t>єктивами журналістів, які того дня зібрались перед входом до маєтку</w:t>
      </w:r>
      <w:r w:rsidRPr="00867CF6" w:rsidR="000D17D9">
        <w:rPr>
          <w:lang w:val="uk-UA" w:eastAsia="en-US"/>
        </w:rPr>
        <w:t xml:space="preserve">. </w:t>
      </w:r>
      <w:r w:rsidR="00562835">
        <w:rPr>
          <w:lang w:val="uk-UA" w:eastAsia="en-US"/>
        </w:rPr>
        <w:t xml:space="preserve">Зокрема, фотографія, зроблена у момент виходу заявника із будинка, приблизно о </w:t>
      </w:r>
      <w:r w:rsidRPr="00867CF6" w:rsidR="000D17D9">
        <w:rPr>
          <w:lang w:val="uk-UA" w:eastAsia="en-US"/>
        </w:rPr>
        <w:t xml:space="preserve">13 </w:t>
      </w:r>
      <w:r w:rsidR="00562835">
        <w:rPr>
          <w:lang w:val="uk-UA" w:eastAsia="en-US"/>
        </w:rPr>
        <w:t>годині</w:t>
      </w:r>
      <w:r w:rsidRPr="00867CF6" w:rsidR="000D17D9">
        <w:rPr>
          <w:lang w:val="uk-UA" w:eastAsia="en-US"/>
        </w:rPr>
        <w:t>,</w:t>
      </w:r>
      <w:r w:rsidR="00562835">
        <w:rPr>
          <w:lang w:val="uk-UA" w:eastAsia="en-US"/>
        </w:rPr>
        <w:t xml:space="preserve"> жодним чином не показує заявника у наручниках</w:t>
      </w:r>
      <w:r w:rsidRPr="00867CF6" w:rsidR="000D17D9">
        <w:rPr>
          <w:lang w:val="uk-UA" w:eastAsia="en-US"/>
        </w:rPr>
        <w:t xml:space="preserve"> (</w:t>
      </w:r>
      <w:r w:rsidRPr="00867CF6" w:rsidR="009764A4">
        <w:rPr>
          <w:lang w:val="uk-UA" w:eastAsia="en-US"/>
        </w:rPr>
        <w:t>...</w:t>
      </w:r>
      <w:r w:rsidRPr="00867CF6" w:rsidR="00952A8B">
        <w:rPr>
          <w:lang w:val="uk-UA" w:eastAsia="en-US"/>
        </w:rPr>
        <w:t>)</w:t>
      </w:r>
      <w:r w:rsidRPr="00867CF6" w:rsidR="000D17D9">
        <w:rPr>
          <w:lang w:val="uk-UA" w:eastAsia="en-US"/>
        </w:rPr>
        <w:t xml:space="preserve"> </w:t>
      </w:r>
      <w:r w:rsidR="00562835">
        <w:rPr>
          <w:lang w:val="uk-UA" w:eastAsia="en-US"/>
        </w:rPr>
        <w:t>Тому Суд вважає, що у цьому моменті дану справу слід розр</w:t>
      </w:r>
      <w:r w:rsidR="003D1618">
        <w:rPr>
          <w:lang w:val="uk-UA" w:eastAsia="en-US"/>
        </w:rPr>
        <w:t>і</w:t>
      </w:r>
      <w:r w:rsidR="00562835">
        <w:rPr>
          <w:lang w:val="uk-UA" w:eastAsia="en-US"/>
        </w:rPr>
        <w:t xml:space="preserve">зняти із цитованою справою </w:t>
      </w:r>
      <w:r w:rsidRPr="008877F8" w:rsidR="000D17D9">
        <w:rPr>
          <w:i/>
          <w:szCs w:val="22"/>
          <w:lang w:val="fr-FR" w:eastAsia="en-US"/>
        </w:rPr>
        <w:t>Miros</w:t>
      </w:r>
      <w:r w:rsidRPr="00562835" w:rsidR="000D17D9">
        <w:rPr>
          <w:i/>
          <w:szCs w:val="22"/>
          <w:lang w:val="uk-UA" w:eastAsia="en-US"/>
        </w:rPr>
        <w:t>ł</w:t>
      </w:r>
      <w:r w:rsidRPr="008877F8" w:rsidR="000D17D9">
        <w:rPr>
          <w:i/>
          <w:szCs w:val="22"/>
          <w:lang w:val="fr-FR" w:eastAsia="en-US"/>
        </w:rPr>
        <w:t>aw</w:t>
      </w:r>
      <w:r w:rsidRPr="00562835" w:rsidR="000D17D9">
        <w:rPr>
          <w:i/>
          <w:szCs w:val="22"/>
          <w:lang w:val="uk-UA" w:eastAsia="en-US"/>
        </w:rPr>
        <w:t xml:space="preserve"> </w:t>
      </w:r>
      <w:r w:rsidRPr="008877F8" w:rsidR="000D17D9">
        <w:rPr>
          <w:i/>
          <w:szCs w:val="22"/>
          <w:lang w:val="fr-FR" w:eastAsia="en-US"/>
        </w:rPr>
        <w:t>Garlicki</w:t>
      </w:r>
      <w:r w:rsidRPr="00562835" w:rsidR="000D17D9">
        <w:rPr>
          <w:i/>
          <w:szCs w:val="22"/>
          <w:lang w:val="uk-UA" w:eastAsia="en-US"/>
        </w:rPr>
        <w:t xml:space="preserve">, </w:t>
      </w:r>
      <w:r w:rsidRPr="00562835" w:rsidR="000D17D9">
        <w:rPr>
          <w:snapToGrid w:val="0"/>
          <w:szCs w:val="24"/>
          <w:lang w:val="uk-UA" w:eastAsia="en-US"/>
        </w:rPr>
        <w:t xml:space="preserve">§ 75, </w:t>
      </w:r>
      <w:r w:rsidR="00562835">
        <w:rPr>
          <w:snapToGrid w:val="0"/>
          <w:szCs w:val="24"/>
          <w:lang w:val="uk-UA" w:eastAsia="en-US"/>
        </w:rPr>
        <w:t>у якій заявника арештували на місці роботи, вдягнули на нього наручники і зазняли перед колегами і пацієнтами</w:t>
      </w:r>
      <w:r w:rsidRPr="00562835" w:rsidR="000D17D9">
        <w:rPr>
          <w:snapToGrid w:val="0"/>
          <w:szCs w:val="24"/>
          <w:lang w:val="uk-UA" w:eastAsia="en-US"/>
        </w:rPr>
        <w:t>.</w:t>
      </w:r>
    </w:p>
    <w:p w:rsidR="00236BA3" w:rsidP="000D17D9" w:rsidRDefault="000D17D9">
      <w:pPr>
        <w:pStyle w:val="JuHa0"/>
        <w:rPr>
          <w:snapToGrid w:val="0"/>
          <w:szCs w:val="24"/>
          <w:lang w:val="uk-UA" w:eastAsia="en-US"/>
        </w:rPr>
      </w:pPr>
      <w:r>
        <w:rPr>
          <w:snapToGrid w:val="0"/>
          <w:szCs w:val="24"/>
          <w:lang w:val="fr-FR" w:eastAsia="en-US"/>
        </w:rPr>
        <w:t>b</w:t>
      </w:r>
      <w:r w:rsidRPr="001605AF">
        <w:rPr>
          <w:snapToGrid w:val="0"/>
          <w:szCs w:val="24"/>
          <w:lang w:val="uk-UA" w:eastAsia="en-US"/>
        </w:rPr>
        <w:t>)</w:t>
      </w:r>
      <w:r>
        <w:rPr>
          <w:snapToGrid w:val="0"/>
          <w:szCs w:val="24"/>
          <w:lang w:val="fr-FR" w:eastAsia="en-US"/>
        </w:rPr>
        <w:t>  </w:t>
      </w:r>
      <w:r w:rsidR="001605AF">
        <w:rPr>
          <w:snapToGrid w:val="0"/>
          <w:szCs w:val="24"/>
          <w:lang w:val="uk-UA" w:eastAsia="en-US"/>
        </w:rPr>
        <w:t>Щодо дотримання у даній справі статті</w:t>
      </w:r>
      <w:r w:rsidRPr="001605AF">
        <w:rPr>
          <w:snapToGrid w:val="0"/>
          <w:szCs w:val="24"/>
          <w:lang w:val="uk-UA" w:eastAsia="en-US"/>
        </w:rPr>
        <w:t xml:space="preserve"> 3</w:t>
      </w:r>
    </w:p>
    <w:p w:rsidR="000D17D9" w:rsidP="000D17D9" w:rsidRDefault="007F34BF">
      <w:pPr>
        <w:pStyle w:val="JuPara"/>
        <w:rPr>
          <w:rStyle w:val="ju-005fpara-0020car--char"/>
          <w:lang w:val="fr-FR"/>
        </w:rPr>
      </w:pPr>
      <w:r>
        <w:rPr>
          <w:lang w:val="fr-FR"/>
        </w:rPr>
        <w:fldChar w:fldCharType="begin"/>
      </w:r>
      <w:r w:rsidRPr="00867CF6" w:rsidR="000D17D9">
        <w:rPr>
          <w:lang w:val="uk-UA"/>
        </w:rPr>
        <w:instrText xml:space="preserve"> </w:instrText>
      </w:r>
      <w:r w:rsidR="000D17D9">
        <w:rPr>
          <w:lang w:val="fr-FR"/>
        </w:rPr>
        <w:instrText>SEQ</w:instrText>
      </w:r>
      <w:r w:rsidRPr="00867CF6" w:rsidR="000D17D9">
        <w:rPr>
          <w:lang w:val="uk-UA"/>
        </w:rPr>
        <w:instrText xml:space="preserve"> </w:instrText>
      </w:r>
      <w:r w:rsidR="000D17D9">
        <w:rPr>
          <w:lang w:val="fr-FR"/>
        </w:rPr>
        <w:instrText>level</w:instrText>
      </w:r>
      <w:r w:rsidRPr="00867CF6" w:rsidR="000D17D9">
        <w:rPr>
          <w:lang w:val="uk-UA"/>
        </w:rPr>
        <w:instrText>0 \*</w:instrText>
      </w:r>
      <w:r w:rsidR="000D17D9">
        <w:rPr>
          <w:lang w:val="fr-FR"/>
        </w:rPr>
        <w:instrText>arabic</w:instrText>
      </w:r>
      <w:r w:rsidRPr="00867CF6" w:rsidR="000D17D9">
        <w:rPr>
          <w:lang w:val="uk-UA"/>
        </w:rPr>
        <w:instrText xml:space="preserve"> </w:instrText>
      </w:r>
      <w:r>
        <w:rPr>
          <w:lang w:val="fr-FR"/>
        </w:rPr>
        <w:fldChar w:fldCharType="separate"/>
      </w:r>
      <w:r w:rsidRPr="00867CF6" w:rsidR="00F22937">
        <w:rPr>
          <w:noProof/>
          <w:lang w:val="uk-UA"/>
        </w:rPr>
        <w:t>125</w:t>
      </w:r>
      <w:r>
        <w:rPr>
          <w:lang w:val="fr-FR"/>
        </w:rPr>
        <w:fldChar w:fldCharType="end"/>
      </w:r>
      <w:r w:rsidRPr="00867CF6" w:rsidR="000D17D9">
        <w:rPr>
          <w:lang w:val="uk-UA"/>
        </w:rPr>
        <w:t>.</w:t>
      </w:r>
      <w:r w:rsidR="000D17D9">
        <w:rPr>
          <w:lang w:val="fr-FR"/>
        </w:rPr>
        <w:t>  </w:t>
      </w:r>
      <w:r w:rsidR="005A6579">
        <w:rPr>
          <w:lang w:val="uk-UA"/>
        </w:rPr>
        <w:t xml:space="preserve">Суд нагадує, що для того, аби потрапити під дію статті </w:t>
      </w:r>
      <w:r w:rsidRPr="00867CF6" w:rsidR="000D17D9">
        <w:rPr>
          <w:lang w:val="uk-UA"/>
        </w:rPr>
        <w:t xml:space="preserve">3, </w:t>
      </w:r>
      <w:r w:rsidR="003F2CC1">
        <w:rPr>
          <w:lang w:val="uk-UA"/>
        </w:rPr>
        <w:t>погане поводження має досягти мінімального рівня жорстокості</w:t>
      </w:r>
      <w:r w:rsidRPr="00531F61" w:rsidR="003F2CC1">
        <w:rPr>
          <w:lang w:val="uk-UA"/>
        </w:rPr>
        <w:t xml:space="preserve">. </w:t>
      </w:r>
      <w:r w:rsidR="003F2CC1">
        <w:rPr>
          <w:lang w:val="uk-UA"/>
        </w:rPr>
        <w:t>Оцінка цього мінімального рівня жорстокості</w:t>
      </w:r>
      <w:r w:rsidRPr="00531F61" w:rsidR="003F2CC1">
        <w:rPr>
          <w:lang w:val="uk-UA"/>
        </w:rPr>
        <w:t xml:space="preserve"> </w:t>
      </w:r>
      <w:r w:rsidR="003F2CC1">
        <w:rPr>
          <w:lang w:val="uk-UA"/>
        </w:rPr>
        <w:t>відносна</w:t>
      </w:r>
      <w:r w:rsidRPr="00531F61" w:rsidR="003F2CC1">
        <w:rPr>
          <w:lang w:val="uk-UA"/>
        </w:rPr>
        <w:t xml:space="preserve">; </w:t>
      </w:r>
      <w:r w:rsidR="003F2CC1">
        <w:rPr>
          <w:lang w:val="uk-UA"/>
        </w:rPr>
        <w:t>вона залежить від обставин справи, таких як тривалість такого поводження, його фізичні і психічні наслідки і, у деяких випадках, стать, вік і стан здоров</w:t>
      </w:r>
      <w:r w:rsidR="00236BA3">
        <w:rPr>
          <w:lang w:val="uk-UA"/>
        </w:rPr>
        <w:t>’</w:t>
      </w:r>
      <w:r w:rsidRPr="00531F61" w:rsidR="003F2CC1">
        <w:rPr>
          <w:lang w:val="uk-UA"/>
        </w:rPr>
        <w:t>я потерпілого</w:t>
      </w:r>
      <w:r w:rsidRPr="003F2CC1" w:rsidR="000D17D9">
        <w:rPr>
          <w:lang w:val="uk-UA"/>
        </w:rPr>
        <w:t xml:space="preserve">. </w:t>
      </w:r>
      <w:r w:rsidR="003F2CC1">
        <w:rPr>
          <w:lang w:val="uk-UA"/>
        </w:rPr>
        <w:t>Поводження визначається Судом «нелюдським», оскільки</w:t>
      </w:r>
      <w:r w:rsidRPr="00531F61" w:rsidR="003F2CC1">
        <w:rPr>
          <w:szCs w:val="22"/>
          <w:lang w:val="uk-UA"/>
        </w:rPr>
        <w:t xml:space="preserve">, </w:t>
      </w:r>
      <w:r w:rsidRPr="009543EB" w:rsidR="003F2CC1">
        <w:rPr>
          <w:i/>
          <w:szCs w:val="22"/>
        </w:rPr>
        <w:t>inter</w:t>
      </w:r>
      <w:r w:rsidRPr="00531F61" w:rsidR="003F2CC1">
        <w:rPr>
          <w:i/>
          <w:szCs w:val="22"/>
          <w:lang w:val="uk-UA"/>
        </w:rPr>
        <w:t xml:space="preserve"> </w:t>
      </w:r>
      <w:r w:rsidRPr="009543EB" w:rsidR="003F2CC1">
        <w:rPr>
          <w:i/>
          <w:szCs w:val="22"/>
        </w:rPr>
        <w:t>alia</w:t>
      </w:r>
      <w:r w:rsidRPr="00531F61" w:rsidR="003F2CC1">
        <w:rPr>
          <w:szCs w:val="22"/>
          <w:lang w:val="uk-UA"/>
        </w:rPr>
        <w:t>,</w:t>
      </w:r>
      <w:r w:rsidR="003F2CC1">
        <w:rPr>
          <w:szCs w:val="22"/>
          <w:lang w:val="uk-UA"/>
        </w:rPr>
        <w:t xml:space="preserve"> воно було умисним, тривало протягом багатьох годин і спричинило або наявні тілесні ушкодження, або сильне фізичне чи психічне страждання.</w:t>
      </w:r>
      <w:r w:rsidRPr="003F2CC1" w:rsidR="003F2CC1">
        <w:rPr>
          <w:lang w:val="uk-UA"/>
        </w:rPr>
        <w:t xml:space="preserve"> </w:t>
      </w:r>
      <w:r w:rsidR="003F2CC1">
        <w:rPr>
          <w:lang w:val="uk-UA"/>
        </w:rPr>
        <w:t>Поводження</w:t>
      </w:r>
      <w:r w:rsidRPr="003F2CC1" w:rsidR="003F2CC1">
        <w:rPr>
          <w:szCs w:val="22"/>
          <w:lang w:val="uk-UA"/>
        </w:rPr>
        <w:t xml:space="preserve"> </w:t>
      </w:r>
      <w:r w:rsidR="003F2CC1">
        <w:rPr>
          <w:szCs w:val="22"/>
          <w:lang w:val="uk-UA"/>
        </w:rPr>
        <w:t>вважається «таким, що принижує гідність», якщо воно спричинило у потерпілих відчуття страху, муки і неповноцінності, здатні принизити і образити їх</w:t>
      </w:r>
      <w:r w:rsidRPr="00531F61" w:rsidR="003F2CC1">
        <w:rPr>
          <w:szCs w:val="22"/>
          <w:lang w:val="uk-UA"/>
        </w:rPr>
        <w:t xml:space="preserve"> (</w:t>
      </w:r>
      <w:r w:rsidR="003F2CC1">
        <w:rPr>
          <w:szCs w:val="22"/>
          <w:lang w:val="uk-UA"/>
        </w:rPr>
        <w:t>див.</w:t>
      </w:r>
      <w:r w:rsidRPr="003F2CC1" w:rsidR="003F2CC1">
        <w:rPr>
          <w:szCs w:val="22"/>
          <w:lang w:val="fr-FR"/>
        </w:rPr>
        <w:t> </w:t>
      </w:r>
      <w:r w:rsidRPr="003F2CC1" w:rsidR="003F2CC1">
        <w:rPr>
          <w:i/>
          <w:lang w:val="fr-FR" w:eastAsia="en-US"/>
        </w:rPr>
        <w:t xml:space="preserve">Labita </w:t>
      </w:r>
      <w:r w:rsidR="003F2CC1">
        <w:rPr>
          <w:i/>
          <w:lang w:val="uk-UA" w:eastAsia="en-US"/>
        </w:rPr>
        <w:t>проти Італії</w:t>
      </w:r>
      <w:r w:rsidRPr="003F2CC1" w:rsidR="003F2CC1">
        <w:rPr>
          <w:lang w:val="fr-FR" w:eastAsia="en-US"/>
        </w:rPr>
        <w:t xml:space="preserve"> [</w:t>
      </w:r>
      <w:r w:rsidR="003F2CC1">
        <w:rPr>
          <w:lang w:val="uk-UA" w:eastAsia="en-US"/>
        </w:rPr>
        <w:t>ВП</w:t>
      </w:r>
      <w:r w:rsidRPr="003F2CC1" w:rsidR="003F2CC1">
        <w:rPr>
          <w:lang w:val="fr-FR" w:eastAsia="en-US"/>
        </w:rPr>
        <w:t xml:space="preserve">], </w:t>
      </w:r>
      <w:r w:rsidR="003F2CC1">
        <w:rPr>
          <w:lang w:val="uk-UA" w:eastAsia="en-US"/>
        </w:rPr>
        <w:t>№</w:t>
      </w:r>
      <w:r w:rsidR="000D17D9">
        <w:rPr>
          <w:lang w:val="fr-FR" w:eastAsia="en-US"/>
        </w:rPr>
        <w:t> </w:t>
      </w:r>
      <w:r w:rsidRPr="008877F8" w:rsidR="000D17D9">
        <w:rPr>
          <w:lang w:val="fr-FR" w:eastAsia="en-US"/>
        </w:rPr>
        <w:t>26772/95, § 120, CEDH 2000</w:t>
      </w:r>
      <w:r w:rsidRPr="008877F8" w:rsidR="000D17D9">
        <w:rPr>
          <w:lang w:val="fr-FR" w:eastAsia="en-US"/>
        </w:rPr>
        <w:noBreakHyphen/>
        <w:t>IV</w:t>
      </w:r>
      <w:r w:rsidRPr="008877F8" w:rsidR="000D17D9">
        <w:rPr>
          <w:rStyle w:val="ju-005fpara-0020car--char"/>
          <w:lang w:val="fr-FR"/>
        </w:rPr>
        <w:t xml:space="preserve">). </w:t>
      </w:r>
      <w:r w:rsidR="003F2CC1">
        <w:rPr>
          <w:rStyle w:val="ju-005fpara-0020car--char"/>
          <w:lang w:val="uk-UA"/>
        </w:rPr>
        <w:t xml:space="preserve">Психологічне страждання може бути наслідком становища, коли представники держави умисно викликають у потерпілого відчуття страху, погрожуючи смертю чи жорстоким поводженням </w:t>
      </w:r>
      <w:r w:rsidRPr="008877F8" w:rsidR="000D17D9">
        <w:rPr>
          <w:rStyle w:val="ju-005fpara-0020car--char"/>
          <w:lang w:val="fr-FR"/>
        </w:rPr>
        <w:t>(</w:t>
      </w:r>
      <w:r w:rsidR="003F2CC1">
        <w:rPr>
          <w:rStyle w:val="ju-005fpara-0020car--char"/>
          <w:lang w:val="uk-UA"/>
        </w:rPr>
        <w:t>див. цитоване</w:t>
      </w:r>
      <w:r w:rsidRPr="008877F8" w:rsidR="000D17D9">
        <w:rPr>
          <w:rStyle w:val="ju-005fpara-0020car--char"/>
          <w:lang w:val="fr-FR"/>
        </w:rPr>
        <w:t xml:space="preserve"> </w:t>
      </w:r>
      <w:r w:rsidRPr="008877F8" w:rsidR="000D17D9">
        <w:rPr>
          <w:rStyle w:val="ju-005fpara-0020car--char"/>
          <w:i/>
          <w:lang w:val="fr-FR"/>
        </w:rPr>
        <w:t>Hristovi</w:t>
      </w:r>
      <w:r w:rsidRPr="008877F8" w:rsidR="000D17D9">
        <w:rPr>
          <w:rStyle w:val="ju-005fpara-0020car--char"/>
          <w:lang w:val="fr-FR"/>
        </w:rPr>
        <w:t>, § 80).</w:t>
      </w:r>
    </w:p>
    <w:p w:rsidRPr="00923219" w:rsidR="000D17D9" w:rsidP="000D17D9" w:rsidRDefault="007F34BF">
      <w:pPr>
        <w:pStyle w:val="JuPara"/>
        <w:rPr>
          <w:sz w:val="22"/>
          <w:szCs w:val="22"/>
          <w:lang w:val="uk-UA"/>
        </w:rPr>
      </w:pPr>
      <w:r w:rsidRPr="008877F8">
        <w:rPr>
          <w:lang w:val="fr-FR"/>
        </w:rPr>
        <w:fldChar w:fldCharType="begin"/>
      </w:r>
      <w:r w:rsidRPr="006B1989" w:rsidR="000D17D9">
        <w:rPr>
          <w:lang w:val="ru-RU"/>
        </w:rPr>
        <w:instrText xml:space="preserve"> </w:instrText>
      </w:r>
      <w:r w:rsidRPr="008877F8" w:rsidR="000D17D9">
        <w:rPr>
          <w:lang w:val="fr-FR"/>
        </w:rPr>
        <w:instrText>SEQ</w:instrText>
      </w:r>
      <w:r w:rsidRPr="006B1989" w:rsidR="000D17D9">
        <w:rPr>
          <w:lang w:val="ru-RU"/>
        </w:rPr>
        <w:instrText xml:space="preserve"> </w:instrText>
      </w:r>
      <w:r w:rsidRPr="008877F8" w:rsidR="000D17D9">
        <w:rPr>
          <w:lang w:val="fr-FR"/>
        </w:rPr>
        <w:instrText>level</w:instrText>
      </w:r>
      <w:r w:rsidRPr="006B1989" w:rsidR="000D17D9">
        <w:rPr>
          <w:lang w:val="ru-RU"/>
        </w:rPr>
        <w:instrText>0 \*</w:instrText>
      </w:r>
      <w:r w:rsidRPr="008877F8" w:rsidR="000D17D9">
        <w:rPr>
          <w:lang w:val="fr-FR"/>
        </w:rPr>
        <w:instrText>arabic</w:instrText>
      </w:r>
      <w:r w:rsidRPr="006B1989" w:rsidR="000D17D9">
        <w:rPr>
          <w:lang w:val="ru-RU"/>
        </w:rPr>
        <w:instrText xml:space="preserve"> </w:instrText>
      </w:r>
      <w:r w:rsidRPr="008877F8">
        <w:rPr>
          <w:lang w:val="fr-FR"/>
        </w:rPr>
        <w:fldChar w:fldCharType="separate"/>
      </w:r>
      <w:r w:rsidRPr="006B1989" w:rsidR="00F22937">
        <w:rPr>
          <w:noProof/>
          <w:lang w:val="ru-RU"/>
        </w:rPr>
        <w:t>126</w:t>
      </w:r>
      <w:r w:rsidRPr="008877F8">
        <w:rPr>
          <w:lang w:val="fr-FR"/>
        </w:rPr>
        <w:fldChar w:fldCharType="end"/>
      </w:r>
      <w:r w:rsidRPr="006B1989" w:rsidR="000D17D9">
        <w:rPr>
          <w:lang w:val="ru-RU"/>
        </w:rPr>
        <w:t>.</w:t>
      </w:r>
      <w:r w:rsidRPr="008877F8" w:rsidR="000D17D9">
        <w:rPr>
          <w:lang w:val="fr-FR"/>
        </w:rPr>
        <w:t>  </w:t>
      </w:r>
      <w:r w:rsidR="00923219">
        <w:rPr>
          <w:szCs w:val="24"/>
          <w:lang w:val="uk-UA"/>
        </w:rPr>
        <w:t xml:space="preserve">Стаття </w:t>
      </w:r>
      <w:r w:rsidRPr="006B1989" w:rsidR="000D17D9">
        <w:rPr>
          <w:szCs w:val="24"/>
          <w:lang w:val="ru-RU"/>
        </w:rPr>
        <w:t xml:space="preserve">3 </w:t>
      </w:r>
      <w:r w:rsidR="00923219">
        <w:rPr>
          <w:szCs w:val="24"/>
          <w:lang w:val="uk-UA"/>
        </w:rPr>
        <w:t>не забороняє застосування сили працівниками поліції під час затримання</w:t>
      </w:r>
      <w:r w:rsidRPr="006B1989" w:rsidR="000D17D9">
        <w:rPr>
          <w:szCs w:val="24"/>
          <w:lang w:val="ru-RU"/>
        </w:rPr>
        <w:t xml:space="preserve">. </w:t>
      </w:r>
      <w:r w:rsidR="00923219">
        <w:rPr>
          <w:szCs w:val="24"/>
          <w:lang w:val="uk-UA"/>
        </w:rPr>
        <w:t>Проте</w:t>
      </w:r>
      <w:r w:rsidRPr="006B1989" w:rsidR="000D17D9">
        <w:rPr>
          <w:szCs w:val="24"/>
          <w:lang w:val="ru-RU"/>
        </w:rPr>
        <w:t xml:space="preserve">, </w:t>
      </w:r>
      <w:r w:rsidR="00923219">
        <w:rPr>
          <w:szCs w:val="24"/>
          <w:lang w:val="uk-UA"/>
        </w:rPr>
        <w:t xml:space="preserve">застосування сили має бути пропорційним і абсолютно необхідним з огляду на обставини справи </w:t>
      </w:r>
      <w:r w:rsidRPr="006B1989" w:rsidR="000D17D9">
        <w:rPr>
          <w:szCs w:val="24"/>
          <w:lang w:val="ru-RU"/>
        </w:rPr>
        <w:t>(</w:t>
      </w:r>
      <w:r w:rsidR="00923219">
        <w:rPr>
          <w:szCs w:val="24"/>
          <w:lang w:val="uk-UA"/>
        </w:rPr>
        <w:t>див. поміж багатьма іншими</w:t>
      </w:r>
      <w:r w:rsidRPr="006B1989" w:rsidR="000D17D9">
        <w:rPr>
          <w:szCs w:val="24"/>
          <w:lang w:val="ru-RU"/>
        </w:rPr>
        <w:t xml:space="preserve">, </w:t>
      </w:r>
      <w:r w:rsidRPr="00DE01AA" w:rsidR="000D17D9">
        <w:rPr>
          <w:i/>
          <w:szCs w:val="24"/>
          <w:lang w:val="fr-FR" w:eastAsia="en-US"/>
        </w:rPr>
        <w:t>Rehbock</w:t>
      </w:r>
      <w:r w:rsidRPr="006B1989" w:rsidR="000D17D9">
        <w:rPr>
          <w:i/>
          <w:szCs w:val="24"/>
          <w:lang w:val="ru-RU" w:eastAsia="en-US"/>
        </w:rPr>
        <w:t xml:space="preserve"> </w:t>
      </w:r>
      <w:r w:rsidR="00923219">
        <w:rPr>
          <w:i/>
          <w:szCs w:val="24"/>
          <w:lang w:val="uk-UA" w:eastAsia="en-US"/>
        </w:rPr>
        <w:t>проти Словенії</w:t>
      </w:r>
      <w:r w:rsidRPr="006B1989" w:rsidR="000D17D9">
        <w:rPr>
          <w:szCs w:val="24"/>
          <w:lang w:val="ru-RU" w:eastAsia="en-US"/>
        </w:rPr>
        <w:t xml:space="preserve">, </w:t>
      </w:r>
      <w:r w:rsidR="00923219">
        <w:rPr>
          <w:szCs w:val="24"/>
          <w:lang w:val="uk-UA" w:eastAsia="en-US"/>
        </w:rPr>
        <w:t>№</w:t>
      </w:r>
      <w:r w:rsidRPr="006B1989" w:rsidR="000D17D9">
        <w:rPr>
          <w:szCs w:val="24"/>
          <w:lang w:val="ru-RU" w:eastAsia="en-US"/>
        </w:rPr>
        <w:t xml:space="preserve"> 29462/95, § 76, </w:t>
      </w:r>
      <w:r w:rsidRPr="00DE01AA" w:rsidR="000D17D9">
        <w:rPr>
          <w:szCs w:val="24"/>
          <w:lang w:val="fr-FR" w:eastAsia="en-US"/>
        </w:rPr>
        <w:t>CEDH</w:t>
      </w:r>
      <w:r w:rsidRPr="006B1989" w:rsidR="000D17D9">
        <w:rPr>
          <w:szCs w:val="24"/>
          <w:lang w:val="ru-RU" w:eastAsia="en-US"/>
        </w:rPr>
        <w:t xml:space="preserve"> 2000</w:t>
      </w:r>
      <w:r w:rsidRPr="006B1989" w:rsidR="000D17D9">
        <w:rPr>
          <w:szCs w:val="24"/>
          <w:lang w:val="ru-RU" w:eastAsia="en-US"/>
        </w:rPr>
        <w:noBreakHyphen/>
      </w:r>
      <w:r w:rsidRPr="00DE01AA" w:rsidR="000D17D9">
        <w:rPr>
          <w:szCs w:val="24"/>
          <w:lang w:val="fr-FR" w:eastAsia="en-US"/>
        </w:rPr>
        <w:t>XII</w:t>
      </w:r>
      <w:r w:rsidRPr="006B1989" w:rsidR="000D17D9">
        <w:rPr>
          <w:szCs w:val="24"/>
          <w:lang w:val="ru-RU" w:eastAsia="en-US"/>
        </w:rPr>
        <w:t xml:space="preserve">; </w:t>
      </w:r>
      <w:r w:rsidRPr="00DE01AA" w:rsidR="000D17D9">
        <w:rPr>
          <w:i/>
          <w:szCs w:val="24"/>
          <w:lang w:val="fr-FR" w:eastAsia="en-US"/>
        </w:rPr>
        <w:t>Altay</w:t>
      </w:r>
      <w:r w:rsidRPr="006B1989" w:rsidR="000D17D9">
        <w:rPr>
          <w:i/>
          <w:szCs w:val="24"/>
          <w:lang w:val="ru-RU" w:eastAsia="en-US"/>
        </w:rPr>
        <w:t xml:space="preserve"> </w:t>
      </w:r>
      <w:r w:rsidR="00AB66D2">
        <w:rPr>
          <w:i/>
          <w:lang w:val="uk-UA"/>
        </w:rPr>
        <w:t>проти Туреччини</w:t>
      </w:r>
      <w:r w:rsidRPr="006B1989" w:rsidR="00AB66D2">
        <w:rPr>
          <w:lang w:val="ru-RU"/>
        </w:rPr>
        <w:t xml:space="preserve">, </w:t>
      </w:r>
      <w:r w:rsidR="00AB66D2">
        <w:rPr>
          <w:lang w:val="uk-UA"/>
        </w:rPr>
        <w:t xml:space="preserve">№ </w:t>
      </w:r>
      <w:r w:rsidRPr="006B1989" w:rsidR="000D17D9">
        <w:rPr>
          <w:szCs w:val="24"/>
          <w:lang w:val="ru-RU" w:eastAsia="en-US"/>
        </w:rPr>
        <w:t xml:space="preserve">22279/93, § 54, 22 </w:t>
      </w:r>
      <w:r w:rsidR="00923219">
        <w:rPr>
          <w:szCs w:val="24"/>
          <w:lang w:val="uk-UA" w:eastAsia="en-US"/>
        </w:rPr>
        <w:t>травня</w:t>
      </w:r>
      <w:r w:rsidRPr="006B1989" w:rsidR="000D17D9">
        <w:rPr>
          <w:szCs w:val="24"/>
          <w:lang w:val="ru-RU" w:eastAsia="en-US"/>
        </w:rPr>
        <w:t xml:space="preserve"> 2001</w:t>
      </w:r>
      <w:r w:rsidR="00923219">
        <w:rPr>
          <w:szCs w:val="24"/>
          <w:lang w:val="uk-UA" w:eastAsia="en-US"/>
        </w:rPr>
        <w:t xml:space="preserve"> року</w:t>
      </w:r>
      <w:r w:rsidRPr="006B1989" w:rsidR="000D17D9">
        <w:rPr>
          <w:szCs w:val="24"/>
          <w:lang w:val="ru-RU" w:eastAsia="en-US"/>
        </w:rPr>
        <w:t>)</w:t>
      </w:r>
      <w:r w:rsidRPr="006B1989" w:rsidR="000D17D9">
        <w:rPr>
          <w:szCs w:val="24"/>
          <w:lang w:val="ru-RU"/>
        </w:rPr>
        <w:t>.</w:t>
      </w:r>
      <w:r w:rsidR="00923219">
        <w:rPr>
          <w:szCs w:val="24"/>
          <w:lang w:val="uk-UA"/>
        </w:rPr>
        <w:t xml:space="preserve"> З огляду на це важливо, наприклад, знати</w:t>
      </w:r>
      <w:r w:rsidR="00B2496E">
        <w:rPr>
          <w:szCs w:val="24"/>
          <w:lang w:val="uk-UA"/>
        </w:rPr>
        <w:t>,</w:t>
      </w:r>
      <w:r w:rsidR="00923219">
        <w:rPr>
          <w:szCs w:val="24"/>
          <w:lang w:val="uk-UA"/>
        </w:rPr>
        <w:t xml:space="preserve"> </w:t>
      </w:r>
      <w:r w:rsidR="00B2496E">
        <w:rPr>
          <w:szCs w:val="24"/>
          <w:lang w:val="uk-UA"/>
        </w:rPr>
        <w:t>ч</w:t>
      </w:r>
      <w:r w:rsidR="00923219">
        <w:rPr>
          <w:szCs w:val="24"/>
          <w:lang w:val="uk-UA"/>
        </w:rPr>
        <w:t xml:space="preserve">и є підстави думати, </w:t>
      </w:r>
      <w:r w:rsidR="00B2496E">
        <w:rPr>
          <w:szCs w:val="24"/>
          <w:lang w:val="uk-UA"/>
        </w:rPr>
        <w:t>що</w:t>
      </w:r>
      <w:r w:rsidR="00923219">
        <w:rPr>
          <w:szCs w:val="24"/>
          <w:lang w:val="uk-UA"/>
        </w:rPr>
        <w:t xml:space="preserve"> заці</w:t>
      </w:r>
      <w:r w:rsidR="00852945">
        <w:rPr>
          <w:szCs w:val="24"/>
          <w:lang w:val="uk-UA"/>
        </w:rPr>
        <w:t>к</w:t>
      </w:r>
      <w:r w:rsidR="00923219">
        <w:rPr>
          <w:szCs w:val="24"/>
          <w:lang w:val="uk-UA"/>
        </w:rPr>
        <w:t>авлена о</w:t>
      </w:r>
      <w:r w:rsidR="001C6ED7">
        <w:rPr>
          <w:szCs w:val="24"/>
          <w:lang w:val="uk-UA"/>
        </w:rPr>
        <w:t>соба чинитиме опір арешту або на</w:t>
      </w:r>
      <w:r w:rsidR="00923219">
        <w:rPr>
          <w:szCs w:val="24"/>
          <w:lang w:val="uk-UA"/>
        </w:rPr>
        <w:t>магатиметься втекти, завдати поране</w:t>
      </w:r>
      <w:r w:rsidR="00FB0C72">
        <w:rPr>
          <w:szCs w:val="24"/>
          <w:lang w:val="uk-UA"/>
        </w:rPr>
        <w:t>н</w:t>
      </w:r>
      <w:r w:rsidR="00923219">
        <w:rPr>
          <w:szCs w:val="24"/>
          <w:lang w:val="uk-UA"/>
        </w:rPr>
        <w:t>ь або шкоди, або ж знищити докази</w:t>
      </w:r>
      <w:r w:rsidRPr="00923219" w:rsidR="000D17D9">
        <w:rPr>
          <w:szCs w:val="24"/>
          <w:lang w:val="uk-UA"/>
        </w:rPr>
        <w:t xml:space="preserve"> (</w:t>
      </w:r>
      <w:r w:rsidRPr="00B936D9" w:rsidR="000D17D9">
        <w:rPr>
          <w:i/>
          <w:szCs w:val="24"/>
          <w:lang w:val="fr-FR"/>
        </w:rPr>
        <w:t>Raninen</w:t>
      </w:r>
      <w:r w:rsidRPr="00923219" w:rsidR="000D17D9">
        <w:rPr>
          <w:i/>
          <w:szCs w:val="24"/>
          <w:lang w:val="uk-UA"/>
        </w:rPr>
        <w:t xml:space="preserve"> </w:t>
      </w:r>
      <w:r w:rsidR="00923219">
        <w:rPr>
          <w:i/>
          <w:szCs w:val="24"/>
          <w:lang w:val="uk-UA"/>
        </w:rPr>
        <w:t>проти Фінляндії</w:t>
      </w:r>
      <w:r w:rsidRPr="00923219" w:rsidR="000D17D9">
        <w:rPr>
          <w:szCs w:val="24"/>
          <w:lang w:val="uk-UA"/>
        </w:rPr>
        <w:t xml:space="preserve">, 16 </w:t>
      </w:r>
      <w:r w:rsidR="00923219">
        <w:rPr>
          <w:szCs w:val="24"/>
          <w:lang w:val="uk-UA"/>
        </w:rPr>
        <w:t>грудня</w:t>
      </w:r>
      <w:r w:rsidRPr="00923219" w:rsidR="000D17D9">
        <w:rPr>
          <w:szCs w:val="24"/>
          <w:lang w:val="uk-UA"/>
        </w:rPr>
        <w:t xml:space="preserve"> 1997</w:t>
      </w:r>
      <w:r w:rsidR="00923219">
        <w:rPr>
          <w:szCs w:val="24"/>
          <w:lang w:val="uk-UA"/>
        </w:rPr>
        <w:t xml:space="preserve"> року</w:t>
      </w:r>
      <w:r w:rsidRPr="00923219" w:rsidR="000D17D9">
        <w:rPr>
          <w:szCs w:val="24"/>
          <w:lang w:val="uk-UA"/>
        </w:rPr>
        <w:t xml:space="preserve">, § 56, </w:t>
      </w:r>
      <w:r w:rsidRPr="00B936D9" w:rsidR="000D17D9">
        <w:rPr>
          <w:i/>
          <w:szCs w:val="24"/>
          <w:lang w:val="fr-FR"/>
        </w:rPr>
        <w:t>Recueil</w:t>
      </w:r>
      <w:r w:rsidRPr="00923219" w:rsidR="000D17D9">
        <w:rPr>
          <w:i/>
          <w:szCs w:val="24"/>
          <w:lang w:val="uk-UA"/>
        </w:rPr>
        <w:t xml:space="preserve"> </w:t>
      </w:r>
      <w:r w:rsidRPr="00923219" w:rsidR="000D17D9">
        <w:rPr>
          <w:szCs w:val="24"/>
          <w:lang w:val="uk-UA"/>
        </w:rPr>
        <w:t>1997</w:t>
      </w:r>
      <w:r w:rsidRPr="00923219" w:rsidR="000D17D9">
        <w:rPr>
          <w:szCs w:val="24"/>
          <w:lang w:val="uk-UA"/>
        </w:rPr>
        <w:noBreakHyphen/>
      </w:r>
      <w:r w:rsidRPr="00B936D9" w:rsidR="000D17D9">
        <w:rPr>
          <w:szCs w:val="24"/>
          <w:lang w:val="fr-FR"/>
        </w:rPr>
        <w:t>VIII</w:t>
      </w:r>
      <w:r w:rsidRPr="00923219" w:rsidR="000D17D9">
        <w:rPr>
          <w:szCs w:val="24"/>
          <w:lang w:val="uk-UA"/>
        </w:rPr>
        <w:t>).</w:t>
      </w:r>
      <w:r w:rsidRPr="00923219" w:rsidR="000D17D9">
        <w:rPr>
          <w:color w:val="1F497D"/>
          <w:szCs w:val="24"/>
          <w:lang w:val="uk-UA"/>
        </w:rPr>
        <w:t xml:space="preserve"> </w:t>
      </w:r>
      <w:r w:rsidRPr="00923219" w:rsidR="00923219">
        <w:rPr>
          <w:szCs w:val="24"/>
          <w:lang w:val="uk-UA"/>
        </w:rPr>
        <w:t xml:space="preserve">Суд </w:t>
      </w:r>
      <w:r w:rsidR="00923219">
        <w:rPr>
          <w:szCs w:val="24"/>
          <w:lang w:val="uk-UA"/>
        </w:rPr>
        <w:t xml:space="preserve">нагадує, зокрема, що будь-яке застосування фізичної сили представниками держави щодо особи, яке не є суворо необхідним з огляду на її поведінку, принижує її людську гідність і тому становить порушення прав, гарантованих статтею </w:t>
      </w:r>
      <w:r w:rsidRPr="00923219" w:rsidR="000D17D9">
        <w:rPr>
          <w:szCs w:val="24"/>
          <w:lang w:val="uk-UA"/>
        </w:rPr>
        <w:t xml:space="preserve">3 </w:t>
      </w:r>
      <w:r w:rsidR="00923219">
        <w:rPr>
          <w:szCs w:val="24"/>
          <w:lang w:val="uk-UA"/>
        </w:rPr>
        <w:t>Конвенції</w:t>
      </w:r>
      <w:r w:rsidRPr="00923219" w:rsidR="000D17D9">
        <w:rPr>
          <w:szCs w:val="24"/>
          <w:lang w:val="uk-UA"/>
        </w:rPr>
        <w:t xml:space="preserve"> (</w:t>
      </w:r>
      <w:r w:rsidR="00923219">
        <w:rPr>
          <w:szCs w:val="24"/>
          <w:lang w:val="uk-UA"/>
        </w:rPr>
        <w:t>див.</w:t>
      </w:r>
      <w:r w:rsidRPr="00923219" w:rsidR="000D17D9">
        <w:rPr>
          <w:szCs w:val="24"/>
          <w:lang w:val="uk-UA"/>
        </w:rPr>
        <w:t xml:space="preserve"> </w:t>
      </w:r>
      <w:r w:rsidRPr="00DE01AA" w:rsidR="000D17D9">
        <w:rPr>
          <w:i/>
          <w:szCs w:val="24"/>
          <w:lang w:val="fr-FR"/>
        </w:rPr>
        <w:t>Rachwalski</w:t>
      </w:r>
      <w:r w:rsidRPr="00923219" w:rsidR="000D17D9">
        <w:rPr>
          <w:i/>
          <w:szCs w:val="24"/>
          <w:lang w:val="uk-UA"/>
        </w:rPr>
        <w:t xml:space="preserve"> </w:t>
      </w:r>
      <w:r w:rsidR="00923219">
        <w:rPr>
          <w:i/>
          <w:szCs w:val="24"/>
          <w:lang w:val="uk-UA"/>
        </w:rPr>
        <w:t>і</w:t>
      </w:r>
      <w:r w:rsidRPr="00923219" w:rsidR="000D17D9">
        <w:rPr>
          <w:i/>
          <w:szCs w:val="24"/>
          <w:lang w:val="uk-UA"/>
        </w:rPr>
        <w:t xml:space="preserve"> </w:t>
      </w:r>
      <w:r w:rsidRPr="00DE01AA" w:rsidR="000D17D9">
        <w:rPr>
          <w:i/>
          <w:szCs w:val="24"/>
          <w:lang w:val="fr-FR"/>
        </w:rPr>
        <w:t>Ferenc</w:t>
      </w:r>
      <w:r w:rsidRPr="00923219" w:rsidR="000D17D9">
        <w:rPr>
          <w:i/>
          <w:szCs w:val="24"/>
          <w:lang w:val="uk-UA"/>
        </w:rPr>
        <w:t xml:space="preserve"> </w:t>
      </w:r>
      <w:r w:rsidR="00923219">
        <w:rPr>
          <w:i/>
          <w:szCs w:val="24"/>
          <w:lang w:val="uk-UA"/>
        </w:rPr>
        <w:t>проти Польщі</w:t>
      </w:r>
      <w:r w:rsidRPr="00923219" w:rsidR="000D17D9">
        <w:rPr>
          <w:szCs w:val="24"/>
          <w:lang w:val="uk-UA"/>
        </w:rPr>
        <w:t xml:space="preserve">, </w:t>
      </w:r>
      <w:r w:rsidR="00923219">
        <w:rPr>
          <w:szCs w:val="24"/>
          <w:lang w:val="uk-UA"/>
        </w:rPr>
        <w:t>№</w:t>
      </w:r>
      <w:r w:rsidRPr="00923219" w:rsidR="000D17D9">
        <w:rPr>
          <w:szCs w:val="24"/>
          <w:lang w:val="uk-UA"/>
        </w:rPr>
        <w:t xml:space="preserve"> 47709/99</w:t>
      </w:r>
      <w:r w:rsidRPr="00923219" w:rsidR="000D17D9">
        <w:rPr>
          <w:snapToGrid w:val="0"/>
          <w:szCs w:val="24"/>
          <w:lang w:val="uk-UA"/>
        </w:rPr>
        <w:t>, § 59, 28</w:t>
      </w:r>
      <w:r w:rsidR="000D17D9">
        <w:rPr>
          <w:snapToGrid w:val="0"/>
          <w:szCs w:val="24"/>
          <w:lang w:val="fr-FR"/>
        </w:rPr>
        <w:t> </w:t>
      </w:r>
      <w:r w:rsidR="00923219">
        <w:rPr>
          <w:szCs w:val="24"/>
          <w:lang w:val="uk-UA"/>
        </w:rPr>
        <w:t>липня</w:t>
      </w:r>
      <w:r w:rsidRPr="00923219" w:rsidR="000D17D9">
        <w:rPr>
          <w:snapToGrid w:val="0"/>
          <w:szCs w:val="24"/>
          <w:lang w:val="uk-UA"/>
        </w:rPr>
        <w:t xml:space="preserve"> 2009</w:t>
      </w:r>
      <w:r w:rsidR="00923219">
        <w:rPr>
          <w:snapToGrid w:val="0"/>
          <w:szCs w:val="24"/>
          <w:lang w:val="uk-UA"/>
        </w:rPr>
        <w:t xml:space="preserve"> року</w:t>
      </w:r>
      <w:r w:rsidRPr="00923219" w:rsidR="000D17D9">
        <w:rPr>
          <w:snapToGrid w:val="0"/>
          <w:szCs w:val="24"/>
          <w:lang w:val="uk-UA"/>
        </w:rPr>
        <w:t>)</w:t>
      </w:r>
      <w:r w:rsidRPr="00923219" w:rsidR="000D17D9">
        <w:rPr>
          <w:szCs w:val="24"/>
          <w:lang w:val="uk-UA"/>
        </w:rPr>
        <w:t xml:space="preserve">. </w:t>
      </w:r>
      <w:r w:rsidR="00923219">
        <w:rPr>
          <w:szCs w:val="24"/>
          <w:lang w:val="uk-UA"/>
        </w:rPr>
        <w:t xml:space="preserve">Цей критерій суворої пропорційності також застосовується Судом у ситуаціях, коли певні особи вже перебували під контролем правоохоронних органів </w:t>
      </w:r>
      <w:r w:rsidRPr="00923219" w:rsidR="000D17D9">
        <w:rPr>
          <w:szCs w:val="24"/>
          <w:lang w:val="uk-UA"/>
        </w:rPr>
        <w:t>(</w:t>
      </w:r>
      <w:r w:rsidR="00923219">
        <w:rPr>
          <w:szCs w:val="24"/>
          <w:lang w:val="uk-UA"/>
        </w:rPr>
        <w:t>див. поміж іншими</w:t>
      </w:r>
      <w:r w:rsidRPr="00923219" w:rsidR="000D17D9">
        <w:rPr>
          <w:szCs w:val="24"/>
          <w:lang w:val="uk-UA"/>
        </w:rPr>
        <w:t xml:space="preserve"> </w:t>
      </w:r>
      <w:r w:rsidRPr="00DE01AA" w:rsidR="000D17D9">
        <w:rPr>
          <w:i/>
          <w:szCs w:val="24"/>
          <w:lang w:val="fr-FR"/>
        </w:rPr>
        <w:t>Klaas</w:t>
      </w:r>
      <w:r w:rsidR="000D17D9">
        <w:rPr>
          <w:i/>
          <w:szCs w:val="24"/>
          <w:lang w:val="fr-FR"/>
        </w:rPr>
        <w:t> </w:t>
      </w:r>
      <w:r w:rsidR="00923219">
        <w:rPr>
          <w:i/>
          <w:szCs w:val="24"/>
          <w:lang w:val="uk-UA"/>
        </w:rPr>
        <w:t>проти Німеччини</w:t>
      </w:r>
      <w:r w:rsidRPr="00923219" w:rsidR="000D17D9">
        <w:rPr>
          <w:szCs w:val="24"/>
          <w:lang w:val="uk-UA"/>
        </w:rPr>
        <w:t xml:space="preserve">, 22 </w:t>
      </w:r>
      <w:r w:rsidR="00923219">
        <w:rPr>
          <w:szCs w:val="24"/>
          <w:lang w:val="uk-UA"/>
        </w:rPr>
        <w:t>вересня</w:t>
      </w:r>
      <w:r w:rsidRPr="00923219" w:rsidR="000D17D9">
        <w:rPr>
          <w:szCs w:val="24"/>
          <w:lang w:val="uk-UA"/>
        </w:rPr>
        <w:t xml:space="preserve"> 1993</w:t>
      </w:r>
      <w:r w:rsidR="00923219">
        <w:rPr>
          <w:szCs w:val="24"/>
          <w:lang w:val="uk-UA"/>
        </w:rPr>
        <w:t xml:space="preserve"> року</w:t>
      </w:r>
      <w:r w:rsidRPr="00923219" w:rsidR="000D17D9">
        <w:rPr>
          <w:szCs w:val="24"/>
          <w:lang w:val="uk-UA"/>
        </w:rPr>
        <w:t xml:space="preserve">, </w:t>
      </w:r>
      <w:r w:rsidR="00923219">
        <w:rPr>
          <w:szCs w:val="24"/>
          <w:lang w:val="uk-UA"/>
        </w:rPr>
        <w:t xml:space="preserve"> </w:t>
      </w:r>
      <w:r w:rsidRPr="00923219" w:rsidR="000D17D9">
        <w:rPr>
          <w:szCs w:val="24"/>
          <w:lang w:val="uk-UA"/>
        </w:rPr>
        <w:t xml:space="preserve">§ 30, </w:t>
      </w:r>
      <w:r w:rsidR="00923219">
        <w:rPr>
          <w:szCs w:val="24"/>
          <w:lang w:val="uk-UA"/>
        </w:rPr>
        <w:t>серія</w:t>
      </w:r>
      <w:r w:rsidRPr="00923219" w:rsidR="000D17D9">
        <w:rPr>
          <w:szCs w:val="24"/>
          <w:lang w:val="uk-UA"/>
        </w:rPr>
        <w:t xml:space="preserve"> À </w:t>
      </w:r>
      <w:r w:rsidR="00923219">
        <w:rPr>
          <w:szCs w:val="24"/>
          <w:lang w:val="uk-UA"/>
        </w:rPr>
        <w:t>№</w:t>
      </w:r>
      <w:r w:rsidRPr="00923219" w:rsidR="000D17D9">
        <w:rPr>
          <w:szCs w:val="24"/>
          <w:lang w:val="uk-UA"/>
        </w:rPr>
        <w:t xml:space="preserve"> 269; </w:t>
      </w:r>
      <w:r w:rsidRPr="00DE01AA" w:rsidR="000D17D9">
        <w:rPr>
          <w:i/>
          <w:szCs w:val="24"/>
          <w:lang w:val="fr-FR"/>
        </w:rPr>
        <w:t>Rehbock</w:t>
      </w:r>
      <w:r w:rsidRPr="00923219" w:rsidR="000D17D9">
        <w:rPr>
          <w:szCs w:val="24"/>
          <w:lang w:val="uk-UA"/>
        </w:rPr>
        <w:t xml:space="preserve">, </w:t>
      </w:r>
      <w:r w:rsidR="00923219">
        <w:rPr>
          <w:szCs w:val="24"/>
          <w:lang w:val="uk-UA"/>
        </w:rPr>
        <w:t>цитовано</w:t>
      </w:r>
      <w:r w:rsidRPr="00923219" w:rsidR="000D17D9">
        <w:rPr>
          <w:szCs w:val="24"/>
          <w:lang w:val="uk-UA"/>
        </w:rPr>
        <w:t xml:space="preserve">, §§ 68-78; </w:t>
      </w:r>
      <w:r w:rsidRPr="00DE01AA" w:rsidR="000D17D9">
        <w:rPr>
          <w:i/>
          <w:szCs w:val="24"/>
          <w:lang w:val="fr-FR"/>
        </w:rPr>
        <w:t>Milan</w:t>
      </w:r>
      <w:r w:rsidRPr="00923219" w:rsidR="000D17D9">
        <w:rPr>
          <w:i/>
          <w:szCs w:val="24"/>
          <w:lang w:val="uk-UA"/>
        </w:rPr>
        <w:t xml:space="preserve"> </w:t>
      </w:r>
      <w:r w:rsidR="00923219">
        <w:rPr>
          <w:i/>
          <w:szCs w:val="24"/>
          <w:lang w:val="uk-UA"/>
        </w:rPr>
        <w:t>проти Франції</w:t>
      </w:r>
      <w:r w:rsidRPr="00923219" w:rsidR="000D17D9">
        <w:rPr>
          <w:szCs w:val="24"/>
          <w:lang w:val="uk-UA"/>
        </w:rPr>
        <w:t xml:space="preserve">, </w:t>
      </w:r>
      <w:r w:rsidR="00923219">
        <w:rPr>
          <w:szCs w:val="24"/>
          <w:lang w:val="uk-UA"/>
        </w:rPr>
        <w:t>№</w:t>
      </w:r>
      <w:r w:rsidRPr="00923219" w:rsidR="000D17D9">
        <w:rPr>
          <w:szCs w:val="24"/>
          <w:lang w:val="uk-UA"/>
        </w:rPr>
        <w:t xml:space="preserve"> 7549/03, §§ 52-65, 24 </w:t>
      </w:r>
      <w:r w:rsidR="00923219">
        <w:rPr>
          <w:szCs w:val="24"/>
          <w:lang w:val="uk-UA"/>
        </w:rPr>
        <w:t>січня</w:t>
      </w:r>
      <w:r w:rsidRPr="00923219" w:rsidR="000D17D9">
        <w:rPr>
          <w:szCs w:val="24"/>
          <w:lang w:val="uk-UA"/>
        </w:rPr>
        <w:t xml:space="preserve"> 2008</w:t>
      </w:r>
      <w:r w:rsidR="00923219">
        <w:rPr>
          <w:szCs w:val="24"/>
          <w:lang w:val="uk-UA"/>
        </w:rPr>
        <w:t xml:space="preserve"> року</w:t>
      </w:r>
      <w:r w:rsidRPr="00923219" w:rsidR="000D17D9">
        <w:rPr>
          <w:szCs w:val="24"/>
          <w:lang w:val="uk-UA"/>
        </w:rPr>
        <w:t>).</w:t>
      </w:r>
    </w:p>
    <w:p w:rsidRPr="00682561" w:rsidR="000D17D9" w:rsidP="000D17D9" w:rsidRDefault="007F34BF">
      <w:pPr>
        <w:pStyle w:val="JuPara"/>
        <w:rPr>
          <w:snapToGrid w:val="0"/>
          <w:szCs w:val="24"/>
          <w:lang w:val="uk-UA" w:eastAsia="en-US"/>
        </w:rPr>
      </w:pPr>
      <w:r>
        <w:rPr>
          <w:snapToGrid w:val="0"/>
          <w:szCs w:val="24"/>
          <w:lang w:val="fr-FR" w:eastAsia="en-US"/>
        </w:rPr>
        <w:fldChar w:fldCharType="begin"/>
      </w:r>
      <w:r w:rsidRPr="00867CF6" w:rsidR="000D17D9">
        <w:rPr>
          <w:snapToGrid w:val="0"/>
          <w:szCs w:val="24"/>
          <w:lang w:val="uk-UA" w:eastAsia="en-US"/>
        </w:rPr>
        <w:instrText xml:space="preserve"> </w:instrText>
      </w:r>
      <w:r w:rsidR="000D17D9">
        <w:rPr>
          <w:snapToGrid w:val="0"/>
          <w:szCs w:val="24"/>
          <w:lang w:val="fr-FR" w:eastAsia="en-US"/>
        </w:rPr>
        <w:instrText>SEQ</w:instrText>
      </w:r>
      <w:r w:rsidRPr="00867CF6" w:rsidR="000D17D9">
        <w:rPr>
          <w:snapToGrid w:val="0"/>
          <w:szCs w:val="24"/>
          <w:lang w:val="uk-UA" w:eastAsia="en-US"/>
        </w:rPr>
        <w:instrText xml:space="preserve"> </w:instrText>
      </w:r>
      <w:r w:rsidR="000D17D9">
        <w:rPr>
          <w:snapToGrid w:val="0"/>
          <w:szCs w:val="24"/>
          <w:lang w:val="fr-FR" w:eastAsia="en-US"/>
        </w:rPr>
        <w:instrText>level</w:instrText>
      </w:r>
      <w:r w:rsidRPr="00867CF6" w:rsidR="000D17D9">
        <w:rPr>
          <w:snapToGrid w:val="0"/>
          <w:szCs w:val="24"/>
          <w:lang w:val="uk-UA" w:eastAsia="en-US"/>
        </w:rPr>
        <w:instrText>0 \*</w:instrText>
      </w:r>
      <w:r w:rsidR="000D17D9">
        <w:rPr>
          <w:snapToGrid w:val="0"/>
          <w:szCs w:val="24"/>
          <w:lang w:val="fr-FR" w:eastAsia="en-US"/>
        </w:rPr>
        <w:instrText>arabic</w:instrText>
      </w:r>
      <w:r w:rsidRPr="00867CF6" w:rsidR="000D17D9">
        <w:rPr>
          <w:snapToGrid w:val="0"/>
          <w:szCs w:val="24"/>
          <w:lang w:val="uk-UA" w:eastAsia="en-US"/>
        </w:rPr>
        <w:instrText xml:space="preserve"> </w:instrText>
      </w:r>
      <w:r>
        <w:rPr>
          <w:snapToGrid w:val="0"/>
          <w:szCs w:val="24"/>
          <w:lang w:val="fr-FR" w:eastAsia="en-US"/>
        </w:rPr>
        <w:fldChar w:fldCharType="separate"/>
      </w:r>
      <w:r w:rsidRPr="00867CF6" w:rsidR="00F22937">
        <w:rPr>
          <w:noProof/>
          <w:snapToGrid w:val="0"/>
          <w:szCs w:val="24"/>
          <w:lang w:val="uk-UA" w:eastAsia="en-US"/>
        </w:rPr>
        <w:t>127</w:t>
      </w:r>
      <w:r>
        <w:rPr>
          <w:snapToGrid w:val="0"/>
          <w:szCs w:val="24"/>
          <w:lang w:val="fr-FR" w:eastAsia="en-US"/>
        </w:rPr>
        <w:fldChar w:fldCharType="end"/>
      </w:r>
      <w:r w:rsidRPr="00867CF6" w:rsidR="000D17D9">
        <w:rPr>
          <w:snapToGrid w:val="0"/>
          <w:szCs w:val="24"/>
          <w:lang w:val="uk-UA" w:eastAsia="en-US"/>
        </w:rPr>
        <w:t>.</w:t>
      </w:r>
      <w:r w:rsidR="000D17D9">
        <w:rPr>
          <w:snapToGrid w:val="0"/>
          <w:szCs w:val="24"/>
          <w:lang w:val="fr-FR" w:eastAsia="en-US"/>
        </w:rPr>
        <w:t>  </w:t>
      </w:r>
      <w:r w:rsidR="00923219">
        <w:rPr>
          <w:snapToGrid w:val="0"/>
          <w:szCs w:val="24"/>
          <w:lang w:val="uk-UA" w:eastAsia="en-US"/>
        </w:rPr>
        <w:t xml:space="preserve">Повертаючись до обставин даної справи, Суд зазначає, що </w:t>
      </w:r>
      <w:r w:rsidR="004F1B19">
        <w:rPr>
          <w:snapToGrid w:val="0"/>
          <w:szCs w:val="24"/>
          <w:lang w:val="uk-UA" w:eastAsia="en-US"/>
        </w:rPr>
        <w:t xml:space="preserve">операція переслідувала законну </w:t>
      </w:r>
      <w:r w:rsidR="00923219">
        <w:rPr>
          <w:snapToGrid w:val="0"/>
          <w:szCs w:val="24"/>
          <w:lang w:val="uk-UA" w:eastAsia="en-US"/>
        </w:rPr>
        <w:t>мет</w:t>
      </w:r>
      <w:r w:rsidR="004F1B19">
        <w:rPr>
          <w:snapToGrid w:val="0"/>
          <w:szCs w:val="24"/>
          <w:lang w:val="uk-UA" w:eastAsia="en-US"/>
        </w:rPr>
        <w:t>у – здійснити арешт, обшук і виїмку, а також мету, що мала громадський інтерес – переслід</w:t>
      </w:r>
      <w:r w:rsidR="00B2496E">
        <w:rPr>
          <w:snapToGrid w:val="0"/>
          <w:szCs w:val="24"/>
          <w:lang w:val="uk-UA" w:eastAsia="en-US"/>
        </w:rPr>
        <w:t>у</w:t>
      </w:r>
      <w:r w:rsidR="004F1B19">
        <w:rPr>
          <w:snapToGrid w:val="0"/>
          <w:szCs w:val="24"/>
          <w:lang w:val="uk-UA" w:eastAsia="en-US"/>
        </w:rPr>
        <w:t>вання правопорушень</w:t>
      </w:r>
      <w:r w:rsidRPr="00867CF6" w:rsidR="000D17D9">
        <w:rPr>
          <w:snapToGrid w:val="0"/>
          <w:lang w:val="uk-UA"/>
        </w:rPr>
        <w:t xml:space="preserve">. </w:t>
      </w:r>
      <w:r w:rsidR="00600A3F">
        <w:rPr>
          <w:snapToGrid w:val="0"/>
          <w:lang w:val="uk-UA"/>
        </w:rPr>
        <w:t>Суд має переконатись, що за обставин справи було дотримано справедливої рівноваги між вимогами загального інтересу суспільства і охороною основоположних інтересів особи</w:t>
      </w:r>
      <w:r w:rsidRPr="00867CF6" w:rsidR="000D17D9">
        <w:rPr>
          <w:snapToGrid w:val="0"/>
          <w:lang w:val="uk-UA"/>
        </w:rPr>
        <w:t>.</w:t>
      </w:r>
      <w:r w:rsidR="00276DEA">
        <w:rPr>
          <w:snapToGrid w:val="0"/>
          <w:lang w:val="uk-UA"/>
        </w:rPr>
        <w:t xml:space="preserve"> Суд вважає, що хоча четверо заявників і не зазнали фізичних поранень під час оспорюваного вт</w:t>
      </w:r>
      <w:r w:rsidR="004753AB">
        <w:rPr>
          <w:snapToGrid w:val="0"/>
          <w:lang w:val="uk-UA"/>
        </w:rPr>
        <w:t>о</w:t>
      </w:r>
      <w:r w:rsidR="00276DEA">
        <w:rPr>
          <w:snapToGrid w:val="0"/>
          <w:lang w:val="uk-UA"/>
        </w:rPr>
        <w:t>р</w:t>
      </w:r>
      <w:r w:rsidR="004753AB">
        <w:rPr>
          <w:snapToGrid w:val="0"/>
          <w:lang w:val="uk-UA"/>
        </w:rPr>
        <w:t>гне</w:t>
      </w:r>
      <w:r w:rsidR="00276DEA">
        <w:rPr>
          <w:snapToGrid w:val="0"/>
          <w:lang w:val="uk-UA"/>
        </w:rPr>
        <w:t>ння поліції, воно необхідно передбачало певне застосування фізичної сили</w:t>
      </w:r>
      <w:r w:rsidRPr="00554C80" w:rsidR="000D17D9">
        <w:rPr>
          <w:snapToGrid w:val="0"/>
          <w:szCs w:val="24"/>
          <w:lang w:val="uk-UA" w:eastAsia="en-US"/>
        </w:rPr>
        <w:t xml:space="preserve">: </w:t>
      </w:r>
      <w:r w:rsidR="003B689B">
        <w:rPr>
          <w:snapToGrid w:val="0"/>
          <w:szCs w:val="24"/>
          <w:lang w:val="uk-UA" w:eastAsia="en-US"/>
        </w:rPr>
        <w:t>вхідні двері будинка були зламані загоном спеціального призначення, пана Гуцанова знерухомили</w:t>
      </w:r>
      <w:r w:rsidR="00682561">
        <w:rPr>
          <w:snapToGrid w:val="0"/>
          <w:szCs w:val="24"/>
          <w:lang w:val="uk-UA" w:eastAsia="en-US"/>
        </w:rPr>
        <w:t xml:space="preserve"> озброєні поліцейські у балаклавах, </w:t>
      </w:r>
      <w:r w:rsidR="00B2496E">
        <w:rPr>
          <w:snapToGrid w:val="0"/>
          <w:szCs w:val="24"/>
          <w:lang w:val="uk-UA" w:eastAsia="en-US"/>
        </w:rPr>
        <w:t>с</w:t>
      </w:r>
      <w:r w:rsidR="00682561">
        <w:rPr>
          <w:snapToGrid w:val="0"/>
          <w:szCs w:val="24"/>
          <w:lang w:val="uk-UA" w:eastAsia="en-US"/>
        </w:rPr>
        <w:t>иломіць вивели на нижній поверх будинка і вдягнули на нього наручники</w:t>
      </w:r>
      <w:r w:rsidRPr="00554C80" w:rsidR="000D17D9">
        <w:rPr>
          <w:snapToGrid w:val="0"/>
          <w:szCs w:val="24"/>
          <w:lang w:val="uk-UA" w:eastAsia="en-US"/>
        </w:rPr>
        <w:t xml:space="preserve">. </w:t>
      </w:r>
      <w:r w:rsidR="00682561">
        <w:rPr>
          <w:snapToGrid w:val="0"/>
          <w:szCs w:val="24"/>
          <w:lang w:val="uk-UA" w:eastAsia="en-US"/>
        </w:rPr>
        <w:t xml:space="preserve">Тож Суд має встановити, чи </w:t>
      </w:r>
      <w:r w:rsidR="00682561">
        <w:rPr>
          <w:snapToGrid w:val="0"/>
          <w:lang w:val="uk-UA"/>
        </w:rPr>
        <w:t>застосування фізичної сили</w:t>
      </w:r>
      <w:r w:rsidRPr="00682561" w:rsidR="00682561">
        <w:rPr>
          <w:snapToGrid w:val="0"/>
          <w:szCs w:val="24"/>
          <w:lang w:val="uk-UA" w:eastAsia="en-US"/>
        </w:rPr>
        <w:t xml:space="preserve"> </w:t>
      </w:r>
      <w:r w:rsidR="00682561">
        <w:rPr>
          <w:snapToGrid w:val="0"/>
          <w:szCs w:val="24"/>
          <w:lang w:val="uk-UA" w:eastAsia="en-US"/>
        </w:rPr>
        <w:t>було пропорційним і абсолютно необхідним за даних обставин</w:t>
      </w:r>
      <w:r w:rsidRPr="00682561" w:rsidR="000D17D9">
        <w:rPr>
          <w:snapToGrid w:val="0"/>
          <w:szCs w:val="24"/>
          <w:lang w:val="uk-UA" w:eastAsia="en-US"/>
        </w:rPr>
        <w:t>.</w:t>
      </w:r>
    </w:p>
    <w:p w:rsidRPr="00867CF6" w:rsidR="000D17D9" w:rsidP="000D17D9" w:rsidRDefault="007F34BF">
      <w:pPr>
        <w:pStyle w:val="JuPara"/>
        <w:rPr>
          <w:snapToGrid w:val="0"/>
          <w:szCs w:val="24"/>
          <w:lang w:val="uk-UA" w:eastAsia="en-US"/>
        </w:rPr>
      </w:pPr>
      <w:r>
        <w:rPr>
          <w:snapToGrid w:val="0"/>
          <w:szCs w:val="24"/>
          <w:lang w:val="fr-FR" w:eastAsia="en-US"/>
        </w:rPr>
        <w:fldChar w:fldCharType="begin"/>
      </w:r>
      <w:r w:rsidRPr="00867CF6" w:rsidR="000D17D9">
        <w:rPr>
          <w:snapToGrid w:val="0"/>
          <w:szCs w:val="24"/>
          <w:lang w:val="uk-UA" w:eastAsia="en-US"/>
        </w:rPr>
        <w:instrText xml:space="preserve"> </w:instrText>
      </w:r>
      <w:r w:rsidR="000D17D9">
        <w:rPr>
          <w:snapToGrid w:val="0"/>
          <w:szCs w:val="24"/>
          <w:lang w:val="fr-FR" w:eastAsia="en-US"/>
        </w:rPr>
        <w:instrText>SEQ</w:instrText>
      </w:r>
      <w:r w:rsidRPr="00867CF6" w:rsidR="000D17D9">
        <w:rPr>
          <w:snapToGrid w:val="0"/>
          <w:szCs w:val="24"/>
          <w:lang w:val="uk-UA" w:eastAsia="en-US"/>
        </w:rPr>
        <w:instrText xml:space="preserve"> </w:instrText>
      </w:r>
      <w:r w:rsidR="000D17D9">
        <w:rPr>
          <w:snapToGrid w:val="0"/>
          <w:szCs w:val="24"/>
          <w:lang w:val="fr-FR" w:eastAsia="en-US"/>
        </w:rPr>
        <w:instrText>level</w:instrText>
      </w:r>
      <w:r w:rsidRPr="00867CF6" w:rsidR="000D17D9">
        <w:rPr>
          <w:snapToGrid w:val="0"/>
          <w:szCs w:val="24"/>
          <w:lang w:val="uk-UA" w:eastAsia="en-US"/>
        </w:rPr>
        <w:instrText>0 \*</w:instrText>
      </w:r>
      <w:r w:rsidR="000D17D9">
        <w:rPr>
          <w:snapToGrid w:val="0"/>
          <w:szCs w:val="24"/>
          <w:lang w:val="fr-FR" w:eastAsia="en-US"/>
        </w:rPr>
        <w:instrText>arabic</w:instrText>
      </w:r>
      <w:r w:rsidRPr="00867CF6" w:rsidR="000D17D9">
        <w:rPr>
          <w:snapToGrid w:val="0"/>
          <w:szCs w:val="24"/>
          <w:lang w:val="uk-UA" w:eastAsia="en-US"/>
        </w:rPr>
        <w:instrText xml:space="preserve"> </w:instrText>
      </w:r>
      <w:r>
        <w:rPr>
          <w:snapToGrid w:val="0"/>
          <w:szCs w:val="24"/>
          <w:lang w:val="fr-FR" w:eastAsia="en-US"/>
        </w:rPr>
        <w:fldChar w:fldCharType="separate"/>
      </w:r>
      <w:r w:rsidRPr="00867CF6" w:rsidR="00F22937">
        <w:rPr>
          <w:noProof/>
          <w:snapToGrid w:val="0"/>
          <w:szCs w:val="24"/>
          <w:lang w:val="uk-UA" w:eastAsia="en-US"/>
        </w:rPr>
        <w:t>128</w:t>
      </w:r>
      <w:r>
        <w:rPr>
          <w:snapToGrid w:val="0"/>
          <w:szCs w:val="24"/>
          <w:lang w:val="fr-FR" w:eastAsia="en-US"/>
        </w:rPr>
        <w:fldChar w:fldCharType="end"/>
      </w:r>
      <w:r w:rsidRPr="00867CF6" w:rsidR="000D17D9">
        <w:rPr>
          <w:snapToGrid w:val="0"/>
          <w:szCs w:val="24"/>
          <w:lang w:val="uk-UA" w:eastAsia="en-US"/>
        </w:rPr>
        <w:t>.</w:t>
      </w:r>
      <w:r w:rsidR="000D17D9">
        <w:rPr>
          <w:snapToGrid w:val="0"/>
          <w:szCs w:val="24"/>
          <w:lang w:val="fr-FR" w:eastAsia="en-US"/>
        </w:rPr>
        <w:t>  </w:t>
      </w:r>
      <w:r w:rsidR="00E305D5">
        <w:rPr>
          <w:snapToGrid w:val="0"/>
          <w:szCs w:val="24"/>
          <w:lang w:val="uk-UA" w:eastAsia="en-US"/>
        </w:rPr>
        <w:t>Метою поліцейського вт</w:t>
      </w:r>
      <w:r w:rsidR="004753AB">
        <w:rPr>
          <w:snapToGrid w:val="0"/>
          <w:szCs w:val="24"/>
          <w:lang w:val="uk-UA" w:eastAsia="en-US"/>
        </w:rPr>
        <w:t>о</w:t>
      </w:r>
      <w:r w:rsidR="00E305D5">
        <w:rPr>
          <w:snapToGrid w:val="0"/>
          <w:szCs w:val="24"/>
          <w:lang w:val="uk-UA" w:eastAsia="en-US"/>
        </w:rPr>
        <w:t>р</w:t>
      </w:r>
      <w:r w:rsidR="004753AB">
        <w:rPr>
          <w:snapToGrid w:val="0"/>
          <w:szCs w:val="24"/>
          <w:lang w:val="uk-UA" w:eastAsia="en-US"/>
        </w:rPr>
        <w:t>гне</w:t>
      </w:r>
      <w:r w:rsidR="00E305D5">
        <w:rPr>
          <w:snapToGrid w:val="0"/>
          <w:szCs w:val="24"/>
          <w:lang w:val="uk-UA" w:eastAsia="en-US"/>
        </w:rPr>
        <w:t>ння у помешкання заявників того дня було затримання пана Гуцанова, який був підозрюваним у кримінальній справі із зловживання державними коштами, а також</w:t>
      </w:r>
      <w:r w:rsidR="00B2496E">
        <w:rPr>
          <w:snapToGrid w:val="0"/>
          <w:szCs w:val="24"/>
          <w:lang w:val="uk-UA" w:eastAsia="en-US"/>
        </w:rPr>
        <w:t xml:space="preserve"> проведення</w:t>
      </w:r>
      <w:r w:rsidR="00E305D5">
        <w:rPr>
          <w:snapToGrid w:val="0"/>
          <w:szCs w:val="24"/>
          <w:lang w:val="uk-UA" w:eastAsia="en-US"/>
        </w:rPr>
        <w:t xml:space="preserve"> обшук</w:t>
      </w:r>
      <w:r w:rsidR="00B2496E">
        <w:rPr>
          <w:snapToGrid w:val="0"/>
          <w:szCs w:val="24"/>
          <w:lang w:val="uk-UA" w:eastAsia="en-US"/>
        </w:rPr>
        <w:t>у</w:t>
      </w:r>
      <w:r w:rsidR="00E305D5">
        <w:rPr>
          <w:snapToGrid w:val="0"/>
          <w:szCs w:val="24"/>
          <w:lang w:val="uk-UA" w:eastAsia="en-US"/>
        </w:rPr>
        <w:t xml:space="preserve"> будинка для пошуку матеріальних і</w:t>
      </w:r>
      <w:r w:rsidR="00B2496E">
        <w:rPr>
          <w:snapToGrid w:val="0"/>
          <w:szCs w:val="24"/>
          <w:lang w:val="uk-UA" w:eastAsia="en-US"/>
        </w:rPr>
        <w:t xml:space="preserve"> </w:t>
      </w:r>
      <w:r w:rsidR="00E305D5">
        <w:rPr>
          <w:snapToGrid w:val="0"/>
          <w:szCs w:val="24"/>
          <w:lang w:val="uk-UA" w:eastAsia="en-US"/>
        </w:rPr>
        <w:t>документарних доказів у межах того ж кримінального розслідування</w:t>
      </w:r>
      <w:r w:rsidRPr="00867CF6" w:rsidR="000D17D9">
        <w:rPr>
          <w:snapToGrid w:val="0"/>
          <w:szCs w:val="24"/>
          <w:lang w:val="uk-UA" w:eastAsia="en-US"/>
        </w:rPr>
        <w:t xml:space="preserve">. </w:t>
      </w:r>
      <w:r w:rsidR="00E305D5">
        <w:rPr>
          <w:snapToGrid w:val="0"/>
          <w:szCs w:val="24"/>
          <w:lang w:val="uk-UA" w:eastAsia="en-US"/>
        </w:rPr>
        <w:t>З матеріалів справи зроз</w:t>
      </w:r>
      <w:r w:rsidR="001876A6">
        <w:rPr>
          <w:snapToGrid w:val="0"/>
          <w:szCs w:val="24"/>
          <w:lang w:val="uk-UA" w:eastAsia="en-US"/>
        </w:rPr>
        <w:t>у</w:t>
      </w:r>
      <w:r w:rsidR="00E305D5">
        <w:rPr>
          <w:snapToGrid w:val="0"/>
          <w:szCs w:val="24"/>
          <w:lang w:val="uk-UA" w:eastAsia="en-US"/>
        </w:rPr>
        <w:t>міло, що дана кримінальна справа була порушена п</w:t>
      </w:r>
      <w:r w:rsidR="00236BA3">
        <w:rPr>
          <w:snapToGrid w:val="0"/>
          <w:szCs w:val="24"/>
          <w:lang w:val="uk-UA" w:eastAsia="en-US"/>
        </w:rPr>
        <w:t>’</w:t>
      </w:r>
      <w:r w:rsidRPr="00867CF6" w:rsidR="00E305D5">
        <w:rPr>
          <w:snapToGrid w:val="0"/>
          <w:szCs w:val="24"/>
          <w:lang w:val="uk-UA" w:eastAsia="en-US"/>
        </w:rPr>
        <w:t>ятьма місяцями раніше, що у цій справі було багато підозрюваних і що влада підозрювала існування злочинної організації</w:t>
      </w:r>
      <w:r w:rsidR="00E305D5">
        <w:rPr>
          <w:snapToGrid w:val="0"/>
          <w:szCs w:val="24"/>
          <w:lang w:val="uk-UA" w:eastAsia="en-US"/>
        </w:rPr>
        <w:t xml:space="preserve"> </w:t>
      </w:r>
      <w:r w:rsidRPr="00867CF6" w:rsidR="000D17D9">
        <w:rPr>
          <w:snapToGrid w:val="0"/>
          <w:szCs w:val="24"/>
          <w:lang w:val="uk-UA" w:eastAsia="en-US"/>
        </w:rPr>
        <w:t>(</w:t>
      </w:r>
      <w:r w:rsidR="00B70A1A">
        <w:rPr>
          <w:lang w:val="uk-UA"/>
        </w:rPr>
        <w:t>див. вище параграф</w:t>
      </w:r>
      <w:r w:rsidRPr="00867CF6" w:rsidR="00B70A1A">
        <w:rPr>
          <w:lang w:val="uk-UA"/>
        </w:rPr>
        <w:t xml:space="preserve"> </w:t>
      </w:r>
      <w:r w:rsidRPr="00867CF6" w:rsidR="000D17D9">
        <w:rPr>
          <w:snapToGrid w:val="0"/>
          <w:szCs w:val="24"/>
          <w:lang w:val="uk-UA" w:eastAsia="en-US"/>
        </w:rPr>
        <w:t xml:space="preserve">9). </w:t>
      </w:r>
      <w:r w:rsidR="00E305D5">
        <w:rPr>
          <w:snapToGrid w:val="0"/>
          <w:szCs w:val="24"/>
          <w:lang w:val="uk-UA" w:eastAsia="en-US"/>
        </w:rPr>
        <w:t>Тож вочевидь не йшлось про групу осіб, підозрюваних у скоєнні насильницьких злочинів</w:t>
      </w:r>
      <w:r w:rsidRPr="00867CF6" w:rsidR="000D17D9">
        <w:rPr>
          <w:snapToGrid w:val="0"/>
          <w:szCs w:val="24"/>
          <w:lang w:val="uk-UA" w:eastAsia="en-US"/>
        </w:rPr>
        <w:t>.</w:t>
      </w:r>
    </w:p>
    <w:p w:rsidRPr="0057394A" w:rsidR="000D17D9" w:rsidP="000D17D9" w:rsidRDefault="007F34BF">
      <w:pPr>
        <w:pStyle w:val="JuPara"/>
        <w:rPr>
          <w:snapToGrid w:val="0"/>
          <w:szCs w:val="24"/>
          <w:lang w:val="uk-UA" w:eastAsia="en-US"/>
        </w:rPr>
      </w:pPr>
      <w:r>
        <w:rPr>
          <w:snapToGrid w:val="0"/>
          <w:szCs w:val="24"/>
          <w:lang w:val="fr-FR" w:eastAsia="en-US"/>
        </w:rPr>
        <w:fldChar w:fldCharType="begin"/>
      </w:r>
      <w:r w:rsidRPr="0057394A" w:rsidR="000D17D9">
        <w:rPr>
          <w:snapToGrid w:val="0"/>
          <w:szCs w:val="24"/>
          <w:lang w:val="uk-UA" w:eastAsia="en-US"/>
        </w:rPr>
        <w:instrText xml:space="preserve"> </w:instrText>
      </w:r>
      <w:r w:rsidR="000D17D9">
        <w:rPr>
          <w:snapToGrid w:val="0"/>
          <w:szCs w:val="24"/>
          <w:lang w:val="fr-FR" w:eastAsia="en-US"/>
        </w:rPr>
        <w:instrText>SEQ</w:instrText>
      </w:r>
      <w:r w:rsidRPr="0057394A" w:rsidR="000D17D9">
        <w:rPr>
          <w:snapToGrid w:val="0"/>
          <w:szCs w:val="24"/>
          <w:lang w:val="uk-UA" w:eastAsia="en-US"/>
        </w:rPr>
        <w:instrText xml:space="preserve"> </w:instrText>
      </w:r>
      <w:r w:rsidR="000D17D9">
        <w:rPr>
          <w:snapToGrid w:val="0"/>
          <w:szCs w:val="24"/>
          <w:lang w:val="fr-FR" w:eastAsia="en-US"/>
        </w:rPr>
        <w:instrText>level</w:instrText>
      </w:r>
      <w:r w:rsidRPr="0057394A" w:rsidR="000D17D9">
        <w:rPr>
          <w:snapToGrid w:val="0"/>
          <w:szCs w:val="24"/>
          <w:lang w:val="uk-UA" w:eastAsia="en-US"/>
        </w:rPr>
        <w:instrText>0 \*</w:instrText>
      </w:r>
      <w:r w:rsidR="000D17D9">
        <w:rPr>
          <w:snapToGrid w:val="0"/>
          <w:szCs w:val="24"/>
          <w:lang w:val="fr-FR" w:eastAsia="en-US"/>
        </w:rPr>
        <w:instrText>arabic</w:instrText>
      </w:r>
      <w:r w:rsidRPr="0057394A" w:rsidR="000D17D9">
        <w:rPr>
          <w:snapToGrid w:val="0"/>
          <w:szCs w:val="24"/>
          <w:lang w:val="uk-UA" w:eastAsia="en-US"/>
        </w:rPr>
        <w:instrText xml:space="preserve"> </w:instrText>
      </w:r>
      <w:r>
        <w:rPr>
          <w:snapToGrid w:val="0"/>
          <w:szCs w:val="24"/>
          <w:lang w:val="fr-FR" w:eastAsia="en-US"/>
        </w:rPr>
        <w:fldChar w:fldCharType="separate"/>
      </w:r>
      <w:r w:rsidRPr="0057394A" w:rsidR="00F22937">
        <w:rPr>
          <w:noProof/>
          <w:snapToGrid w:val="0"/>
          <w:szCs w:val="24"/>
          <w:lang w:val="uk-UA" w:eastAsia="en-US"/>
        </w:rPr>
        <w:t>129</w:t>
      </w:r>
      <w:r>
        <w:rPr>
          <w:snapToGrid w:val="0"/>
          <w:szCs w:val="24"/>
          <w:lang w:val="fr-FR" w:eastAsia="en-US"/>
        </w:rPr>
        <w:fldChar w:fldCharType="end"/>
      </w:r>
      <w:r w:rsidRPr="0057394A" w:rsidR="000D17D9">
        <w:rPr>
          <w:snapToGrid w:val="0"/>
          <w:szCs w:val="24"/>
          <w:lang w:val="uk-UA" w:eastAsia="en-US"/>
        </w:rPr>
        <w:t>.</w:t>
      </w:r>
      <w:r w:rsidR="000D17D9">
        <w:rPr>
          <w:snapToGrid w:val="0"/>
          <w:szCs w:val="24"/>
          <w:lang w:val="fr-FR" w:eastAsia="en-US"/>
        </w:rPr>
        <w:t>  </w:t>
      </w:r>
      <w:r w:rsidR="00E305D5">
        <w:rPr>
          <w:snapToGrid w:val="0"/>
          <w:szCs w:val="24"/>
          <w:lang w:val="uk-UA" w:eastAsia="en-US"/>
        </w:rPr>
        <w:t xml:space="preserve">Що стосується особи пана Гуцанова, </w:t>
      </w:r>
      <w:r w:rsidR="001876A6">
        <w:rPr>
          <w:snapToGrid w:val="0"/>
          <w:szCs w:val="24"/>
          <w:lang w:val="uk-UA" w:eastAsia="en-US"/>
        </w:rPr>
        <w:t xml:space="preserve">то </w:t>
      </w:r>
      <w:r w:rsidR="00E305D5">
        <w:rPr>
          <w:snapToGrid w:val="0"/>
          <w:szCs w:val="24"/>
          <w:lang w:val="uk-UA" w:eastAsia="en-US"/>
        </w:rPr>
        <w:t>Суд зазначає, що він був відомим у Варні політиком</w:t>
      </w:r>
      <w:r w:rsidRPr="0057394A" w:rsidR="000D17D9">
        <w:rPr>
          <w:snapToGrid w:val="0"/>
          <w:szCs w:val="24"/>
          <w:lang w:val="uk-UA" w:eastAsia="en-US"/>
        </w:rPr>
        <w:t xml:space="preserve">: </w:t>
      </w:r>
      <w:r w:rsidR="00E305D5">
        <w:rPr>
          <w:snapToGrid w:val="0"/>
          <w:szCs w:val="24"/>
          <w:lang w:val="uk-UA" w:eastAsia="en-US"/>
        </w:rPr>
        <w:t>на час подій він обіймав посаду голови міської ради цього міста</w:t>
      </w:r>
      <w:r w:rsidRPr="0057394A" w:rsidR="000D17D9">
        <w:rPr>
          <w:snapToGrid w:val="0"/>
          <w:szCs w:val="24"/>
          <w:lang w:val="uk-UA" w:eastAsia="en-US"/>
        </w:rPr>
        <w:t xml:space="preserve">. </w:t>
      </w:r>
      <w:r w:rsidR="00E305D5">
        <w:rPr>
          <w:snapToGrid w:val="0"/>
          <w:szCs w:val="24"/>
          <w:lang w:val="uk-UA" w:eastAsia="en-US"/>
        </w:rPr>
        <w:t>Також жоден елемент справи не дозволяє зробити висновок, що він мав злочинне минуле і міг становити загрозу для поліцейських, які мали діяти у його помешканні</w:t>
      </w:r>
      <w:r w:rsidRPr="0057394A" w:rsidR="000D17D9">
        <w:rPr>
          <w:snapToGrid w:val="0"/>
          <w:szCs w:val="24"/>
          <w:lang w:val="uk-UA" w:eastAsia="en-US"/>
        </w:rPr>
        <w:t>.</w:t>
      </w:r>
    </w:p>
    <w:p w:rsidRPr="00867CF6" w:rsidR="000D17D9" w:rsidP="000D17D9" w:rsidRDefault="007F34BF">
      <w:pPr>
        <w:pStyle w:val="JuPara"/>
        <w:rPr>
          <w:snapToGrid w:val="0"/>
          <w:szCs w:val="24"/>
          <w:lang w:val="uk-UA" w:eastAsia="en-US"/>
        </w:rPr>
      </w:pPr>
      <w:r>
        <w:rPr>
          <w:snapToGrid w:val="0"/>
          <w:szCs w:val="24"/>
          <w:lang w:val="fr-FR" w:eastAsia="en-US"/>
        </w:rPr>
        <w:fldChar w:fldCharType="begin"/>
      </w:r>
      <w:r w:rsidRPr="0057394A" w:rsidR="000D17D9">
        <w:rPr>
          <w:snapToGrid w:val="0"/>
          <w:szCs w:val="24"/>
          <w:lang w:val="uk-UA" w:eastAsia="en-US"/>
        </w:rPr>
        <w:instrText xml:space="preserve"> </w:instrText>
      </w:r>
      <w:r w:rsidR="000D17D9">
        <w:rPr>
          <w:snapToGrid w:val="0"/>
          <w:szCs w:val="24"/>
          <w:lang w:val="fr-FR" w:eastAsia="en-US"/>
        </w:rPr>
        <w:instrText>SEQ</w:instrText>
      </w:r>
      <w:r w:rsidRPr="0057394A" w:rsidR="000D17D9">
        <w:rPr>
          <w:snapToGrid w:val="0"/>
          <w:szCs w:val="24"/>
          <w:lang w:val="uk-UA" w:eastAsia="en-US"/>
        </w:rPr>
        <w:instrText xml:space="preserve"> </w:instrText>
      </w:r>
      <w:r w:rsidR="000D17D9">
        <w:rPr>
          <w:snapToGrid w:val="0"/>
          <w:szCs w:val="24"/>
          <w:lang w:val="fr-FR" w:eastAsia="en-US"/>
        </w:rPr>
        <w:instrText>level</w:instrText>
      </w:r>
      <w:r w:rsidRPr="0057394A" w:rsidR="000D17D9">
        <w:rPr>
          <w:snapToGrid w:val="0"/>
          <w:szCs w:val="24"/>
          <w:lang w:val="uk-UA" w:eastAsia="en-US"/>
        </w:rPr>
        <w:instrText>0 \*</w:instrText>
      </w:r>
      <w:r w:rsidR="000D17D9">
        <w:rPr>
          <w:snapToGrid w:val="0"/>
          <w:szCs w:val="24"/>
          <w:lang w:val="fr-FR" w:eastAsia="en-US"/>
        </w:rPr>
        <w:instrText>arabic</w:instrText>
      </w:r>
      <w:r w:rsidRPr="0057394A" w:rsidR="000D17D9">
        <w:rPr>
          <w:snapToGrid w:val="0"/>
          <w:szCs w:val="24"/>
          <w:lang w:val="uk-UA" w:eastAsia="en-US"/>
        </w:rPr>
        <w:instrText xml:space="preserve"> </w:instrText>
      </w:r>
      <w:r>
        <w:rPr>
          <w:snapToGrid w:val="0"/>
          <w:szCs w:val="24"/>
          <w:lang w:val="fr-FR" w:eastAsia="en-US"/>
        </w:rPr>
        <w:fldChar w:fldCharType="separate"/>
      </w:r>
      <w:r w:rsidRPr="0057394A" w:rsidR="00F22937">
        <w:rPr>
          <w:noProof/>
          <w:snapToGrid w:val="0"/>
          <w:szCs w:val="24"/>
          <w:lang w:val="uk-UA" w:eastAsia="en-US"/>
        </w:rPr>
        <w:t>130</w:t>
      </w:r>
      <w:r>
        <w:rPr>
          <w:snapToGrid w:val="0"/>
          <w:szCs w:val="24"/>
          <w:lang w:val="fr-FR" w:eastAsia="en-US"/>
        </w:rPr>
        <w:fldChar w:fldCharType="end"/>
      </w:r>
      <w:r w:rsidRPr="0057394A" w:rsidR="000D17D9">
        <w:rPr>
          <w:snapToGrid w:val="0"/>
          <w:szCs w:val="24"/>
          <w:lang w:val="uk-UA" w:eastAsia="en-US"/>
        </w:rPr>
        <w:t>.</w:t>
      </w:r>
      <w:r w:rsidR="000D17D9">
        <w:rPr>
          <w:snapToGrid w:val="0"/>
          <w:szCs w:val="24"/>
          <w:lang w:val="fr-FR" w:eastAsia="en-US"/>
        </w:rPr>
        <w:t>  </w:t>
      </w:r>
      <w:r w:rsidR="00E305D5">
        <w:rPr>
          <w:snapToGrid w:val="0"/>
          <w:szCs w:val="24"/>
          <w:lang w:val="uk-UA" w:eastAsia="en-US"/>
        </w:rPr>
        <w:t>Дійсно, пан Гуцанов легально тримав вдома вогнепальну зброю і боєприпаси</w:t>
      </w:r>
      <w:r w:rsidRPr="0057394A" w:rsidR="000D17D9">
        <w:rPr>
          <w:snapToGrid w:val="0"/>
          <w:szCs w:val="24"/>
          <w:lang w:val="uk-UA" w:eastAsia="en-US"/>
        </w:rPr>
        <w:t xml:space="preserve">. </w:t>
      </w:r>
      <w:r w:rsidR="00867CF6">
        <w:rPr>
          <w:snapToGrid w:val="0"/>
          <w:szCs w:val="24"/>
          <w:lang w:val="uk-UA" w:eastAsia="en-US"/>
        </w:rPr>
        <w:t>Про ц</w:t>
      </w:r>
      <w:r w:rsidR="00E305D5">
        <w:rPr>
          <w:snapToGrid w:val="0"/>
          <w:szCs w:val="24"/>
          <w:lang w:val="uk-UA" w:eastAsia="en-US"/>
        </w:rPr>
        <w:t>е було відомо службам поліції і було о</w:t>
      </w:r>
      <w:r w:rsidR="008157DA">
        <w:rPr>
          <w:snapToGrid w:val="0"/>
          <w:szCs w:val="24"/>
          <w:lang w:val="uk-UA" w:eastAsia="en-US"/>
        </w:rPr>
        <w:t>собливо згадано під час інструкт</w:t>
      </w:r>
      <w:r w:rsidR="00E305D5">
        <w:rPr>
          <w:snapToGrid w:val="0"/>
          <w:szCs w:val="24"/>
          <w:lang w:val="uk-UA" w:eastAsia="en-US"/>
        </w:rPr>
        <w:t xml:space="preserve">ування загону поліції, яке відбулось перед початком операції </w:t>
      </w:r>
      <w:r w:rsidRPr="0057394A" w:rsidR="000D17D9">
        <w:rPr>
          <w:snapToGrid w:val="0"/>
          <w:szCs w:val="24"/>
          <w:lang w:val="uk-UA" w:eastAsia="en-US"/>
        </w:rPr>
        <w:t>(</w:t>
      </w:r>
      <w:r w:rsidR="00B70A1A">
        <w:rPr>
          <w:lang w:val="uk-UA"/>
        </w:rPr>
        <w:t>див. вище параграф</w:t>
      </w:r>
      <w:r w:rsidRPr="0057394A" w:rsidR="00B70A1A">
        <w:rPr>
          <w:lang w:val="uk-UA"/>
        </w:rPr>
        <w:t xml:space="preserve"> </w:t>
      </w:r>
      <w:r w:rsidRPr="0057394A" w:rsidR="000D17D9">
        <w:rPr>
          <w:snapToGrid w:val="0"/>
          <w:szCs w:val="24"/>
          <w:lang w:val="uk-UA" w:eastAsia="en-US"/>
        </w:rPr>
        <w:t xml:space="preserve">23). </w:t>
      </w:r>
      <w:r w:rsidR="00867CF6">
        <w:rPr>
          <w:snapToGrid w:val="0"/>
          <w:szCs w:val="24"/>
          <w:lang w:val="uk-UA" w:eastAsia="en-US"/>
        </w:rPr>
        <w:t>Без сумніву, це був вагомий фактор, який поліцейські мали брати до уваги під час вт</w:t>
      </w:r>
      <w:r w:rsidR="004753AB">
        <w:rPr>
          <w:snapToGrid w:val="0"/>
          <w:szCs w:val="24"/>
          <w:lang w:val="uk-UA" w:eastAsia="en-US"/>
        </w:rPr>
        <w:t>о</w:t>
      </w:r>
      <w:r w:rsidR="00867CF6">
        <w:rPr>
          <w:snapToGrid w:val="0"/>
          <w:szCs w:val="24"/>
          <w:lang w:val="uk-UA" w:eastAsia="en-US"/>
        </w:rPr>
        <w:t>р</w:t>
      </w:r>
      <w:r w:rsidR="004753AB">
        <w:rPr>
          <w:snapToGrid w:val="0"/>
          <w:szCs w:val="24"/>
          <w:lang w:val="uk-UA" w:eastAsia="en-US"/>
        </w:rPr>
        <w:t>гне</w:t>
      </w:r>
      <w:r w:rsidR="00867CF6">
        <w:rPr>
          <w:snapToGrid w:val="0"/>
          <w:szCs w:val="24"/>
          <w:lang w:val="uk-UA" w:eastAsia="en-US"/>
        </w:rPr>
        <w:t>ння до помешкання заявників</w:t>
      </w:r>
      <w:r w:rsidRPr="0057394A" w:rsidR="000D17D9">
        <w:rPr>
          <w:snapToGrid w:val="0"/>
          <w:szCs w:val="24"/>
          <w:lang w:val="uk-UA" w:eastAsia="en-US"/>
        </w:rPr>
        <w:t>.</w:t>
      </w:r>
      <w:r w:rsidR="00867CF6">
        <w:rPr>
          <w:snapToGrid w:val="0"/>
          <w:szCs w:val="24"/>
          <w:lang w:val="uk-UA" w:eastAsia="en-US"/>
        </w:rPr>
        <w:t xml:space="preserve"> Проте Суд вважає, що наявність зброї у</w:t>
      </w:r>
      <w:r w:rsidRPr="00867CF6" w:rsidR="00867CF6">
        <w:rPr>
          <w:snapToGrid w:val="0"/>
          <w:szCs w:val="24"/>
          <w:lang w:val="uk-UA" w:eastAsia="en-US"/>
        </w:rPr>
        <w:t xml:space="preserve"> </w:t>
      </w:r>
      <w:r w:rsidR="00867CF6">
        <w:rPr>
          <w:snapToGrid w:val="0"/>
          <w:szCs w:val="24"/>
          <w:lang w:val="uk-UA" w:eastAsia="en-US"/>
        </w:rPr>
        <w:t>помешканні заявників</w:t>
      </w:r>
      <w:r w:rsidRPr="00867CF6" w:rsidR="000D17D9">
        <w:rPr>
          <w:snapToGrid w:val="0"/>
          <w:szCs w:val="24"/>
          <w:lang w:val="uk-UA" w:eastAsia="en-US"/>
        </w:rPr>
        <w:t xml:space="preserve"> </w:t>
      </w:r>
      <w:r w:rsidR="00867CF6">
        <w:rPr>
          <w:snapToGrid w:val="0"/>
          <w:szCs w:val="24"/>
          <w:lang w:val="uk-UA" w:eastAsia="en-US"/>
        </w:rPr>
        <w:t xml:space="preserve">саме по собі не було достатнім </w:t>
      </w:r>
      <w:r w:rsidR="001876A6">
        <w:rPr>
          <w:snapToGrid w:val="0"/>
          <w:szCs w:val="24"/>
          <w:lang w:val="uk-UA" w:eastAsia="en-US"/>
        </w:rPr>
        <w:t xml:space="preserve">ані </w:t>
      </w:r>
      <w:r w:rsidR="00867CF6">
        <w:rPr>
          <w:snapToGrid w:val="0"/>
          <w:szCs w:val="24"/>
          <w:lang w:val="uk-UA" w:eastAsia="en-US"/>
        </w:rPr>
        <w:t>для залучення загону спеціального призначення, ані для застосування такого обсягу сили, який було здійснено у даній справі</w:t>
      </w:r>
      <w:r w:rsidRPr="00867CF6" w:rsidR="000D17D9">
        <w:rPr>
          <w:snapToGrid w:val="0"/>
          <w:szCs w:val="24"/>
          <w:lang w:val="uk-UA" w:eastAsia="en-US"/>
        </w:rPr>
        <w:t>.</w:t>
      </w:r>
    </w:p>
    <w:p w:rsidRPr="0057394A" w:rsidR="000D17D9" w:rsidP="000D17D9" w:rsidRDefault="007F34BF">
      <w:pPr>
        <w:pStyle w:val="JuPara"/>
        <w:rPr>
          <w:snapToGrid w:val="0"/>
          <w:szCs w:val="24"/>
          <w:lang w:val="uk-UA" w:eastAsia="en-US"/>
        </w:rPr>
      </w:pPr>
      <w:r>
        <w:rPr>
          <w:snapToGrid w:val="0"/>
          <w:szCs w:val="24"/>
          <w:lang w:val="fr-FR" w:eastAsia="en-US"/>
        </w:rPr>
        <w:fldChar w:fldCharType="begin"/>
      </w:r>
      <w:r w:rsidRPr="0057394A" w:rsidR="000D17D9">
        <w:rPr>
          <w:snapToGrid w:val="0"/>
          <w:szCs w:val="24"/>
          <w:lang w:val="uk-UA" w:eastAsia="en-US"/>
        </w:rPr>
        <w:instrText xml:space="preserve"> </w:instrText>
      </w:r>
      <w:r w:rsidR="000D17D9">
        <w:rPr>
          <w:snapToGrid w:val="0"/>
          <w:szCs w:val="24"/>
          <w:lang w:val="fr-FR" w:eastAsia="en-US"/>
        </w:rPr>
        <w:instrText>SEQ</w:instrText>
      </w:r>
      <w:r w:rsidRPr="0057394A" w:rsidR="000D17D9">
        <w:rPr>
          <w:snapToGrid w:val="0"/>
          <w:szCs w:val="24"/>
          <w:lang w:val="uk-UA" w:eastAsia="en-US"/>
        </w:rPr>
        <w:instrText xml:space="preserve"> </w:instrText>
      </w:r>
      <w:r w:rsidR="000D17D9">
        <w:rPr>
          <w:snapToGrid w:val="0"/>
          <w:szCs w:val="24"/>
          <w:lang w:val="fr-FR" w:eastAsia="en-US"/>
        </w:rPr>
        <w:instrText>level</w:instrText>
      </w:r>
      <w:r w:rsidRPr="0057394A" w:rsidR="000D17D9">
        <w:rPr>
          <w:snapToGrid w:val="0"/>
          <w:szCs w:val="24"/>
          <w:lang w:val="uk-UA" w:eastAsia="en-US"/>
        </w:rPr>
        <w:instrText>0 \*</w:instrText>
      </w:r>
      <w:r w:rsidR="000D17D9">
        <w:rPr>
          <w:snapToGrid w:val="0"/>
          <w:szCs w:val="24"/>
          <w:lang w:val="fr-FR" w:eastAsia="en-US"/>
        </w:rPr>
        <w:instrText>arabic</w:instrText>
      </w:r>
      <w:r w:rsidRPr="0057394A" w:rsidR="000D17D9">
        <w:rPr>
          <w:snapToGrid w:val="0"/>
          <w:szCs w:val="24"/>
          <w:lang w:val="uk-UA" w:eastAsia="en-US"/>
        </w:rPr>
        <w:instrText xml:space="preserve"> </w:instrText>
      </w:r>
      <w:r>
        <w:rPr>
          <w:snapToGrid w:val="0"/>
          <w:szCs w:val="24"/>
          <w:lang w:val="fr-FR" w:eastAsia="en-US"/>
        </w:rPr>
        <w:fldChar w:fldCharType="separate"/>
      </w:r>
      <w:r w:rsidRPr="0057394A" w:rsidR="00F22937">
        <w:rPr>
          <w:noProof/>
          <w:snapToGrid w:val="0"/>
          <w:szCs w:val="24"/>
          <w:lang w:val="uk-UA" w:eastAsia="en-US"/>
        </w:rPr>
        <w:t>131</w:t>
      </w:r>
      <w:r>
        <w:rPr>
          <w:snapToGrid w:val="0"/>
          <w:szCs w:val="24"/>
          <w:lang w:val="fr-FR" w:eastAsia="en-US"/>
        </w:rPr>
        <w:fldChar w:fldCharType="end"/>
      </w:r>
      <w:r w:rsidRPr="0057394A" w:rsidR="000D17D9">
        <w:rPr>
          <w:snapToGrid w:val="0"/>
          <w:szCs w:val="24"/>
          <w:lang w:val="uk-UA" w:eastAsia="en-US"/>
        </w:rPr>
        <w:t>.</w:t>
      </w:r>
      <w:r w:rsidR="000D17D9">
        <w:rPr>
          <w:snapToGrid w:val="0"/>
          <w:szCs w:val="24"/>
          <w:lang w:val="fr-FR" w:eastAsia="en-US"/>
        </w:rPr>
        <w:t>  </w:t>
      </w:r>
      <w:r w:rsidR="00867CF6">
        <w:rPr>
          <w:snapToGrid w:val="0"/>
          <w:szCs w:val="24"/>
          <w:lang w:val="uk-UA" w:eastAsia="en-US"/>
        </w:rPr>
        <w:t>З матеріалів справи видно, що очевидна присутність малолітніх дітей і пані Гуцанової ніколи не бралась до уваги під час планування і проведення поліцейської операції</w:t>
      </w:r>
      <w:r w:rsidRPr="0057394A" w:rsidR="000D17D9">
        <w:rPr>
          <w:snapToGrid w:val="0"/>
          <w:szCs w:val="24"/>
          <w:lang w:val="uk-UA" w:eastAsia="en-US"/>
        </w:rPr>
        <w:t xml:space="preserve">. </w:t>
      </w:r>
      <w:r w:rsidR="00867CF6">
        <w:rPr>
          <w:snapToGrid w:val="0"/>
          <w:szCs w:val="24"/>
          <w:lang w:val="uk-UA" w:eastAsia="en-US"/>
        </w:rPr>
        <w:t>Про цей факт не з</w:t>
      </w:r>
      <w:r w:rsidR="001876A6">
        <w:rPr>
          <w:snapToGrid w:val="0"/>
          <w:szCs w:val="24"/>
          <w:lang w:val="uk-UA" w:eastAsia="en-US"/>
        </w:rPr>
        <w:t>г</w:t>
      </w:r>
      <w:r w:rsidR="00EE1131">
        <w:rPr>
          <w:snapToGrid w:val="0"/>
          <w:szCs w:val="24"/>
          <w:lang w:val="uk-UA" w:eastAsia="en-US"/>
        </w:rPr>
        <w:t>адувалось під час інструкт</w:t>
      </w:r>
      <w:r w:rsidR="00867CF6">
        <w:rPr>
          <w:snapToGrid w:val="0"/>
          <w:szCs w:val="24"/>
          <w:lang w:val="uk-UA" w:eastAsia="en-US"/>
        </w:rPr>
        <w:t xml:space="preserve">ування загону поліції, яке відбулось перед початком операції </w:t>
      </w:r>
      <w:r w:rsidRPr="0057394A" w:rsidR="000D17D9">
        <w:rPr>
          <w:snapToGrid w:val="0"/>
          <w:szCs w:val="24"/>
          <w:lang w:val="uk-UA" w:eastAsia="en-US"/>
        </w:rPr>
        <w:t>(</w:t>
      </w:r>
      <w:r w:rsidR="00B70A1A">
        <w:rPr>
          <w:lang w:val="uk-UA"/>
        </w:rPr>
        <w:t>див. вище параграф</w:t>
      </w:r>
      <w:r w:rsidRPr="0057394A" w:rsidR="00B70A1A">
        <w:rPr>
          <w:lang w:val="uk-UA"/>
        </w:rPr>
        <w:t xml:space="preserve"> </w:t>
      </w:r>
      <w:r w:rsidRPr="0057394A" w:rsidR="000D17D9">
        <w:rPr>
          <w:snapToGrid w:val="0"/>
          <w:szCs w:val="24"/>
          <w:lang w:val="uk-UA" w:eastAsia="en-US"/>
        </w:rPr>
        <w:t>23)</w:t>
      </w:r>
      <w:r w:rsidR="00867CF6">
        <w:rPr>
          <w:snapToGrid w:val="0"/>
          <w:szCs w:val="24"/>
          <w:lang w:val="uk-UA" w:eastAsia="en-US"/>
        </w:rPr>
        <w:t xml:space="preserve">, а поліцейські вочевидь не взяли до уваги попередження сторожа про присутність у будинку малолітніх дітей </w:t>
      </w:r>
      <w:r w:rsidRPr="0057394A" w:rsidR="000D17D9">
        <w:rPr>
          <w:snapToGrid w:val="0"/>
          <w:szCs w:val="24"/>
          <w:lang w:val="uk-UA" w:eastAsia="en-US"/>
        </w:rPr>
        <w:t>(</w:t>
      </w:r>
      <w:r w:rsidR="00B70A1A">
        <w:rPr>
          <w:lang w:val="uk-UA"/>
        </w:rPr>
        <w:t>див. вище параграф</w:t>
      </w:r>
      <w:r w:rsidRPr="0057394A" w:rsidR="00B70A1A">
        <w:rPr>
          <w:lang w:val="uk-UA"/>
        </w:rPr>
        <w:t xml:space="preserve"> </w:t>
      </w:r>
      <w:r w:rsidRPr="0057394A" w:rsidR="000D17D9">
        <w:rPr>
          <w:snapToGrid w:val="0"/>
          <w:szCs w:val="24"/>
          <w:lang w:val="uk-UA" w:eastAsia="en-US"/>
        </w:rPr>
        <w:t>24).</w:t>
      </w:r>
    </w:p>
    <w:p w:rsidRPr="0012062B" w:rsidR="000D17D9" w:rsidP="000D17D9" w:rsidRDefault="007F34BF">
      <w:pPr>
        <w:pStyle w:val="JuPara"/>
        <w:rPr>
          <w:lang w:val="uk-UA" w:eastAsia="en-US"/>
        </w:rPr>
      </w:pPr>
      <w:r>
        <w:rPr>
          <w:lang w:val="fr-FR" w:eastAsia="en-US"/>
        </w:rPr>
        <w:fldChar w:fldCharType="begin"/>
      </w:r>
      <w:r w:rsidRPr="0012062B" w:rsidR="000D17D9">
        <w:rPr>
          <w:lang w:val="uk-UA" w:eastAsia="en-US"/>
        </w:rPr>
        <w:instrText xml:space="preserve"> </w:instrText>
      </w:r>
      <w:r w:rsidR="000D17D9">
        <w:rPr>
          <w:lang w:val="fr-FR" w:eastAsia="en-US"/>
        </w:rPr>
        <w:instrText>SEQ</w:instrText>
      </w:r>
      <w:r w:rsidRPr="0012062B" w:rsidR="000D17D9">
        <w:rPr>
          <w:lang w:val="uk-UA" w:eastAsia="en-US"/>
        </w:rPr>
        <w:instrText xml:space="preserve"> </w:instrText>
      </w:r>
      <w:r w:rsidR="000D17D9">
        <w:rPr>
          <w:lang w:val="fr-FR" w:eastAsia="en-US"/>
        </w:rPr>
        <w:instrText>level</w:instrText>
      </w:r>
      <w:r w:rsidRPr="0012062B" w:rsidR="000D17D9">
        <w:rPr>
          <w:lang w:val="uk-UA" w:eastAsia="en-US"/>
        </w:rPr>
        <w:instrText>0 \*</w:instrText>
      </w:r>
      <w:r w:rsidR="000D17D9">
        <w:rPr>
          <w:lang w:val="fr-FR" w:eastAsia="en-US"/>
        </w:rPr>
        <w:instrText>arabic</w:instrText>
      </w:r>
      <w:r w:rsidRPr="0012062B" w:rsidR="000D17D9">
        <w:rPr>
          <w:lang w:val="uk-UA" w:eastAsia="en-US"/>
        </w:rPr>
        <w:instrText xml:space="preserve"> </w:instrText>
      </w:r>
      <w:r>
        <w:rPr>
          <w:lang w:val="fr-FR" w:eastAsia="en-US"/>
        </w:rPr>
        <w:fldChar w:fldCharType="separate"/>
      </w:r>
      <w:r w:rsidRPr="0012062B" w:rsidR="00F22937">
        <w:rPr>
          <w:noProof/>
          <w:lang w:val="uk-UA" w:eastAsia="en-US"/>
        </w:rPr>
        <w:t>132</w:t>
      </w:r>
      <w:r>
        <w:rPr>
          <w:lang w:val="fr-FR" w:eastAsia="en-US"/>
        </w:rPr>
        <w:fldChar w:fldCharType="end"/>
      </w:r>
      <w:r w:rsidRPr="0012062B" w:rsidR="000D17D9">
        <w:rPr>
          <w:lang w:val="uk-UA" w:eastAsia="en-US"/>
        </w:rPr>
        <w:t>.</w:t>
      </w:r>
      <w:r w:rsidR="000D17D9">
        <w:rPr>
          <w:lang w:val="fr-FR" w:eastAsia="en-US"/>
        </w:rPr>
        <w:t>  </w:t>
      </w:r>
      <w:r w:rsidR="00867CF6">
        <w:rPr>
          <w:lang w:val="uk-UA" w:eastAsia="en-US"/>
        </w:rPr>
        <w:t>Звичайно, Суд не заходитиме так далеко, щоб зобов</w:t>
      </w:r>
      <w:r w:rsidR="00236BA3">
        <w:rPr>
          <w:lang w:val="uk-UA" w:eastAsia="en-US"/>
        </w:rPr>
        <w:t>’</w:t>
      </w:r>
      <w:r w:rsidR="00867CF6">
        <w:rPr>
          <w:lang w:val="uk-UA" w:eastAsia="en-US"/>
        </w:rPr>
        <w:t>язувати правоохоронні органи не арештовувати підозрюваних у скоєнні кримінальних правопорушень у їхніх помешканнях у випадках, коли там знаходяться їхні діти або подружжя</w:t>
      </w:r>
      <w:r w:rsidRPr="0012062B" w:rsidR="000D17D9">
        <w:rPr>
          <w:lang w:val="uk-UA" w:eastAsia="en-US"/>
        </w:rPr>
        <w:t xml:space="preserve">. </w:t>
      </w:r>
      <w:r w:rsidR="00867CF6">
        <w:rPr>
          <w:lang w:val="uk-UA" w:eastAsia="en-US"/>
        </w:rPr>
        <w:t xml:space="preserve">Проте Суд вважає, </w:t>
      </w:r>
      <w:r w:rsidR="00867CF6">
        <w:rPr>
          <w:snapToGrid w:val="0"/>
          <w:szCs w:val="24"/>
          <w:lang w:val="uk-UA" w:eastAsia="en-US"/>
        </w:rPr>
        <w:t xml:space="preserve">що очевидна присутність членів родини підозрюваного на місці арешту є обставиною, яку слід брати до уваги під час </w:t>
      </w:r>
      <w:r w:rsidR="007B195F">
        <w:rPr>
          <w:snapToGrid w:val="0"/>
          <w:szCs w:val="24"/>
          <w:lang w:val="uk-UA" w:eastAsia="en-US"/>
        </w:rPr>
        <w:t>планування і проведення поліцейської операції такого виду</w:t>
      </w:r>
      <w:r w:rsidRPr="0012062B" w:rsidR="000D17D9">
        <w:rPr>
          <w:lang w:val="uk-UA" w:eastAsia="en-US"/>
        </w:rPr>
        <w:t xml:space="preserve">. </w:t>
      </w:r>
      <w:r w:rsidR="007B195F">
        <w:rPr>
          <w:lang w:val="uk-UA" w:eastAsia="en-US"/>
        </w:rPr>
        <w:t>У даному випадку це не було зроблено, і правоохоронні органи не передбачили інших способів проведення операції у помешканні заявників, таких як, наприклад, змінити час вт</w:t>
      </w:r>
      <w:r w:rsidR="004753AB">
        <w:rPr>
          <w:lang w:val="uk-UA" w:eastAsia="en-US"/>
        </w:rPr>
        <w:t>о</w:t>
      </w:r>
      <w:r w:rsidR="007B195F">
        <w:rPr>
          <w:lang w:val="uk-UA" w:eastAsia="en-US"/>
        </w:rPr>
        <w:t>р</w:t>
      </w:r>
      <w:r w:rsidR="004753AB">
        <w:rPr>
          <w:lang w:val="uk-UA" w:eastAsia="en-US"/>
        </w:rPr>
        <w:t>гне</w:t>
      </w:r>
      <w:r w:rsidR="007B195F">
        <w:rPr>
          <w:lang w:val="uk-UA" w:eastAsia="en-US"/>
        </w:rPr>
        <w:t>ння, або ж у інакший спосіб застосовувати різних поліцейських, залучених до операції</w:t>
      </w:r>
      <w:r w:rsidRPr="0012062B" w:rsidR="000D17D9">
        <w:rPr>
          <w:lang w:val="uk-UA" w:eastAsia="en-US"/>
        </w:rPr>
        <w:t xml:space="preserve">. </w:t>
      </w:r>
      <w:r w:rsidR="007B195F">
        <w:rPr>
          <w:lang w:val="uk-UA" w:eastAsia="en-US"/>
        </w:rPr>
        <w:t xml:space="preserve">Врахування у даній справі законних інтересів трьох заявниць було тим більш необхідне, </w:t>
      </w:r>
      <w:r w:rsidR="001876A6">
        <w:rPr>
          <w:lang w:val="uk-UA" w:eastAsia="en-US"/>
        </w:rPr>
        <w:t>що</w:t>
      </w:r>
      <w:r w:rsidR="007B195F">
        <w:rPr>
          <w:lang w:val="uk-UA" w:eastAsia="en-US"/>
        </w:rPr>
        <w:t xml:space="preserve"> пані Гуцанова не підозрювалась у причетності до кримінальних правопорушень, у яких підозрювався її чоловік, а їхні дочки були психологічно уразливими з огляду на їхній ранній вік (п</w:t>
      </w:r>
      <w:r w:rsidR="00236BA3">
        <w:rPr>
          <w:lang w:val="uk-UA" w:eastAsia="en-US"/>
        </w:rPr>
        <w:t>’</w:t>
      </w:r>
      <w:r w:rsidRPr="0012062B" w:rsidR="007B195F">
        <w:rPr>
          <w:lang w:val="uk-UA" w:eastAsia="en-US"/>
        </w:rPr>
        <w:t>ять і сім років)</w:t>
      </w:r>
      <w:r w:rsidRPr="0012062B" w:rsidR="000D17D9">
        <w:rPr>
          <w:lang w:val="uk-UA" w:eastAsia="en-US"/>
        </w:rPr>
        <w:t>.</w:t>
      </w:r>
    </w:p>
    <w:p w:rsidRPr="0012062B" w:rsidR="000D17D9" w:rsidP="000D17D9" w:rsidRDefault="007F34BF">
      <w:pPr>
        <w:pStyle w:val="JuPara"/>
        <w:rPr>
          <w:lang w:val="uk-UA" w:eastAsia="en-US"/>
        </w:rPr>
      </w:pPr>
      <w:r>
        <w:rPr>
          <w:lang w:val="fr-FR" w:eastAsia="en-US"/>
        </w:rPr>
        <w:fldChar w:fldCharType="begin"/>
      </w:r>
      <w:r w:rsidRPr="0012062B" w:rsidR="000D17D9">
        <w:rPr>
          <w:lang w:val="uk-UA" w:eastAsia="en-US"/>
        </w:rPr>
        <w:instrText xml:space="preserve"> </w:instrText>
      </w:r>
      <w:r w:rsidR="000D17D9">
        <w:rPr>
          <w:lang w:val="fr-FR" w:eastAsia="en-US"/>
        </w:rPr>
        <w:instrText>SEQ</w:instrText>
      </w:r>
      <w:r w:rsidRPr="0012062B" w:rsidR="000D17D9">
        <w:rPr>
          <w:lang w:val="uk-UA" w:eastAsia="en-US"/>
        </w:rPr>
        <w:instrText xml:space="preserve"> </w:instrText>
      </w:r>
      <w:r w:rsidR="000D17D9">
        <w:rPr>
          <w:lang w:val="fr-FR" w:eastAsia="en-US"/>
        </w:rPr>
        <w:instrText>level</w:instrText>
      </w:r>
      <w:r w:rsidRPr="0012062B" w:rsidR="000D17D9">
        <w:rPr>
          <w:lang w:val="uk-UA" w:eastAsia="en-US"/>
        </w:rPr>
        <w:instrText>0 \*</w:instrText>
      </w:r>
      <w:r w:rsidR="000D17D9">
        <w:rPr>
          <w:lang w:val="fr-FR" w:eastAsia="en-US"/>
        </w:rPr>
        <w:instrText>arabic</w:instrText>
      </w:r>
      <w:r w:rsidRPr="0012062B" w:rsidR="000D17D9">
        <w:rPr>
          <w:lang w:val="uk-UA" w:eastAsia="en-US"/>
        </w:rPr>
        <w:instrText xml:space="preserve"> </w:instrText>
      </w:r>
      <w:r>
        <w:rPr>
          <w:lang w:val="fr-FR" w:eastAsia="en-US"/>
        </w:rPr>
        <w:fldChar w:fldCharType="separate"/>
      </w:r>
      <w:r w:rsidRPr="0012062B" w:rsidR="00F22937">
        <w:rPr>
          <w:noProof/>
          <w:lang w:val="uk-UA" w:eastAsia="en-US"/>
        </w:rPr>
        <w:t>133</w:t>
      </w:r>
      <w:r>
        <w:rPr>
          <w:lang w:val="fr-FR" w:eastAsia="en-US"/>
        </w:rPr>
        <w:fldChar w:fldCharType="end"/>
      </w:r>
      <w:r w:rsidRPr="0012062B" w:rsidR="000D17D9">
        <w:rPr>
          <w:lang w:val="uk-UA" w:eastAsia="en-US"/>
        </w:rPr>
        <w:t>.</w:t>
      </w:r>
      <w:r w:rsidR="000D17D9">
        <w:rPr>
          <w:lang w:val="fr-FR" w:eastAsia="en-US"/>
        </w:rPr>
        <w:t>  </w:t>
      </w:r>
      <w:r w:rsidR="007B195F">
        <w:rPr>
          <w:lang w:val="uk-UA" w:eastAsia="en-US"/>
        </w:rPr>
        <w:t>Суд також зазначає, що відсутність попередньої судової перевірки необхідності і законності згаданого обшуку залишила планування операції цілковито на розсуд поліцейських і слідчих органів і не дозволила врахувати законні права й інтереси пані Гуцанової і її малолітніх дочок</w:t>
      </w:r>
      <w:r w:rsidRPr="0012062B" w:rsidR="000D17D9">
        <w:rPr>
          <w:lang w:val="uk-UA" w:eastAsia="en-US"/>
        </w:rPr>
        <w:t xml:space="preserve">. </w:t>
      </w:r>
      <w:r w:rsidR="0057394A">
        <w:rPr>
          <w:lang w:val="uk-UA" w:eastAsia="en-US"/>
        </w:rPr>
        <w:t>Суд вважає, що за особливих обставин справи така попередня судова перевірка дозволила б збалансувати їхні законні інтереси і мету загального інтересу затримати осіб, підозрюваних у скоєнні кримінального правопорушення</w:t>
      </w:r>
      <w:r w:rsidRPr="0012062B" w:rsidR="000D17D9">
        <w:rPr>
          <w:lang w:val="uk-UA" w:eastAsia="en-US"/>
        </w:rPr>
        <w:t>.</w:t>
      </w:r>
    </w:p>
    <w:p w:rsidRPr="0012062B" w:rsidR="000D17D9" w:rsidP="000D17D9" w:rsidRDefault="007F34BF">
      <w:pPr>
        <w:pStyle w:val="JuPara"/>
        <w:rPr>
          <w:lang w:val="uk-UA" w:eastAsia="en-US"/>
        </w:rPr>
      </w:pPr>
      <w:r>
        <w:rPr>
          <w:snapToGrid w:val="0"/>
          <w:szCs w:val="24"/>
          <w:lang w:val="fr-FR" w:eastAsia="en-US"/>
        </w:rPr>
        <w:fldChar w:fldCharType="begin"/>
      </w:r>
      <w:r w:rsidRPr="0012062B" w:rsidR="000D17D9">
        <w:rPr>
          <w:snapToGrid w:val="0"/>
          <w:szCs w:val="24"/>
          <w:lang w:val="uk-UA" w:eastAsia="en-US"/>
        </w:rPr>
        <w:instrText xml:space="preserve"> </w:instrText>
      </w:r>
      <w:r w:rsidR="000D17D9">
        <w:rPr>
          <w:snapToGrid w:val="0"/>
          <w:szCs w:val="24"/>
          <w:lang w:val="fr-FR" w:eastAsia="en-US"/>
        </w:rPr>
        <w:instrText>SEQ</w:instrText>
      </w:r>
      <w:r w:rsidRPr="0012062B" w:rsidR="000D17D9">
        <w:rPr>
          <w:snapToGrid w:val="0"/>
          <w:szCs w:val="24"/>
          <w:lang w:val="uk-UA" w:eastAsia="en-US"/>
        </w:rPr>
        <w:instrText xml:space="preserve"> </w:instrText>
      </w:r>
      <w:r w:rsidR="000D17D9">
        <w:rPr>
          <w:snapToGrid w:val="0"/>
          <w:szCs w:val="24"/>
          <w:lang w:val="fr-FR" w:eastAsia="en-US"/>
        </w:rPr>
        <w:instrText>level</w:instrText>
      </w:r>
      <w:r w:rsidRPr="0012062B" w:rsidR="000D17D9">
        <w:rPr>
          <w:snapToGrid w:val="0"/>
          <w:szCs w:val="24"/>
          <w:lang w:val="uk-UA" w:eastAsia="en-US"/>
        </w:rPr>
        <w:instrText>0 \*</w:instrText>
      </w:r>
      <w:r w:rsidR="000D17D9">
        <w:rPr>
          <w:snapToGrid w:val="0"/>
          <w:szCs w:val="24"/>
          <w:lang w:val="fr-FR" w:eastAsia="en-US"/>
        </w:rPr>
        <w:instrText>arabic</w:instrText>
      </w:r>
      <w:r w:rsidRPr="0012062B" w:rsidR="000D17D9">
        <w:rPr>
          <w:snapToGrid w:val="0"/>
          <w:szCs w:val="24"/>
          <w:lang w:val="uk-UA" w:eastAsia="en-US"/>
        </w:rPr>
        <w:instrText xml:space="preserve"> </w:instrText>
      </w:r>
      <w:r>
        <w:rPr>
          <w:snapToGrid w:val="0"/>
          <w:szCs w:val="24"/>
          <w:lang w:val="fr-FR" w:eastAsia="en-US"/>
        </w:rPr>
        <w:fldChar w:fldCharType="separate"/>
      </w:r>
      <w:r w:rsidRPr="0012062B" w:rsidR="00F22937">
        <w:rPr>
          <w:noProof/>
          <w:snapToGrid w:val="0"/>
          <w:szCs w:val="24"/>
          <w:lang w:val="uk-UA" w:eastAsia="en-US"/>
        </w:rPr>
        <w:t>134</w:t>
      </w:r>
      <w:r>
        <w:rPr>
          <w:snapToGrid w:val="0"/>
          <w:szCs w:val="24"/>
          <w:lang w:val="fr-FR" w:eastAsia="en-US"/>
        </w:rPr>
        <w:fldChar w:fldCharType="end"/>
      </w:r>
      <w:r w:rsidRPr="0012062B" w:rsidR="000D17D9">
        <w:rPr>
          <w:snapToGrid w:val="0"/>
          <w:szCs w:val="24"/>
          <w:lang w:val="uk-UA" w:eastAsia="en-US"/>
        </w:rPr>
        <w:t>.</w:t>
      </w:r>
      <w:r w:rsidR="000D17D9">
        <w:rPr>
          <w:snapToGrid w:val="0"/>
          <w:szCs w:val="24"/>
          <w:lang w:val="fr-FR" w:eastAsia="en-US"/>
        </w:rPr>
        <w:t>  </w:t>
      </w:r>
      <w:r w:rsidR="0057394A">
        <w:rPr>
          <w:snapToGrid w:val="0"/>
          <w:szCs w:val="24"/>
          <w:lang w:val="uk-UA" w:eastAsia="en-US"/>
        </w:rPr>
        <w:t xml:space="preserve">Що стосується психологічного впливу </w:t>
      </w:r>
      <w:r w:rsidR="004753AB">
        <w:rPr>
          <w:snapToGrid w:val="0"/>
          <w:szCs w:val="24"/>
          <w:lang w:val="uk-UA" w:eastAsia="en-US"/>
        </w:rPr>
        <w:t xml:space="preserve">на заявників </w:t>
      </w:r>
      <w:r w:rsidR="0057394A">
        <w:rPr>
          <w:snapToGrid w:val="0"/>
          <w:szCs w:val="24"/>
          <w:lang w:val="uk-UA" w:eastAsia="en-US"/>
        </w:rPr>
        <w:t>поліцейського вт</w:t>
      </w:r>
      <w:r w:rsidR="004753AB">
        <w:rPr>
          <w:snapToGrid w:val="0"/>
          <w:szCs w:val="24"/>
          <w:lang w:val="uk-UA" w:eastAsia="en-US"/>
        </w:rPr>
        <w:t>о</w:t>
      </w:r>
      <w:r w:rsidR="009B4D11">
        <w:rPr>
          <w:snapToGrid w:val="0"/>
          <w:szCs w:val="24"/>
          <w:lang w:val="uk-UA" w:eastAsia="en-US"/>
        </w:rPr>
        <w:t>р</w:t>
      </w:r>
      <w:r w:rsidR="004753AB">
        <w:rPr>
          <w:snapToGrid w:val="0"/>
          <w:szCs w:val="24"/>
          <w:lang w:val="uk-UA" w:eastAsia="en-US"/>
        </w:rPr>
        <w:t>гне</w:t>
      </w:r>
      <w:r w:rsidR="0057394A">
        <w:rPr>
          <w:snapToGrid w:val="0"/>
          <w:szCs w:val="24"/>
          <w:lang w:val="uk-UA" w:eastAsia="en-US"/>
        </w:rPr>
        <w:t>ння, то Суд нагадує, що поліцейські операції, які передбачають вт</w:t>
      </w:r>
      <w:r w:rsidR="004753AB">
        <w:rPr>
          <w:snapToGrid w:val="0"/>
          <w:szCs w:val="24"/>
          <w:lang w:val="uk-UA" w:eastAsia="en-US"/>
        </w:rPr>
        <w:t>о</w:t>
      </w:r>
      <w:r w:rsidR="0057394A">
        <w:rPr>
          <w:snapToGrid w:val="0"/>
          <w:szCs w:val="24"/>
          <w:lang w:val="uk-UA" w:eastAsia="en-US"/>
        </w:rPr>
        <w:t>р</w:t>
      </w:r>
      <w:r w:rsidR="004753AB">
        <w:rPr>
          <w:snapToGrid w:val="0"/>
          <w:szCs w:val="24"/>
          <w:lang w:val="uk-UA" w:eastAsia="en-US"/>
        </w:rPr>
        <w:t>гне</w:t>
      </w:r>
      <w:r w:rsidR="0057394A">
        <w:rPr>
          <w:snapToGrid w:val="0"/>
          <w:szCs w:val="24"/>
          <w:lang w:val="uk-UA" w:eastAsia="en-US"/>
        </w:rPr>
        <w:t>ння у помешкання і арешт підозрюваного, неодмінно спричиняють негативні емоції у осіб, на яких спрямовані ці заходи</w:t>
      </w:r>
      <w:r w:rsidRPr="0012062B" w:rsidR="000D17D9">
        <w:rPr>
          <w:snapToGrid w:val="0"/>
          <w:szCs w:val="24"/>
          <w:lang w:val="uk-UA" w:eastAsia="en-US"/>
        </w:rPr>
        <w:t xml:space="preserve">. </w:t>
      </w:r>
      <w:r w:rsidR="0057394A">
        <w:rPr>
          <w:snapToGrid w:val="0"/>
          <w:szCs w:val="24"/>
          <w:lang w:val="uk-UA" w:eastAsia="en-US"/>
        </w:rPr>
        <w:t xml:space="preserve">Проте у даному випадку існують конкретні і </w:t>
      </w:r>
      <w:r w:rsidRPr="00922A47" w:rsidR="0057394A">
        <w:rPr>
          <w:snapToGrid w:val="0"/>
          <w:szCs w:val="24"/>
          <w:lang w:val="uk-UA" w:eastAsia="en-US"/>
        </w:rPr>
        <w:t xml:space="preserve">неспростовані </w:t>
      </w:r>
      <w:r w:rsidR="0057394A">
        <w:rPr>
          <w:snapToGrid w:val="0"/>
          <w:szCs w:val="24"/>
          <w:lang w:val="uk-UA" w:eastAsia="en-US"/>
        </w:rPr>
        <w:t>доказові елементи, які доводять, що пані Гуцанова і її малолітні дочки  зазнали дуже глибокого впливу від згаданих подій</w:t>
      </w:r>
      <w:r w:rsidRPr="0012062B" w:rsidR="000D17D9">
        <w:rPr>
          <w:lang w:val="uk-UA" w:eastAsia="en-US"/>
        </w:rPr>
        <w:t xml:space="preserve">. </w:t>
      </w:r>
      <w:r w:rsidR="0057394A">
        <w:rPr>
          <w:lang w:val="uk-UA" w:eastAsia="en-US"/>
        </w:rPr>
        <w:t xml:space="preserve">Пані Гуцанова двічі консультувалась у психіатра зі скаргами на безсоння і глибокий страх, їй прописали заспокійливі препарати </w:t>
      </w:r>
      <w:r w:rsidRPr="0012062B" w:rsidR="000D17D9">
        <w:rPr>
          <w:lang w:val="uk-UA" w:eastAsia="en-US"/>
        </w:rPr>
        <w:t>(</w:t>
      </w:r>
      <w:r w:rsidR="00B70A1A">
        <w:rPr>
          <w:lang w:val="uk-UA"/>
        </w:rPr>
        <w:t>див. вище параграф</w:t>
      </w:r>
      <w:r w:rsidRPr="0012062B" w:rsidR="00B70A1A">
        <w:rPr>
          <w:lang w:val="uk-UA"/>
        </w:rPr>
        <w:t xml:space="preserve"> </w:t>
      </w:r>
      <w:r w:rsidRPr="0012062B" w:rsidR="000D17D9">
        <w:rPr>
          <w:lang w:val="uk-UA" w:eastAsia="en-US"/>
        </w:rPr>
        <w:t xml:space="preserve">31). </w:t>
      </w:r>
      <w:r w:rsidR="0057394A">
        <w:rPr>
          <w:lang w:val="uk-UA" w:eastAsia="en-US"/>
        </w:rPr>
        <w:t xml:space="preserve">Двох дівчаток також оглядав психіатр, який констатував, що </w:t>
      </w:r>
      <w:r w:rsidR="001876A6">
        <w:rPr>
          <w:lang w:val="uk-UA" w:eastAsia="en-US"/>
        </w:rPr>
        <w:t xml:space="preserve">на </w:t>
      </w:r>
      <w:r w:rsidR="0057394A">
        <w:rPr>
          <w:lang w:val="uk-UA" w:eastAsia="en-US"/>
        </w:rPr>
        <w:t>нагадуванн</w:t>
      </w:r>
      <w:r w:rsidR="001876A6">
        <w:rPr>
          <w:lang w:val="uk-UA" w:eastAsia="en-US"/>
        </w:rPr>
        <w:t>я</w:t>
      </w:r>
      <w:r w:rsidR="0057394A">
        <w:rPr>
          <w:lang w:val="uk-UA" w:eastAsia="en-US"/>
        </w:rPr>
        <w:t xml:space="preserve"> про ці події вони реагують пла</w:t>
      </w:r>
      <w:r w:rsidR="001876A6">
        <w:rPr>
          <w:lang w:val="uk-UA" w:eastAsia="en-US"/>
        </w:rPr>
        <w:t>ч</w:t>
      </w:r>
      <w:r w:rsidR="0057394A">
        <w:rPr>
          <w:lang w:val="uk-UA" w:eastAsia="en-US"/>
        </w:rPr>
        <w:t>ем або глибоким страхом</w:t>
      </w:r>
      <w:r w:rsidRPr="0012062B" w:rsidR="0057394A">
        <w:rPr>
          <w:lang w:val="uk-UA" w:eastAsia="en-US"/>
        </w:rPr>
        <w:t xml:space="preserve"> </w:t>
      </w:r>
      <w:r w:rsidRPr="0012062B" w:rsidR="000D17D9">
        <w:rPr>
          <w:lang w:val="uk-UA" w:eastAsia="en-US"/>
        </w:rPr>
        <w:t>(</w:t>
      </w:r>
      <w:r w:rsidR="00B70A1A">
        <w:rPr>
          <w:lang w:val="uk-UA"/>
        </w:rPr>
        <w:t>див. вище параграф</w:t>
      </w:r>
      <w:r w:rsidRPr="0012062B" w:rsidR="00B70A1A">
        <w:rPr>
          <w:lang w:val="uk-UA"/>
        </w:rPr>
        <w:t xml:space="preserve"> </w:t>
      </w:r>
      <w:r w:rsidRPr="0012062B" w:rsidR="000D17D9">
        <w:rPr>
          <w:lang w:val="uk-UA" w:eastAsia="en-US"/>
        </w:rPr>
        <w:t xml:space="preserve">30). </w:t>
      </w:r>
      <w:r w:rsidR="0057394A">
        <w:rPr>
          <w:lang w:val="uk-UA" w:eastAsia="en-US"/>
        </w:rPr>
        <w:t xml:space="preserve">Пані Гуцанова стверджує, що її молодша дочка, Б., знову почала затинатись </w:t>
      </w:r>
      <w:r w:rsidRPr="0012062B" w:rsidR="000D17D9">
        <w:rPr>
          <w:lang w:val="uk-UA" w:eastAsia="en-US"/>
        </w:rPr>
        <w:t>(</w:t>
      </w:r>
      <w:r w:rsidR="00B70A1A">
        <w:rPr>
          <w:lang w:val="uk-UA"/>
        </w:rPr>
        <w:t>див. вище параграф</w:t>
      </w:r>
      <w:r w:rsidRPr="0012062B" w:rsidR="00B70A1A">
        <w:rPr>
          <w:lang w:val="uk-UA"/>
        </w:rPr>
        <w:t xml:space="preserve"> </w:t>
      </w:r>
      <w:r w:rsidRPr="0012062B" w:rsidR="000D17D9">
        <w:rPr>
          <w:lang w:val="uk-UA" w:eastAsia="en-US"/>
        </w:rPr>
        <w:t xml:space="preserve">28). </w:t>
      </w:r>
      <w:r w:rsidR="0057394A">
        <w:rPr>
          <w:lang w:val="uk-UA" w:eastAsia="en-US"/>
        </w:rPr>
        <w:t xml:space="preserve">Що стосується старшої дочки, С., то заяви її тітки і шкільного вчителя </w:t>
      </w:r>
      <w:r w:rsidR="002907A4">
        <w:rPr>
          <w:lang w:val="uk-UA" w:eastAsia="en-US"/>
        </w:rPr>
        <w:t xml:space="preserve">засвідчують, що на неї глибоко вплинуло </w:t>
      </w:r>
      <w:r w:rsidR="002907A4">
        <w:rPr>
          <w:snapToGrid w:val="0"/>
          <w:szCs w:val="24"/>
          <w:lang w:val="uk-UA" w:eastAsia="en-US"/>
        </w:rPr>
        <w:t xml:space="preserve">втручання у поліції у її помешкання </w:t>
      </w:r>
      <w:r w:rsidR="002907A4">
        <w:rPr>
          <w:lang w:val="uk-UA" w:eastAsia="en-US"/>
        </w:rPr>
        <w:t>і арешт батька</w:t>
      </w:r>
      <w:r w:rsidRPr="0012062B" w:rsidR="000D17D9">
        <w:rPr>
          <w:lang w:val="uk-UA" w:eastAsia="en-US"/>
        </w:rPr>
        <w:t xml:space="preserve"> (</w:t>
      </w:r>
      <w:r w:rsidR="00B70A1A">
        <w:rPr>
          <w:lang w:val="uk-UA"/>
        </w:rPr>
        <w:t>див. вище параграф</w:t>
      </w:r>
      <w:r w:rsidRPr="0012062B" w:rsidR="00B70A1A">
        <w:rPr>
          <w:lang w:val="uk-UA"/>
        </w:rPr>
        <w:t xml:space="preserve"> </w:t>
      </w:r>
      <w:r w:rsidRPr="0012062B" w:rsidR="000D17D9">
        <w:rPr>
          <w:lang w:val="uk-UA" w:eastAsia="en-US"/>
        </w:rPr>
        <w:t xml:space="preserve">29). </w:t>
      </w:r>
      <w:r w:rsidR="002907A4">
        <w:rPr>
          <w:lang w:val="uk-UA" w:eastAsia="en-US"/>
        </w:rPr>
        <w:t>Суд також вважає, що вранішня година поліцейського вт</w:t>
      </w:r>
      <w:r w:rsidR="004753AB">
        <w:rPr>
          <w:lang w:val="uk-UA" w:eastAsia="en-US"/>
        </w:rPr>
        <w:t>о</w:t>
      </w:r>
      <w:r w:rsidR="002907A4">
        <w:rPr>
          <w:lang w:val="uk-UA" w:eastAsia="en-US"/>
        </w:rPr>
        <w:t>р</w:t>
      </w:r>
      <w:r w:rsidR="004753AB">
        <w:rPr>
          <w:lang w:val="uk-UA" w:eastAsia="en-US"/>
        </w:rPr>
        <w:t>гне</w:t>
      </w:r>
      <w:r w:rsidR="002907A4">
        <w:rPr>
          <w:lang w:val="uk-UA" w:eastAsia="en-US"/>
        </w:rPr>
        <w:t>ння і участь у ній спецпризначенців у балаклавах, яких бачили пані Гуцанова і її дочки, спричинили поглиблення в них почуття страху і неспокою такою мірою, що завдане їм поводження перевищило поріг тяжкості, необхідний дл</w:t>
      </w:r>
      <w:r w:rsidR="00972817">
        <w:rPr>
          <w:lang w:val="uk-UA" w:eastAsia="en-US"/>
        </w:rPr>
        <w:t>я</w:t>
      </w:r>
      <w:r w:rsidR="002907A4">
        <w:rPr>
          <w:lang w:val="uk-UA" w:eastAsia="en-US"/>
        </w:rPr>
        <w:t xml:space="preserve"> з</w:t>
      </w:r>
      <w:r w:rsidR="00972817">
        <w:rPr>
          <w:lang w:val="uk-UA" w:eastAsia="en-US"/>
        </w:rPr>
        <w:t>ас</w:t>
      </w:r>
      <w:r w:rsidR="002907A4">
        <w:rPr>
          <w:lang w:val="uk-UA" w:eastAsia="en-US"/>
        </w:rPr>
        <w:t>тосування статті</w:t>
      </w:r>
      <w:r w:rsidRPr="0012062B" w:rsidR="000D17D9">
        <w:rPr>
          <w:lang w:val="uk-UA" w:eastAsia="en-US"/>
        </w:rPr>
        <w:t xml:space="preserve"> 3 </w:t>
      </w:r>
      <w:r w:rsidR="002907A4">
        <w:rPr>
          <w:lang w:val="uk-UA" w:eastAsia="en-US"/>
        </w:rPr>
        <w:t>Конвенції</w:t>
      </w:r>
      <w:r w:rsidRPr="0012062B" w:rsidR="000D17D9">
        <w:rPr>
          <w:lang w:val="uk-UA" w:eastAsia="en-US"/>
        </w:rPr>
        <w:t xml:space="preserve">. </w:t>
      </w:r>
      <w:r w:rsidR="002907A4">
        <w:rPr>
          <w:lang w:val="uk-UA" w:eastAsia="en-US"/>
        </w:rPr>
        <w:t>Тому Суд вважає, що троє заявниць зазнали такого, що принижує гідність поводження</w:t>
      </w:r>
      <w:r w:rsidRPr="0012062B" w:rsidR="000D17D9">
        <w:rPr>
          <w:lang w:val="uk-UA" w:eastAsia="en-US"/>
        </w:rPr>
        <w:t>.</w:t>
      </w:r>
    </w:p>
    <w:p w:rsidRPr="0012062B" w:rsidR="000D17D9" w:rsidP="000D17D9" w:rsidRDefault="007F34BF">
      <w:pPr>
        <w:pStyle w:val="JuPara"/>
        <w:rPr>
          <w:snapToGrid w:val="0"/>
          <w:szCs w:val="24"/>
          <w:lang w:val="uk-UA" w:eastAsia="en-US"/>
        </w:rPr>
      </w:pPr>
      <w:r>
        <w:rPr>
          <w:snapToGrid w:val="0"/>
          <w:szCs w:val="24"/>
          <w:lang w:val="fr-FR" w:eastAsia="en-US"/>
        </w:rPr>
        <w:fldChar w:fldCharType="begin"/>
      </w:r>
      <w:r w:rsidRPr="0012062B" w:rsidR="000D17D9">
        <w:rPr>
          <w:snapToGrid w:val="0"/>
          <w:szCs w:val="24"/>
          <w:lang w:val="uk-UA" w:eastAsia="en-US"/>
        </w:rPr>
        <w:instrText xml:space="preserve"> </w:instrText>
      </w:r>
      <w:r w:rsidR="000D17D9">
        <w:rPr>
          <w:snapToGrid w:val="0"/>
          <w:szCs w:val="24"/>
          <w:lang w:val="fr-FR" w:eastAsia="en-US"/>
        </w:rPr>
        <w:instrText>SEQ</w:instrText>
      </w:r>
      <w:r w:rsidRPr="0012062B" w:rsidR="000D17D9">
        <w:rPr>
          <w:snapToGrid w:val="0"/>
          <w:szCs w:val="24"/>
          <w:lang w:val="uk-UA" w:eastAsia="en-US"/>
        </w:rPr>
        <w:instrText xml:space="preserve"> </w:instrText>
      </w:r>
      <w:r w:rsidR="000D17D9">
        <w:rPr>
          <w:snapToGrid w:val="0"/>
          <w:szCs w:val="24"/>
          <w:lang w:val="fr-FR" w:eastAsia="en-US"/>
        </w:rPr>
        <w:instrText>level</w:instrText>
      </w:r>
      <w:r w:rsidRPr="0012062B" w:rsidR="000D17D9">
        <w:rPr>
          <w:snapToGrid w:val="0"/>
          <w:szCs w:val="24"/>
          <w:lang w:val="uk-UA" w:eastAsia="en-US"/>
        </w:rPr>
        <w:instrText>0 \*</w:instrText>
      </w:r>
      <w:r w:rsidR="000D17D9">
        <w:rPr>
          <w:snapToGrid w:val="0"/>
          <w:szCs w:val="24"/>
          <w:lang w:val="fr-FR" w:eastAsia="en-US"/>
        </w:rPr>
        <w:instrText>arabic</w:instrText>
      </w:r>
      <w:r w:rsidRPr="0012062B" w:rsidR="000D17D9">
        <w:rPr>
          <w:snapToGrid w:val="0"/>
          <w:szCs w:val="24"/>
          <w:lang w:val="uk-UA" w:eastAsia="en-US"/>
        </w:rPr>
        <w:instrText xml:space="preserve"> </w:instrText>
      </w:r>
      <w:r>
        <w:rPr>
          <w:snapToGrid w:val="0"/>
          <w:szCs w:val="24"/>
          <w:lang w:val="fr-FR" w:eastAsia="en-US"/>
        </w:rPr>
        <w:fldChar w:fldCharType="separate"/>
      </w:r>
      <w:r w:rsidRPr="0012062B" w:rsidR="00F22937">
        <w:rPr>
          <w:noProof/>
          <w:snapToGrid w:val="0"/>
          <w:szCs w:val="24"/>
          <w:lang w:val="uk-UA" w:eastAsia="en-US"/>
        </w:rPr>
        <w:t>135</w:t>
      </w:r>
      <w:r>
        <w:rPr>
          <w:snapToGrid w:val="0"/>
          <w:szCs w:val="24"/>
          <w:lang w:val="fr-FR" w:eastAsia="en-US"/>
        </w:rPr>
        <w:fldChar w:fldCharType="end"/>
      </w:r>
      <w:r w:rsidRPr="0012062B" w:rsidR="000D17D9">
        <w:rPr>
          <w:snapToGrid w:val="0"/>
          <w:szCs w:val="24"/>
          <w:lang w:val="uk-UA" w:eastAsia="en-US"/>
        </w:rPr>
        <w:t>.</w:t>
      </w:r>
      <w:r w:rsidR="000D17D9">
        <w:rPr>
          <w:snapToGrid w:val="0"/>
          <w:szCs w:val="24"/>
          <w:lang w:val="fr-FR" w:eastAsia="en-US"/>
        </w:rPr>
        <w:t>  </w:t>
      </w:r>
      <w:r w:rsidR="002907A4">
        <w:rPr>
          <w:snapToGrid w:val="0"/>
          <w:szCs w:val="24"/>
          <w:lang w:val="uk-UA" w:eastAsia="en-US"/>
        </w:rPr>
        <w:t>Що стосується згубного психологічного впливу поліцейського вт</w:t>
      </w:r>
      <w:r w:rsidR="005635A8">
        <w:rPr>
          <w:snapToGrid w:val="0"/>
          <w:szCs w:val="24"/>
          <w:lang w:val="uk-UA" w:eastAsia="en-US"/>
        </w:rPr>
        <w:t>р</w:t>
      </w:r>
      <w:r w:rsidR="002907A4">
        <w:rPr>
          <w:snapToGrid w:val="0"/>
          <w:szCs w:val="24"/>
          <w:lang w:val="uk-UA" w:eastAsia="en-US"/>
        </w:rPr>
        <w:t>учання на</w:t>
      </w:r>
      <w:r w:rsidRPr="0012062B" w:rsidR="002907A4">
        <w:rPr>
          <w:snapToGrid w:val="0"/>
          <w:szCs w:val="24"/>
          <w:lang w:val="uk-UA" w:eastAsia="en-US"/>
        </w:rPr>
        <w:t xml:space="preserve"> </w:t>
      </w:r>
      <w:r w:rsidR="002907A4">
        <w:rPr>
          <w:snapToGrid w:val="0"/>
          <w:szCs w:val="24"/>
          <w:lang w:val="uk-UA" w:eastAsia="en-US"/>
        </w:rPr>
        <w:t>пана Гуцанова</w:t>
      </w:r>
      <w:r w:rsidRPr="0012062B" w:rsidR="000D17D9">
        <w:rPr>
          <w:snapToGrid w:val="0"/>
          <w:szCs w:val="24"/>
          <w:lang w:val="uk-UA" w:eastAsia="en-US"/>
        </w:rPr>
        <w:t>,</w:t>
      </w:r>
      <w:r w:rsidR="002907A4">
        <w:rPr>
          <w:snapToGrid w:val="0"/>
          <w:szCs w:val="24"/>
          <w:lang w:val="uk-UA" w:eastAsia="en-US"/>
        </w:rPr>
        <w:t xml:space="preserve"> то слід зазначити, що стосовно цього заявник не надав медичних доказів</w:t>
      </w:r>
      <w:r w:rsidRPr="0012062B" w:rsidR="000D17D9">
        <w:rPr>
          <w:snapToGrid w:val="0"/>
          <w:szCs w:val="24"/>
          <w:lang w:val="uk-UA" w:eastAsia="en-US"/>
        </w:rPr>
        <w:t xml:space="preserve">. </w:t>
      </w:r>
      <w:r w:rsidR="002907A4">
        <w:rPr>
          <w:snapToGrid w:val="0"/>
          <w:szCs w:val="24"/>
          <w:lang w:val="uk-UA" w:eastAsia="en-US"/>
        </w:rPr>
        <w:t>Проте він стверджує, що приниження і неспокій, яких він зазнав під час силового арешту в присутності членів родини бул</w:t>
      </w:r>
      <w:r w:rsidR="0075009A">
        <w:rPr>
          <w:snapToGrid w:val="0"/>
          <w:szCs w:val="24"/>
          <w:lang w:val="uk-UA" w:eastAsia="en-US"/>
        </w:rPr>
        <w:t>и</w:t>
      </w:r>
      <w:r w:rsidR="002907A4">
        <w:rPr>
          <w:snapToGrid w:val="0"/>
          <w:szCs w:val="24"/>
          <w:lang w:val="uk-UA" w:eastAsia="en-US"/>
        </w:rPr>
        <w:t xml:space="preserve"> достатньо сильними, щоб спричинити застосування щодо нього статті </w:t>
      </w:r>
      <w:r w:rsidRPr="0012062B" w:rsidR="000D17D9">
        <w:rPr>
          <w:snapToGrid w:val="0"/>
          <w:szCs w:val="24"/>
          <w:lang w:val="uk-UA" w:eastAsia="en-US"/>
        </w:rPr>
        <w:t>3 (</w:t>
      </w:r>
      <w:r w:rsidR="00B70A1A">
        <w:rPr>
          <w:lang w:val="uk-UA"/>
        </w:rPr>
        <w:t>див. вище параграф</w:t>
      </w:r>
      <w:r w:rsidRPr="0012062B" w:rsidR="00B70A1A">
        <w:rPr>
          <w:lang w:val="uk-UA"/>
        </w:rPr>
        <w:t xml:space="preserve"> </w:t>
      </w:r>
      <w:r w:rsidRPr="0012062B" w:rsidR="000D17D9">
        <w:rPr>
          <w:snapToGrid w:val="0"/>
          <w:szCs w:val="24"/>
          <w:lang w:val="uk-UA" w:eastAsia="en-US"/>
        </w:rPr>
        <w:t>107).</w:t>
      </w:r>
    </w:p>
    <w:p w:rsidRPr="00972817" w:rsidR="000D17D9" w:rsidP="000D17D9" w:rsidRDefault="007F34BF">
      <w:pPr>
        <w:pStyle w:val="JuPara"/>
        <w:rPr>
          <w:snapToGrid w:val="0"/>
          <w:szCs w:val="24"/>
          <w:lang w:val="uk-UA" w:eastAsia="en-US"/>
        </w:rPr>
      </w:pPr>
      <w:r>
        <w:rPr>
          <w:snapToGrid w:val="0"/>
          <w:szCs w:val="24"/>
          <w:lang w:val="fr-FR" w:eastAsia="en-US"/>
        </w:rPr>
        <w:fldChar w:fldCharType="begin"/>
      </w:r>
      <w:r w:rsidRPr="0012062B" w:rsidR="000D17D9">
        <w:rPr>
          <w:snapToGrid w:val="0"/>
          <w:szCs w:val="24"/>
          <w:lang w:val="uk-UA" w:eastAsia="en-US"/>
        </w:rPr>
        <w:instrText xml:space="preserve"> </w:instrText>
      </w:r>
      <w:r w:rsidR="000D17D9">
        <w:rPr>
          <w:snapToGrid w:val="0"/>
          <w:szCs w:val="24"/>
          <w:lang w:val="fr-FR" w:eastAsia="en-US"/>
        </w:rPr>
        <w:instrText>SEQ</w:instrText>
      </w:r>
      <w:r w:rsidRPr="0012062B" w:rsidR="000D17D9">
        <w:rPr>
          <w:snapToGrid w:val="0"/>
          <w:szCs w:val="24"/>
          <w:lang w:val="uk-UA" w:eastAsia="en-US"/>
        </w:rPr>
        <w:instrText xml:space="preserve"> </w:instrText>
      </w:r>
      <w:r w:rsidR="000D17D9">
        <w:rPr>
          <w:snapToGrid w:val="0"/>
          <w:szCs w:val="24"/>
          <w:lang w:val="fr-FR" w:eastAsia="en-US"/>
        </w:rPr>
        <w:instrText>level</w:instrText>
      </w:r>
      <w:r w:rsidRPr="0012062B" w:rsidR="000D17D9">
        <w:rPr>
          <w:snapToGrid w:val="0"/>
          <w:szCs w:val="24"/>
          <w:lang w:val="uk-UA" w:eastAsia="en-US"/>
        </w:rPr>
        <w:instrText>0 \*</w:instrText>
      </w:r>
      <w:r w:rsidR="000D17D9">
        <w:rPr>
          <w:snapToGrid w:val="0"/>
          <w:szCs w:val="24"/>
          <w:lang w:val="fr-FR" w:eastAsia="en-US"/>
        </w:rPr>
        <w:instrText>arabic</w:instrText>
      </w:r>
      <w:r w:rsidRPr="0012062B" w:rsidR="000D17D9">
        <w:rPr>
          <w:snapToGrid w:val="0"/>
          <w:szCs w:val="24"/>
          <w:lang w:val="uk-UA" w:eastAsia="en-US"/>
        </w:rPr>
        <w:instrText xml:space="preserve"> </w:instrText>
      </w:r>
      <w:r>
        <w:rPr>
          <w:snapToGrid w:val="0"/>
          <w:szCs w:val="24"/>
          <w:lang w:val="fr-FR" w:eastAsia="en-US"/>
        </w:rPr>
        <w:fldChar w:fldCharType="separate"/>
      </w:r>
      <w:r w:rsidRPr="0012062B" w:rsidR="00F22937">
        <w:rPr>
          <w:noProof/>
          <w:snapToGrid w:val="0"/>
          <w:szCs w:val="24"/>
          <w:lang w:val="uk-UA" w:eastAsia="en-US"/>
        </w:rPr>
        <w:t>136</w:t>
      </w:r>
      <w:r>
        <w:rPr>
          <w:snapToGrid w:val="0"/>
          <w:szCs w:val="24"/>
          <w:lang w:val="fr-FR" w:eastAsia="en-US"/>
        </w:rPr>
        <w:fldChar w:fldCharType="end"/>
      </w:r>
      <w:r w:rsidRPr="0012062B" w:rsidR="000D17D9">
        <w:rPr>
          <w:snapToGrid w:val="0"/>
          <w:szCs w:val="24"/>
          <w:lang w:val="uk-UA" w:eastAsia="en-US"/>
        </w:rPr>
        <w:t>.</w:t>
      </w:r>
      <w:r w:rsidR="000D17D9">
        <w:rPr>
          <w:snapToGrid w:val="0"/>
          <w:szCs w:val="24"/>
          <w:lang w:val="fr-FR" w:eastAsia="en-US"/>
        </w:rPr>
        <w:t>  </w:t>
      </w:r>
      <w:r w:rsidR="0000629F">
        <w:rPr>
          <w:snapToGrid w:val="0"/>
          <w:szCs w:val="24"/>
          <w:lang w:val="uk-UA" w:eastAsia="en-US"/>
        </w:rPr>
        <w:t>Суд нагадує про свої висновки, відповідно до яких дана поліцейська операція була спланована і проведена без врахування багатьох важливих обставин, таких як характер кримінальних правопорушень, у яких підозрювали пана Гуцанова, відсутність у нього злочинного минулого, очевидна присутність у родинному помешканні його дочок і дружини</w:t>
      </w:r>
      <w:r w:rsidRPr="0012062B" w:rsidR="000D17D9">
        <w:rPr>
          <w:snapToGrid w:val="0"/>
          <w:szCs w:val="24"/>
          <w:lang w:val="uk-UA" w:eastAsia="en-US"/>
        </w:rPr>
        <w:t xml:space="preserve">. </w:t>
      </w:r>
      <w:r w:rsidR="00972817">
        <w:rPr>
          <w:snapToGrid w:val="0"/>
          <w:szCs w:val="24"/>
          <w:lang w:val="uk-UA" w:eastAsia="en-US"/>
        </w:rPr>
        <w:t>Саме ці елементи чітко вказували на надмірний характер залучення поліцейських і застосування спеціальних процедур для арешту заявника і для забезпечення доступу поліції до його помешкання</w:t>
      </w:r>
      <w:r w:rsidRPr="0012062B" w:rsidR="000D17D9">
        <w:rPr>
          <w:snapToGrid w:val="0"/>
          <w:szCs w:val="24"/>
          <w:lang w:val="uk-UA" w:eastAsia="en-US"/>
        </w:rPr>
        <w:t>.</w:t>
      </w:r>
      <w:r w:rsidR="00972817">
        <w:rPr>
          <w:snapToGrid w:val="0"/>
          <w:szCs w:val="24"/>
          <w:lang w:val="uk-UA" w:eastAsia="en-US"/>
        </w:rPr>
        <w:t xml:space="preserve"> Суд вважає, що у світлі цих обставин спосіб, у який було проведено арешт пана Гуцанова, а саме, дуже рано вранці, зі зломом вхідних дверей, багатьма озброєними поліцейськими у балаклавах і на очах переляканих дружини і двох малолітніх дочок, спричинив у заявника сильні почуття страху, неспокою і безсилля, здатні принизити і образити його у власних очах і в очах близьких</w:t>
      </w:r>
      <w:r w:rsidRPr="00972817" w:rsidR="000D17D9">
        <w:rPr>
          <w:snapToGrid w:val="0"/>
          <w:szCs w:val="24"/>
          <w:lang w:val="uk-UA" w:eastAsia="en-US"/>
        </w:rPr>
        <w:t xml:space="preserve">. </w:t>
      </w:r>
      <w:r w:rsidR="00972817">
        <w:rPr>
          <w:snapToGrid w:val="0"/>
          <w:szCs w:val="24"/>
          <w:lang w:val="uk-UA" w:eastAsia="en-US"/>
        </w:rPr>
        <w:t xml:space="preserve">Суд вважає, що інтенсивність цих почуттів перевищила поріг тяжкості, необхідний для застосування статті </w:t>
      </w:r>
      <w:r w:rsidRPr="00972817" w:rsidR="000D17D9">
        <w:rPr>
          <w:snapToGrid w:val="0"/>
          <w:szCs w:val="24"/>
          <w:lang w:val="uk-UA" w:eastAsia="en-US"/>
        </w:rPr>
        <w:t>3</w:t>
      </w:r>
      <w:r w:rsidR="00972817">
        <w:rPr>
          <w:snapToGrid w:val="0"/>
          <w:szCs w:val="24"/>
          <w:lang w:val="uk-UA" w:eastAsia="en-US"/>
        </w:rPr>
        <w:t xml:space="preserve">, і тому через це пан Гуцанов також </w:t>
      </w:r>
      <w:r w:rsidRPr="00972817" w:rsidR="000D17D9">
        <w:rPr>
          <w:snapToGrid w:val="0"/>
          <w:szCs w:val="24"/>
          <w:lang w:val="uk-UA" w:eastAsia="en-US"/>
        </w:rPr>
        <w:t xml:space="preserve"> </w:t>
      </w:r>
      <w:r w:rsidR="00972817">
        <w:rPr>
          <w:snapToGrid w:val="0"/>
          <w:szCs w:val="24"/>
          <w:lang w:val="uk-UA" w:eastAsia="en-US"/>
        </w:rPr>
        <w:t xml:space="preserve">зазнав </w:t>
      </w:r>
      <w:r w:rsidR="00972817">
        <w:rPr>
          <w:lang w:val="uk-UA" w:eastAsia="en-US"/>
        </w:rPr>
        <w:t>такого, що принижує гідність поводження</w:t>
      </w:r>
      <w:r w:rsidRPr="00972817" w:rsidR="000D17D9">
        <w:rPr>
          <w:snapToGrid w:val="0"/>
          <w:szCs w:val="24"/>
          <w:lang w:val="uk-UA" w:eastAsia="en-US"/>
        </w:rPr>
        <w:t>.</w:t>
      </w:r>
    </w:p>
    <w:p w:rsidRPr="0012062B" w:rsidR="000D17D9" w:rsidP="000D17D9" w:rsidRDefault="007F34BF">
      <w:pPr>
        <w:pStyle w:val="JuPara"/>
        <w:rPr>
          <w:lang w:val="uk-UA" w:eastAsia="en-US"/>
        </w:rPr>
      </w:pPr>
      <w:r>
        <w:rPr>
          <w:snapToGrid w:val="0"/>
          <w:szCs w:val="24"/>
          <w:lang w:val="fr-FR" w:eastAsia="en-US"/>
        </w:rPr>
        <w:fldChar w:fldCharType="begin"/>
      </w:r>
      <w:r w:rsidRPr="0012062B" w:rsidR="000D17D9">
        <w:rPr>
          <w:snapToGrid w:val="0"/>
          <w:szCs w:val="24"/>
          <w:lang w:val="uk-UA" w:eastAsia="en-US"/>
        </w:rPr>
        <w:instrText xml:space="preserve"> </w:instrText>
      </w:r>
      <w:r w:rsidR="000D17D9">
        <w:rPr>
          <w:snapToGrid w:val="0"/>
          <w:szCs w:val="24"/>
          <w:lang w:val="fr-FR" w:eastAsia="en-US"/>
        </w:rPr>
        <w:instrText>SEQ</w:instrText>
      </w:r>
      <w:r w:rsidRPr="0012062B" w:rsidR="000D17D9">
        <w:rPr>
          <w:snapToGrid w:val="0"/>
          <w:szCs w:val="24"/>
          <w:lang w:val="uk-UA" w:eastAsia="en-US"/>
        </w:rPr>
        <w:instrText xml:space="preserve"> </w:instrText>
      </w:r>
      <w:r w:rsidR="000D17D9">
        <w:rPr>
          <w:snapToGrid w:val="0"/>
          <w:szCs w:val="24"/>
          <w:lang w:val="fr-FR" w:eastAsia="en-US"/>
        </w:rPr>
        <w:instrText>level</w:instrText>
      </w:r>
      <w:r w:rsidRPr="0012062B" w:rsidR="000D17D9">
        <w:rPr>
          <w:snapToGrid w:val="0"/>
          <w:szCs w:val="24"/>
          <w:lang w:val="uk-UA" w:eastAsia="en-US"/>
        </w:rPr>
        <w:instrText>0 \*</w:instrText>
      </w:r>
      <w:r w:rsidR="000D17D9">
        <w:rPr>
          <w:snapToGrid w:val="0"/>
          <w:szCs w:val="24"/>
          <w:lang w:val="fr-FR" w:eastAsia="en-US"/>
        </w:rPr>
        <w:instrText>arabic</w:instrText>
      </w:r>
      <w:r w:rsidRPr="0012062B" w:rsidR="000D17D9">
        <w:rPr>
          <w:snapToGrid w:val="0"/>
          <w:szCs w:val="24"/>
          <w:lang w:val="uk-UA" w:eastAsia="en-US"/>
        </w:rPr>
        <w:instrText xml:space="preserve"> </w:instrText>
      </w:r>
      <w:r>
        <w:rPr>
          <w:snapToGrid w:val="0"/>
          <w:szCs w:val="24"/>
          <w:lang w:val="fr-FR" w:eastAsia="en-US"/>
        </w:rPr>
        <w:fldChar w:fldCharType="separate"/>
      </w:r>
      <w:r w:rsidRPr="0012062B" w:rsidR="00F22937">
        <w:rPr>
          <w:noProof/>
          <w:snapToGrid w:val="0"/>
          <w:szCs w:val="24"/>
          <w:lang w:val="uk-UA" w:eastAsia="en-US"/>
        </w:rPr>
        <w:t>137</w:t>
      </w:r>
      <w:r>
        <w:rPr>
          <w:snapToGrid w:val="0"/>
          <w:szCs w:val="24"/>
          <w:lang w:val="fr-FR" w:eastAsia="en-US"/>
        </w:rPr>
        <w:fldChar w:fldCharType="end"/>
      </w:r>
      <w:r w:rsidRPr="0012062B" w:rsidR="000D17D9">
        <w:rPr>
          <w:snapToGrid w:val="0"/>
          <w:szCs w:val="24"/>
          <w:lang w:val="uk-UA" w:eastAsia="en-US"/>
        </w:rPr>
        <w:t>.</w:t>
      </w:r>
      <w:r w:rsidR="000D17D9">
        <w:rPr>
          <w:snapToGrid w:val="0"/>
          <w:szCs w:val="24"/>
          <w:lang w:val="fr-FR" w:eastAsia="en-US"/>
        </w:rPr>
        <w:t>  </w:t>
      </w:r>
      <w:r w:rsidR="00972817">
        <w:rPr>
          <w:snapToGrid w:val="0"/>
          <w:szCs w:val="24"/>
          <w:lang w:val="uk-UA" w:eastAsia="en-US"/>
        </w:rPr>
        <w:t xml:space="preserve">У підсумку, взявши до уваги </w:t>
      </w:r>
      <w:r w:rsidR="003A0F8D">
        <w:rPr>
          <w:snapToGrid w:val="0"/>
          <w:szCs w:val="24"/>
          <w:lang w:val="uk-UA" w:eastAsia="en-US"/>
        </w:rPr>
        <w:t>в</w:t>
      </w:r>
      <w:r w:rsidR="00972817">
        <w:rPr>
          <w:snapToGrid w:val="0"/>
          <w:szCs w:val="24"/>
          <w:lang w:val="uk-UA" w:eastAsia="en-US"/>
        </w:rPr>
        <w:t>сі важливі обставини справи, Суд вважає, що поліцейська операція у помешканні заявників не</w:t>
      </w:r>
      <w:r w:rsidRPr="00972817" w:rsidR="00972817">
        <w:rPr>
          <w:snapToGrid w:val="0"/>
          <w:szCs w:val="24"/>
          <w:lang w:val="uk-UA" w:eastAsia="en-US"/>
        </w:rPr>
        <w:t xml:space="preserve"> </w:t>
      </w:r>
      <w:r w:rsidR="00972817">
        <w:rPr>
          <w:snapToGrid w:val="0"/>
          <w:szCs w:val="24"/>
          <w:lang w:val="uk-UA" w:eastAsia="en-US"/>
        </w:rPr>
        <w:t xml:space="preserve">була спланована і проведена у спосіб, який забезпечив би </w:t>
      </w:r>
      <w:r w:rsidR="006A01F6">
        <w:rPr>
          <w:snapToGrid w:val="0"/>
          <w:szCs w:val="24"/>
          <w:lang w:val="uk-UA" w:eastAsia="en-US"/>
        </w:rPr>
        <w:t>сувору необхідність вжитих засобів для досягнення остаточних цілей, а саме, арешту особи, підозрюваної у скоєнні кримінальних правопорушень, і зб</w:t>
      </w:r>
      <w:r w:rsidR="003A0F8D">
        <w:rPr>
          <w:snapToGrid w:val="0"/>
          <w:szCs w:val="24"/>
          <w:lang w:val="uk-UA" w:eastAsia="en-US"/>
        </w:rPr>
        <w:t>о</w:t>
      </w:r>
      <w:r w:rsidR="006A01F6">
        <w:rPr>
          <w:snapToGrid w:val="0"/>
          <w:szCs w:val="24"/>
          <w:lang w:val="uk-UA" w:eastAsia="en-US"/>
        </w:rPr>
        <w:t>р</w:t>
      </w:r>
      <w:r w:rsidR="003A0F8D">
        <w:rPr>
          <w:snapToGrid w:val="0"/>
          <w:szCs w:val="24"/>
          <w:lang w:val="uk-UA" w:eastAsia="en-US"/>
        </w:rPr>
        <w:t>у</w:t>
      </w:r>
      <w:r w:rsidR="006A01F6">
        <w:rPr>
          <w:snapToGrid w:val="0"/>
          <w:szCs w:val="24"/>
          <w:lang w:val="uk-UA" w:eastAsia="en-US"/>
        </w:rPr>
        <w:t xml:space="preserve"> доказів в межах кримінального розслідування</w:t>
      </w:r>
      <w:r w:rsidRPr="0012062B" w:rsidR="000D17D9">
        <w:rPr>
          <w:snapToGrid w:val="0"/>
          <w:szCs w:val="24"/>
          <w:lang w:val="uk-UA" w:eastAsia="en-US"/>
        </w:rPr>
        <w:t xml:space="preserve">. </w:t>
      </w:r>
      <w:r w:rsidR="006A01F6">
        <w:rPr>
          <w:snapToGrid w:val="0"/>
          <w:szCs w:val="24"/>
          <w:lang w:val="uk-UA" w:eastAsia="en-US"/>
        </w:rPr>
        <w:t xml:space="preserve">Четверо заявників зазнали психологічного випробування, яке спричинило у них сильні почуття страху, неспокою і безсилля, які, </w:t>
      </w:r>
      <w:r w:rsidR="003A0F8D">
        <w:rPr>
          <w:snapToGrid w:val="0"/>
          <w:szCs w:val="24"/>
          <w:lang w:val="uk-UA" w:eastAsia="en-US"/>
        </w:rPr>
        <w:t>ч</w:t>
      </w:r>
      <w:r w:rsidR="006A01F6">
        <w:rPr>
          <w:snapToGrid w:val="0"/>
          <w:szCs w:val="24"/>
          <w:lang w:val="uk-UA" w:eastAsia="en-US"/>
        </w:rPr>
        <w:t xml:space="preserve">ерез свої згубні наслідки, становлять </w:t>
      </w:r>
      <w:r w:rsidR="006A01F6">
        <w:rPr>
          <w:lang w:val="uk-UA" w:eastAsia="en-US"/>
        </w:rPr>
        <w:t>таке, що принижує гідність поводження, у розумінні статті</w:t>
      </w:r>
      <w:r w:rsidRPr="0012062B" w:rsidR="006A01F6">
        <w:rPr>
          <w:snapToGrid w:val="0"/>
          <w:szCs w:val="24"/>
          <w:lang w:val="uk-UA" w:eastAsia="en-US"/>
        </w:rPr>
        <w:t xml:space="preserve"> </w:t>
      </w:r>
      <w:r w:rsidRPr="0012062B" w:rsidR="000D17D9">
        <w:rPr>
          <w:snapToGrid w:val="0"/>
          <w:szCs w:val="24"/>
          <w:lang w:val="uk-UA" w:eastAsia="en-US"/>
        </w:rPr>
        <w:t xml:space="preserve">3. </w:t>
      </w:r>
      <w:r w:rsidR="006A01F6">
        <w:rPr>
          <w:snapToGrid w:val="0"/>
          <w:szCs w:val="24"/>
          <w:lang w:val="uk-UA" w:eastAsia="en-US"/>
        </w:rPr>
        <w:t>Тож у даній справі було порушення цього положення Конвенції</w:t>
      </w:r>
      <w:r w:rsidRPr="0012062B" w:rsidR="000D17D9">
        <w:rPr>
          <w:snapToGrid w:val="0"/>
          <w:szCs w:val="24"/>
          <w:lang w:val="uk-UA" w:eastAsia="en-US"/>
        </w:rPr>
        <w:t>.</w:t>
      </w:r>
    </w:p>
    <w:p w:rsidRPr="0012062B" w:rsidR="000D17D9" w:rsidP="000D17D9" w:rsidRDefault="00D86406">
      <w:pPr>
        <w:pStyle w:val="JuPara"/>
        <w:rPr>
          <w:lang w:val="uk-UA"/>
        </w:rPr>
      </w:pPr>
      <w:r w:rsidRPr="0012062B">
        <w:rPr>
          <w:lang w:val="uk-UA"/>
        </w:rPr>
        <w:t>(...)</w:t>
      </w:r>
    </w:p>
    <w:p w:rsidRPr="0012062B" w:rsidR="000D17D9" w:rsidP="000D17D9" w:rsidRDefault="004621CD">
      <w:pPr>
        <w:pStyle w:val="JuHHead"/>
        <w:rPr>
          <w:lang w:val="uk-UA"/>
        </w:rPr>
      </w:pPr>
      <w:r w:rsidRPr="00225D3B">
        <w:rPr>
          <w:lang w:val="uk-UA"/>
        </w:rPr>
        <w:t>З ЦИХ ПРИЧИН СУД</w:t>
      </w:r>
    </w:p>
    <w:p w:rsidRPr="00C66642" w:rsidR="000D17D9" w:rsidP="000D17D9" w:rsidRDefault="000D17D9">
      <w:pPr>
        <w:pStyle w:val="JuList"/>
        <w:rPr>
          <w:lang w:val="uk-UA"/>
        </w:rPr>
      </w:pPr>
      <w:r w:rsidRPr="00C66642">
        <w:rPr>
          <w:lang w:val="uk-UA"/>
        </w:rPr>
        <w:t>1.</w:t>
      </w:r>
      <w:r>
        <w:rPr>
          <w:lang w:val="fr-FR"/>
        </w:rPr>
        <w:t>  </w:t>
      </w:r>
      <w:r w:rsidRPr="0012062B" w:rsidR="0012062B">
        <w:rPr>
          <w:i/>
          <w:lang w:val="uk-UA"/>
        </w:rPr>
        <w:t>Вирішує</w:t>
      </w:r>
      <w:r w:rsidR="0012062B">
        <w:rPr>
          <w:lang w:val="uk-UA"/>
        </w:rPr>
        <w:t xml:space="preserve"> </w:t>
      </w:r>
      <w:r w:rsidR="00DF4201">
        <w:rPr>
          <w:lang w:val="uk-UA"/>
        </w:rPr>
        <w:t xml:space="preserve">приєднати до розгляду суті справи заперечення Уряду щодо наявності статусу потерпілих у заявників стосовно скарги за статтею </w:t>
      </w:r>
      <w:r w:rsidRPr="00C66642">
        <w:rPr>
          <w:lang w:val="uk-UA"/>
        </w:rPr>
        <w:t xml:space="preserve">3 </w:t>
      </w:r>
      <w:r w:rsidR="00DF4201">
        <w:rPr>
          <w:lang w:val="uk-UA"/>
        </w:rPr>
        <w:t>Конвенції</w:t>
      </w:r>
      <w:r w:rsidRPr="00C66642">
        <w:rPr>
          <w:lang w:val="uk-UA"/>
        </w:rPr>
        <w:t>;</w:t>
      </w:r>
    </w:p>
    <w:p w:rsidRPr="00C66642" w:rsidR="000D17D9" w:rsidP="000D17D9" w:rsidRDefault="000D17D9">
      <w:pPr>
        <w:pStyle w:val="JuList"/>
        <w:rPr>
          <w:lang w:val="uk-UA"/>
        </w:rPr>
      </w:pPr>
    </w:p>
    <w:p w:rsidRPr="00C66642" w:rsidR="000D17D9" w:rsidP="000D17D9" w:rsidRDefault="000D17D9">
      <w:pPr>
        <w:pStyle w:val="JuList"/>
        <w:rPr>
          <w:lang w:val="uk-UA"/>
        </w:rPr>
      </w:pPr>
      <w:r w:rsidRPr="00C66642">
        <w:rPr>
          <w:lang w:val="uk-UA"/>
        </w:rPr>
        <w:t>2.</w:t>
      </w:r>
      <w:r w:rsidRPr="008877F8">
        <w:rPr>
          <w:lang w:val="fr-FR"/>
        </w:rPr>
        <w:t>  </w:t>
      </w:r>
      <w:r w:rsidR="00DF4201">
        <w:rPr>
          <w:i/>
          <w:lang w:val="uk-UA"/>
        </w:rPr>
        <w:t>Проголошує</w:t>
      </w:r>
      <w:r w:rsidRPr="00C66642">
        <w:rPr>
          <w:i/>
          <w:lang w:val="uk-UA"/>
        </w:rPr>
        <w:t>,</w:t>
      </w:r>
      <w:r w:rsidRPr="00C66642">
        <w:rPr>
          <w:lang w:val="uk-UA"/>
        </w:rPr>
        <w:t xml:space="preserve"> </w:t>
      </w:r>
      <w:r w:rsidR="00DF4201">
        <w:rPr>
          <w:lang w:val="uk-UA"/>
        </w:rPr>
        <w:t>одноголосно</w:t>
      </w:r>
      <w:r w:rsidRPr="00C66642">
        <w:rPr>
          <w:lang w:val="uk-UA"/>
        </w:rPr>
        <w:t xml:space="preserve">, </w:t>
      </w:r>
      <w:r w:rsidR="00DF4201">
        <w:rPr>
          <w:lang w:val="uk-UA"/>
        </w:rPr>
        <w:t xml:space="preserve">заяву прийнятною стосовно скарг за статтею </w:t>
      </w:r>
      <w:r w:rsidRPr="00C66642" w:rsidR="00DF4201">
        <w:rPr>
          <w:lang w:val="uk-UA"/>
        </w:rPr>
        <w:t xml:space="preserve">3 </w:t>
      </w:r>
      <w:r w:rsidRPr="00C66642" w:rsidR="00D86406">
        <w:rPr>
          <w:lang w:val="uk-UA"/>
        </w:rPr>
        <w:t>(...)</w:t>
      </w:r>
    </w:p>
    <w:p w:rsidRPr="00C66642" w:rsidR="000D17D9" w:rsidP="000D17D9" w:rsidRDefault="000D17D9">
      <w:pPr>
        <w:pStyle w:val="JuList"/>
        <w:rPr>
          <w:lang w:val="uk-UA"/>
        </w:rPr>
      </w:pPr>
    </w:p>
    <w:p w:rsidRPr="00C66642" w:rsidR="000D17D9" w:rsidP="000D17D9" w:rsidRDefault="000D17D9">
      <w:pPr>
        <w:pStyle w:val="JuList"/>
        <w:rPr>
          <w:lang w:val="uk-UA"/>
        </w:rPr>
      </w:pPr>
      <w:r w:rsidRPr="00C66642">
        <w:rPr>
          <w:lang w:val="uk-UA"/>
        </w:rPr>
        <w:t>3.</w:t>
      </w:r>
      <w:r w:rsidRPr="008877F8">
        <w:rPr>
          <w:lang w:val="fr-FR"/>
        </w:rPr>
        <w:t>  </w:t>
      </w:r>
      <w:r w:rsidRPr="00762B54" w:rsidR="00DF4201">
        <w:rPr>
          <w:i/>
          <w:lang w:val="uk-UA"/>
        </w:rPr>
        <w:t>Постановляє</w:t>
      </w:r>
      <w:r w:rsidRPr="00C66642">
        <w:rPr>
          <w:lang w:val="uk-UA"/>
        </w:rPr>
        <w:t xml:space="preserve">, </w:t>
      </w:r>
      <w:r w:rsidR="00DF4201">
        <w:rPr>
          <w:lang w:val="uk-UA"/>
        </w:rPr>
        <w:t>одноголосно</w:t>
      </w:r>
      <w:r w:rsidRPr="00C66642">
        <w:rPr>
          <w:lang w:val="uk-UA"/>
        </w:rPr>
        <w:t xml:space="preserve">, </w:t>
      </w:r>
      <w:r w:rsidR="00DF4201">
        <w:rPr>
          <w:lang w:val="uk-UA"/>
        </w:rPr>
        <w:t>що було порушення статті</w:t>
      </w:r>
      <w:r w:rsidRPr="00C66642">
        <w:rPr>
          <w:lang w:val="uk-UA"/>
        </w:rPr>
        <w:t xml:space="preserve"> 3 </w:t>
      </w:r>
      <w:r w:rsidR="00DF4201">
        <w:rPr>
          <w:lang w:val="uk-UA"/>
        </w:rPr>
        <w:t>стосовно чотирьох заявників</w:t>
      </w:r>
      <w:r w:rsidRPr="00C66642">
        <w:rPr>
          <w:lang w:val="uk-UA"/>
        </w:rPr>
        <w:t>;</w:t>
      </w:r>
    </w:p>
    <w:p w:rsidRPr="00C66642" w:rsidR="000D17D9" w:rsidP="000D17D9" w:rsidRDefault="000D17D9">
      <w:pPr>
        <w:pStyle w:val="JuList"/>
        <w:ind w:left="0" w:firstLine="0"/>
        <w:rPr>
          <w:lang w:val="uk-UA"/>
        </w:rPr>
      </w:pPr>
    </w:p>
    <w:p w:rsidRPr="00C66642" w:rsidR="000D17D9" w:rsidP="000D17D9" w:rsidRDefault="00D86406">
      <w:pPr>
        <w:pStyle w:val="JuList"/>
        <w:rPr>
          <w:lang w:val="uk-UA"/>
        </w:rPr>
      </w:pPr>
      <w:r w:rsidRPr="00C66642">
        <w:rPr>
          <w:lang w:val="uk-UA"/>
        </w:rPr>
        <w:t>(...)</w:t>
      </w:r>
    </w:p>
    <w:p w:rsidRPr="00C66642" w:rsidR="000D17D9" w:rsidP="000D17D9" w:rsidRDefault="00B45F16">
      <w:pPr>
        <w:pStyle w:val="JuParaLast"/>
        <w:rPr>
          <w:lang w:val="uk-UA"/>
        </w:rPr>
      </w:pPr>
      <w:r w:rsidRPr="003B6C76">
        <w:rPr>
          <w:lang w:val="uk-UA"/>
        </w:rPr>
        <w:t xml:space="preserve">Складено </w:t>
      </w:r>
      <w:r>
        <w:rPr>
          <w:lang w:val="uk-UA"/>
        </w:rPr>
        <w:t>француз</w:t>
      </w:r>
      <w:r w:rsidRPr="003B6C76">
        <w:rPr>
          <w:lang w:val="uk-UA"/>
        </w:rPr>
        <w:t xml:space="preserve">ькою </w:t>
      </w:r>
      <w:r>
        <w:rPr>
          <w:lang w:val="uk-UA"/>
        </w:rPr>
        <w:t xml:space="preserve">мовою і </w:t>
      </w:r>
      <w:r w:rsidRPr="003052A5">
        <w:rPr>
          <w:lang w:val="uk-UA"/>
        </w:rPr>
        <w:t>по</w:t>
      </w:r>
      <w:r>
        <w:rPr>
          <w:lang w:val="uk-UA"/>
        </w:rPr>
        <w:t>відом</w:t>
      </w:r>
      <w:r w:rsidRPr="003052A5">
        <w:rPr>
          <w:lang w:val="uk-UA"/>
        </w:rPr>
        <w:t xml:space="preserve">лено </w:t>
      </w:r>
      <w:r>
        <w:rPr>
          <w:lang w:val="uk-UA"/>
        </w:rPr>
        <w:t xml:space="preserve">письмово </w:t>
      </w:r>
      <w:r w:rsidRPr="00C66642">
        <w:rPr>
          <w:lang w:val="uk-UA"/>
        </w:rPr>
        <w:t>15</w:t>
      </w:r>
      <w:r w:rsidRPr="003052A5">
        <w:rPr>
          <w:lang w:val="uk-UA"/>
        </w:rPr>
        <w:t xml:space="preserve"> </w:t>
      </w:r>
      <w:r>
        <w:rPr>
          <w:lang w:val="uk-UA"/>
        </w:rPr>
        <w:t>жовтня</w:t>
      </w:r>
      <w:r w:rsidRPr="003052A5">
        <w:rPr>
          <w:lang w:val="uk-UA"/>
        </w:rPr>
        <w:t xml:space="preserve"> 2013</w:t>
      </w:r>
      <w:r>
        <w:rPr>
          <w:lang w:val="uk-UA"/>
        </w:rPr>
        <w:t xml:space="preserve"> року</w:t>
      </w:r>
      <w:r w:rsidRPr="00C66642">
        <w:rPr>
          <w:lang w:val="uk-UA"/>
        </w:rPr>
        <w:t xml:space="preserve"> </w:t>
      </w:r>
      <w:r>
        <w:rPr>
          <w:lang w:val="uk-UA"/>
        </w:rPr>
        <w:t>відповідно до статті</w:t>
      </w:r>
      <w:r w:rsidRPr="00C66642" w:rsidR="000D17D9">
        <w:rPr>
          <w:lang w:val="uk-UA"/>
        </w:rPr>
        <w:t xml:space="preserve"> 77 §§ 2 </w:t>
      </w:r>
      <w:r>
        <w:rPr>
          <w:lang w:val="uk-UA"/>
        </w:rPr>
        <w:t>і</w:t>
      </w:r>
      <w:r w:rsidRPr="00C66642" w:rsidR="000D17D9">
        <w:rPr>
          <w:lang w:val="uk-UA"/>
        </w:rPr>
        <w:t xml:space="preserve"> 3 </w:t>
      </w:r>
      <w:r>
        <w:rPr>
          <w:lang w:val="uk-UA"/>
        </w:rPr>
        <w:t>Регламенту</w:t>
      </w:r>
      <w:r w:rsidRPr="00C66642" w:rsidR="000D17D9">
        <w:rPr>
          <w:lang w:val="uk-UA"/>
        </w:rPr>
        <w:t>.</w:t>
      </w:r>
    </w:p>
    <w:p w:rsidRPr="002F463A" w:rsidR="000D17D9" w:rsidP="000D17D9" w:rsidRDefault="000D17D9">
      <w:pPr>
        <w:pStyle w:val="JuSigned"/>
        <w:keepNext/>
        <w:keepLines/>
        <w:tabs>
          <w:tab w:val="clear" w:pos="851"/>
          <w:tab w:val="center" w:pos="1134"/>
        </w:tabs>
        <w:rPr>
          <w:lang w:val="uk-UA"/>
        </w:rPr>
      </w:pPr>
      <w:r w:rsidRPr="00C66642">
        <w:rPr>
          <w:lang w:val="uk-UA"/>
        </w:rPr>
        <w:tab/>
      </w:r>
      <w:r w:rsidR="002F463A">
        <w:rPr>
          <w:lang w:val="uk-UA"/>
        </w:rPr>
        <w:t>Франсуаз Еленс-Пасос</w:t>
      </w:r>
      <w:r w:rsidRPr="00C66642">
        <w:rPr>
          <w:lang w:val="uk-UA"/>
        </w:rPr>
        <w:tab/>
      </w:r>
      <w:r w:rsidR="002F463A">
        <w:rPr>
          <w:szCs w:val="24"/>
          <w:lang w:val="uk-UA"/>
        </w:rPr>
        <w:t>Інета Зімєлє</w:t>
      </w:r>
      <w:r w:rsidRPr="00C66642">
        <w:rPr>
          <w:lang w:val="uk-UA"/>
        </w:rPr>
        <w:br/>
      </w:r>
      <w:r w:rsidRPr="00C66642">
        <w:rPr>
          <w:lang w:val="uk-UA"/>
        </w:rPr>
        <w:tab/>
      </w:r>
      <w:r w:rsidR="002F463A">
        <w:rPr>
          <w:lang w:val="uk-UA"/>
        </w:rPr>
        <w:t>Секретар</w:t>
      </w:r>
      <w:r w:rsidRPr="00C66642">
        <w:rPr>
          <w:lang w:val="uk-UA"/>
        </w:rPr>
        <w:tab/>
      </w:r>
      <w:r w:rsidR="002F463A">
        <w:rPr>
          <w:lang w:val="uk-UA"/>
        </w:rPr>
        <w:t>Голова</w:t>
      </w:r>
    </w:p>
    <w:p w:rsidRPr="00C66642" w:rsidR="000D17D9" w:rsidP="000D17D9" w:rsidRDefault="000D17D9">
      <w:pPr>
        <w:pStyle w:val="JuParaLast"/>
        <w:rPr>
          <w:lang w:val="uk-UA"/>
        </w:rPr>
      </w:pPr>
    </w:p>
    <w:p w:rsidRPr="00C66642" w:rsidR="000D17D9" w:rsidP="000D17D9" w:rsidRDefault="00BA7907">
      <w:pPr>
        <w:pStyle w:val="JuParaLast"/>
        <w:rPr>
          <w:lang w:val="uk-UA"/>
        </w:rPr>
      </w:pPr>
      <w:r w:rsidRPr="00A66EC7">
        <w:rPr>
          <w:lang w:val="uk-UA"/>
        </w:rPr>
        <w:t>Відповідно до статті 45 § 2 Конвенції і Правила 74 § 2 Регламенту Суду, до цього рішення додано окрем</w:t>
      </w:r>
      <w:r>
        <w:rPr>
          <w:lang w:val="uk-UA"/>
        </w:rPr>
        <w:t>у</w:t>
      </w:r>
      <w:r w:rsidRPr="00A66EC7">
        <w:rPr>
          <w:lang w:val="uk-UA"/>
        </w:rPr>
        <w:t xml:space="preserve"> думк</w:t>
      </w:r>
      <w:r>
        <w:rPr>
          <w:lang w:val="uk-UA"/>
        </w:rPr>
        <w:t>у судді К. Войтичека</w:t>
      </w:r>
      <w:r w:rsidRPr="00C66642" w:rsidR="000D17D9">
        <w:rPr>
          <w:lang w:val="uk-UA"/>
        </w:rPr>
        <w:t>.</w:t>
      </w:r>
    </w:p>
    <w:p w:rsidR="001B121D" w:rsidP="001B121D" w:rsidRDefault="00BA7907">
      <w:pPr>
        <w:pStyle w:val="JuInitialled"/>
        <w:jc w:val="left"/>
        <w:rPr>
          <w:lang w:val="uk-UA"/>
        </w:rPr>
      </w:pPr>
      <w:r w:rsidRPr="00C66642">
        <w:rPr>
          <w:lang w:val="uk-UA"/>
        </w:rPr>
        <w:t xml:space="preserve"> </w:t>
      </w:r>
      <w:r w:rsidRPr="00C66642" w:rsidR="001B121D">
        <w:rPr>
          <w:lang w:val="uk-UA"/>
        </w:rPr>
        <w:t>(</w:t>
      </w:r>
      <w:r w:rsidR="00236BA3">
        <w:rPr>
          <w:lang w:val="uk-UA"/>
        </w:rPr>
        <w:t>...</w:t>
      </w:r>
      <w:r w:rsidRPr="00C66642" w:rsidR="001B121D">
        <w:rPr>
          <w:lang w:val="uk-UA"/>
        </w:rPr>
        <w:t>)</w:t>
      </w:r>
    </w:p>
    <w:p w:rsidR="00D97C9C" w:rsidP="00D97C9C" w:rsidRDefault="00D97C9C">
      <w:pPr>
        <w:pStyle w:val="NormalWeb"/>
        <w:ind w:right="403" w:firstLine="709"/>
        <w:jc w:val="both"/>
        <w:rPr>
          <w:b/>
          <w:sz w:val="20"/>
          <w:szCs w:val="20"/>
          <w:lang w:val="uk-UA"/>
        </w:rPr>
      </w:pPr>
    </w:p>
    <w:p w:rsidRPr="006B1989" w:rsidR="00DF4201" w:rsidP="00DF4201" w:rsidRDefault="00DF4201">
      <w:pPr>
        <w:pStyle w:val="JuPara"/>
        <w:rPr>
          <w:szCs w:val="24"/>
          <w:lang w:val="uk-UA"/>
        </w:rPr>
      </w:pPr>
      <w:r w:rsidRPr="006B1989">
        <w:rPr>
          <w:szCs w:val="24"/>
          <w:lang w:val="uk-UA"/>
        </w:rPr>
        <w:t xml:space="preserve">Окрема  думка не перекладалась, але викладена у французькій офіційній версії рішення, з якою можна ознайомитись у базі даних юриспруденції Суду </w:t>
      </w:r>
      <w:r w:rsidRPr="006B1989">
        <w:rPr>
          <w:szCs w:val="24"/>
        </w:rPr>
        <w:t>HUDOC</w:t>
      </w:r>
      <w:r w:rsidRPr="006B1989">
        <w:rPr>
          <w:szCs w:val="24"/>
          <w:lang w:val="uk-UA"/>
        </w:rPr>
        <w:t>.</w:t>
      </w:r>
    </w:p>
    <w:p w:rsidR="00D97C9C" w:rsidP="00D97C9C" w:rsidRDefault="00D97C9C">
      <w:pPr>
        <w:pStyle w:val="NormalWeb"/>
        <w:ind w:right="403" w:firstLine="709"/>
        <w:jc w:val="both"/>
        <w:rPr>
          <w:b/>
          <w:sz w:val="20"/>
          <w:szCs w:val="20"/>
          <w:lang w:val="uk-UA"/>
        </w:rPr>
      </w:pPr>
      <w:r>
        <w:rPr>
          <w:b/>
          <w:sz w:val="20"/>
          <w:szCs w:val="20"/>
          <w:lang w:val="uk-UA"/>
        </w:rPr>
        <w:br w:type="page"/>
      </w:r>
    </w:p>
    <w:p w:rsidRPr="00D47BC5" w:rsidR="00D97C9C" w:rsidP="00D97C9C" w:rsidRDefault="00D97C9C">
      <w:pPr>
        <w:pStyle w:val="NormalWeb"/>
        <w:ind w:right="403" w:firstLine="709"/>
        <w:jc w:val="both"/>
        <w:rPr>
          <w:b/>
          <w:sz w:val="20"/>
          <w:szCs w:val="20"/>
          <w:lang w:val="uk-UA"/>
        </w:rPr>
      </w:pPr>
      <w:r w:rsidRPr="00D47BC5">
        <w:rPr>
          <w:b/>
          <w:sz w:val="20"/>
          <w:szCs w:val="20"/>
          <w:lang w:val="uk-UA"/>
        </w:rPr>
        <w:t>© Рада Європи/Європейський суд з прав людини, 2014 рік.</w:t>
      </w:r>
    </w:p>
    <w:p w:rsidR="00D97C9C" w:rsidP="00D97C9C" w:rsidRDefault="00D97C9C">
      <w:pPr>
        <w:pStyle w:val="NormalWeb"/>
        <w:ind w:left="709" w:right="403"/>
        <w:jc w:val="both"/>
        <w:rPr>
          <w:sz w:val="20"/>
          <w:szCs w:val="20"/>
          <w:lang w:val="uk-UA"/>
        </w:rPr>
      </w:pPr>
      <w:r w:rsidRPr="00D47BC5">
        <w:rPr>
          <w:sz w:val="20"/>
          <w:szCs w:val="20"/>
          <w:lang w:val="uk-UA"/>
        </w:rPr>
        <w:t>Офіційними мовами Європейського суду з прав людини є англійська і французька. Цей переклад було здійснено за підтримки Фундації з прав людини Ради Європи (</w:t>
      </w:r>
      <w:hyperlink w:history="1" r:id="rId15">
        <w:r w:rsidRPr="00D47BC5">
          <w:rPr>
            <w:rStyle w:val="Hyperlink"/>
            <w:bCs/>
            <w:sz w:val="20"/>
            <w:szCs w:val="20"/>
          </w:rPr>
          <w:t>www</w:t>
        </w:r>
        <w:r w:rsidRPr="00D47BC5">
          <w:rPr>
            <w:rStyle w:val="Hyperlink"/>
            <w:bCs/>
            <w:sz w:val="20"/>
            <w:szCs w:val="20"/>
            <w:lang w:val="uk-UA"/>
          </w:rPr>
          <w:t>.</w:t>
        </w:r>
        <w:r w:rsidRPr="00D47BC5">
          <w:rPr>
            <w:rStyle w:val="Hyperlink"/>
            <w:bCs/>
            <w:sz w:val="20"/>
            <w:szCs w:val="20"/>
          </w:rPr>
          <w:t>coe</w:t>
        </w:r>
        <w:r w:rsidRPr="00D47BC5">
          <w:rPr>
            <w:rStyle w:val="Hyperlink"/>
            <w:bCs/>
            <w:sz w:val="20"/>
            <w:szCs w:val="20"/>
            <w:lang w:val="uk-UA"/>
          </w:rPr>
          <w:t>.</w:t>
        </w:r>
        <w:r w:rsidRPr="00D47BC5">
          <w:rPr>
            <w:rStyle w:val="Hyperlink"/>
            <w:bCs/>
            <w:sz w:val="20"/>
            <w:szCs w:val="20"/>
          </w:rPr>
          <w:t>int</w:t>
        </w:r>
        <w:r w:rsidRPr="00D47BC5">
          <w:rPr>
            <w:rStyle w:val="Hyperlink"/>
            <w:bCs/>
            <w:sz w:val="20"/>
            <w:szCs w:val="20"/>
            <w:lang w:val="uk-UA"/>
          </w:rPr>
          <w:t>/</w:t>
        </w:r>
        <w:r w:rsidRPr="00D47BC5">
          <w:rPr>
            <w:rStyle w:val="Hyperlink"/>
            <w:bCs/>
            <w:sz w:val="20"/>
            <w:szCs w:val="20"/>
          </w:rPr>
          <w:t>humanrightstrustfund</w:t>
        </w:r>
      </w:hyperlink>
      <w:r w:rsidRPr="00D47BC5">
        <w:rPr>
          <w:sz w:val="20"/>
          <w:szCs w:val="20"/>
          <w:lang w:val="uk-UA"/>
        </w:rPr>
        <w:t>). Він не є обов</w:t>
      </w:r>
      <w:r w:rsidR="00236BA3">
        <w:rPr>
          <w:sz w:val="20"/>
          <w:szCs w:val="20"/>
          <w:lang w:val="uk-UA"/>
        </w:rPr>
        <w:t>’</w:t>
      </w:r>
      <w:r w:rsidRPr="00D47BC5">
        <w:rPr>
          <w:sz w:val="20"/>
          <w:szCs w:val="20"/>
          <w:lang w:val="uk-UA"/>
        </w:rPr>
        <w:t xml:space="preserve">язковим для Суду, і Суд не несе жодної відповідальності за його якість. Його можна завантажити із бази даних юриспруденції Європейського суду з прав людини </w:t>
      </w:r>
      <w:r w:rsidRPr="00D47BC5">
        <w:rPr>
          <w:sz w:val="20"/>
          <w:szCs w:val="20"/>
        </w:rPr>
        <w:t>HUDOC</w:t>
      </w:r>
      <w:r w:rsidRPr="00D47BC5">
        <w:rPr>
          <w:sz w:val="20"/>
          <w:szCs w:val="20"/>
          <w:lang w:val="uk-UA"/>
        </w:rPr>
        <w:t xml:space="preserve"> (</w:t>
      </w:r>
      <w:hyperlink w:history="1" r:id="rId16">
        <w:r w:rsidRPr="00D47BC5">
          <w:rPr>
            <w:rStyle w:val="Hyperlink"/>
            <w:sz w:val="20"/>
            <w:szCs w:val="20"/>
          </w:rPr>
          <w:t>http</w:t>
        </w:r>
        <w:r w:rsidRPr="00D47BC5">
          <w:rPr>
            <w:rStyle w:val="Hyperlink"/>
            <w:sz w:val="20"/>
            <w:szCs w:val="20"/>
            <w:lang w:val="uk-UA"/>
          </w:rPr>
          <w:t>://</w:t>
        </w:r>
        <w:r w:rsidRPr="00D47BC5">
          <w:rPr>
            <w:rStyle w:val="Hyperlink"/>
            <w:sz w:val="20"/>
            <w:szCs w:val="20"/>
          </w:rPr>
          <w:t>hudoc</w:t>
        </w:r>
        <w:r w:rsidRPr="00D47BC5">
          <w:rPr>
            <w:rStyle w:val="Hyperlink"/>
            <w:sz w:val="20"/>
            <w:szCs w:val="20"/>
            <w:lang w:val="uk-UA"/>
          </w:rPr>
          <w:t>.</w:t>
        </w:r>
        <w:r w:rsidRPr="00D47BC5">
          <w:rPr>
            <w:rStyle w:val="Hyperlink"/>
            <w:sz w:val="20"/>
            <w:szCs w:val="20"/>
          </w:rPr>
          <w:t>echr</w:t>
        </w:r>
        <w:r w:rsidRPr="00D47BC5">
          <w:rPr>
            <w:rStyle w:val="Hyperlink"/>
            <w:sz w:val="20"/>
            <w:szCs w:val="20"/>
            <w:lang w:val="uk-UA"/>
          </w:rPr>
          <w:t>.</w:t>
        </w:r>
        <w:r w:rsidRPr="00D47BC5">
          <w:rPr>
            <w:rStyle w:val="Hyperlink"/>
            <w:sz w:val="20"/>
            <w:szCs w:val="20"/>
          </w:rPr>
          <w:t>coe</w:t>
        </w:r>
        <w:r w:rsidRPr="00D47BC5">
          <w:rPr>
            <w:rStyle w:val="Hyperlink"/>
            <w:sz w:val="20"/>
            <w:szCs w:val="20"/>
            <w:lang w:val="uk-UA"/>
          </w:rPr>
          <w:t>.</w:t>
        </w:r>
        <w:r w:rsidRPr="00D47BC5">
          <w:rPr>
            <w:rStyle w:val="Hyperlink"/>
            <w:sz w:val="20"/>
            <w:szCs w:val="20"/>
          </w:rPr>
          <w:t>int</w:t>
        </w:r>
      </w:hyperlink>
      <w:r w:rsidRPr="00D47BC5">
        <w:rPr>
          <w:sz w:val="20"/>
          <w:szCs w:val="20"/>
          <w:lang w:val="uk-UA"/>
        </w:rPr>
        <w:t xml:space="preserve">) або з будь-якої іншої бази даних, котрим Суд передав його. Його можна відтворювати з некомерційною метою, за умови цитування повної назви справи, наведеної примітки щодо авторських прав і посилання на  Фундацію з прав людини. Якщо є намір використати будь-яку частину перекладу з комерційною метою, звертайтесь, будь ласка, за адресою </w:t>
      </w:r>
      <w:hyperlink w:history="1" r:id="rId17">
        <w:r w:rsidRPr="00D47BC5">
          <w:rPr>
            <w:rStyle w:val="Hyperlink"/>
            <w:sz w:val="20"/>
            <w:szCs w:val="20"/>
          </w:rPr>
          <w:t>publishing@echr.coe.int</w:t>
        </w:r>
      </w:hyperlink>
      <w:r w:rsidRPr="00D47BC5">
        <w:rPr>
          <w:sz w:val="20"/>
          <w:szCs w:val="20"/>
        </w:rPr>
        <w:t>.</w:t>
      </w:r>
    </w:p>
    <w:p w:rsidRPr="00D97C9C" w:rsidR="00D97C9C" w:rsidP="00D97C9C" w:rsidRDefault="00D97C9C">
      <w:pPr>
        <w:pStyle w:val="NormalWeb"/>
        <w:ind w:left="709" w:right="403"/>
        <w:jc w:val="both"/>
        <w:rPr>
          <w:sz w:val="20"/>
          <w:szCs w:val="20"/>
          <w:lang w:val="uk-UA"/>
        </w:rPr>
      </w:pPr>
    </w:p>
    <w:p w:rsidRPr="00D47BC5" w:rsidR="00D97C9C" w:rsidP="00D97C9C" w:rsidRDefault="00D97C9C">
      <w:pPr>
        <w:pStyle w:val="NormalWeb"/>
        <w:ind w:right="403" w:firstLine="709"/>
        <w:jc w:val="both"/>
        <w:rPr>
          <w:b/>
          <w:sz w:val="20"/>
          <w:szCs w:val="20"/>
        </w:rPr>
      </w:pPr>
      <w:r w:rsidRPr="00D47BC5">
        <w:rPr>
          <w:b/>
          <w:sz w:val="20"/>
          <w:szCs w:val="20"/>
        </w:rPr>
        <w:t>© Council of Europe/European Court of Human Rights, 201</w:t>
      </w:r>
      <w:r w:rsidRPr="00D47BC5">
        <w:rPr>
          <w:b/>
          <w:sz w:val="20"/>
          <w:szCs w:val="20"/>
          <w:lang w:val="uk-UA"/>
        </w:rPr>
        <w:t>4</w:t>
      </w:r>
      <w:r w:rsidRPr="00D47BC5">
        <w:rPr>
          <w:b/>
          <w:sz w:val="20"/>
          <w:szCs w:val="20"/>
        </w:rPr>
        <w:t>.</w:t>
      </w:r>
    </w:p>
    <w:p w:rsidR="00D97C9C" w:rsidP="00D97C9C" w:rsidRDefault="00D97C9C">
      <w:pPr>
        <w:pStyle w:val="NormalWeb"/>
        <w:ind w:left="709" w:right="403"/>
        <w:jc w:val="both"/>
        <w:rPr>
          <w:sz w:val="20"/>
          <w:szCs w:val="20"/>
          <w:lang w:val="uk-UA"/>
        </w:rPr>
      </w:pPr>
      <w:r w:rsidRPr="00D47BC5">
        <w:rPr>
          <w:sz w:val="20"/>
          <w:szCs w:val="20"/>
        </w:rPr>
        <w:t>The official languages of the European Court of Human Rights are English and French. This translation was commissioned with the support of the Human Rights Trust Fund of the Council of Europe (</w:t>
      </w:r>
      <w:hyperlink w:history="1" r:id="rId18">
        <w:r w:rsidRPr="00D47BC5">
          <w:rPr>
            <w:rStyle w:val="Hyperlink"/>
            <w:bCs/>
            <w:sz w:val="20"/>
            <w:szCs w:val="20"/>
          </w:rPr>
          <w:t>www.coe.int/humanrightstrustfund</w:t>
        </w:r>
      </w:hyperlink>
      <w:r w:rsidRPr="00D47BC5">
        <w:rPr>
          <w:sz w:val="20"/>
          <w:szCs w:val="20"/>
        </w:rPr>
        <w:t>). It does not bind the Court, nor does the Court take any responsibility for the quality thereof. It may be downloaded from the HUDOC case-law database of the European Court of Human Rights (</w:t>
      </w:r>
      <w:hyperlink w:history="1" r:id="rId19">
        <w:r w:rsidRPr="00D47BC5">
          <w:rPr>
            <w:rStyle w:val="Hyperlink"/>
            <w:sz w:val="20"/>
            <w:szCs w:val="20"/>
          </w:rPr>
          <w:t>http://hudoc.echr.coe.int</w:t>
        </w:r>
      </w:hyperlink>
      <w:r w:rsidRPr="00D47BC5">
        <w:rPr>
          <w:sz w:val="20"/>
          <w:szCs w:val="20"/>
        </w:rPr>
        <w:t xml:space="preserve">) or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hyperlink w:history="1" r:id="rId20">
        <w:r w:rsidRPr="00D47BC5">
          <w:rPr>
            <w:rStyle w:val="Hyperlink"/>
            <w:sz w:val="20"/>
            <w:szCs w:val="20"/>
          </w:rPr>
          <w:t>publishing@echr.coe.int</w:t>
        </w:r>
      </w:hyperlink>
      <w:r w:rsidRPr="00D47BC5">
        <w:rPr>
          <w:sz w:val="20"/>
          <w:szCs w:val="20"/>
        </w:rPr>
        <w:t>.</w:t>
      </w:r>
    </w:p>
    <w:p w:rsidRPr="00D97C9C" w:rsidR="00D97C9C" w:rsidP="00D97C9C" w:rsidRDefault="00D97C9C">
      <w:pPr>
        <w:pStyle w:val="NormalWeb"/>
        <w:ind w:left="709" w:right="403"/>
        <w:jc w:val="both"/>
        <w:rPr>
          <w:sz w:val="20"/>
          <w:szCs w:val="20"/>
          <w:lang w:val="uk-UA"/>
        </w:rPr>
      </w:pPr>
    </w:p>
    <w:p w:rsidRPr="00D97C9C" w:rsidR="00D97C9C" w:rsidP="00D97C9C" w:rsidRDefault="00D97C9C">
      <w:pPr>
        <w:ind w:left="709" w:right="403"/>
        <w:jc w:val="both"/>
        <w:rPr>
          <w:b/>
          <w:sz w:val="20"/>
          <w:lang w:val="fr-FR"/>
        </w:rPr>
      </w:pPr>
      <w:r w:rsidRPr="00D97C9C">
        <w:rPr>
          <w:b/>
          <w:sz w:val="20"/>
          <w:lang w:val="fr-FR"/>
        </w:rPr>
        <w:t>© Conseil de l</w:t>
      </w:r>
      <w:r w:rsidR="00236BA3">
        <w:rPr>
          <w:b/>
          <w:sz w:val="20"/>
          <w:lang w:val="fr-FR"/>
        </w:rPr>
        <w:t>’</w:t>
      </w:r>
      <w:r w:rsidRPr="00D97C9C">
        <w:rPr>
          <w:b/>
          <w:sz w:val="20"/>
          <w:lang w:val="fr-FR"/>
        </w:rPr>
        <w:t>Europe/Cour européenne des droits de l</w:t>
      </w:r>
      <w:r w:rsidR="00236BA3">
        <w:rPr>
          <w:b/>
          <w:sz w:val="20"/>
          <w:lang w:val="fr-FR"/>
        </w:rPr>
        <w:t>’</w:t>
      </w:r>
      <w:r w:rsidRPr="00D97C9C">
        <w:rPr>
          <w:b/>
          <w:sz w:val="20"/>
          <w:lang w:val="fr-FR"/>
        </w:rPr>
        <w:t>homme, 201</w:t>
      </w:r>
      <w:r w:rsidRPr="00D47BC5">
        <w:rPr>
          <w:b/>
          <w:sz w:val="20"/>
          <w:lang w:val="uk-UA"/>
        </w:rPr>
        <w:t>4</w:t>
      </w:r>
      <w:r w:rsidRPr="00D97C9C">
        <w:rPr>
          <w:b/>
          <w:sz w:val="20"/>
          <w:lang w:val="fr-FR"/>
        </w:rPr>
        <w:t>.</w:t>
      </w:r>
    </w:p>
    <w:p w:rsidRPr="00D97C9C" w:rsidR="00D97C9C" w:rsidP="00D97C9C" w:rsidRDefault="00D97C9C">
      <w:pPr>
        <w:ind w:left="709" w:right="403"/>
        <w:jc w:val="both"/>
        <w:rPr>
          <w:b/>
          <w:sz w:val="20"/>
          <w:lang w:val="fr-FR"/>
        </w:rPr>
      </w:pPr>
    </w:p>
    <w:p w:rsidRPr="00D97C9C" w:rsidR="00D97C9C" w:rsidP="00D97C9C" w:rsidRDefault="00D97C9C">
      <w:pPr>
        <w:ind w:left="709" w:right="403"/>
        <w:jc w:val="both"/>
        <w:rPr>
          <w:sz w:val="20"/>
          <w:lang w:val="fr-FR"/>
        </w:rPr>
      </w:pPr>
      <w:r w:rsidRPr="00D97C9C">
        <w:rPr>
          <w:sz w:val="20"/>
          <w:lang w:val="fr-FR"/>
        </w:rPr>
        <w:t>Les langues officielles de la Cour européenne des droits de l</w:t>
      </w:r>
      <w:r w:rsidR="00236BA3">
        <w:rPr>
          <w:sz w:val="20"/>
          <w:lang w:val="fr-FR"/>
        </w:rPr>
        <w:t>’</w:t>
      </w:r>
      <w:r w:rsidRPr="00D97C9C">
        <w:rPr>
          <w:sz w:val="20"/>
          <w:lang w:val="fr-FR"/>
        </w:rPr>
        <w:t>homme sont le français et l</w:t>
      </w:r>
      <w:r w:rsidR="00236BA3">
        <w:rPr>
          <w:sz w:val="20"/>
          <w:lang w:val="fr-FR"/>
        </w:rPr>
        <w:t>’</w:t>
      </w:r>
      <w:r w:rsidRPr="00D97C9C">
        <w:rPr>
          <w:sz w:val="20"/>
          <w:lang w:val="fr-FR"/>
        </w:rPr>
        <w:t>anglais. La présente traduction a été effectuée avec le soutien du Fonds fiduciaire pour les droits de l</w:t>
      </w:r>
      <w:r w:rsidR="00236BA3">
        <w:rPr>
          <w:sz w:val="20"/>
          <w:lang w:val="fr-FR"/>
        </w:rPr>
        <w:t>’</w:t>
      </w:r>
      <w:r w:rsidRPr="00D97C9C">
        <w:rPr>
          <w:sz w:val="20"/>
          <w:lang w:val="fr-FR"/>
        </w:rPr>
        <w:t>homme du Conseil de l</w:t>
      </w:r>
      <w:r w:rsidR="00236BA3">
        <w:rPr>
          <w:sz w:val="20"/>
          <w:lang w:val="fr-FR"/>
        </w:rPr>
        <w:t>’</w:t>
      </w:r>
      <w:r w:rsidRPr="00D97C9C">
        <w:rPr>
          <w:sz w:val="20"/>
          <w:lang w:val="fr-FR"/>
        </w:rPr>
        <w:t>Europe (</w:t>
      </w:r>
      <w:hyperlink w:tooltip="http://www.coe.int/humanrightstrustfund" w:history="1" r:id="rId21">
        <w:r w:rsidRPr="00D97C9C">
          <w:rPr>
            <w:rStyle w:val="Hyperlink"/>
            <w:bCs/>
            <w:sz w:val="20"/>
            <w:lang w:val="fr-FR"/>
          </w:rPr>
          <w:t>www.coe.int/humanrightstrustfund</w:t>
        </w:r>
      </w:hyperlink>
      <w:r w:rsidRPr="00D97C9C">
        <w:rPr>
          <w:sz w:val="20"/>
          <w:lang w:val="fr-FR"/>
        </w:rPr>
        <w:t>). Elle ne lie pas la Cour, et celle-ci décline toute responsabilité quant à sa qualité. Elle peut être téléchargée à partir de HUDOC, la base de jurisprudence de la Cour européenne des droits de l</w:t>
      </w:r>
      <w:r w:rsidR="00236BA3">
        <w:rPr>
          <w:sz w:val="20"/>
          <w:lang w:val="fr-FR"/>
        </w:rPr>
        <w:t>’</w:t>
      </w:r>
      <w:r w:rsidRPr="00D97C9C">
        <w:rPr>
          <w:sz w:val="20"/>
          <w:lang w:val="fr-FR"/>
        </w:rPr>
        <w:t>homme (</w:t>
      </w:r>
      <w:hyperlink w:tooltip="http://hudoc.echr.coe.int/" w:history="1" r:id="rId22">
        <w:r w:rsidRPr="00D97C9C">
          <w:rPr>
            <w:rStyle w:val="Hyperlink"/>
            <w:sz w:val="20"/>
            <w:lang w:val="fr-FR"/>
          </w:rPr>
          <w:t>http://hudoc.echr.coe.int</w:t>
        </w:r>
      </w:hyperlink>
      <w:r w:rsidRPr="00D97C9C">
        <w:rPr>
          <w:sz w:val="20"/>
          <w:lang w:val="fr-FR"/>
        </w:rPr>
        <w:t>), ou de toute autre base de données à laquelle HUDOC l</w:t>
      </w:r>
      <w:r w:rsidR="00236BA3">
        <w:rPr>
          <w:sz w:val="20"/>
          <w:lang w:val="fr-FR"/>
        </w:rPr>
        <w:t>’</w:t>
      </w:r>
      <w:r w:rsidRPr="00D97C9C">
        <w:rPr>
          <w:sz w:val="20"/>
          <w:lang w:val="fr-FR"/>
        </w:rPr>
        <w:t>a communiquée. Elle peut être reproduite à des fins non commerciales, sous réserve que le titre de l</w:t>
      </w:r>
      <w:r w:rsidR="00236BA3">
        <w:rPr>
          <w:sz w:val="20"/>
          <w:lang w:val="fr-FR"/>
        </w:rPr>
        <w:t>’</w:t>
      </w:r>
      <w:r w:rsidRPr="00D97C9C">
        <w:rPr>
          <w:sz w:val="20"/>
          <w:lang w:val="fr-FR"/>
        </w:rPr>
        <w:t>affaire soit cité en entier et s</w:t>
      </w:r>
      <w:r w:rsidR="00236BA3">
        <w:rPr>
          <w:sz w:val="20"/>
          <w:lang w:val="fr-FR"/>
        </w:rPr>
        <w:t>’</w:t>
      </w:r>
      <w:r w:rsidRPr="00D97C9C">
        <w:rPr>
          <w:sz w:val="20"/>
          <w:lang w:val="fr-FR"/>
        </w:rPr>
        <w:t>accompagne de l</w:t>
      </w:r>
      <w:r w:rsidR="00236BA3">
        <w:rPr>
          <w:sz w:val="20"/>
          <w:lang w:val="fr-FR"/>
        </w:rPr>
        <w:t>’</w:t>
      </w:r>
      <w:r w:rsidRPr="00D97C9C">
        <w:rPr>
          <w:sz w:val="20"/>
          <w:lang w:val="fr-FR"/>
        </w:rPr>
        <w:t>indication de copyright ci-dessus ainsi que de la référence au Fonds fiduciaire pour les droits de l</w:t>
      </w:r>
      <w:r w:rsidR="00236BA3">
        <w:rPr>
          <w:sz w:val="20"/>
          <w:lang w:val="fr-FR"/>
        </w:rPr>
        <w:t>’</w:t>
      </w:r>
      <w:r w:rsidRPr="00D97C9C">
        <w:rPr>
          <w:sz w:val="20"/>
          <w:lang w:val="fr-FR"/>
        </w:rPr>
        <w:t>homme. Toute personne souhaitant se servir de tout ou partie de la présente traduction à des fins commerciales est invitée à le signaler à l</w:t>
      </w:r>
      <w:r w:rsidR="00236BA3">
        <w:rPr>
          <w:sz w:val="20"/>
          <w:lang w:val="fr-FR"/>
        </w:rPr>
        <w:t>’</w:t>
      </w:r>
      <w:r w:rsidRPr="00D97C9C">
        <w:rPr>
          <w:sz w:val="20"/>
          <w:lang w:val="fr-FR"/>
        </w:rPr>
        <w:t xml:space="preserve">adresse suivante : </w:t>
      </w:r>
      <w:hyperlink w:tooltip="mailto:publishing@echr.coe.int" w:history="1" r:id="rId23">
        <w:r w:rsidRPr="00D97C9C">
          <w:rPr>
            <w:rStyle w:val="Hyperlink"/>
            <w:sz w:val="20"/>
            <w:lang w:val="fr-FR"/>
          </w:rPr>
          <w:t>publishing@echr.coe.int</w:t>
        </w:r>
      </w:hyperlink>
    </w:p>
    <w:p w:rsidRPr="00D97C9C" w:rsidR="00D97C9C" w:rsidP="001B121D" w:rsidRDefault="00D97C9C">
      <w:pPr>
        <w:pStyle w:val="JuInitialled"/>
        <w:jc w:val="left"/>
        <w:rPr>
          <w:lang w:val="fr-FR"/>
        </w:rPr>
      </w:pPr>
    </w:p>
    <w:p w:rsidRPr="00204252" w:rsidR="000D17D9" w:rsidP="000D17D9" w:rsidRDefault="000D17D9">
      <w:pPr>
        <w:pStyle w:val="OpiPara"/>
        <w:rPr>
          <w:lang w:val="fr-FR"/>
        </w:rPr>
      </w:pPr>
    </w:p>
    <w:p w:rsidRPr="000D17D9" w:rsidR="00E227F9" w:rsidP="000D17D9" w:rsidRDefault="00E227F9">
      <w:pPr>
        <w:rPr>
          <w:lang w:val="fr-FR"/>
        </w:rPr>
      </w:pPr>
    </w:p>
    <w:sectPr w:rsidRPr="000D17D9" w:rsidR="00E227F9" w:rsidSect="006B1989">
      <w:headerReference w:type="even" r:id="rId24"/>
      <w:headerReference w:type="default" r:id="rId25"/>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2209" w:rsidRDefault="008F2209">
      <w:r>
        <w:separator/>
      </w:r>
    </w:p>
  </w:endnote>
  <w:endnote w:type="continuationSeparator" w:id="0">
    <w:p w:rsidR="008F2209" w:rsidRDefault="008F2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0D2" w:rsidRPr="00150BFA" w:rsidRDefault="006B1989" w:rsidP="00114428">
    <w:pPr>
      <w:jc w:val="center"/>
    </w:pPr>
    <w:r>
      <w:rPr>
        <w:noProof/>
        <w:lang w:val="en-US" w:eastAsia="ja-JP"/>
      </w:rPr>
      <w:drawing>
        <wp:inline distT="0" distB="0" distL="0" distR="0" wp14:anchorId="6EECE0AF" wp14:editId="10748CBE">
          <wp:extent cx="762000" cy="609600"/>
          <wp:effectExtent l="0" t="0" r="0" b="0"/>
          <wp:docPr id="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609600"/>
                  </a:xfrm>
                  <a:prstGeom prst="rect">
                    <a:avLst/>
                  </a:prstGeom>
                  <a:noFill/>
                  <a:ln>
                    <a:noFill/>
                  </a:ln>
                </pic:spPr>
              </pic:pic>
            </a:graphicData>
          </a:graphic>
        </wp:inline>
      </w:drawing>
    </w:r>
  </w:p>
  <w:p w:rsidR="004920D2" w:rsidRDefault="004920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2209" w:rsidRDefault="008F2209">
      <w:r>
        <w:separator/>
      </w:r>
    </w:p>
  </w:footnote>
  <w:footnote w:type="continuationSeparator" w:id="0">
    <w:p w:rsidR="008F2209" w:rsidRDefault="008F2209">
      <w:r>
        <w:continuationSeparator/>
      </w:r>
    </w:p>
  </w:footnote>
  <w:footnote w:id="1">
    <w:p w:rsidR="004920D2" w:rsidRPr="009D2FB3" w:rsidRDefault="004920D2">
      <w:pPr>
        <w:pStyle w:val="FootnoteText"/>
        <w:rPr>
          <w:lang w:val="uk-UA"/>
        </w:rPr>
      </w:pPr>
      <w:r>
        <w:rPr>
          <w:rStyle w:val="FootnoteReference"/>
        </w:rPr>
        <w:footnoteRef/>
      </w:r>
      <w:r w:rsidRPr="006B1989">
        <w:rPr>
          <w:lang w:val="ru-RU"/>
        </w:rPr>
        <w:t xml:space="preserve"> </w:t>
      </w:r>
      <w:r>
        <w:rPr>
          <w:lang w:val="uk-UA"/>
        </w:rPr>
        <w:t>Примітка редактора</w:t>
      </w:r>
      <w:r w:rsidRPr="006B1989">
        <w:rPr>
          <w:lang w:val="ru-RU"/>
        </w:rPr>
        <w:t xml:space="preserve">; </w:t>
      </w:r>
      <w:r w:rsidRPr="00DE01AA">
        <w:rPr>
          <w:i/>
          <w:lang w:val="fr-FR" w:eastAsia="en-US"/>
        </w:rPr>
        <w:t>Iliya</w:t>
      </w:r>
      <w:r w:rsidRPr="006B1989">
        <w:rPr>
          <w:i/>
          <w:lang w:val="ru-RU" w:eastAsia="en-US"/>
        </w:rPr>
        <w:t xml:space="preserve"> </w:t>
      </w:r>
      <w:r w:rsidRPr="00DE01AA">
        <w:rPr>
          <w:i/>
          <w:lang w:val="fr-FR" w:eastAsia="en-US"/>
        </w:rPr>
        <w:t>Stefanov</w:t>
      </w:r>
      <w:r w:rsidRPr="006B1989">
        <w:rPr>
          <w:i/>
          <w:lang w:val="ru-RU" w:eastAsia="en-US"/>
        </w:rPr>
        <w:t xml:space="preserve"> </w:t>
      </w:r>
      <w:r>
        <w:rPr>
          <w:i/>
          <w:lang w:val="uk-UA" w:eastAsia="en-US"/>
        </w:rPr>
        <w:t>проти Болгарії</w:t>
      </w:r>
      <w:r w:rsidRPr="006B1989">
        <w:rPr>
          <w:lang w:val="ru-RU" w:eastAsia="en-US"/>
        </w:rPr>
        <w:t xml:space="preserve">, </w:t>
      </w:r>
      <w:r>
        <w:rPr>
          <w:lang w:val="uk-UA" w:eastAsia="en-US"/>
        </w:rPr>
        <w:t xml:space="preserve"> №</w:t>
      </w:r>
      <w:r w:rsidRPr="006B1989">
        <w:rPr>
          <w:lang w:val="ru-RU" w:eastAsia="en-US"/>
        </w:rPr>
        <w:t xml:space="preserve"> 65755/01, 22 </w:t>
      </w:r>
      <w:r>
        <w:rPr>
          <w:lang w:val="uk-UA" w:eastAsia="en-US"/>
        </w:rPr>
        <w:t>травня</w:t>
      </w:r>
      <w:r w:rsidRPr="006B1989">
        <w:rPr>
          <w:lang w:val="ru-RU" w:eastAsia="en-US"/>
        </w:rPr>
        <w:t xml:space="preserve"> 2008</w:t>
      </w:r>
      <w:r>
        <w:rPr>
          <w:lang w:val="uk-UA" w:eastAsia="en-US"/>
        </w:rPr>
        <w:t xml:space="preserve"> року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0D2" w:rsidRDefault="006B1989" w:rsidP="004A0D75">
    <w:pPr>
      <w:pStyle w:val="Header"/>
      <w:jc w:val="center"/>
    </w:pPr>
    <w:r>
      <w:rPr>
        <w:noProof/>
        <w:lang w:val="en-US" w:eastAsia="ja-JP"/>
      </w:rPr>
      <w:drawing>
        <wp:inline distT="0" distB="0" distL="0" distR="0" wp14:anchorId="2DE190AC" wp14:editId="4177D6FF">
          <wp:extent cx="2943225" cy="1219200"/>
          <wp:effectExtent l="0" t="0" r="9525" b="0"/>
          <wp:docPr id="1" name="Picture 1" descr="ECHR_CoverpageCS6_ECHR_Coverpage_Header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HR_CoverpageCS6_ECHR_Coverpage_Header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3225" cy="12192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0D2" w:rsidRPr="00F26AB8" w:rsidRDefault="004920D2" w:rsidP="00F26AB8">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0D2" w:rsidRPr="00A45145" w:rsidRDefault="006B1989" w:rsidP="00114428">
    <w:pPr>
      <w:jc w:val="center"/>
    </w:pPr>
    <w:r>
      <w:rPr>
        <w:noProof/>
        <w:lang w:val="en-US" w:eastAsia="ja-JP"/>
      </w:rPr>
      <w:drawing>
        <wp:inline distT="0" distB="0" distL="0" distR="0" wp14:anchorId="2D7FDD8A" wp14:editId="1D62B600">
          <wp:extent cx="2943225" cy="1219200"/>
          <wp:effectExtent l="0" t="0" r="9525" b="0"/>
          <wp:docPr id="2" name="Picture 32" descr="ECHR_CoverpageCS6_ECHR_Coverpage_Header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CHR_CoverpageCS6_ECHR_Coverpage_Header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3225" cy="1219200"/>
                  </a:xfrm>
                  <a:prstGeom prst="rect">
                    <a:avLst/>
                  </a:prstGeom>
                  <a:noFill/>
                  <a:ln>
                    <a:noFill/>
                  </a:ln>
                </pic:spPr>
              </pic:pic>
            </a:graphicData>
          </a:graphic>
        </wp:inline>
      </w:drawing>
    </w:r>
  </w:p>
  <w:p w:rsidR="004920D2" w:rsidRDefault="004920D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0D2" w:rsidRPr="006B1989" w:rsidRDefault="007F34BF">
    <w:pPr>
      <w:pStyle w:val="JuHeader"/>
      <w:rPr>
        <w:b/>
        <w:lang w:val="fr-FR"/>
      </w:rPr>
    </w:pPr>
    <w:r>
      <w:rPr>
        <w:rStyle w:val="PageNumber"/>
        <w:lang w:val="en-US"/>
      </w:rPr>
      <w:fldChar w:fldCharType="begin"/>
    </w:r>
    <w:r w:rsidR="004920D2" w:rsidRPr="0099599C">
      <w:rPr>
        <w:rStyle w:val="PageNumber"/>
        <w:lang w:val="fr-FR"/>
      </w:rPr>
      <w:instrText xml:space="preserve"> PAGE </w:instrText>
    </w:r>
    <w:r>
      <w:rPr>
        <w:rStyle w:val="PageNumber"/>
        <w:lang w:val="en-US"/>
      </w:rPr>
      <w:fldChar w:fldCharType="separate"/>
    </w:r>
    <w:r w:rsidR="00236BA3">
      <w:rPr>
        <w:rStyle w:val="PageNumber"/>
        <w:noProof/>
        <w:lang w:val="fr-FR"/>
      </w:rPr>
      <w:t>22</w:t>
    </w:r>
    <w:r>
      <w:rPr>
        <w:rStyle w:val="PageNumber"/>
        <w:lang w:val="en-US"/>
      </w:rPr>
      <w:fldChar w:fldCharType="end"/>
    </w:r>
    <w:r w:rsidR="004920D2" w:rsidRPr="0099599C">
      <w:rPr>
        <w:rStyle w:val="PageNumber"/>
        <w:lang w:val="fr-FR"/>
      </w:rPr>
      <w:tab/>
    </w:r>
    <w:r w:rsidR="006B1989" w:rsidRPr="006B1989">
      <w:rPr>
        <w:lang w:val="uk-UA"/>
      </w:rPr>
      <w:t>РІШЕННЯ</w:t>
    </w:r>
    <w:r w:rsidR="006B1989" w:rsidRPr="006B1989">
      <w:rPr>
        <w:lang w:val="fr-FR"/>
      </w:rPr>
      <w:t xml:space="preserve"> </w:t>
    </w:r>
    <w:r w:rsidR="00A226F5" w:rsidRPr="006B1989">
      <w:rPr>
        <w:lang w:val="fr-FR"/>
      </w:rPr>
      <w:t xml:space="preserve">GUTSANOVI </w:t>
    </w:r>
    <w:r w:rsidR="00A226F5" w:rsidRPr="006B1989">
      <w:rPr>
        <w:lang w:val="uk-UA"/>
      </w:rPr>
      <w:t>ПРОТИ БОЛГАРІЇ</w:t>
    </w:r>
    <w:r w:rsidR="006B1989">
      <w:rPr>
        <w:b/>
        <w:lang w:val="fr-FR"/>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0D2" w:rsidRPr="0099599C" w:rsidRDefault="004920D2">
    <w:pPr>
      <w:pStyle w:val="JuHeader"/>
      <w:rPr>
        <w:lang w:val="fr-FR"/>
      </w:rPr>
    </w:pPr>
    <w:r>
      <w:tab/>
    </w:r>
    <w:r w:rsidR="006B1989" w:rsidRPr="006B1989">
      <w:rPr>
        <w:lang w:val="uk-UA"/>
      </w:rPr>
      <w:t>РІШЕННЯ</w:t>
    </w:r>
    <w:r w:rsidR="006B1989" w:rsidRPr="006B1989">
      <w:rPr>
        <w:lang w:val="fr-FR"/>
      </w:rPr>
      <w:t xml:space="preserve"> </w:t>
    </w:r>
    <w:r w:rsidR="00A226F5" w:rsidRPr="006B1989">
      <w:rPr>
        <w:lang w:val="fr-FR"/>
      </w:rPr>
      <w:t xml:space="preserve">GUTSANOVI </w:t>
    </w:r>
    <w:r w:rsidR="00A226F5" w:rsidRPr="006B1989">
      <w:rPr>
        <w:lang w:val="uk-UA"/>
      </w:rPr>
      <w:t>ПРОТИ БОЛГАРІЇ</w:t>
    </w:r>
    <w:r w:rsidRPr="0099599C">
      <w:rPr>
        <w:lang w:val="fr-FR"/>
      </w:rPr>
      <w:tab/>
    </w:r>
    <w:r w:rsidR="007F34BF">
      <w:rPr>
        <w:rStyle w:val="PageNumber"/>
        <w:lang w:val="en-US"/>
      </w:rPr>
      <w:fldChar w:fldCharType="begin"/>
    </w:r>
    <w:r w:rsidRPr="0099599C">
      <w:rPr>
        <w:rStyle w:val="PageNumber"/>
        <w:lang w:val="fr-FR"/>
      </w:rPr>
      <w:instrText xml:space="preserve"> PAGE </w:instrText>
    </w:r>
    <w:r w:rsidR="007F34BF">
      <w:rPr>
        <w:rStyle w:val="PageNumber"/>
        <w:lang w:val="en-US"/>
      </w:rPr>
      <w:fldChar w:fldCharType="separate"/>
    </w:r>
    <w:r w:rsidR="00236BA3">
      <w:rPr>
        <w:rStyle w:val="PageNumber"/>
        <w:noProof/>
        <w:lang w:val="fr-FR"/>
      </w:rPr>
      <w:t>21</w:t>
    </w:r>
    <w:r w:rsidR="007F34BF">
      <w:rPr>
        <w:rStyle w:val="PageNumber"/>
        <w:lang w:val="en-US"/>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76C273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EDCD3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B44A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6CC6A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7B26C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49265A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E98D2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76A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8C5388"/>
    <w:lvl w:ilvl="0">
      <w:start w:val="1"/>
      <w:numFmt w:val="decimal"/>
      <w:pStyle w:val="ListNumber"/>
      <w:lvlText w:val="%1."/>
      <w:lvlJc w:val="left"/>
      <w:pPr>
        <w:tabs>
          <w:tab w:val="num" w:pos="360"/>
        </w:tabs>
        <w:ind w:left="360" w:hanging="360"/>
      </w:pPr>
    </w:lvl>
  </w:abstractNum>
  <w:abstractNum w:abstractNumId="9">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0">
    <w:nsid w:val="2974745A"/>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7D768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3">
    <w:nsid w:val="6F4445CA"/>
    <w:multiLevelType w:val="multilevel"/>
    <w:tmpl w:val="08090023"/>
    <w:styleLink w:val="ArticleSection"/>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4">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9"/>
  </w:num>
  <w:num w:numId="2">
    <w:abstractNumId w:val="14"/>
  </w:num>
  <w:num w:numId="3">
    <w:abstractNumId w:val="14"/>
  </w:num>
  <w:num w:numId="4">
    <w:abstractNumId w:val="14"/>
  </w:num>
  <w:num w:numId="5">
    <w:abstractNumId w:val="12"/>
  </w:num>
  <w:num w:numId="6">
    <w:abstractNumId w:val="11"/>
  </w:num>
  <w:num w:numId="7">
    <w:abstractNumId w:val="10"/>
  </w:num>
  <w:num w:numId="8">
    <w:abstractNumId w:val="13"/>
    <w:lvlOverride w:ilvl="0">
      <w:lvl w:ilvl="0">
        <w:numFmt w:val="decimal"/>
        <w:pStyle w:val="Heading1"/>
        <w:lvlText w:val=""/>
        <w:lvlJc w:val="left"/>
      </w:lvl>
    </w:lvlOverride>
    <w:lvlOverride w:ilvl="1">
      <w:lvl w:ilvl="1">
        <w:numFmt w:val="decimal"/>
        <w:pStyle w:val="Heading2"/>
        <w:lvlText w:val=""/>
        <w:lvlJc w:val="left"/>
      </w:lvl>
    </w:lvlOverride>
    <w:lvlOverride w:ilvl="2">
      <w:lvl w:ilvl="2">
        <w:start w:val="1"/>
        <w:numFmt w:val="lowerLetter"/>
        <w:pStyle w:val="Heading3"/>
        <w:lvlText w:val="(%3)"/>
        <w:lvlJc w:val="left"/>
        <w:pPr>
          <w:tabs>
            <w:tab w:val="num" w:pos="720"/>
          </w:tabs>
          <w:ind w:left="720" w:hanging="432"/>
        </w:pPr>
      </w:lvl>
    </w:lvlOverride>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activeWritingStyle w:appName="MSWord" w:lang="fr-FR" w:vendorID="9" w:dllVersion="512" w:checkStyle="1"/>
  <w:activeWritingStyle w:appName="MSWord" w:lang="sv-SE" w:vendorID="0" w:dllVersion="512" w:checkStyle="1"/>
  <w:activeWritingStyle w:appName="MSWord" w:lang="pt-PT" w:vendorID="13" w:dllVersion="513" w:checkStyle="1"/>
  <w:activeWritingStyle w:appName="MSWord" w:lang="sv-SE" w:vendorID="666" w:dllVersion="513" w:checkStyle="1"/>
  <w:activeWritingStyle w:appName="MSWord" w:lang="fi-FI" w:vendorID="666" w:dllVersion="513" w:checkStyle="1"/>
  <w:activeWritingStyle w:appName="MSWord" w:lang="ru-RU" w:vendorID="1" w:dllVersion="512" w:checkStyle="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6"/>
  <w:hyphenationZone w:val="425"/>
  <w:evenAndOddHeaders/>
  <w:displayHorizontalDrawingGridEvery w:val="0"/>
  <w:displayVerticalDrawingGridEvery w:val="0"/>
  <w:doNotUseMarginsForDrawingGridOrigin/>
  <w:noPunctuationKerning/>
  <w:characterSpacingControl w:val="doNotCompress"/>
  <w:hdrShapeDefaults>
    <o:shapedefaults v:ext="edit" spidmax="15361"/>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gnword-docGUID" w:val="{70344226-1E61-4E3C-9DD2-B7A71189DD93}"/>
    <w:docVar w:name="dgnword-eventsink" w:val="157234720"/>
    <w:docVar w:name="DocVarPREMATURE" w:val="0"/>
    <w:docVar w:name="EMM" w:val="0"/>
    <w:docVar w:name="ETRANSMISSION" w:val=" "/>
    <w:docVar w:name="L4_1Annex" w:val="0"/>
    <w:docVar w:name="L4_1Anonymity" w:val="0"/>
    <w:docVar w:name="NBEMMDOC" w:val="0"/>
    <w:docVar w:name="SignForeName" w:val="0"/>
  </w:docVars>
  <w:rsids>
    <w:rsidRoot w:val="00B33F9D"/>
    <w:rsid w:val="000007C6"/>
    <w:rsid w:val="000008CC"/>
    <w:rsid w:val="00000A8E"/>
    <w:rsid w:val="0000101F"/>
    <w:rsid w:val="0000120C"/>
    <w:rsid w:val="0000131B"/>
    <w:rsid w:val="00001484"/>
    <w:rsid w:val="00001717"/>
    <w:rsid w:val="00001756"/>
    <w:rsid w:val="00001CA6"/>
    <w:rsid w:val="00001DC0"/>
    <w:rsid w:val="0000236A"/>
    <w:rsid w:val="0000310F"/>
    <w:rsid w:val="000041C6"/>
    <w:rsid w:val="00004748"/>
    <w:rsid w:val="000047CF"/>
    <w:rsid w:val="00004D23"/>
    <w:rsid w:val="00005432"/>
    <w:rsid w:val="0000629F"/>
    <w:rsid w:val="00006607"/>
    <w:rsid w:val="0000685D"/>
    <w:rsid w:val="00006967"/>
    <w:rsid w:val="000071EF"/>
    <w:rsid w:val="0000732D"/>
    <w:rsid w:val="00007394"/>
    <w:rsid w:val="00007AC7"/>
    <w:rsid w:val="00007D3B"/>
    <w:rsid w:val="000117A3"/>
    <w:rsid w:val="00011994"/>
    <w:rsid w:val="00011CF8"/>
    <w:rsid w:val="00012E2F"/>
    <w:rsid w:val="00013464"/>
    <w:rsid w:val="00013833"/>
    <w:rsid w:val="00013C06"/>
    <w:rsid w:val="00013DDE"/>
    <w:rsid w:val="000145BC"/>
    <w:rsid w:val="000148AF"/>
    <w:rsid w:val="0001493E"/>
    <w:rsid w:val="00015140"/>
    <w:rsid w:val="0001527B"/>
    <w:rsid w:val="0001618E"/>
    <w:rsid w:val="00016203"/>
    <w:rsid w:val="0001637B"/>
    <w:rsid w:val="0001638A"/>
    <w:rsid w:val="00016546"/>
    <w:rsid w:val="000166A9"/>
    <w:rsid w:val="00017021"/>
    <w:rsid w:val="000200AC"/>
    <w:rsid w:val="000202E6"/>
    <w:rsid w:val="00020AEC"/>
    <w:rsid w:val="00020B8B"/>
    <w:rsid w:val="00020BBD"/>
    <w:rsid w:val="00020F1F"/>
    <w:rsid w:val="0002108A"/>
    <w:rsid w:val="0002114E"/>
    <w:rsid w:val="00021983"/>
    <w:rsid w:val="00021F52"/>
    <w:rsid w:val="0002201D"/>
    <w:rsid w:val="0002226C"/>
    <w:rsid w:val="00022435"/>
    <w:rsid w:val="00022F79"/>
    <w:rsid w:val="00023684"/>
    <w:rsid w:val="000236D4"/>
    <w:rsid w:val="000237BC"/>
    <w:rsid w:val="00023A7D"/>
    <w:rsid w:val="000249FA"/>
    <w:rsid w:val="00024A4F"/>
    <w:rsid w:val="0002541C"/>
    <w:rsid w:val="000260E6"/>
    <w:rsid w:val="000263F7"/>
    <w:rsid w:val="00026452"/>
    <w:rsid w:val="0002679E"/>
    <w:rsid w:val="00026BC4"/>
    <w:rsid w:val="000271DB"/>
    <w:rsid w:val="00027B32"/>
    <w:rsid w:val="0003041E"/>
    <w:rsid w:val="0003067A"/>
    <w:rsid w:val="00030B87"/>
    <w:rsid w:val="00031162"/>
    <w:rsid w:val="000320F5"/>
    <w:rsid w:val="00032C53"/>
    <w:rsid w:val="00032D77"/>
    <w:rsid w:val="00032DF9"/>
    <w:rsid w:val="00033312"/>
    <w:rsid w:val="00033748"/>
    <w:rsid w:val="000338B1"/>
    <w:rsid w:val="0003425D"/>
    <w:rsid w:val="000346B8"/>
    <w:rsid w:val="000349AF"/>
    <w:rsid w:val="00034B42"/>
    <w:rsid w:val="00034BD9"/>
    <w:rsid w:val="00035735"/>
    <w:rsid w:val="00035E42"/>
    <w:rsid w:val="00035F08"/>
    <w:rsid w:val="00036575"/>
    <w:rsid w:val="00036615"/>
    <w:rsid w:val="00036B59"/>
    <w:rsid w:val="00036E3A"/>
    <w:rsid w:val="000372C9"/>
    <w:rsid w:val="000373DF"/>
    <w:rsid w:val="0003774C"/>
    <w:rsid w:val="000400C1"/>
    <w:rsid w:val="00040710"/>
    <w:rsid w:val="00040E28"/>
    <w:rsid w:val="0004125A"/>
    <w:rsid w:val="000412D1"/>
    <w:rsid w:val="000413E4"/>
    <w:rsid w:val="0004144A"/>
    <w:rsid w:val="000418FE"/>
    <w:rsid w:val="000419BA"/>
    <w:rsid w:val="00041F30"/>
    <w:rsid w:val="00042167"/>
    <w:rsid w:val="00042B6C"/>
    <w:rsid w:val="00042DCF"/>
    <w:rsid w:val="0004317B"/>
    <w:rsid w:val="00043493"/>
    <w:rsid w:val="000434FF"/>
    <w:rsid w:val="000442E8"/>
    <w:rsid w:val="000444A6"/>
    <w:rsid w:val="00044DFB"/>
    <w:rsid w:val="00044E49"/>
    <w:rsid w:val="00044E5A"/>
    <w:rsid w:val="00044EBF"/>
    <w:rsid w:val="00045218"/>
    <w:rsid w:val="00045DDB"/>
    <w:rsid w:val="00046448"/>
    <w:rsid w:val="00046607"/>
    <w:rsid w:val="000467D0"/>
    <w:rsid w:val="00046BC8"/>
    <w:rsid w:val="00047322"/>
    <w:rsid w:val="00047547"/>
    <w:rsid w:val="00047665"/>
    <w:rsid w:val="00050403"/>
    <w:rsid w:val="00050546"/>
    <w:rsid w:val="000505B4"/>
    <w:rsid w:val="00050729"/>
    <w:rsid w:val="00050C52"/>
    <w:rsid w:val="00051562"/>
    <w:rsid w:val="000518E1"/>
    <w:rsid w:val="00051C27"/>
    <w:rsid w:val="000520B1"/>
    <w:rsid w:val="00052C53"/>
    <w:rsid w:val="00052F4A"/>
    <w:rsid w:val="00053311"/>
    <w:rsid w:val="000533EB"/>
    <w:rsid w:val="00053D11"/>
    <w:rsid w:val="00053FB3"/>
    <w:rsid w:val="000544AF"/>
    <w:rsid w:val="000547F9"/>
    <w:rsid w:val="000553BE"/>
    <w:rsid w:val="0005580A"/>
    <w:rsid w:val="00055A0B"/>
    <w:rsid w:val="00060521"/>
    <w:rsid w:val="00060669"/>
    <w:rsid w:val="0006085A"/>
    <w:rsid w:val="00060D26"/>
    <w:rsid w:val="00060D2E"/>
    <w:rsid w:val="00060FC8"/>
    <w:rsid w:val="00063597"/>
    <w:rsid w:val="000637C7"/>
    <w:rsid w:val="00063AE4"/>
    <w:rsid w:val="000640D0"/>
    <w:rsid w:val="00064510"/>
    <w:rsid w:val="000650B4"/>
    <w:rsid w:val="000653CB"/>
    <w:rsid w:val="00065952"/>
    <w:rsid w:val="00065A3A"/>
    <w:rsid w:val="00065BAC"/>
    <w:rsid w:val="00065DFC"/>
    <w:rsid w:val="00065E1A"/>
    <w:rsid w:val="000662D2"/>
    <w:rsid w:val="00066F24"/>
    <w:rsid w:val="00067FF7"/>
    <w:rsid w:val="000710DE"/>
    <w:rsid w:val="0007175C"/>
    <w:rsid w:val="00072377"/>
    <w:rsid w:val="00072525"/>
    <w:rsid w:val="000727BD"/>
    <w:rsid w:val="00072859"/>
    <w:rsid w:val="00072E60"/>
    <w:rsid w:val="00072EFF"/>
    <w:rsid w:val="0007340E"/>
    <w:rsid w:val="000737E5"/>
    <w:rsid w:val="00073875"/>
    <w:rsid w:val="00074B71"/>
    <w:rsid w:val="00074CAD"/>
    <w:rsid w:val="00074E4F"/>
    <w:rsid w:val="00074ECD"/>
    <w:rsid w:val="000752BA"/>
    <w:rsid w:val="00075521"/>
    <w:rsid w:val="000757B4"/>
    <w:rsid w:val="00075AF9"/>
    <w:rsid w:val="00076451"/>
    <w:rsid w:val="0007647A"/>
    <w:rsid w:val="000775F0"/>
    <w:rsid w:val="00077738"/>
    <w:rsid w:val="00077788"/>
    <w:rsid w:val="00077933"/>
    <w:rsid w:val="00077D14"/>
    <w:rsid w:val="00077EC3"/>
    <w:rsid w:val="00077F19"/>
    <w:rsid w:val="000804C1"/>
    <w:rsid w:val="000804F8"/>
    <w:rsid w:val="000806BF"/>
    <w:rsid w:val="000807DB"/>
    <w:rsid w:val="000808EE"/>
    <w:rsid w:val="0008113A"/>
    <w:rsid w:val="0008128C"/>
    <w:rsid w:val="000814E6"/>
    <w:rsid w:val="00081535"/>
    <w:rsid w:val="00081660"/>
    <w:rsid w:val="0008168A"/>
    <w:rsid w:val="000816E0"/>
    <w:rsid w:val="000819C0"/>
    <w:rsid w:val="000820E3"/>
    <w:rsid w:val="00082412"/>
    <w:rsid w:val="0008241F"/>
    <w:rsid w:val="00082989"/>
    <w:rsid w:val="00082AB1"/>
    <w:rsid w:val="000832CF"/>
    <w:rsid w:val="00083624"/>
    <w:rsid w:val="00083A15"/>
    <w:rsid w:val="00083B5A"/>
    <w:rsid w:val="00083BEC"/>
    <w:rsid w:val="00083C1E"/>
    <w:rsid w:val="00083F75"/>
    <w:rsid w:val="0008477C"/>
    <w:rsid w:val="00084A1B"/>
    <w:rsid w:val="00085665"/>
    <w:rsid w:val="00085BCF"/>
    <w:rsid w:val="000864BF"/>
    <w:rsid w:val="00086B4B"/>
    <w:rsid w:val="00086DC5"/>
    <w:rsid w:val="00086E2A"/>
    <w:rsid w:val="00087097"/>
    <w:rsid w:val="000870C3"/>
    <w:rsid w:val="00087515"/>
    <w:rsid w:val="000879F1"/>
    <w:rsid w:val="000879FB"/>
    <w:rsid w:val="00087FDB"/>
    <w:rsid w:val="00090142"/>
    <w:rsid w:val="00090204"/>
    <w:rsid w:val="000903D6"/>
    <w:rsid w:val="00090674"/>
    <w:rsid w:val="00091069"/>
    <w:rsid w:val="000912B7"/>
    <w:rsid w:val="000914C1"/>
    <w:rsid w:val="000918E4"/>
    <w:rsid w:val="0009234F"/>
    <w:rsid w:val="0009246B"/>
    <w:rsid w:val="00092F41"/>
    <w:rsid w:val="00093432"/>
    <w:rsid w:val="000934A0"/>
    <w:rsid w:val="00093AC5"/>
    <w:rsid w:val="00093F48"/>
    <w:rsid w:val="000944A4"/>
    <w:rsid w:val="000945ED"/>
    <w:rsid w:val="0009497E"/>
    <w:rsid w:val="00094D6D"/>
    <w:rsid w:val="0009505E"/>
    <w:rsid w:val="000951A3"/>
    <w:rsid w:val="00095249"/>
    <w:rsid w:val="00095331"/>
    <w:rsid w:val="00095809"/>
    <w:rsid w:val="00095A45"/>
    <w:rsid w:val="0009631E"/>
    <w:rsid w:val="00096585"/>
    <w:rsid w:val="0009688D"/>
    <w:rsid w:val="00096EAC"/>
    <w:rsid w:val="00097035"/>
    <w:rsid w:val="00097057"/>
    <w:rsid w:val="000975FD"/>
    <w:rsid w:val="000A028C"/>
    <w:rsid w:val="000A0E03"/>
    <w:rsid w:val="000A0EBE"/>
    <w:rsid w:val="000A129F"/>
    <w:rsid w:val="000A1ADF"/>
    <w:rsid w:val="000A252A"/>
    <w:rsid w:val="000A2537"/>
    <w:rsid w:val="000A2870"/>
    <w:rsid w:val="000A2B30"/>
    <w:rsid w:val="000A2BFB"/>
    <w:rsid w:val="000A2F7A"/>
    <w:rsid w:val="000A31E1"/>
    <w:rsid w:val="000A38D4"/>
    <w:rsid w:val="000A3D31"/>
    <w:rsid w:val="000A3EC3"/>
    <w:rsid w:val="000A3F37"/>
    <w:rsid w:val="000A4D22"/>
    <w:rsid w:val="000A5349"/>
    <w:rsid w:val="000A597B"/>
    <w:rsid w:val="000A5AAC"/>
    <w:rsid w:val="000A5C75"/>
    <w:rsid w:val="000A62A1"/>
    <w:rsid w:val="000A660A"/>
    <w:rsid w:val="000A6A61"/>
    <w:rsid w:val="000A71A3"/>
    <w:rsid w:val="000A74A0"/>
    <w:rsid w:val="000A75A5"/>
    <w:rsid w:val="000A764D"/>
    <w:rsid w:val="000A76FF"/>
    <w:rsid w:val="000A770E"/>
    <w:rsid w:val="000A7B5B"/>
    <w:rsid w:val="000B0B7C"/>
    <w:rsid w:val="000B0BE0"/>
    <w:rsid w:val="000B0C2C"/>
    <w:rsid w:val="000B0FD4"/>
    <w:rsid w:val="000B117F"/>
    <w:rsid w:val="000B17CC"/>
    <w:rsid w:val="000B1B8D"/>
    <w:rsid w:val="000B1D32"/>
    <w:rsid w:val="000B219E"/>
    <w:rsid w:val="000B24B3"/>
    <w:rsid w:val="000B3152"/>
    <w:rsid w:val="000B3205"/>
    <w:rsid w:val="000B34E1"/>
    <w:rsid w:val="000B34FA"/>
    <w:rsid w:val="000B37B4"/>
    <w:rsid w:val="000B3C36"/>
    <w:rsid w:val="000B4715"/>
    <w:rsid w:val="000B4E86"/>
    <w:rsid w:val="000B50E0"/>
    <w:rsid w:val="000B512E"/>
    <w:rsid w:val="000B59AC"/>
    <w:rsid w:val="000B5C9F"/>
    <w:rsid w:val="000B5F18"/>
    <w:rsid w:val="000B60F6"/>
    <w:rsid w:val="000B61D7"/>
    <w:rsid w:val="000B64D9"/>
    <w:rsid w:val="000B6D2E"/>
    <w:rsid w:val="000B7194"/>
    <w:rsid w:val="000B7272"/>
    <w:rsid w:val="000B7788"/>
    <w:rsid w:val="000B7A92"/>
    <w:rsid w:val="000B7B8C"/>
    <w:rsid w:val="000C0331"/>
    <w:rsid w:val="000C05BD"/>
    <w:rsid w:val="000C25E5"/>
    <w:rsid w:val="000C29B8"/>
    <w:rsid w:val="000C31C8"/>
    <w:rsid w:val="000C3924"/>
    <w:rsid w:val="000C416D"/>
    <w:rsid w:val="000C5BF0"/>
    <w:rsid w:val="000C5DEA"/>
    <w:rsid w:val="000C5E65"/>
    <w:rsid w:val="000C6EFD"/>
    <w:rsid w:val="000C77A5"/>
    <w:rsid w:val="000D0010"/>
    <w:rsid w:val="000D00C3"/>
    <w:rsid w:val="000D0315"/>
    <w:rsid w:val="000D09A2"/>
    <w:rsid w:val="000D0D7E"/>
    <w:rsid w:val="000D11F0"/>
    <w:rsid w:val="000D1615"/>
    <w:rsid w:val="000D16BC"/>
    <w:rsid w:val="000D171D"/>
    <w:rsid w:val="000D17D9"/>
    <w:rsid w:val="000D2107"/>
    <w:rsid w:val="000D2557"/>
    <w:rsid w:val="000D2977"/>
    <w:rsid w:val="000D29FE"/>
    <w:rsid w:val="000D2EFF"/>
    <w:rsid w:val="000D33BF"/>
    <w:rsid w:val="000D3851"/>
    <w:rsid w:val="000D391A"/>
    <w:rsid w:val="000D3D5B"/>
    <w:rsid w:val="000D3ED6"/>
    <w:rsid w:val="000D4318"/>
    <w:rsid w:val="000D48E0"/>
    <w:rsid w:val="000D49F4"/>
    <w:rsid w:val="000D4A37"/>
    <w:rsid w:val="000D4AB1"/>
    <w:rsid w:val="000D503E"/>
    <w:rsid w:val="000D531B"/>
    <w:rsid w:val="000D58A4"/>
    <w:rsid w:val="000D6013"/>
    <w:rsid w:val="000D6424"/>
    <w:rsid w:val="000D695F"/>
    <w:rsid w:val="000D6CA8"/>
    <w:rsid w:val="000D7351"/>
    <w:rsid w:val="000D75E2"/>
    <w:rsid w:val="000D7A10"/>
    <w:rsid w:val="000D7F78"/>
    <w:rsid w:val="000E0993"/>
    <w:rsid w:val="000E0F3F"/>
    <w:rsid w:val="000E1167"/>
    <w:rsid w:val="000E1D1C"/>
    <w:rsid w:val="000E1D22"/>
    <w:rsid w:val="000E1F38"/>
    <w:rsid w:val="000E2A94"/>
    <w:rsid w:val="000E2F80"/>
    <w:rsid w:val="000E35B3"/>
    <w:rsid w:val="000E36D5"/>
    <w:rsid w:val="000E3906"/>
    <w:rsid w:val="000E416C"/>
    <w:rsid w:val="000E421B"/>
    <w:rsid w:val="000E48DA"/>
    <w:rsid w:val="000E48F0"/>
    <w:rsid w:val="000E4B01"/>
    <w:rsid w:val="000E4D02"/>
    <w:rsid w:val="000E51FB"/>
    <w:rsid w:val="000E5B35"/>
    <w:rsid w:val="000E70C0"/>
    <w:rsid w:val="000E78C7"/>
    <w:rsid w:val="000E7B6F"/>
    <w:rsid w:val="000E7F81"/>
    <w:rsid w:val="000F000E"/>
    <w:rsid w:val="000F0159"/>
    <w:rsid w:val="000F02DF"/>
    <w:rsid w:val="000F0A21"/>
    <w:rsid w:val="000F1381"/>
    <w:rsid w:val="000F162C"/>
    <w:rsid w:val="000F1740"/>
    <w:rsid w:val="000F2649"/>
    <w:rsid w:val="000F2A5B"/>
    <w:rsid w:val="000F2A86"/>
    <w:rsid w:val="000F2CEC"/>
    <w:rsid w:val="000F2D0B"/>
    <w:rsid w:val="000F3068"/>
    <w:rsid w:val="000F353F"/>
    <w:rsid w:val="000F356B"/>
    <w:rsid w:val="000F39AA"/>
    <w:rsid w:val="000F4363"/>
    <w:rsid w:val="000F4BCA"/>
    <w:rsid w:val="000F4EC8"/>
    <w:rsid w:val="000F4F51"/>
    <w:rsid w:val="000F4F91"/>
    <w:rsid w:val="000F5108"/>
    <w:rsid w:val="000F5284"/>
    <w:rsid w:val="000F63C6"/>
    <w:rsid w:val="000F6400"/>
    <w:rsid w:val="000F6998"/>
    <w:rsid w:val="000F6D8E"/>
    <w:rsid w:val="000F6EDF"/>
    <w:rsid w:val="000F7222"/>
    <w:rsid w:val="000F7A28"/>
    <w:rsid w:val="000F7C00"/>
    <w:rsid w:val="00100712"/>
    <w:rsid w:val="00100ADC"/>
    <w:rsid w:val="00101184"/>
    <w:rsid w:val="00101469"/>
    <w:rsid w:val="00101675"/>
    <w:rsid w:val="001016A2"/>
    <w:rsid w:val="001019E5"/>
    <w:rsid w:val="0010211B"/>
    <w:rsid w:val="001025A3"/>
    <w:rsid w:val="00102CF8"/>
    <w:rsid w:val="001037F5"/>
    <w:rsid w:val="00103B4F"/>
    <w:rsid w:val="0010482B"/>
    <w:rsid w:val="00104C97"/>
    <w:rsid w:val="00104D8A"/>
    <w:rsid w:val="00104F94"/>
    <w:rsid w:val="001053BC"/>
    <w:rsid w:val="0010589E"/>
    <w:rsid w:val="00105DEB"/>
    <w:rsid w:val="00106281"/>
    <w:rsid w:val="001062B1"/>
    <w:rsid w:val="00106864"/>
    <w:rsid w:val="001070B9"/>
    <w:rsid w:val="00107425"/>
    <w:rsid w:val="001076A9"/>
    <w:rsid w:val="00107C5E"/>
    <w:rsid w:val="00110300"/>
    <w:rsid w:val="001106F4"/>
    <w:rsid w:val="001107BF"/>
    <w:rsid w:val="00110B9E"/>
    <w:rsid w:val="00110BE1"/>
    <w:rsid w:val="001114A4"/>
    <w:rsid w:val="00111C30"/>
    <w:rsid w:val="00112189"/>
    <w:rsid w:val="00112956"/>
    <w:rsid w:val="00112B6A"/>
    <w:rsid w:val="00113C2F"/>
    <w:rsid w:val="00114428"/>
    <w:rsid w:val="0011450D"/>
    <w:rsid w:val="001146C4"/>
    <w:rsid w:val="00114EA8"/>
    <w:rsid w:val="001155BB"/>
    <w:rsid w:val="001159FB"/>
    <w:rsid w:val="001159FC"/>
    <w:rsid w:val="00115AC3"/>
    <w:rsid w:val="00116B88"/>
    <w:rsid w:val="00116CAC"/>
    <w:rsid w:val="00117659"/>
    <w:rsid w:val="00117D05"/>
    <w:rsid w:val="0012043B"/>
    <w:rsid w:val="0012062B"/>
    <w:rsid w:val="0012066E"/>
    <w:rsid w:val="00120713"/>
    <w:rsid w:val="0012089E"/>
    <w:rsid w:val="00120B30"/>
    <w:rsid w:val="00120D47"/>
    <w:rsid w:val="001217EC"/>
    <w:rsid w:val="001220E1"/>
    <w:rsid w:val="0012254B"/>
    <w:rsid w:val="0012264F"/>
    <w:rsid w:val="00122BD4"/>
    <w:rsid w:val="00122BE1"/>
    <w:rsid w:val="001236AB"/>
    <w:rsid w:val="00123BCB"/>
    <w:rsid w:val="00124344"/>
    <w:rsid w:val="00124F91"/>
    <w:rsid w:val="00125448"/>
    <w:rsid w:val="001261EC"/>
    <w:rsid w:val="0012626D"/>
    <w:rsid w:val="00126687"/>
    <w:rsid w:val="00126A60"/>
    <w:rsid w:val="00126B76"/>
    <w:rsid w:val="00126FB6"/>
    <w:rsid w:val="001273CF"/>
    <w:rsid w:val="00127486"/>
    <w:rsid w:val="00127D9F"/>
    <w:rsid w:val="00130043"/>
    <w:rsid w:val="001311DF"/>
    <w:rsid w:val="00132D09"/>
    <w:rsid w:val="00132D22"/>
    <w:rsid w:val="0013308C"/>
    <w:rsid w:val="001338F6"/>
    <w:rsid w:val="00133C6E"/>
    <w:rsid w:val="00133FC0"/>
    <w:rsid w:val="001342A3"/>
    <w:rsid w:val="00134576"/>
    <w:rsid w:val="0013467D"/>
    <w:rsid w:val="001346AD"/>
    <w:rsid w:val="001347AF"/>
    <w:rsid w:val="001347E7"/>
    <w:rsid w:val="00135124"/>
    <w:rsid w:val="001352AA"/>
    <w:rsid w:val="00135E71"/>
    <w:rsid w:val="00136BCF"/>
    <w:rsid w:val="00136DB1"/>
    <w:rsid w:val="00136F48"/>
    <w:rsid w:val="001370BA"/>
    <w:rsid w:val="00137A0B"/>
    <w:rsid w:val="00137EF9"/>
    <w:rsid w:val="001402F8"/>
    <w:rsid w:val="00140438"/>
    <w:rsid w:val="00140881"/>
    <w:rsid w:val="00140B4E"/>
    <w:rsid w:val="001410D2"/>
    <w:rsid w:val="00141248"/>
    <w:rsid w:val="00141768"/>
    <w:rsid w:val="00141774"/>
    <w:rsid w:val="00141DE8"/>
    <w:rsid w:val="0014241D"/>
    <w:rsid w:val="00142615"/>
    <w:rsid w:val="00142BA2"/>
    <w:rsid w:val="00142DF7"/>
    <w:rsid w:val="00142ED7"/>
    <w:rsid w:val="00143552"/>
    <w:rsid w:val="00143563"/>
    <w:rsid w:val="0014391E"/>
    <w:rsid w:val="00143EAD"/>
    <w:rsid w:val="00143F38"/>
    <w:rsid w:val="00145314"/>
    <w:rsid w:val="001460A0"/>
    <w:rsid w:val="001469B4"/>
    <w:rsid w:val="00146F20"/>
    <w:rsid w:val="00147398"/>
    <w:rsid w:val="00147D7C"/>
    <w:rsid w:val="00147FB2"/>
    <w:rsid w:val="00150682"/>
    <w:rsid w:val="001508C5"/>
    <w:rsid w:val="0015162E"/>
    <w:rsid w:val="00151B79"/>
    <w:rsid w:val="00152119"/>
    <w:rsid w:val="0015227C"/>
    <w:rsid w:val="001524AA"/>
    <w:rsid w:val="0015271D"/>
    <w:rsid w:val="001532DC"/>
    <w:rsid w:val="001542F3"/>
    <w:rsid w:val="001544AF"/>
    <w:rsid w:val="00154652"/>
    <w:rsid w:val="00155936"/>
    <w:rsid w:val="00155975"/>
    <w:rsid w:val="00155C1F"/>
    <w:rsid w:val="00155E9C"/>
    <w:rsid w:val="001564AA"/>
    <w:rsid w:val="00156AD0"/>
    <w:rsid w:val="001575B0"/>
    <w:rsid w:val="00157B52"/>
    <w:rsid w:val="00157D37"/>
    <w:rsid w:val="00157FF2"/>
    <w:rsid w:val="001605AF"/>
    <w:rsid w:val="00160A54"/>
    <w:rsid w:val="00160CBE"/>
    <w:rsid w:val="00161307"/>
    <w:rsid w:val="00161F8C"/>
    <w:rsid w:val="001623BD"/>
    <w:rsid w:val="00162694"/>
    <w:rsid w:val="001629E2"/>
    <w:rsid w:val="00164555"/>
    <w:rsid w:val="001649CD"/>
    <w:rsid w:val="00164E98"/>
    <w:rsid w:val="00165042"/>
    <w:rsid w:val="0016532F"/>
    <w:rsid w:val="001654F7"/>
    <w:rsid w:val="0016559E"/>
    <w:rsid w:val="00166854"/>
    <w:rsid w:val="00166DD3"/>
    <w:rsid w:val="00167E4D"/>
    <w:rsid w:val="00167E82"/>
    <w:rsid w:val="0017027E"/>
    <w:rsid w:val="00170E3F"/>
    <w:rsid w:val="00170FE9"/>
    <w:rsid w:val="00171214"/>
    <w:rsid w:val="00171444"/>
    <w:rsid w:val="00171A1A"/>
    <w:rsid w:val="00171AB9"/>
    <w:rsid w:val="00171CBB"/>
    <w:rsid w:val="00171EDB"/>
    <w:rsid w:val="00171FF4"/>
    <w:rsid w:val="00172CF0"/>
    <w:rsid w:val="00173513"/>
    <w:rsid w:val="00173699"/>
    <w:rsid w:val="001743F4"/>
    <w:rsid w:val="00174A2A"/>
    <w:rsid w:val="001752B0"/>
    <w:rsid w:val="00176064"/>
    <w:rsid w:val="001761F2"/>
    <w:rsid w:val="001773BC"/>
    <w:rsid w:val="001773DB"/>
    <w:rsid w:val="00177511"/>
    <w:rsid w:val="00177600"/>
    <w:rsid w:val="00177F7D"/>
    <w:rsid w:val="001801F1"/>
    <w:rsid w:val="00180971"/>
    <w:rsid w:val="00180984"/>
    <w:rsid w:val="001809EC"/>
    <w:rsid w:val="00180B5D"/>
    <w:rsid w:val="00180C7C"/>
    <w:rsid w:val="00180D01"/>
    <w:rsid w:val="00180E3E"/>
    <w:rsid w:val="00180FFE"/>
    <w:rsid w:val="00181299"/>
    <w:rsid w:val="00182A0A"/>
    <w:rsid w:val="00182B32"/>
    <w:rsid w:val="00183782"/>
    <w:rsid w:val="00183A74"/>
    <w:rsid w:val="001841C3"/>
    <w:rsid w:val="001843B8"/>
    <w:rsid w:val="00184692"/>
    <w:rsid w:val="0018487A"/>
    <w:rsid w:val="00184D1A"/>
    <w:rsid w:val="00184DD2"/>
    <w:rsid w:val="00184E1D"/>
    <w:rsid w:val="00184E3A"/>
    <w:rsid w:val="00184FB8"/>
    <w:rsid w:val="00185C23"/>
    <w:rsid w:val="00186029"/>
    <w:rsid w:val="00186193"/>
    <w:rsid w:val="001862B1"/>
    <w:rsid w:val="00186A1B"/>
    <w:rsid w:val="00186B5A"/>
    <w:rsid w:val="00186BC0"/>
    <w:rsid w:val="00186D76"/>
    <w:rsid w:val="00186E7F"/>
    <w:rsid w:val="001873E9"/>
    <w:rsid w:val="001875FC"/>
    <w:rsid w:val="001876A6"/>
    <w:rsid w:val="001877A5"/>
    <w:rsid w:val="00187AD5"/>
    <w:rsid w:val="00190119"/>
    <w:rsid w:val="001903A8"/>
    <w:rsid w:val="001904E9"/>
    <w:rsid w:val="00190C30"/>
    <w:rsid w:val="00192474"/>
    <w:rsid w:val="00192A3D"/>
    <w:rsid w:val="00192EA9"/>
    <w:rsid w:val="00193084"/>
    <w:rsid w:val="0019310F"/>
    <w:rsid w:val="001944BC"/>
    <w:rsid w:val="0019483D"/>
    <w:rsid w:val="00194A99"/>
    <w:rsid w:val="00194B09"/>
    <w:rsid w:val="00194F55"/>
    <w:rsid w:val="00195782"/>
    <w:rsid w:val="0019614C"/>
    <w:rsid w:val="00196248"/>
    <w:rsid w:val="00196265"/>
    <w:rsid w:val="001964EC"/>
    <w:rsid w:val="001964FD"/>
    <w:rsid w:val="0019691A"/>
    <w:rsid w:val="00196E64"/>
    <w:rsid w:val="00197270"/>
    <w:rsid w:val="001976AD"/>
    <w:rsid w:val="001976D3"/>
    <w:rsid w:val="00197C2E"/>
    <w:rsid w:val="001A01EB"/>
    <w:rsid w:val="001A027F"/>
    <w:rsid w:val="001A0B28"/>
    <w:rsid w:val="001A0E0D"/>
    <w:rsid w:val="001A0FBC"/>
    <w:rsid w:val="001A103C"/>
    <w:rsid w:val="001A1237"/>
    <w:rsid w:val="001A16D0"/>
    <w:rsid w:val="001A1C7A"/>
    <w:rsid w:val="001A1E7D"/>
    <w:rsid w:val="001A201B"/>
    <w:rsid w:val="001A25E2"/>
    <w:rsid w:val="001A2958"/>
    <w:rsid w:val="001A2AA8"/>
    <w:rsid w:val="001A2B49"/>
    <w:rsid w:val="001A2C4F"/>
    <w:rsid w:val="001A2F6C"/>
    <w:rsid w:val="001A30FF"/>
    <w:rsid w:val="001A3302"/>
    <w:rsid w:val="001A35D9"/>
    <w:rsid w:val="001A36EE"/>
    <w:rsid w:val="001A3864"/>
    <w:rsid w:val="001A3BB1"/>
    <w:rsid w:val="001A3DD2"/>
    <w:rsid w:val="001A45ED"/>
    <w:rsid w:val="001A4920"/>
    <w:rsid w:val="001A4C54"/>
    <w:rsid w:val="001A55E8"/>
    <w:rsid w:val="001A5BBA"/>
    <w:rsid w:val="001A5F37"/>
    <w:rsid w:val="001A5F9E"/>
    <w:rsid w:val="001A6133"/>
    <w:rsid w:val="001A72C3"/>
    <w:rsid w:val="001A7600"/>
    <w:rsid w:val="001A770B"/>
    <w:rsid w:val="001A792F"/>
    <w:rsid w:val="001A7941"/>
    <w:rsid w:val="001A79F3"/>
    <w:rsid w:val="001A7BCA"/>
    <w:rsid w:val="001A7BEF"/>
    <w:rsid w:val="001A7FD8"/>
    <w:rsid w:val="001B0B0A"/>
    <w:rsid w:val="001B121D"/>
    <w:rsid w:val="001B129A"/>
    <w:rsid w:val="001B17DA"/>
    <w:rsid w:val="001B1D8F"/>
    <w:rsid w:val="001B21D5"/>
    <w:rsid w:val="001B2259"/>
    <w:rsid w:val="001B26FD"/>
    <w:rsid w:val="001B2FC2"/>
    <w:rsid w:val="001B3342"/>
    <w:rsid w:val="001B3476"/>
    <w:rsid w:val="001B3602"/>
    <w:rsid w:val="001B36F3"/>
    <w:rsid w:val="001B405C"/>
    <w:rsid w:val="001B446B"/>
    <w:rsid w:val="001B4923"/>
    <w:rsid w:val="001B4DE4"/>
    <w:rsid w:val="001B4E25"/>
    <w:rsid w:val="001B50F0"/>
    <w:rsid w:val="001B5265"/>
    <w:rsid w:val="001B55AA"/>
    <w:rsid w:val="001B55F0"/>
    <w:rsid w:val="001B5B00"/>
    <w:rsid w:val="001B5EB6"/>
    <w:rsid w:val="001B6045"/>
    <w:rsid w:val="001B6390"/>
    <w:rsid w:val="001B6563"/>
    <w:rsid w:val="001B6CEC"/>
    <w:rsid w:val="001B7471"/>
    <w:rsid w:val="001B7818"/>
    <w:rsid w:val="001B7CA9"/>
    <w:rsid w:val="001C02A0"/>
    <w:rsid w:val="001C0B91"/>
    <w:rsid w:val="001C1622"/>
    <w:rsid w:val="001C16F7"/>
    <w:rsid w:val="001C1C2C"/>
    <w:rsid w:val="001C29AE"/>
    <w:rsid w:val="001C2B6B"/>
    <w:rsid w:val="001C3483"/>
    <w:rsid w:val="001C3A21"/>
    <w:rsid w:val="001C3D14"/>
    <w:rsid w:val="001C3F3A"/>
    <w:rsid w:val="001C458E"/>
    <w:rsid w:val="001C490A"/>
    <w:rsid w:val="001C4C0F"/>
    <w:rsid w:val="001C4D3A"/>
    <w:rsid w:val="001C4E29"/>
    <w:rsid w:val="001C5170"/>
    <w:rsid w:val="001C56A9"/>
    <w:rsid w:val="001C606E"/>
    <w:rsid w:val="001C6459"/>
    <w:rsid w:val="001C6646"/>
    <w:rsid w:val="001C6ED7"/>
    <w:rsid w:val="001C76DA"/>
    <w:rsid w:val="001C76FF"/>
    <w:rsid w:val="001C7F06"/>
    <w:rsid w:val="001D0100"/>
    <w:rsid w:val="001D04A8"/>
    <w:rsid w:val="001D07C6"/>
    <w:rsid w:val="001D1280"/>
    <w:rsid w:val="001D141B"/>
    <w:rsid w:val="001D1E9F"/>
    <w:rsid w:val="001D209F"/>
    <w:rsid w:val="001D24E2"/>
    <w:rsid w:val="001D281F"/>
    <w:rsid w:val="001D31AD"/>
    <w:rsid w:val="001D31C8"/>
    <w:rsid w:val="001D3377"/>
    <w:rsid w:val="001D363D"/>
    <w:rsid w:val="001D38B3"/>
    <w:rsid w:val="001D3971"/>
    <w:rsid w:val="001D39CC"/>
    <w:rsid w:val="001D3BFC"/>
    <w:rsid w:val="001D3E0D"/>
    <w:rsid w:val="001D408D"/>
    <w:rsid w:val="001D48F5"/>
    <w:rsid w:val="001D4D27"/>
    <w:rsid w:val="001D4D28"/>
    <w:rsid w:val="001D52A5"/>
    <w:rsid w:val="001D5622"/>
    <w:rsid w:val="001D5B60"/>
    <w:rsid w:val="001D64E5"/>
    <w:rsid w:val="001D6C33"/>
    <w:rsid w:val="001D6D5D"/>
    <w:rsid w:val="001D720B"/>
    <w:rsid w:val="001D73FF"/>
    <w:rsid w:val="001D7644"/>
    <w:rsid w:val="001D7EC3"/>
    <w:rsid w:val="001E0284"/>
    <w:rsid w:val="001E036B"/>
    <w:rsid w:val="001E0874"/>
    <w:rsid w:val="001E0BFE"/>
    <w:rsid w:val="001E1000"/>
    <w:rsid w:val="001E1C62"/>
    <w:rsid w:val="001E1DEB"/>
    <w:rsid w:val="001E1E0A"/>
    <w:rsid w:val="001E2090"/>
    <w:rsid w:val="001E20C5"/>
    <w:rsid w:val="001E20E0"/>
    <w:rsid w:val="001E2236"/>
    <w:rsid w:val="001E25D5"/>
    <w:rsid w:val="001E2DD7"/>
    <w:rsid w:val="001E3270"/>
    <w:rsid w:val="001E3439"/>
    <w:rsid w:val="001E354D"/>
    <w:rsid w:val="001E357C"/>
    <w:rsid w:val="001E35B9"/>
    <w:rsid w:val="001E391A"/>
    <w:rsid w:val="001E3EDB"/>
    <w:rsid w:val="001E3F59"/>
    <w:rsid w:val="001E42EB"/>
    <w:rsid w:val="001E4344"/>
    <w:rsid w:val="001E5176"/>
    <w:rsid w:val="001E562E"/>
    <w:rsid w:val="001E5EA4"/>
    <w:rsid w:val="001E6420"/>
    <w:rsid w:val="001E728C"/>
    <w:rsid w:val="001E79C3"/>
    <w:rsid w:val="001E7A69"/>
    <w:rsid w:val="001E7BF9"/>
    <w:rsid w:val="001E7FD3"/>
    <w:rsid w:val="001F0254"/>
    <w:rsid w:val="001F06ED"/>
    <w:rsid w:val="001F082B"/>
    <w:rsid w:val="001F08DD"/>
    <w:rsid w:val="001F0FB6"/>
    <w:rsid w:val="001F1099"/>
    <w:rsid w:val="001F1212"/>
    <w:rsid w:val="001F12D1"/>
    <w:rsid w:val="001F132A"/>
    <w:rsid w:val="001F1A2E"/>
    <w:rsid w:val="001F1E87"/>
    <w:rsid w:val="001F2536"/>
    <w:rsid w:val="001F2546"/>
    <w:rsid w:val="001F3257"/>
    <w:rsid w:val="001F3322"/>
    <w:rsid w:val="001F3A25"/>
    <w:rsid w:val="001F3E2B"/>
    <w:rsid w:val="001F44E6"/>
    <w:rsid w:val="001F4AE4"/>
    <w:rsid w:val="001F5301"/>
    <w:rsid w:val="001F63D7"/>
    <w:rsid w:val="001F64B9"/>
    <w:rsid w:val="001F6681"/>
    <w:rsid w:val="001F67CB"/>
    <w:rsid w:val="001F6B44"/>
    <w:rsid w:val="001F6C5A"/>
    <w:rsid w:val="001F72FE"/>
    <w:rsid w:val="001F746F"/>
    <w:rsid w:val="001F7517"/>
    <w:rsid w:val="001F7AE3"/>
    <w:rsid w:val="001F7D18"/>
    <w:rsid w:val="00200428"/>
    <w:rsid w:val="0020085D"/>
    <w:rsid w:val="00200D03"/>
    <w:rsid w:val="00201018"/>
    <w:rsid w:val="0020131E"/>
    <w:rsid w:val="00201805"/>
    <w:rsid w:val="00202058"/>
    <w:rsid w:val="00202924"/>
    <w:rsid w:val="00202C79"/>
    <w:rsid w:val="00202F9F"/>
    <w:rsid w:val="00202FA3"/>
    <w:rsid w:val="0020365D"/>
    <w:rsid w:val="002038FB"/>
    <w:rsid w:val="0020397F"/>
    <w:rsid w:val="00203F23"/>
    <w:rsid w:val="00204252"/>
    <w:rsid w:val="002044FF"/>
    <w:rsid w:val="0020489A"/>
    <w:rsid w:val="00204C48"/>
    <w:rsid w:val="00205490"/>
    <w:rsid w:val="002060D5"/>
    <w:rsid w:val="00206265"/>
    <w:rsid w:val="00206395"/>
    <w:rsid w:val="00206868"/>
    <w:rsid w:val="0020687D"/>
    <w:rsid w:val="002068B6"/>
    <w:rsid w:val="00206942"/>
    <w:rsid w:val="0020695C"/>
    <w:rsid w:val="00207248"/>
    <w:rsid w:val="0020766C"/>
    <w:rsid w:val="00207810"/>
    <w:rsid w:val="0021027D"/>
    <w:rsid w:val="0021037C"/>
    <w:rsid w:val="0021059B"/>
    <w:rsid w:val="002107EF"/>
    <w:rsid w:val="00210984"/>
    <w:rsid w:val="00211B1B"/>
    <w:rsid w:val="00211F5F"/>
    <w:rsid w:val="0021213E"/>
    <w:rsid w:val="00212329"/>
    <w:rsid w:val="002124B3"/>
    <w:rsid w:val="002125EF"/>
    <w:rsid w:val="00212604"/>
    <w:rsid w:val="00213339"/>
    <w:rsid w:val="0021336F"/>
    <w:rsid w:val="002133EE"/>
    <w:rsid w:val="002134F8"/>
    <w:rsid w:val="002136C5"/>
    <w:rsid w:val="00214302"/>
    <w:rsid w:val="00214803"/>
    <w:rsid w:val="00214D30"/>
    <w:rsid w:val="00214E4C"/>
    <w:rsid w:val="00214F9F"/>
    <w:rsid w:val="002150B7"/>
    <w:rsid w:val="00215721"/>
    <w:rsid w:val="002157AD"/>
    <w:rsid w:val="00216055"/>
    <w:rsid w:val="002160E5"/>
    <w:rsid w:val="002161B3"/>
    <w:rsid w:val="00216301"/>
    <w:rsid w:val="0021715C"/>
    <w:rsid w:val="00217236"/>
    <w:rsid w:val="00217FE5"/>
    <w:rsid w:val="0022042D"/>
    <w:rsid w:val="00220DBA"/>
    <w:rsid w:val="00220DD2"/>
    <w:rsid w:val="002211E4"/>
    <w:rsid w:val="0022177C"/>
    <w:rsid w:val="002219E9"/>
    <w:rsid w:val="002219EF"/>
    <w:rsid w:val="00221A5E"/>
    <w:rsid w:val="00221BF9"/>
    <w:rsid w:val="00221D16"/>
    <w:rsid w:val="00221E83"/>
    <w:rsid w:val="002222D5"/>
    <w:rsid w:val="00222742"/>
    <w:rsid w:val="00223640"/>
    <w:rsid w:val="0022369D"/>
    <w:rsid w:val="00223710"/>
    <w:rsid w:val="00223A8E"/>
    <w:rsid w:val="002243E8"/>
    <w:rsid w:val="00224460"/>
    <w:rsid w:val="00224954"/>
    <w:rsid w:val="002249A2"/>
    <w:rsid w:val="002249DC"/>
    <w:rsid w:val="002253BA"/>
    <w:rsid w:val="0022553B"/>
    <w:rsid w:val="002259C3"/>
    <w:rsid w:val="00226014"/>
    <w:rsid w:val="0022660C"/>
    <w:rsid w:val="00226790"/>
    <w:rsid w:val="002272A4"/>
    <w:rsid w:val="00227630"/>
    <w:rsid w:val="00227B54"/>
    <w:rsid w:val="00227D05"/>
    <w:rsid w:val="00230212"/>
    <w:rsid w:val="0023034A"/>
    <w:rsid w:val="0023059E"/>
    <w:rsid w:val="00230714"/>
    <w:rsid w:val="00230885"/>
    <w:rsid w:val="00230B47"/>
    <w:rsid w:val="002310F1"/>
    <w:rsid w:val="0023143F"/>
    <w:rsid w:val="0023160B"/>
    <w:rsid w:val="00231D4E"/>
    <w:rsid w:val="00232039"/>
    <w:rsid w:val="00232234"/>
    <w:rsid w:val="0023223C"/>
    <w:rsid w:val="002322E6"/>
    <w:rsid w:val="00232672"/>
    <w:rsid w:val="00232BC1"/>
    <w:rsid w:val="002335AA"/>
    <w:rsid w:val="002335C1"/>
    <w:rsid w:val="0023375A"/>
    <w:rsid w:val="00233B68"/>
    <w:rsid w:val="00234047"/>
    <w:rsid w:val="00234EA1"/>
    <w:rsid w:val="0023525B"/>
    <w:rsid w:val="00235F36"/>
    <w:rsid w:val="002362A8"/>
    <w:rsid w:val="00236510"/>
    <w:rsid w:val="00236772"/>
    <w:rsid w:val="002367A9"/>
    <w:rsid w:val="00236BA3"/>
    <w:rsid w:val="00236D6D"/>
    <w:rsid w:val="00237BDE"/>
    <w:rsid w:val="00240212"/>
    <w:rsid w:val="0024042B"/>
    <w:rsid w:val="00240D81"/>
    <w:rsid w:val="00241083"/>
    <w:rsid w:val="00242466"/>
    <w:rsid w:val="0024259B"/>
    <w:rsid w:val="00242C7C"/>
    <w:rsid w:val="0024392B"/>
    <w:rsid w:val="00243932"/>
    <w:rsid w:val="00243DC8"/>
    <w:rsid w:val="00244543"/>
    <w:rsid w:val="00244ECA"/>
    <w:rsid w:val="00245724"/>
    <w:rsid w:val="00245886"/>
    <w:rsid w:val="00245C1A"/>
    <w:rsid w:val="00246350"/>
    <w:rsid w:val="0024654B"/>
    <w:rsid w:val="00246AF6"/>
    <w:rsid w:val="00247C70"/>
    <w:rsid w:val="00247CB9"/>
    <w:rsid w:val="00247DD7"/>
    <w:rsid w:val="00247ECB"/>
    <w:rsid w:val="00247F6F"/>
    <w:rsid w:val="00247FF8"/>
    <w:rsid w:val="002506BF"/>
    <w:rsid w:val="00250888"/>
    <w:rsid w:val="00250996"/>
    <w:rsid w:val="00250E7B"/>
    <w:rsid w:val="00250E90"/>
    <w:rsid w:val="0025100E"/>
    <w:rsid w:val="002510CC"/>
    <w:rsid w:val="00251654"/>
    <w:rsid w:val="002519F5"/>
    <w:rsid w:val="002522C0"/>
    <w:rsid w:val="00252CF3"/>
    <w:rsid w:val="00253032"/>
    <w:rsid w:val="00253193"/>
    <w:rsid w:val="00253843"/>
    <w:rsid w:val="00254328"/>
    <w:rsid w:val="00254B1A"/>
    <w:rsid w:val="00254B43"/>
    <w:rsid w:val="00255263"/>
    <w:rsid w:val="00255422"/>
    <w:rsid w:val="00255948"/>
    <w:rsid w:val="002569EF"/>
    <w:rsid w:val="00257115"/>
    <w:rsid w:val="00257E49"/>
    <w:rsid w:val="002608C7"/>
    <w:rsid w:val="002608ED"/>
    <w:rsid w:val="00260AB8"/>
    <w:rsid w:val="00260B43"/>
    <w:rsid w:val="00261417"/>
    <w:rsid w:val="00261672"/>
    <w:rsid w:val="002617CE"/>
    <w:rsid w:val="00261F5B"/>
    <w:rsid w:val="00262163"/>
    <w:rsid w:val="00262CBB"/>
    <w:rsid w:val="00262E13"/>
    <w:rsid w:val="00263561"/>
    <w:rsid w:val="0026362F"/>
    <w:rsid w:val="00263901"/>
    <w:rsid w:val="00264049"/>
    <w:rsid w:val="0026416E"/>
    <w:rsid w:val="00264270"/>
    <w:rsid w:val="00264727"/>
    <w:rsid w:val="002658F1"/>
    <w:rsid w:val="002658F2"/>
    <w:rsid w:val="00265CC2"/>
    <w:rsid w:val="002662C2"/>
    <w:rsid w:val="00266562"/>
    <w:rsid w:val="00266D06"/>
    <w:rsid w:val="00266F7F"/>
    <w:rsid w:val="002672F4"/>
    <w:rsid w:val="002678AB"/>
    <w:rsid w:val="00267CD9"/>
    <w:rsid w:val="00267F0F"/>
    <w:rsid w:val="0027032C"/>
    <w:rsid w:val="00270731"/>
    <w:rsid w:val="00270CE5"/>
    <w:rsid w:val="00271874"/>
    <w:rsid w:val="00271AED"/>
    <w:rsid w:val="00272994"/>
    <w:rsid w:val="002730E6"/>
    <w:rsid w:val="00273107"/>
    <w:rsid w:val="002733D2"/>
    <w:rsid w:val="0027357A"/>
    <w:rsid w:val="00273997"/>
    <w:rsid w:val="00273ADF"/>
    <w:rsid w:val="00273C22"/>
    <w:rsid w:val="00273FF1"/>
    <w:rsid w:val="00274024"/>
    <w:rsid w:val="00274199"/>
    <w:rsid w:val="00274336"/>
    <w:rsid w:val="0027453D"/>
    <w:rsid w:val="00274C19"/>
    <w:rsid w:val="00274EA8"/>
    <w:rsid w:val="002754C4"/>
    <w:rsid w:val="00275892"/>
    <w:rsid w:val="00275DC3"/>
    <w:rsid w:val="00276A37"/>
    <w:rsid w:val="00276DEA"/>
    <w:rsid w:val="00277026"/>
    <w:rsid w:val="002772F5"/>
    <w:rsid w:val="00277800"/>
    <w:rsid w:val="002802F3"/>
    <w:rsid w:val="002805EF"/>
    <w:rsid w:val="00280D44"/>
    <w:rsid w:val="00280D8B"/>
    <w:rsid w:val="002810CC"/>
    <w:rsid w:val="002821AD"/>
    <w:rsid w:val="00282238"/>
    <w:rsid w:val="00282498"/>
    <w:rsid w:val="00282578"/>
    <w:rsid w:val="00283280"/>
    <w:rsid w:val="002836E5"/>
    <w:rsid w:val="002837A5"/>
    <w:rsid w:val="002839F7"/>
    <w:rsid w:val="00283A4D"/>
    <w:rsid w:val="00283C19"/>
    <w:rsid w:val="0028411E"/>
    <w:rsid w:val="00284452"/>
    <w:rsid w:val="0028466B"/>
    <w:rsid w:val="002846BD"/>
    <w:rsid w:val="00284986"/>
    <w:rsid w:val="00284F39"/>
    <w:rsid w:val="002851BE"/>
    <w:rsid w:val="0028541F"/>
    <w:rsid w:val="00285830"/>
    <w:rsid w:val="002859AE"/>
    <w:rsid w:val="00285EC4"/>
    <w:rsid w:val="0028626A"/>
    <w:rsid w:val="00286309"/>
    <w:rsid w:val="0028668F"/>
    <w:rsid w:val="002867B8"/>
    <w:rsid w:val="00286CC2"/>
    <w:rsid w:val="00286F1B"/>
    <w:rsid w:val="00287065"/>
    <w:rsid w:val="00287191"/>
    <w:rsid w:val="002873D9"/>
    <w:rsid w:val="00287466"/>
    <w:rsid w:val="002875D9"/>
    <w:rsid w:val="00287C98"/>
    <w:rsid w:val="002907A4"/>
    <w:rsid w:val="00290CB3"/>
    <w:rsid w:val="0029108B"/>
    <w:rsid w:val="0029195A"/>
    <w:rsid w:val="00291E98"/>
    <w:rsid w:val="00291FD4"/>
    <w:rsid w:val="002921BB"/>
    <w:rsid w:val="002924AB"/>
    <w:rsid w:val="0029251A"/>
    <w:rsid w:val="0029255A"/>
    <w:rsid w:val="00292E63"/>
    <w:rsid w:val="0029309C"/>
    <w:rsid w:val="002932F6"/>
    <w:rsid w:val="002938C3"/>
    <w:rsid w:val="002939C2"/>
    <w:rsid w:val="00293B39"/>
    <w:rsid w:val="00294965"/>
    <w:rsid w:val="00295356"/>
    <w:rsid w:val="00295EC6"/>
    <w:rsid w:val="0029602C"/>
    <w:rsid w:val="00296589"/>
    <w:rsid w:val="00296F1D"/>
    <w:rsid w:val="0029720C"/>
    <w:rsid w:val="0029723C"/>
    <w:rsid w:val="002974A8"/>
    <w:rsid w:val="002A02F3"/>
    <w:rsid w:val="002A07AB"/>
    <w:rsid w:val="002A0CA8"/>
    <w:rsid w:val="002A1A4C"/>
    <w:rsid w:val="002A1E78"/>
    <w:rsid w:val="002A27EC"/>
    <w:rsid w:val="002A3AC6"/>
    <w:rsid w:val="002A3CEC"/>
    <w:rsid w:val="002A44ED"/>
    <w:rsid w:val="002A49A2"/>
    <w:rsid w:val="002A4F8A"/>
    <w:rsid w:val="002A5051"/>
    <w:rsid w:val="002A51B9"/>
    <w:rsid w:val="002A5473"/>
    <w:rsid w:val="002A5522"/>
    <w:rsid w:val="002A5BE4"/>
    <w:rsid w:val="002A5E7A"/>
    <w:rsid w:val="002A637F"/>
    <w:rsid w:val="002A657C"/>
    <w:rsid w:val="002A6683"/>
    <w:rsid w:val="002A6D6C"/>
    <w:rsid w:val="002A6E1C"/>
    <w:rsid w:val="002A6E46"/>
    <w:rsid w:val="002A6FB0"/>
    <w:rsid w:val="002A7024"/>
    <w:rsid w:val="002A7183"/>
    <w:rsid w:val="002A7F6A"/>
    <w:rsid w:val="002B015F"/>
    <w:rsid w:val="002B031D"/>
    <w:rsid w:val="002B0CBA"/>
    <w:rsid w:val="002B1363"/>
    <w:rsid w:val="002B136F"/>
    <w:rsid w:val="002B3108"/>
    <w:rsid w:val="002B3AF2"/>
    <w:rsid w:val="002B451A"/>
    <w:rsid w:val="002B45AF"/>
    <w:rsid w:val="002B47A7"/>
    <w:rsid w:val="002B4B9A"/>
    <w:rsid w:val="002B5502"/>
    <w:rsid w:val="002B5E7E"/>
    <w:rsid w:val="002B64B8"/>
    <w:rsid w:val="002B6754"/>
    <w:rsid w:val="002B6C15"/>
    <w:rsid w:val="002B6E16"/>
    <w:rsid w:val="002B74E0"/>
    <w:rsid w:val="002B77AE"/>
    <w:rsid w:val="002C02CC"/>
    <w:rsid w:val="002C02E6"/>
    <w:rsid w:val="002C0C2C"/>
    <w:rsid w:val="002C10B1"/>
    <w:rsid w:val="002C12E1"/>
    <w:rsid w:val="002C15B6"/>
    <w:rsid w:val="002C15C0"/>
    <w:rsid w:val="002C1A95"/>
    <w:rsid w:val="002C1A98"/>
    <w:rsid w:val="002C1D83"/>
    <w:rsid w:val="002C2954"/>
    <w:rsid w:val="002C2B74"/>
    <w:rsid w:val="002C2C1B"/>
    <w:rsid w:val="002C41E1"/>
    <w:rsid w:val="002C44E1"/>
    <w:rsid w:val="002C4EAF"/>
    <w:rsid w:val="002C50FF"/>
    <w:rsid w:val="002C5A6E"/>
    <w:rsid w:val="002C6486"/>
    <w:rsid w:val="002C6800"/>
    <w:rsid w:val="002C6806"/>
    <w:rsid w:val="002C7434"/>
    <w:rsid w:val="002C7685"/>
    <w:rsid w:val="002C7C99"/>
    <w:rsid w:val="002C7CD5"/>
    <w:rsid w:val="002C7CED"/>
    <w:rsid w:val="002C7F83"/>
    <w:rsid w:val="002D04BC"/>
    <w:rsid w:val="002D0F6A"/>
    <w:rsid w:val="002D12E8"/>
    <w:rsid w:val="002D1BDC"/>
    <w:rsid w:val="002D1C66"/>
    <w:rsid w:val="002D2410"/>
    <w:rsid w:val="002D24DB"/>
    <w:rsid w:val="002D28C5"/>
    <w:rsid w:val="002D2F86"/>
    <w:rsid w:val="002D36AC"/>
    <w:rsid w:val="002D3884"/>
    <w:rsid w:val="002D3B85"/>
    <w:rsid w:val="002D3C4A"/>
    <w:rsid w:val="002D4075"/>
    <w:rsid w:val="002D417A"/>
    <w:rsid w:val="002D4940"/>
    <w:rsid w:val="002D5AB5"/>
    <w:rsid w:val="002D6043"/>
    <w:rsid w:val="002D6969"/>
    <w:rsid w:val="002D6AC6"/>
    <w:rsid w:val="002D6E30"/>
    <w:rsid w:val="002D6F96"/>
    <w:rsid w:val="002D73C6"/>
    <w:rsid w:val="002D7947"/>
    <w:rsid w:val="002D794C"/>
    <w:rsid w:val="002D7A05"/>
    <w:rsid w:val="002D7C9E"/>
    <w:rsid w:val="002E027A"/>
    <w:rsid w:val="002E0609"/>
    <w:rsid w:val="002E0E6C"/>
    <w:rsid w:val="002E0ED0"/>
    <w:rsid w:val="002E10CB"/>
    <w:rsid w:val="002E151E"/>
    <w:rsid w:val="002E241E"/>
    <w:rsid w:val="002E2B10"/>
    <w:rsid w:val="002E2CD8"/>
    <w:rsid w:val="002E31A9"/>
    <w:rsid w:val="002E3368"/>
    <w:rsid w:val="002E392C"/>
    <w:rsid w:val="002E3D92"/>
    <w:rsid w:val="002E3E86"/>
    <w:rsid w:val="002E40D5"/>
    <w:rsid w:val="002E443F"/>
    <w:rsid w:val="002E5AA7"/>
    <w:rsid w:val="002E6513"/>
    <w:rsid w:val="002E6680"/>
    <w:rsid w:val="002E7055"/>
    <w:rsid w:val="002E7078"/>
    <w:rsid w:val="002E78EF"/>
    <w:rsid w:val="002E7ADF"/>
    <w:rsid w:val="002F0FC2"/>
    <w:rsid w:val="002F1ACA"/>
    <w:rsid w:val="002F1CE6"/>
    <w:rsid w:val="002F2AFC"/>
    <w:rsid w:val="002F2B11"/>
    <w:rsid w:val="002F3176"/>
    <w:rsid w:val="002F3277"/>
    <w:rsid w:val="002F350C"/>
    <w:rsid w:val="002F3599"/>
    <w:rsid w:val="002F3750"/>
    <w:rsid w:val="002F3871"/>
    <w:rsid w:val="002F3A9D"/>
    <w:rsid w:val="002F3BAE"/>
    <w:rsid w:val="002F4538"/>
    <w:rsid w:val="002F463A"/>
    <w:rsid w:val="002F47A2"/>
    <w:rsid w:val="002F4F7B"/>
    <w:rsid w:val="002F514F"/>
    <w:rsid w:val="002F5184"/>
    <w:rsid w:val="002F518A"/>
    <w:rsid w:val="002F5A5D"/>
    <w:rsid w:val="002F5D41"/>
    <w:rsid w:val="002F66FB"/>
    <w:rsid w:val="002F6F6C"/>
    <w:rsid w:val="002F6F85"/>
    <w:rsid w:val="002F720E"/>
    <w:rsid w:val="002F75A7"/>
    <w:rsid w:val="00300404"/>
    <w:rsid w:val="00300A9F"/>
    <w:rsid w:val="00301597"/>
    <w:rsid w:val="00301613"/>
    <w:rsid w:val="003017B4"/>
    <w:rsid w:val="003022E0"/>
    <w:rsid w:val="0030234B"/>
    <w:rsid w:val="003028BC"/>
    <w:rsid w:val="00302C50"/>
    <w:rsid w:val="003031EA"/>
    <w:rsid w:val="003032C5"/>
    <w:rsid w:val="0030363D"/>
    <w:rsid w:val="00303B63"/>
    <w:rsid w:val="00304095"/>
    <w:rsid w:val="003042F0"/>
    <w:rsid w:val="00304B4C"/>
    <w:rsid w:val="00304C9B"/>
    <w:rsid w:val="00304D78"/>
    <w:rsid w:val="00304DD0"/>
    <w:rsid w:val="00305276"/>
    <w:rsid w:val="00305449"/>
    <w:rsid w:val="00305AB4"/>
    <w:rsid w:val="00306D5D"/>
    <w:rsid w:val="00307B8C"/>
    <w:rsid w:val="00307DA6"/>
    <w:rsid w:val="00310EDD"/>
    <w:rsid w:val="0031105A"/>
    <w:rsid w:val="00311743"/>
    <w:rsid w:val="00311D93"/>
    <w:rsid w:val="003121D2"/>
    <w:rsid w:val="003123BD"/>
    <w:rsid w:val="0031252F"/>
    <w:rsid w:val="00312845"/>
    <w:rsid w:val="00313098"/>
    <w:rsid w:val="003138C8"/>
    <w:rsid w:val="00313BC6"/>
    <w:rsid w:val="003140C3"/>
    <w:rsid w:val="00314501"/>
    <w:rsid w:val="00314A75"/>
    <w:rsid w:val="00314AFD"/>
    <w:rsid w:val="00314CF2"/>
    <w:rsid w:val="00315480"/>
    <w:rsid w:val="003158F9"/>
    <w:rsid w:val="00315C01"/>
    <w:rsid w:val="00315F45"/>
    <w:rsid w:val="003160BC"/>
    <w:rsid w:val="003160DB"/>
    <w:rsid w:val="0031741B"/>
    <w:rsid w:val="00317C0D"/>
    <w:rsid w:val="00317DA4"/>
    <w:rsid w:val="003206BA"/>
    <w:rsid w:val="00320734"/>
    <w:rsid w:val="00320960"/>
    <w:rsid w:val="00320A7A"/>
    <w:rsid w:val="00320E8E"/>
    <w:rsid w:val="003210AE"/>
    <w:rsid w:val="00321311"/>
    <w:rsid w:val="00321365"/>
    <w:rsid w:val="00321F34"/>
    <w:rsid w:val="003221BE"/>
    <w:rsid w:val="0032259F"/>
    <w:rsid w:val="00322984"/>
    <w:rsid w:val="003236AC"/>
    <w:rsid w:val="00323B75"/>
    <w:rsid w:val="00323D25"/>
    <w:rsid w:val="00324443"/>
    <w:rsid w:val="00324554"/>
    <w:rsid w:val="00325124"/>
    <w:rsid w:val="0032517F"/>
    <w:rsid w:val="00325291"/>
    <w:rsid w:val="003256AD"/>
    <w:rsid w:val="00325AFE"/>
    <w:rsid w:val="00326562"/>
    <w:rsid w:val="003273FF"/>
    <w:rsid w:val="00327411"/>
    <w:rsid w:val="00327669"/>
    <w:rsid w:val="00327CF5"/>
    <w:rsid w:val="00330531"/>
    <w:rsid w:val="003306D4"/>
    <w:rsid w:val="00331550"/>
    <w:rsid w:val="003317C8"/>
    <w:rsid w:val="003318F9"/>
    <w:rsid w:val="00331D46"/>
    <w:rsid w:val="003322A3"/>
    <w:rsid w:val="00332404"/>
    <w:rsid w:val="00332575"/>
    <w:rsid w:val="003326D6"/>
    <w:rsid w:val="00332DAC"/>
    <w:rsid w:val="0033362D"/>
    <w:rsid w:val="003336B7"/>
    <w:rsid w:val="00333741"/>
    <w:rsid w:val="003337DE"/>
    <w:rsid w:val="00333B07"/>
    <w:rsid w:val="0033406A"/>
    <w:rsid w:val="0033432C"/>
    <w:rsid w:val="003344AC"/>
    <w:rsid w:val="0033528A"/>
    <w:rsid w:val="003357BE"/>
    <w:rsid w:val="00335FC8"/>
    <w:rsid w:val="0033610E"/>
    <w:rsid w:val="00336428"/>
    <w:rsid w:val="0033673A"/>
    <w:rsid w:val="00336ABD"/>
    <w:rsid w:val="00336D16"/>
    <w:rsid w:val="00336F55"/>
    <w:rsid w:val="00337112"/>
    <w:rsid w:val="003372FE"/>
    <w:rsid w:val="0033766E"/>
    <w:rsid w:val="00337C11"/>
    <w:rsid w:val="00337F96"/>
    <w:rsid w:val="00340EE7"/>
    <w:rsid w:val="00341355"/>
    <w:rsid w:val="0034145B"/>
    <w:rsid w:val="00341552"/>
    <w:rsid w:val="0034161D"/>
    <w:rsid w:val="00341707"/>
    <w:rsid w:val="00341BA1"/>
    <w:rsid w:val="003421FD"/>
    <w:rsid w:val="0034260D"/>
    <w:rsid w:val="0034291E"/>
    <w:rsid w:val="003433B6"/>
    <w:rsid w:val="00343489"/>
    <w:rsid w:val="0034362D"/>
    <w:rsid w:val="00343649"/>
    <w:rsid w:val="00343DA8"/>
    <w:rsid w:val="00344110"/>
    <w:rsid w:val="003443F0"/>
    <w:rsid w:val="003447ED"/>
    <w:rsid w:val="003448A3"/>
    <w:rsid w:val="003449CC"/>
    <w:rsid w:val="00344AC4"/>
    <w:rsid w:val="00344BE3"/>
    <w:rsid w:val="00345168"/>
    <w:rsid w:val="003453F9"/>
    <w:rsid w:val="0034600D"/>
    <w:rsid w:val="00346427"/>
    <w:rsid w:val="00347D19"/>
    <w:rsid w:val="00350960"/>
    <w:rsid w:val="00350C48"/>
    <w:rsid w:val="003511F2"/>
    <w:rsid w:val="00351243"/>
    <w:rsid w:val="00351367"/>
    <w:rsid w:val="003516E3"/>
    <w:rsid w:val="003517AD"/>
    <w:rsid w:val="003517E9"/>
    <w:rsid w:val="00351A60"/>
    <w:rsid w:val="00352DDD"/>
    <w:rsid w:val="00353085"/>
    <w:rsid w:val="00353314"/>
    <w:rsid w:val="003533A0"/>
    <w:rsid w:val="00355097"/>
    <w:rsid w:val="00355309"/>
    <w:rsid w:val="00355C2B"/>
    <w:rsid w:val="00355FF4"/>
    <w:rsid w:val="003564B0"/>
    <w:rsid w:val="0035689C"/>
    <w:rsid w:val="00356C15"/>
    <w:rsid w:val="003571BF"/>
    <w:rsid w:val="003573BC"/>
    <w:rsid w:val="003579BF"/>
    <w:rsid w:val="00357A0A"/>
    <w:rsid w:val="00357DC8"/>
    <w:rsid w:val="00360068"/>
    <w:rsid w:val="003600F5"/>
    <w:rsid w:val="00360685"/>
    <w:rsid w:val="00360C14"/>
    <w:rsid w:val="00360CA0"/>
    <w:rsid w:val="00360DE7"/>
    <w:rsid w:val="00360F8D"/>
    <w:rsid w:val="0036103F"/>
    <w:rsid w:val="00361058"/>
    <w:rsid w:val="00361207"/>
    <w:rsid w:val="003618CA"/>
    <w:rsid w:val="00361E13"/>
    <w:rsid w:val="0036218C"/>
    <w:rsid w:val="003622A8"/>
    <w:rsid w:val="00362D1F"/>
    <w:rsid w:val="00362DA0"/>
    <w:rsid w:val="00363115"/>
    <w:rsid w:val="00364555"/>
    <w:rsid w:val="00364934"/>
    <w:rsid w:val="003649BD"/>
    <w:rsid w:val="00364DE1"/>
    <w:rsid w:val="00364EF0"/>
    <w:rsid w:val="003651B3"/>
    <w:rsid w:val="00365579"/>
    <w:rsid w:val="003655D5"/>
    <w:rsid w:val="00365BD1"/>
    <w:rsid w:val="00365D70"/>
    <w:rsid w:val="00365ED3"/>
    <w:rsid w:val="003662C0"/>
    <w:rsid w:val="003670AB"/>
    <w:rsid w:val="003674ED"/>
    <w:rsid w:val="0036756D"/>
    <w:rsid w:val="00367EC7"/>
    <w:rsid w:val="00370701"/>
    <w:rsid w:val="003707EA"/>
    <w:rsid w:val="00370874"/>
    <w:rsid w:val="00370982"/>
    <w:rsid w:val="00370C36"/>
    <w:rsid w:val="00370EE8"/>
    <w:rsid w:val="00370FF4"/>
    <w:rsid w:val="003715F0"/>
    <w:rsid w:val="0037167D"/>
    <w:rsid w:val="00371E4E"/>
    <w:rsid w:val="0037207E"/>
    <w:rsid w:val="00372740"/>
    <w:rsid w:val="0037301C"/>
    <w:rsid w:val="00373304"/>
    <w:rsid w:val="00373354"/>
    <w:rsid w:val="00373A09"/>
    <w:rsid w:val="00373B63"/>
    <w:rsid w:val="003746F0"/>
    <w:rsid w:val="00374849"/>
    <w:rsid w:val="00374FF4"/>
    <w:rsid w:val="003750B6"/>
    <w:rsid w:val="003751D9"/>
    <w:rsid w:val="0037520C"/>
    <w:rsid w:val="0037537E"/>
    <w:rsid w:val="0037539F"/>
    <w:rsid w:val="003757B2"/>
    <w:rsid w:val="00375F48"/>
    <w:rsid w:val="003762E8"/>
    <w:rsid w:val="00376395"/>
    <w:rsid w:val="00376455"/>
    <w:rsid w:val="00376581"/>
    <w:rsid w:val="00377B94"/>
    <w:rsid w:val="00380401"/>
    <w:rsid w:val="00380B6F"/>
    <w:rsid w:val="00381E02"/>
    <w:rsid w:val="00382C15"/>
    <w:rsid w:val="00382E6A"/>
    <w:rsid w:val="003835A5"/>
    <w:rsid w:val="00383645"/>
    <w:rsid w:val="0038387E"/>
    <w:rsid w:val="0038398F"/>
    <w:rsid w:val="0038402C"/>
    <w:rsid w:val="00384067"/>
    <w:rsid w:val="00384B71"/>
    <w:rsid w:val="00384C83"/>
    <w:rsid w:val="00385161"/>
    <w:rsid w:val="0038522F"/>
    <w:rsid w:val="003857D7"/>
    <w:rsid w:val="00385A0E"/>
    <w:rsid w:val="00385AE6"/>
    <w:rsid w:val="00385B4B"/>
    <w:rsid w:val="003860CC"/>
    <w:rsid w:val="003865A3"/>
    <w:rsid w:val="003868E7"/>
    <w:rsid w:val="00386B91"/>
    <w:rsid w:val="003875F2"/>
    <w:rsid w:val="00387B46"/>
    <w:rsid w:val="00387B4C"/>
    <w:rsid w:val="00387EFD"/>
    <w:rsid w:val="00387F24"/>
    <w:rsid w:val="00390107"/>
    <w:rsid w:val="00390A59"/>
    <w:rsid w:val="00390D25"/>
    <w:rsid w:val="00391203"/>
    <w:rsid w:val="0039167C"/>
    <w:rsid w:val="0039205A"/>
    <w:rsid w:val="003925CE"/>
    <w:rsid w:val="0039294D"/>
    <w:rsid w:val="00392C82"/>
    <w:rsid w:val="0039326B"/>
    <w:rsid w:val="003933BE"/>
    <w:rsid w:val="00393ABC"/>
    <w:rsid w:val="00393BAB"/>
    <w:rsid w:val="00393C77"/>
    <w:rsid w:val="00393F48"/>
    <w:rsid w:val="003942CF"/>
    <w:rsid w:val="0039473A"/>
    <w:rsid w:val="00394E3A"/>
    <w:rsid w:val="00394F30"/>
    <w:rsid w:val="003953ED"/>
    <w:rsid w:val="003957B6"/>
    <w:rsid w:val="00395D24"/>
    <w:rsid w:val="00395F7C"/>
    <w:rsid w:val="00396F72"/>
    <w:rsid w:val="003972A8"/>
    <w:rsid w:val="0039749D"/>
    <w:rsid w:val="00397B58"/>
    <w:rsid w:val="003A05CB"/>
    <w:rsid w:val="003A0854"/>
    <w:rsid w:val="003A09B2"/>
    <w:rsid w:val="003A0AD0"/>
    <w:rsid w:val="003A0F8D"/>
    <w:rsid w:val="003A1381"/>
    <w:rsid w:val="003A151F"/>
    <w:rsid w:val="003A16A7"/>
    <w:rsid w:val="003A17A7"/>
    <w:rsid w:val="003A1932"/>
    <w:rsid w:val="003A1F69"/>
    <w:rsid w:val="003A1FC8"/>
    <w:rsid w:val="003A2472"/>
    <w:rsid w:val="003A260F"/>
    <w:rsid w:val="003A2920"/>
    <w:rsid w:val="003A31AA"/>
    <w:rsid w:val="003A33AF"/>
    <w:rsid w:val="003A33C0"/>
    <w:rsid w:val="003A3850"/>
    <w:rsid w:val="003A3AF4"/>
    <w:rsid w:val="003A43F4"/>
    <w:rsid w:val="003A45AF"/>
    <w:rsid w:val="003A497F"/>
    <w:rsid w:val="003A49BB"/>
    <w:rsid w:val="003A4AF0"/>
    <w:rsid w:val="003A5188"/>
    <w:rsid w:val="003A529C"/>
    <w:rsid w:val="003A59F0"/>
    <w:rsid w:val="003A5E8C"/>
    <w:rsid w:val="003A626B"/>
    <w:rsid w:val="003A629A"/>
    <w:rsid w:val="003A65DC"/>
    <w:rsid w:val="003A6F39"/>
    <w:rsid w:val="003A724A"/>
    <w:rsid w:val="003A72E0"/>
    <w:rsid w:val="003A72F0"/>
    <w:rsid w:val="003A7B1F"/>
    <w:rsid w:val="003A7F6E"/>
    <w:rsid w:val="003B0110"/>
    <w:rsid w:val="003B0228"/>
    <w:rsid w:val="003B0567"/>
    <w:rsid w:val="003B0581"/>
    <w:rsid w:val="003B15BD"/>
    <w:rsid w:val="003B2649"/>
    <w:rsid w:val="003B2806"/>
    <w:rsid w:val="003B298B"/>
    <w:rsid w:val="003B36CA"/>
    <w:rsid w:val="003B3A74"/>
    <w:rsid w:val="003B3DBD"/>
    <w:rsid w:val="003B3E52"/>
    <w:rsid w:val="003B3F84"/>
    <w:rsid w:val="003B4024"/>
    <w:rsid w:val="003B44EB"/>
    <w:rsid w:val="003B4579"/>
    <w:rsid w:val="003B468C"/>
    <w:rsid w:val="003B476A"/>
    <w:rsid w:val="003B4B34"/>
    <w:rsid w:val="003B5538"/>
    <w:rsid w:val="003B5B85"/>
    <w:rsid w:val="003B613C"/>
    <w:rsid w:val="003B618B"/>
    <w:rsid w:val="003B61BC"/>
    <w:rsid w:val="003B63D5"/>
    <w:rsid w:val="003B6855"/>
    <w:rsid w:val="003B689B"/>
    <w:rsid w:val="003B6BB4"/>
    <w:rsid w:val="003B7054"/>
    <w:rsid w:val="003B7263"/>
    <w:rsid w:val="003B761D"/>
    <w:rsid w:val="003B784A"/>
    <w:rsid w:val="003B7854"/>
    <w:rsid w:val="003B7875"/>
    <w:rsid w:val="003B78EE"/>
    <w:rsid w:val="003C00D1"/>
    <w:rsid w:val="003C0783"/>
    <w:rsid w:val="003C1098"/>
    <w:rsid w:val="003C1292"/>
    <w:rsid w:val="003C148B"/>
    <w:rsid w:val="003C1736"/>
    <w:rsid w:val="003C19D8"/>
    <w:rsid w:val="003C22A3"/>
    <w:rsid w:val="003C22C6"/>
    <w:rsid w:val="003C265D"/>
    <w:rsid w:val="003C2B01"/>
    <w:rsid w:val="003C2CA2"/>
    <w:rsid w:val="003C2CA7"/>
    <w:rsid w:val="003C3F41"/>
    <w:rsid w:val="003C3F72"/>
    <w:rsid w:val="003C4632"/>
    <w:rsid w:val="003C5407"/>
    <w:rsid w:val="003C548A"/>
    <w:rsid w:val="003C601B"/>
    <w:rsid w:val="003C6840"/>
    <w:rsid w:val="003C6A6F"/>
    <w:rsid w:val="003C6B99"/>
    <w:rsid w:val="003C6E0B"/>
    <w:rsid w:val="003C6FDC"/>
    <w:rsid w:val="003C6FFD"/>
    <w:rsid w:val="003C777D"/>
    <w:rsid w:val="003C7BFE"/>
    <w:rsid w:val="003D00F9"/>
    <w:rsid w:val="003D0A8E"/>
    <w:rsid w:val="003D124D"/>
    <w:rsid w:val="003D15A7"/>
    <w:rsid w:val="003D1618"/>
    <w:rsid w:val="003D1A1A"/>
    <w:rsid w:val="003D1BAA"/>
    <w:rsid w:val="003D1FAE"/>
    <w:rsid w:val="003D216F"/>
    <w:rsid w:val="003D22AD"/>
    <w:rsid w:val="003D2464"/>
    <w:rsid w:val="003D2870"/>
    <w:rsid w:val="003D2D41"/>
    <w:rsid w:val="003D33BC"/>
    <w:rsid w:val="003D39EA"/>
    <w:rsid w:val="003D3B17"/>
    <w:rsid w:val="003D4061"/>
    <w:rsid w:val="003D4A03"/>
    <w:rsid w:val="003D5169"/>
    <w:rsid w:val="003D5A0C"/>
    <w:rsid w:val="003D5A42"/>
    <w:rsid w:val="003D5C01"/>
    <w:rsid w:val="003D5D43"/>
    <w:rsid w:val="003D6308"/>
    <w:rsid w:val="003D750E"/>
    <w:rsid w:val="003D7AA6"/>
    <w:rsid w:val="003D7DD5"/>
    <w:rsid w:val="003E1FF7"/>
    <w:rsid w:val="003E23CA"/>
    <w:rsid w:val="003E2C78"/>
    <w:rsid w:val="003E2D42"/>
    <w:rsid w:val="003E309E"/>
    <w:rsid w:val="003E3167"/>
    <w:rsid w:val="003E3CAF"/>
    <w:rsid w:val="003E41AC"/>
    <w:rsid w:val="003E44AD"/>
    <w:rsid w:val="003E4AEF"/>
    <w:rsid w:val="003E4C3B"/>
    <w:rsid w:val="003E4D0A"/>
    <w:rsid w:val="003E50A7"/>
    <w:rsid w:val="003E50F9"/>
    <w:rsid w:val="003E5171"/>
    <w:rsid w:val="003E5426"/>
    <w:rsid w:val="003E619C"/>
    <w:rsid w:val="003E6A8A"/>
    <w:rsid w:val="003E6B65"/>
    <w:rsid w:val="003E6E0B"/>
    <w:rsid w:val="003E6ECE"/>
    <w:rsid w:val="003E6FC8"/>
    <w:rsid w:val="003E768D"/>
    <w:rsid w:val="003E7894"/>
    <w:rsid w:val="003E78E1"/>
    <w:rsid w:val="003E7D39"/>
    <w:rsid w:val="003E7E45"/>
    <w:rsid w:val="003E7F70"/>
    <w:rsid w:val="003F0222"/>
    <w:rsid w:val="003F0259"/>
    <w:rsid w:val="003F0291"/>
    <w:rsid w:val="003F075F"/>
    <w:rsid w:val="003F0792"/>
    <w:rsid w:val="003F07DE"/>
    <w:rsid w:val="003F0B70"/>
    <w:rsid w:val="003F14E6"/>
    <w:rsid w:val="003F165B"/>
    <w:rsid w:val="003F19A3"/>
    <w:rsid w:val="003F23D5"/>
    <w:rsid w:val="003F2A22"/>
    <w:rsid w:val="003F2A37"/>
    <w:rsid w:val="003F2B04"/>
    <w:rsid w:val="003F2CC1"/>
    <w:rsid w:val="003F2F65"/>
    <w:rsid w:val="003F321E"/>
    <w:rsid w:val="003F3EF7"/>
    <w:rsid w:val="003F3F9C"/>
    <w:rsid w:val="003F4690"/>
    <w:rsid w:val="003F4A9C"/>
    <w:rsid w:val="003F4CD4"/>
    <w:rsid w:val="003F4EBE"/>
    <w:rsid w:val="003F5763"/>
    <w:rsid w:val="003F66D7"/>
    <w:rsid w:val="003F69E6"/>
    <w:rsid w:val="003F72B1"/>
    <w:rsid w:val="003F77A1"/>
    <w:rsid w:val="003F7D68"/>
    <w:rsid w:val="00400188"/>
    <w:rsid w:val="004006B0"/>
    <w:rsid w:val="00400780"/>
    <w:rsid w:val="004007B5"/>
    <w:rsid w:val="0040106E"/>
    <w:rsid w:val="004010CE"/>
    <w:rsid w:val="0040111F"/>
    <w:rsid w:val="0040138A"/>
    <w:rsid w:val="00401480"/>
    <w:rsid w:val="004019BC"/>
    <w:rsid w:val="00401BC8"/>
    <w:rsid w:val="00401E2F"/>
    <w:rsid w:val="0040204A"/>
    <w:rsid w:val="004020D6"/>
    <w:rsid w:val="0040252B"/>
    <w:rsid w:val="00402F19"/>
    <w:rsid w:val="00402FC7"/>
    <w:rsid w:val="0040396F"/>
    <w:rsid w:val="00403A59"/>
    <w:rsid w:val="00403E29"/>
    <w:rsid w:val="00403EE7"/>
    <w:rsid w:val="0040406E"/>
    <w:rsid w:val="004041C6"/>
    <w:rsid w:val="00404847"/>
    <w:rsid w:val="004049B9"/>
    <w:rsid w:val="00404C42"/>
    <w:rsid w:val="0040502F"/>
    <w:rsid w:val="00405A9A"/>
    <w:rsid w:val="00405E42"/>
    <w:rsid w:val="00405EAD"/>
    <w:rsid w:val="004065FC"/>
    <w:rsid w:val="00406AA4"/>
    <w:rsid w:val="00406C28"/>
    <w:rsid w:val="00406ECD"/>
    <w:rsid w:val="0040751D"/>
    <w:rsid w:val="004079E9"/>
    <w:rsid w:val="0041048D"/>
    <w:rsid w:val="00410865"/>
    <w:rsid w:val="00410923"/>
    <w:rsid w:val="004109B2"/>
    <w:rsid w:val="00410CEC"/>
    <w:rsid w:val="004113B4"/>
    <w:rsid w:val="00411421"/>
    <w:rsid w:val="004116A9"/>
    <w:rsid w:val="00411B0F"/>
    <w:rsid w:val="00411D00"/>
    <w:rsid w:val="00411D89"/>
    <w:rsid w:val="00411EA8"/>
    <w:rsid w:val="00412372"/>
    <w:rsid w:val="00412742"/>
    <w:rsid w:val="0041311B"/>
    <w:rsid w:val="004137CE"/>
    <w:rsid w:val="00414490"/>
    <w:rsid w:val="00414A49"/>
    <w:rsid w:val="00415DE1"/>
    <w:rsid w:val="004163AF"/>
    <w:rsid w:val="004166FC"/>
    <w:rsid w:val="00416BB2"/>
    <w:rsid w:val="00416D48"/>
    <w:rsid w:val="00416F22"/>
    <w:rsid w:val="00416FFE"/>
    <w:rsid w:val="00417944"/>
    <w:rsid w:val="00417A23"/>
    <w:rsid w:val="00417FE9"/>
    <w:rsid w:val="004207C1"/>
    <w:rsid w:val="004212C2"/>
    <w:rsid w:val="00421729"/>
    <w:rsid w:val="004219F0"/>
    <w:rsid w:val="00422838"/>
    <w:rsid w:val="00422911"/>
    <w:rsid w:val="00423996"/>
    <w:rsid w:val="00423BF9"/>
    <w:rsid w:val="00423E1D"/>
    <w:rsid w:val="004254D5"/>
    <w:rsid w:val="0042555C"/>
    <w:rsid w:val="00425BF9"/>
    <w:rsid w:val="00426594"/>
    <w:rsid w:val="00426691"/>
    <w:rsid w:val="004269FC"/>
    <w:rsid w:val="0042730D"/>
    <w:rsid w:val="0042750B"/>
    <w:rsid w:val="00427EC1"/>
    <w:rsid w:val="00427EEC"/>
    <w:rsid w:val="004302AB"/>
    <w:rsid w:val="00430302"/>
    <w:rsid w:val="00430687"/>
    <w:rsid w:val="00430C4D"/>
    <w:rsid w:val="00430E7A"/>
    <w:rsid w:val="00431887"/>
    <w:rsid w:val="004321AA"/>
    <w:rsid w:val="004326D6"/>
    <w:rsid w:val="00432798"/>
    <w:rsid w:val="00432E34"/>
    <w:rsid w:val="00432EFC"/>
    <w:rsid w:val="004333A5"/>
    <w:rsid w:val="00433EC2"/>
    <w:rsid w:val="00433F3D"/>
    <w:rsid w:val="00434135"/>
    <w:rsid w:val="00434A4E"/>
    <w:rsid w:val="00435145"/>
    <w:rsid w:val="0043558C"/>
    <w:rsid w:val="004355D6"/>
    <w:rsid w:val="00435D8D"/>
    <w:rsid w:val="0043600A"/>
    <w:rsid w:val="004362C4"/>
    <w:rsid w:val="00436C7D"/>
    <w:rsid w:val="00436F3B"/>
    <w:rsid w:val="00437396"/>
    <w:rsid w:val="0043744D"/>
    <w:rsid w:val="00437691"/>
    <w:rsid w:val="0043790B"/>
    <w:rsid w:val="00441639"/>
    <w:rsid w:val="00442705"/>
    <w:rsid w:val="00442B81"/>
    <w:rsid w:val="00442FA9"/>
    <w:rsid w:val="00443234"/>
    <w:rsid w:val="00443B1C"/>
    <w:rsid w:val="004449C2"/>
    <w:rsid w:val="00444A92"/>
    <w:rsid w:val="00444E00"/>
    <w:rsid w:val="00444E4A"/>
    <w:rsid w:val="00444F6F"/>
    <w:rsid w:val="00444F96"/>
    <w:rsid w:val="0044501B"/>
    <w:rsid w:val="00445918"/>
    <w:rsid w:val="00445929"/>
    <w:rsid w:val="00445E54"/>
    <w:rsid w:val="00446AAD"/>
    <w:rsid w:val="00446E3F"/>
    <w:rsid w:val="00447415"/>
    <w:rsid w:val="00447461"/>
    <w:rsid w:val="004474D5"/>
    <w:rsid w:val="00447645"/>
    <w:rsid w:val="00450022"/>
    <w:rsid w:val="004505F7"/>
    <w:rsid w:val="0045085F"/>
    <w:rsid w:val="004508A3"/>
    <w:rsid w:val="00451115"/>
    <w:rsid w:val="004516D9"/>
    <w:rsid w:val="00451FEB"/>
    <w:rsid w:val="00452489"/>
    <w:rsid w:val="0045250C"/>
    <w:rsid w:val="004527D3"/>
    <w:rsid w:val="0045288F"/>
    <w:rsid w:val="00452E75"/>
    <w:rsid w:val="00453389"/>
    <w:rsid w:val="00454224"/>
    <w:rsid w:val="0045427A"/>
    <w:rsid w:val="00455214"/>
    <w:rsid w:val="00455B05"/>
    <w:rsid w:val="00455CE6"/>
    <w:rsid w:val="00455F52"/>
    <w:rsid w:val="00455FD9"/>
    <w:rsid w:val="004562CE"/>
    <w:rsid w:val="004563AF"/>
    <w:rsid w:val="004565F0"/>
    <w:rsid w:val="004571D3"/>
    <w:rsid w:val="0045742A"/>
    <w:rsid w:val="00457603"/>
    <w:rsid w:val="004579CB"/>
    <w:rsid w:val="00457D5E"/>
    <w:rsid w:val="00460287"/>
    <w:rsid w:val="00460357"/>
    <w:rsid w:val="00460769"/>
    <w:rsid w:val="004609FE"/>
    <w:rsid w:val="00461091"/>
    <w:rsid w:val="004617E9"/>
    <w:rsid w:val="00461AF9"/>
    <w:rsid w:val="00461B50"/>
    <w:rsid w:val="00461CB9"/>
    <w:rsid w:val="0046209A"/>
    <w:rsid w:val="004620F2"/>
    <w:rsid w:val="004621CD"/>
    <w:rsid w:val="00462318"/>
    <w:rsid w:val="004624EE"/>
    <w:rsid w:val="004636AE"/>
    <w:rsid w:val="00464653"/>
    <w:rsid w:val="0046465A"/>
    <w:rsid w:val="00464A3E"/>
    <w:rsid w:val="00465281"/>
    <w:rsid w:val="004669FD"/>
    <w:rsid w:val="00466AA7"/>
    <w:rsid w:val="00466C97"/>
    <w:rsid w:val="004676B7"/>
    <w:rsid w:val="004676D1"/>
    <w:rsid w:val="0046778E"/>
    <w:rsid w:val="004702BA"/>
    <w:rsid w:val="004704E8"/>
    <w:rsid w:val="00471494"/>
    <w:rsid w:val="0047176C"/>
    <w:rsid w:val="00471B9F"/>
    <w:rsid w:val="00471D92"/>
    <w:rsid w:val="00471F26"/>
    <w:rsid w:val="00471F4A"/>
    <w:rsid w:val="00472E86"/>
    <w:rsid w:val="00472F01"/>
    <w:rsid w:val="00472F58"/>
    <w:rsid w:val="0047329F"/>
    <w:rsid w:val="004734A5"/>
    <w:rsid w:val="004736D2"/>
    <w:rsid w:val="00473C83"/>
    <w:rsid w:val="004747D6"/>
    <w:rsid w:val="00474FB9"/>
    <w:rsid w:val="00475285"/>
    <w:rsid w:val="00475305"/>
    <w:rsid w:val="004753AB"/>
    <w:rsid w:val="0047591A"/>
    <w:rsid w:val="00476723"/>
    <w:rsid w:val="00476875"/>
    <w:rsid w:val="00476878"/>
    <w:rsid w:val="004768D3"/>
    <w:rsid w:val="0047697F"/>
    <w:rsid w:val="00476C72"/>
    <w:rsid w:val="00476FDD"/>
    <w:rsid w:val="0047720B"/>
    <w:rsid w:val="00477940"/>
    <w:rsid w:val="00477BE0"/>
    <w:rsid w:val="00480A3C"/>
    <w:rsid w:val="00480C93"/>
    <w:rsid w:val="004810D9"/>
    <w:rsid w:val="004812EF"/>
    <w:rsid w:val="004816E7"/>
    <w:rsid w:val="004819BB"/>
    <w:rsid w:val="00482000"/>
    <w:rsid w:val="00483C66"/>
    <w:rsid w:val="00484008"/>
    <w:rsid w:val="00484679"/>
    <w:rsid w:val="00484D00"/>
    <w:rsid w:val="00485240"/>
    <w:rsid w:val="004852A8"/>
    <w:rsid w:val="004853C9"/>
    <w:rsid w:val="0048571A"/>
    <w:rsid w:val="00485951"/>
    <w:rsid w:val="00486198"/>
    <w:rsid w:val="00486CD2"/>
    <w:rsid w:val="0048721F"/>
    <w:rsid w:val="004875B1"/>
    <w:rsid w:val="0049097F"/>
    <w:rsid w:val="00490ED4"/>
    <w:rsid w:val="0049180E"/>
    <w:rsid w:val="00491C32"/>
    <w:rsid w:val="00491D08"/>
    <w:rsid w:val="004920D2"/>
    <w:rsid w:val="00492BD3"/>
    <w:rsid w:val="00492D69"/>
    <w:rsid w:val="004930A7"/>
    <w:rsid w:val="004930AD"/>
    <w:rsid w:val="004932DA"/>
    <w:rsid w:val="004935DC"/>
    <w:rsid w:val="00493639"/>
    <w:rsid w:val="00493D21"/>
    <w:rsid w:val="0049405C"/>
    <w:rsid w:val="004945A9"/>
    <w:rsid w:val="00494B43"/>
    <w:rsid w:val="00494C23"/>
    <w:rsid w:val="00494F01"/>
    <w:rsid w:val="00495598"/>
    <w:rsid w:val="00495967"/>
    <w:rsid w:val="00495BDF"/>
    <w:rsid w:val="0049616F"/>
    <w:rsid w:val="00496CB6"/>
    <w:rsid w:val="004972AB"/>
    <w:rsid w:val="004979CE"/>
    <w:rsid w:val="00497ADE"/>
    <w:rsid w:val="00497C3F"/>
    <w:rsid w:val="004A0097"/>
    <w:rsid w:val="004A01A3"/>
    <w:rsid w:val="004A0D75"/>
    <w:rsid w:val="004A0F1E"/>
    <w:rsid w:val="004A1390"/>
    <w:rsid w:val="004A142D"/>
    <w:rsid w:val="004A1C5F"/>
    <w:rsid w:val="004A2ACB"/>
    <w:rsid w:val="004A2D63"/>
    <w:rsid w:val="004A3088"/>
    <w:rsid w:val="004A31BC"/>
    <w:rsid w:val="004A38AD"/>
    <w:rsid w:val="004A38B8"/>
    <w:rsid w:val="004A3FC2"/>
    <w:rsid w:val="004A40ED"/>
    <w:rsid w:val="004A4170"/>
    <w:rsid w:val="004A454A"/>
    <w:rsid w:val="004A46BD"/>
    <w:rsid w:val="004A4BA8"/>
    <w:rsid w:val="004A5398"/>
    <w:rsid w:val="004A59F8"/>
    <w:rsid w:val="004A5A37"/>
    <w:rsid w:val="004A6267"/>
    <w:rsid w:val="004A6741"/>
    <w:rsid w:val="004A6793"/>
    <w:rsid w:val="004A79A3"/>
    <w:rsid w:val="004A7F47"/>
    <w:rsid w:val="004B048A"/>
    <w:rsid w:val="004B0AC9"/>
    <w:rsid w:val="004B0B50"/>
    <w:rsid w:val="004B0D11"/>
    <w:rsid w:val="004B0DA9"/>
    <w:rsid w:val="004B13C7"/>
    <w:rsid w:val="004B23E9"/>
    <w:rsid w:val="004B24D4"/>
    <w:rsid w:val="004B276E"/>
    <w:rsid w:val="004B2D0F"/>
    <w:rsid w:val="004B2E4C"/>
    <w:rsid w:val="004B3C3A"/>
    <w:rsid w:val="004B3F2A"/>
    <w:rsid w:val="004B4182"/>
    <w:rsid w:val="004B4809"/>
    <w:rsid w:val="004B4C79"/>
    <w:rsid w:val="004B565E"/>
    <w:rsid w:val="004B56C5"/>
    <w:rsid w:val="004B56EF"/>
    <w:rsid w:val="004B5809"/>
    <w:rsid w:val="004B5ABF"/>
    <w:rsid w:val="004B5EDC"/>
    <w:rsid w:val="004B6BFE"/>
    <w:rsid w:val="004B6C9D"/>
    <w:rsid w:val="004B6F42"/>
    <w:rsid w:val="004B6FEA"/>
    <w:rsid w:val="004B7211"/>
    <w:rsid w:val="004B7785"/>
    <w:rsid w:val="004B7C11"/>
    <w:rsid w:val="004C0294"/>
    <w:rsid w:val="004C06A0"/>
    <w:rsid w:val="004C0970"/>
    <w:rsid w:val="004C0D49"/>
    <w:rsid w:val="004C220C"/>
    <w:rsid w:val="004C2512"/>
    <w:rsid w:val="004C29E8"/>
    <w:rsid w:val="004C2AC3"/>
    <w:rsid w:val="004C2B2C"/>
    <w:rsid w:val="004C2BF1"/>
    <w:rsid w:val="004C32B9"/>
    <w:rsid w:val="004C36ED"/>
    <w:rsid w:val="004C3A8A"/>
    <w:rsid w:val="004C4419"/>
    <w:rsid w:val="004C4B94"/>
    <w:rsid w:val="004C54F0"/>
    <w:rsid w:val="004C56DE"/>
    <w:rsid w:val="004C5C0B"/>
    <w:rsid w:val="004C5CCF"/>
    <w:rsid w:val="004C5CE3"/>
    <w:rsid w:val="004C61A7"/>
    <w:rsid w:val="004C61E6"/>
    <w:rsid w:val="004C62E1"/>
    <w:rsid w:val="004C67E6"/>
    <w:rsid w:val="004C691A"/>
    <w:rsid w:val="004C6AAF"/>
    <w:rsid w:val="004C6B73"/>
    <w:rsid w:val="004C6DC0"/>
    <w:rsid w:val="004C74CC"/>
    <w:rsid w:val="004C7942"/>
    <w:rsid w:val="004C7DF5"/>
    <w:rsid w:val="004D04FC"/>
    <w:rsid w:val="004D085E"/>
    <w:rsid w:val="004D0EEE"/>
    <w:rsid w:val="004D14C4"/>
    <w:rsid w:val="004D174D"/>
    <w:rsid w:val="004D22CA"/>
    <w:rsid w:val="004D3463"/>
    <w:rsid w:val="004D375D"/>
    <w:rsid w:val="004D446A"/>
    <w:rsid w:val="004D4AA0"/>
    <w:rsid w:val="004D4BFC"/>
    <w:rsid w:val="004D4D2E"/>
    <w:rsid w:val="004D4F6D"/>
    <w:rsid w:val="004D4F79"/>
    <w:rsid w:val="004D5061"/>
    <w:rsid w:val="004D5966"/>
    <w:rsid w:val="004D5A85"/>
    <w:rsid w:val="004D5B7F"/>
    <w:rsid w:val="004D5DFC"/>
    <w:rsid w:val="004D64FD"/>
    <w:rsid w:val="004D6716"/>
    <w:rsid w:val="004D7147"/>
    <w:rsid w:val="004D746A"/>
    <w:rsid w:val="004D7923"/>
    <w:rsid w:val="004D7A98"/>
    <w:rsid w:val="004D7D96"/>
    <w:rsid w:val="004E0599"/>
    <w:rsid w:val="004E0B5C"/>
    <w:rsid w:val="004E1333"/>
    <w:rsid w:val="004E1557"/>
    <w:rsid w:val="004E15EE"/>
    <w:rsid w:val="004E20C3"/>
    <w:rsid w:val="004E2187"/>
    <w:rsid w:val="004E268F"/>
    <w:rsid w:val="004E2A54"/>
    <w:rsid w:val="004E2D0C"/>
    <w:rsid w:val="004E2D59"/>
    <w:rsid w:val="004E2FE4"/>
    <w:rsid w:val="004E3256"/>
    <w:rsid w:val="004E3393"/>
    <w:rsid w:val="004E3F77"/>
    <w:rsid w:val="004E404B"/>
    <w:rsid w:val="004E4145"/>
    <w:rsid w:val="004E43BF"/>
    <w:rsid w:val="004E4B1B"/>
    <w:rsid w:val="004E4D0D"/>
    <w:rsid w:val="004E57B9"/>
    <w:rsid w:val="004E63CA"/>
    <w:rsid w:val="004E67B4"/>
    <w:rsid w:val="004E6A0C"/>
    <w:rsid w:val="004E6E36"/>
    <w:rsid w:val="004F00AA"/>
    <w:rsid w:val="004F0294"/>
    <w:rsid w:val="004F0879"/>
    <w:rsid w:val="004F0939"/>
    <w:rsid w:val="004F0D90"/>
    <w:rsid w:val="004F0F47"/>
    <w:rsid w:val="004F12B8"/>
    <w:rsid w:val="004F14F2"/>
    <w:rsid w:val="004F1AB7"/>
    <w:rsid w:val="004F1B19"/>
    <w:rsid w:val="004F1FE9"/>
    <w:rsid w:val="004F26C1"/>
    <w:rsid w:val="004F2752"/>
    <w:rsid w:val="004F2B6E"/>
    <w:rsid w:val="004F34C2"/>
    <w:rsid w:val="004F3C1F"/>
    <w:rsid w:val="004F4097"/>
    <w:rsid w:val="004F40C8"/>
    <w:rsid w:val="004F4AC6"/>
    <w:rsid w:val="004F53D9"/>
    <w:rsid w:val="004F605F"/>
    <w:rsid w:val="004F638E"/>
    <w:rsid w:val="004F64AE"/>
    <w:rsid w:val="004F6663"/>
    <w:rsid w:val="004F68A7"/>
    <w:rsid w:val="004F7286"/>
    <w:rsid w:val="004F72BD"/>
    <w:rsid w:val="004F78B4"/>
    <w:rsid w:val="004F7990"/>
    <w:rsid w:val="004F79A0"/>
    <w:rsid w:val="004F7B0F"/>
    <w:rsid w:val="004F7F07"/>
    <w:rsid w:val="0050045D"/>
    <w:rsid w:val="00500804"/>
    <w:rsid w:val="00500C2A"/>
    <w:rsid w:val="00500F54"/>
    <w:rsid w:val="005010EA"/>
    <w:rsid w:val="00501140"/>
    <w:rsid w:val="0050139F"/>
    <w:rsid w:val="005017A3"/>
    <w:rsid w:val="0050225C"/>
    <w:rsid w:val="00502D6D"/>
    <w:rsid w:val="0050302D"/>
    <w:rsid w:val="00503742"/>
    <w:rsid w:val="00504E5D"/>
    <w:rsid w:val="00504F6B"/>
    <w:rsid w:val="005061C0"/>
    <w:rsid w:val="00506814"/>
    <w:rsid w:val="005069CC"/>
    <w:rsid w:val="00506B3D"/>
    <w:rsid w:val="00506CB0"/>
    <w:rsid w:val="0050724A"/>
    <w:rsid w:val="00507BEC"/>
    <w:rsid w:val="00507E27"/>
    <w:rsid w:val="00510172"/>
    <w:rsid w:val="00510D39"/>
    <w:rsid w:val="00511C80"/>
    <w:rsid w:val="00511CB8"/>
    <w:rsid w:val="00511E50"/>
    <w:rsid w:val="005122A4"/>
    <w:rsid w:val="005124C7"/>
    <w:rsid w:val="00512FA5"/>
    <w:rsid w:val="00512FDF"/>
    <w:rsid w:val="005132AF"/>
    <w:rsid w:val="00513D6B"/>
    <w:rsid w:val="00513ED7"/>
    <w:rsid w:val="005149BA"/>
    <w:rsid w:val="00514AFE"/>
    <w:rsid w:val="00515147"/>
    <w:rsid w:val="00515229"/>
    <w:rsid w:val="00515868"/>
    <w:rsid w:val="00515959"/>
    <w:rsid w:val="0051666C"/>
    <w:rsid w:val="00516839"/>
    <w:rsid w:val="00516D2B"/>
    <w:rsid w:val="00516DD1"/>
    <w:rsid w:val="00517182"/>
    <w:rsid w:val="0051737A"/>
    <w:rsid w:val="005177FA"/>
    <w:rsid w:val="00517930"/>
    <w:rsid w:val="00517D61"/>
    <w:rsid w:val="00521180"/>
    <w:rsid w:val="00521D39"/>
    <w:rsid w:val="005227B6"/>
    <w:rsid w:val="005229AF"/>
    <w:rsid w:val="00522A81"/>
    <w:rsid w:val="00522A82"/>
    <w:rsid w:val="00522CE3"/>
    <w:rsid w:val="00523180"/>
    <w:rsid w:val="005236C0"/>
    <w:rsid w:val="00523CDB"/>
    <w:rsid w:val="00523F32"/>
    <w:rsid w:val="00524008"/>
    <w:rsid w:val="0052497C"/>
    <w:rsid w:val="005249C3"/>
    <w:rsid w:val="00524D6D"/>
    <w:rsid w:val="00525179"/>
    <w:rsid w:val="005254FB"/>
    <w:rsid w:val="00525C4C"/>
    <w:rsid w:val="00525DA8"/>
    <w:rsid w:val="0052605E"/>
    <w:rsid w:val="00526631"/>
    <w:rsid w:val="005266DA"/>
    <w:rsid w:val="0052689B"/>
    <w:rsid w:val="005269DE"/>
    <w:rsid w:val="00527606"/>
    <w:rsid w:val="00527C79"/>
    <w:rsid w:val="00530477"/>
    <w:rsid w:val="0053088E"/>
    <w:rsid w:val="00530B39"/>
    <w:rsid w:val="005311F3"/>
    <w:rsid w:val="00531339"/>
    <w:rsid w:val="005313C7"/>
    <w:rsid w:val="0053156D"/>
    <w:rsid w:val="0053168A"/>
    <w:rsid w:val="005319B5"/>
    <w:rsid w:val="005319C5"/>
    <w:rsid w:val="005319FC"/>
    <w:rsid w:val="00531BAB"/>
    <w:rsid w:val="00531D7C"/>
    <w:rsid w:val="0053255E"/>
    <w:rsid w:val="00532CF5"/>
    <w:rsid w:val="00532D24"/>
    <w:rsid w:val="005334B9"/>
    <w:rsid w:val="00533E18"/>
    <w:rsid w:val="00533E90"/>
    <w:rsid w:val="00533FD1"/>
    <w:rsid w:val="0053402E"/>
    <w:rsid w:val="0053422D"/>
    <w:rsid w:val="0053443F"/>
    <w:rsid w:val="00534795"/>
    <w:rsid w:val="005349FB"/>
    <w:rsid w:val="00534B29"/>
    <w:rsid w:val="00534F14"/>
    <w:rsid w:val="005353BA"/>
    <w:rsid w:val="005354C2"/>
    <w:rsid w:val="005355B0"/>
    <w:rsid w:val="0053598E"/>
    <w:rsid w:val="005362F6"/>
    <w:rsid w:val="0053642D"/>
    <w:rsid w:val="0053651C"/>
    <w:rsid w:val="00536D5C"/>
    <w:rsid w:val="00536F07"/>
    <w:rsid w:val="005371C1"/>
    <w:rsid w:val="005374D6"/>
    <w:rsid w:val="0053785F"/>
    <w:rsid w:val="00537E5D"/>
    <w:rsid w:val="0054093F"/>
    <w:rsid w:val="00540C14"/>
    <w:rsid w:val="00541E86"/>
    <w:rsid w:val="0054282F"/>
    <w:rsid w:val="00542A9E"/>
    <w:rsid w:val="00543AEC"/>
    <w:rsid w:val="00544620"/>
    <w:rsid w:val="00545472"/>
    <w:rsid w:val="00545C9F"/>
    <w:rsid w:val="00545E92"/>
    <w:rsid w:val="005460D7"/>
    <w:rsid w:val="0054671A"/>
    <w:rsid w:val="00546FD0"/>
    <w:rsid w:val="00546FE3"/>
    <w:rsid w:val="0054701E"/>
    <w:rsid w:val="00547030"/>
    <w:rsid w:val="00547170"/>
    <w:rsid w:val="00547237"/>
    <w:rsid w:val="00547345"/>
    <w:rsid w:val="005473E9"/>
    <w:rsid w:val="00547EF5"/>
    <w:rsid w:val="005501F9"/>
    <w:rsid w:val="0055098B"/>
    <w:rsid w:val="00550C1C"/>
    <w:rsid w:val="00551015"/>
    <w:rsid w:val="005513E8"/>
    <w:rsid w:val="00551B54"/>
    <w:rsid w:val="005522E0"/>
    <w:rsid w:val="005527A6"/>
    <w:rsid w:val="00552A17"/>
    <w:rsid w:val="00552BEC"/>
    <w:rsid w:val="005533AA"/>
    <w:rsid w:val="0055383D"/>
    <w:rsid w:val="0055391B"/>
    <w:rsid w:val="005543D1"/>
    <w:rsid w:val="00554B80"/>
    <w:rsid w:val="00554C80"/>
    <w:rsid w:val="0055597A"/>
    <w:rsid w:val="00555A75"/>
    <w:rsid w:val="00555D01"/>
    <w:rsid w:val="00555D88"/>
    <w:rsid w:val="0055667E"/>
    <w:rsid w:val="00556809"/>
    <w:rsid w:val="00556AFA"/>
    <w:rsid w:val="005573B8"/>
    <w:rsid w:val="00557B46"/>
    <w:rsid w:val="00557DF7"/>
    <w:rsid w:val="005606E6"/>
    <w:rsid w:val="005607B1"/>
    <w:rsid w:val="00560B55"/>
    <w:rsid w:val="00560E73"/>
    <w:rsid w:val="005617D1"/>
    <w:rsid w:val="00561AFB"/>
    <w:rsid w:val="005622F8"/>
    <w:rsid w:val="00562835"/>
    <w:rsid w:val="00562DFB"/>
    <w:rsid w:val="00563133"/>
    <w:rsid w:val="005635A8"/>
    <w:rsid w:val="005638A8"/>
    <w:rsid w:val="00563C7F"/>
    <w:rsid w:val="00564821"/>
    <w:rsid w:val="0056535A"/>
    <w:rsid w:val="005655E9"/>
    <w:rsid w:val="005656A0"/>
    <w:rsid w:val="00565900"/>
    <w:rsid w:val="00565A63"/>
    <w:rsid w:val="00565C90"/>
    <w:rsid w:val="00565EC2"/>
    <w:rsid w:val="005662CF"/>
    <w:rsid w:val="0057091C"/>
    <w:rsid w:val="0057103A"/>
    <w:rsid w:val="00571663"/>
    <w:rsid w:val="005723C3"/>
    <w:rsid w:val="00572425"/>
    <w:rsid w:val="005729A7"/>
    <w:rsid w:val="00572DF8"/>
    <w:rsid w:val="00572FDB"/>
    <w:rsid w:val="0057309E"/>
    <w:rsid w:val="0057311A"/>
    <w:rsid w:val="00573168"/>
    <w:rsid w:val="005733B0"/>
    <w:rsid w:val="005737E4"/>
    <w:rsid w:val="0057394A"/>
    <w:rsid w:val="00573B4F"/>
    <w:rsid w:val="00573D4E"/>
    <w:rsid w:val="00573E0F"/>
    <w:rsid w:val="00573E38"/>
    <w:rsid w:val="00573F8F"/>
    <w:rsid w:val="00574014"/>
    <w:rsid w:val="00574049"/>
    <w:rsid w:val="005740C2"/>
    <w:rsid w:val="00575D4E"/>
    <w:rsid w:val="00576011"/>
    <w:rsid w:val="005760F3"/>
    <w:rsid w:val="00576C8E"/>
    <w:rsid w:val="00576F96"/>
    <w:rsid w:val="00577250"/>
    <w:rsid w:val="0057736D"/>
    <w:rsid w:val="00577419"/>
    <w:rsid w:val="0057741A"/>
    <w:rsid w:val="005775EA"/>
    <w:rsid w:val="00577D2F"/>
    <w:rsid w:val="0058011F"/>
    <w:rsid w:val="0058014B"/>
    <w:rsid w:val="00580179"/>
    <w:rsid w:val="005801D0"/>
    <w:rsid w:val="00580DE9"/>
    <w:rsid w:val="00580FDE"/>
    <w:rsid w:val="00580FED"/>
    <w:rsid w:val="005810FF"/>
    <w:rsid w:val="00581287"/>
    <w:rsid w:val="005813E8"/>
    <w:rsid w:val="00581539"/>
    <w:rsid w:val="00581F08"/>
    <w:rsid w:val="005820EC"/>
    <w:rsid w:val="0058240E"/>
    <w:rsid w:val="005824DD"/>
    <w:rsid w:val="00582EC5"/>
    <w:rsid w:val="00583057"/>
    <w:rsid w:val="0058370C"/>
    <w:rsid w:val="00583953"/>
    <w:rsid w:val="00583D6C"/>
    <w:rsid w:val="00584B6A"/>
    <w:rsid w:val="00584C5B"/>
    <w:rsid w:val="00584E6C"/>
    <w:rsid w:val="005853FE"/>
    <w:rsid w:val="00586182"/>
    <w:rsid w:val="0058716A"/>
    <w:rsid w:val="00587438"/>
    <w:rsid w:val="00587766"/>
    <w:rsid w:val="00590216"/>
    <w:rsid w:val="0059039A"/>
    <w:rsid w:val="0059085B"/>
    <w:rsid w:val="005909B4"/>
    <w:rsid w:val="00590B97"/>
    <w:rsid w:val="00591BB3"/>
    <w:rsid w:val="005922FB"/>
    <w:rsid w:val="00592C99"/>
    <w:rsid w:val="00592F83"/>
    <w:rsid w:val="005936F3"/>
    <w:rsid w:val="00593EA1"/>
    <w:rsid w:val="005940E7"/>
    <w:rsid w:val="005941BD"/>
    <w:rsid w:val="0059455B"/>
    <w:rsid w:val="00594E33"/>
    <w:rsid w:val="005962C7"/>
    <w:rsid w:val="00597209"/>
    <w:rsid w:val="00597301"/>
    <w:rsid w:val="00597676"/>
    <w:rsid w:val="00597679"/>
    <w:rsid w:val="00597F5D"/>
    <w:rsid w:val="005A05DC"/>
    <w:rsid w:val="005A06B5"/>
    <w:rsid w:val="005A08DF"/>
    <w:rsid w:val="005A0F7E"/>
    <w:rsid w:val="005A1009"/>
    <w:rsid w:val="005A2033"/>
    <w:rsid w:val="005A296C"/>
    <w:rsid w:val="005A2B57"/>
    <w:rsid w:val="005A30FC"/>
    <w:rsid w:val="005A3BF9"/>
    <w:rsid w:val="005A42FB"/>
    <w:rsid w:val="005A4C65"/>
    <w:rsid w:val="005A5B5A"/>
    <w:rsid w:val="005A6579"/>
    <w:rsid w:val="005A67B2"/>
    <w:rsid w:val="005A6C43"/>
    <w:rsid w:val="005A7073"/>
    <w:rsid w:val="005A77F5"/>
    <w:rsid w:val="005A7834"/>
    <w:rsid w:val="005A7A27"/>
    <w:rsid w:val="005A7B55"/>
    <w:rsid w:val="005A7D36"/>
    <w:rsid w:val="005B002D"/>
    <w:rsid w:val="005B0DF4"/>
    <w:rsid w:val="005B1047"/>
    <w:rsid w:val="005B116C"/>
    <w:rsid w:val="005B13F9"/>
    <w:rsid w:val="005B13FC"/>
    <w:rsid w:val="005B164C"/>
    <w:rsid w:val="005B1751"/>
    <w:rsid w:val="005B1FFE"/>
    <w:rsid w:val="005B2426"/>
    <w:rsid w:val="005B248B"/>
    <w:rsid w:val="005B253C"/>
    <w:rsid w:val="005B2D27"/>
    <w:rsid w:val="005B3267"/>
    <w:rsid w:val="005B33CB"/>
    <w:rsid w:val="005B466A"/>
    <w:rsid w:val="005B51DE"/>
    <w:rsid w:val="005B6094"/>
    <w:rsid w:val="005B6154"/>
    <w:rsid w:val="005B62FD"/>
    <w:rsid w:val="005B696A"/>
    <w:rsid w:val="005B6B5A"/>
    <w:rsid w:val="005B7AAF"/>
    <w:rsid w:val="005C04CC"/>
    <w:rsid w:val="005C0535"/>
    <w:rsid w:val="005C09AD"/>
    <w:rsid w:val="005C0D31"/>
    <w:rsid w:val="005C0E38"/>
    <w:rsid w:val="005C0EC4"/>
    <w:rsid w:val="005C1FA6"/>
    <w:rsid w:val="005C2424"/>
    <w:rsid w:val="005C256C"/>
    <w:rsid w:val="005C2778"/>
    <w:rsid w:val="005C2798"/>
    <w:rsid w:val="005C34C3"/>
    <w:rsid w:val="005C3A0A"/>
    <w:rsid w:val="005C3E45"/>
    <w:rsid w:val="005C400A"/>
    <w:rsid w:val="005C4C2A"/>
    <w:rsid w:val="005C4CDC"/>
    <w:rsid w:val="005C546C"/>
    <w:rsid w:val="005C5991"/>
    <w:rsid w:val="005C5AFB"/>
    <w:rsid w:val="005C66CB"/>
    <w:rsid w:val="005C67A7"/>
    <w:rsid w:val="005C6929"/>
    <w:rsid w:val="005C6CC1"/>
    <w:rsid w:val="005C70BE"/>
    <w:rsid w:val="005C7D52"/>
    <w:rsid w:val="005C7DC2"/>
    <w:rsid w:val="005C7F99"/>
    <w:rsid w:val="005D00EE"/>
    <w:rsid w:val="005D05F8"/>
    <w:rsid w:val="005D0DA6"/>
    <w:rsid w:val="005D0EEE"/>
    <w:rsid w:val="005D15A4"/>
    <w:rsid w:val="005D2021"/>
    <w:rsid w:val="005D222F"/>
    <w:rsid w:val="005D3444"/>
    <w:rsid w:val="005D3932"/>
    <w:rsid w:val="005D39ED"/>
    <w:rsid w:val="005D41FA"/>
    <w:rsid w:val="005D429A"/>
    <w:rsid w:val="005D42D0"/>
    <w:rsid w:val="005D5731"/>
    <w:rsid w:val="005D57D5"/>
    <w:rsid w:val="005D6AE2"/>
    <w:rsid w:val="005D750D"/>
    <w:rsid w:val="005E00B5"/>
    <w:rsid w:val="005E04FB"/>
    <w:rsid w:val="005E0616"/>
    <w:rsid w:val="005E068D"/>
    <w:rsid w:val="005E082F"/>
    <w:rsid w:val="005E0BB5"/>
    <w:rsid w:val="005E0FB1"/>
    <w:rsid w:val="005E11C7"/>
    <w:rsid w:val="005E1488"/>
    <w:rsid w:val="005E18AE"/>
    <w:rsid w:val="005E18CE"/>
    <w:rsid w:val="005E197C"/>
    <w:rsid w:val="005E1B0C"/>
    <w:rsid w:val="005E1F50"/>
    <w:rsid w:val="005E29BC"/>
    <w:rsid w:val="005E2A01"/>
    <w:rsid w:val="005E2CCA"/>
    <w:rsid w:val="005E32F6"/>
    <w:rsid w:val="005E3D6D"/>
    <w:rsid w:val="005E3E9A"/>
    <w:rsid w:val="005E4161"/>
    <w:rsid w:val="005E416E"/>
    <w:rsid w:val="005E4D57"/>
    <w:rsid w:val="005E524C"/>
    <w:rsid w:val="005E55BF"/>
    <w:rsid w:val="005E59F7"/>
    <w:rsid w:val="005E5B7A"/>
    <w:rsid w:val="005E5BB9"/>
    <w:rsid w:val="005E65AF"/>
    <w:rsid w:val="005E6B5A"/>
    <w:rsid w:val="005E6D94"/>
    <w:rsid w:val="005E7272"/>
    <w:rsid w:val="005E7A03"/>
    <w:rsid w:val="005E7CCF"/>
    <w:rsid w:val="005F0C04"/>
    <w:rsid w:val="005F17AA"/>
    <w:rsid w:val="005F1A9F"/>
    <w:rsid w:val="005F1C81"/>
    <w:rsid w:val="005F2767"/>
    <w:rsid w:val="005F2C10"/>
    <w:rsid w:val="005F2FD8"/>
    <w:rsid w:val="005F2FF5"/>
    <w:rsid w:val="005F3007"/>
    <w:rsid w:val="005F3E40"/>
    <w:rsid w:val="005F3F99"/>
    <w:rsid w:val="005F4280"/>
    <w:rsid w:val="005F43EA"/>
    <w:rsid w:val="005F47A1"/>
    <w:rsid w:val="005F48B7"/>
    <w:rsid w:val="005F4CD3"/>
    <w:rsid w:val="005F4EEA"/>
    <w:rsid w:val="005F510F"/>
    <w:rsid w:val="005F57DD"/>
    <w:rsid w:val="005F5A84"/>
    <w:rsid w:val="005F5C21"/>
    <w:rsid w:val="005F68BA"/>
    <w:rsid w:val="005F6DBA"/>
    <w:rsid w:val="005F7060"/>
    <w:rsid w:val="005F725F"/>
    <w:rsid w:val="005F77D3"/>
    <w:rsid w:val="006000C3"/>
    <w:rsid w:val="006001CB"/>
    <w:rsid w:val="006006A2"/>
    <w:rsid w:val="00600A3F"/>
    <w:rsid w:val="006015B2"/>
    <w:rsid w:val="00601EBA"/>
    <w:rsid w:val="006020F4"/>
    <w:rsid w:val="006022A2"/>
    <w:rsid w:val="006022ED"/>
    <w:rsid w:val="00602619"/>
    <w:rsid w:val="00603B16"/>
    <w:rsid w:val="00603E65"/>
    <w:rsid w:val="00604198"/>
    <w:rsid w:val="00604705"/>
    <w:rsid w:val="00604DCD"/>
    <w:rsid w:val="006050D4"/>
    <w:rsid w:val="006053B6"/>
    <w:rsid w:val="00605A11"/>
    <w:rsid w:val="00605D92"/>
    <w:rsid w:val="00606761"/>
    <w:rsid w:val="00606CF1"/>
    <w:rsid w:val="00606E9C"/>
    <w:rsid w:val="0061049D"/>
    <w:rsid w:val="0061058C"/>
    <w:rsid w:val="00610636"/>
    <w:rsid w:val="00610A59"/>
    <w:rsid w:val="00610D60"/>
    <w:rsid w:val="00610E60"/>
    <w:rsid w:val="0061153A"/>
    <w:rsid w:val="00611692"/>
    <w:rsid w:val="00611A65"/>
    <w:rsid w:val="00611C34"/>
    <w:rsid w:val="00611DFA"/>
    <w:rsid w:val="00612896"/>
    <w:rsid w:val="0061295D"/>
    <w:rsid w:val="00612A31"/>
    <w:rsid w:val="00612B58"/>
    <w:rsid w:val="00612CD8"/>
    <w:rsid w:val="00612D6F"/>
    <w:rsid w:val="00612D85"/>
    <w:rsid w:val="006134D6"/>
    <w:rsid w:val="006135CD"/>
    <w:rsid w:val="00613944"/>
    <w:rsid w:val="00613DC9"/>
    <w:rsid w:val="00613E39"/>
    <w:rsid w:val="00614136"/>
    <w:rsid w:val="0061430F"/>
    <w:rsid w:val="0061439C"/>
    <w:rsid w:val="00614B3D"/>
    <w:rsid w:val="00614DCE"/>
    <w:rsid w:val="006152C5"/>
    <w:rsid w:val="0061536F"/>
    <w:rsid w:val="0061570B"/>
    <w:rsid w:val="00615770"/>
    <w:rsid w:val="006159D8"/>
    <w:rsid w:val="00616039"/>
    <w:rsid w:val="00616642"/>
    <w:rsid w:val="0061666F"/>
    <w:rsid w:val="0061676E"/>
    <w:rsid w:val="00616C27"/>
    <w:rsid w:val="0061765F"/>
    <w:rsid w:val="00617DB8"/>
    <w:rsid w:val="006206B9"/>
    <w:rsid w:val="00620817"/>
    <w:rsid w:val="006208CF"/>
    <w:rsid w:val="0062129A"/>
    <w:rsid w:val="00621458"/>
    <w:rsid w:val="006216E4"/>
    <w:rsid w:val="00621D15"/>
    <w:rsid w:val="00622206"/>
    <w:rsid w:val="00622283"/>
    <w:rsid w:val="006228A1"/>
    <w:rsid w:val="00622A93"/>
    <w:rsid w:val="00622D43"/>
    <w:rsid w:val="00622F72"/>
    <w:rsid w:val="00623FF6"/>
    <w:rsid w:val="00624090"/>
    <w:rsid w:val="00624546"/>
    <w:rsid w:val="006247B0"/>
    <w:rsid w:val="00624B0C"/>
    <w:rsid w:val="00624BA6"/>
    <w:rsid w:val="00624BFF"/>
    <w:rsid w:val="00624F5B"/>
    <w:rsid w:val="006252B5"/>
    <w:rsid w:val="00625737"/>
    <w:rsid w:val="006257BF"/>
    <w:rsid w:val="006258AC"/>
    <w:rsid w:val="0062596D"/>
    <w:rsid w:val="00626255"/>
    <w:rsid w:val="00626CE2"/>
    <w:rsid w:val="0062796E"/>
    <w:rsid w:val="00627DC9"/>
    <w:rsid w:val="00627FFD"/>
    <w:rsid w:val="006301C2"/>
    <w:rsid w:val="00630F79"/>
    <w:rsid w:val="00631157"/>
    <w:rsid w:val="00631CCD"/>
    <w:rsid w:val="00631D4F"/>
    <w:rsid w:val="00631D50"/>
    <w:rsid w:val="0063204C"/>
    <w:rsid w:val="006322AF"/>
    <w:rsid w:val="006323CF"/>
    <w:rsid w:val="00632848"/>
    <w:rsid w:val="00632BB8"/>
    <w:rsid w:val="0063350C"/>
    <w:rsid w:val="00633A70"/>
    <w:rsid w:val="00633FA1"/>
    <w:rsid w:val="006350A4"/>
    <w:rsid w:val="00635182"/>
    <w:rsid w:val="00635914"/>
    <w:rsid w:val="00635B2E"/>
    <w:rsid w:val="00636516"/>
    <w:rsid w:val="00636832"/>
    <w:rsid w:val="00637187"/>
    <w:rsid w:val="0063749A"/>
    <w:rsid w:val="00641047"/>
    <w:rsid w:val="0064188E"/>
    <w:rsid w:val="006420C4"/>
    <w:rsid w:val="00643148"/>
    <w:rsid w:val="00643279"/>
    <w:rsid w:val="006432C2"/>
    <w:rsid w:val="0064369B"/>
    <w:rsid w:val="006437FD"/>
    <w:rsid w:val="00644087"/>
    <w:rsid w:val="0064438C"/>
    <w:rsid w:val="00644457"/>
    <w:rsid w:val="00644873"/>
    <w:rsid w:val="00644947"/>
    <w:rsid w:val="00644998"/>
    <w:rsid w:val="00644CFB"/>
    <w:rsid w:val="00644D49"/>
    <w:rsid w:val="006450DF"/>
    <w:rsid w:val="006452B1"/>
    <w:rsid w:val="006454A1"/>
    <w:rsid w:val="006456EA"/>
    <w:rsid w:val="006459BB"/>
    <w:rsid w:val="00645BE0"/>
    <w:rsid w:val="00645F92"/>
    <w:rsid w:val="00645FB6"/>
    <w:rsid w:val="00646054"/>
    <w:rsid w:val="0064607B"/>
    <w:rsid w:val="006460B0"/>
    <w:rsid w:val="006460CC"/>
    <w:rsid w:val="00646199"/>
    <w:rsid w:val="00646802"/>
    <w:rsid w:val="006470F2"/>
    <w:rsid w:val="00647A72"/>
    <w:rsid w:val="00650876"/>
    <w:rsid w:val="006511DA"/>
    <w:rsid w:val="006512E3"/>
    <w:rsid w:val="0065176A"/>
    <w:rsid w:val="00651B35"/>
    <w:rsid w:val="00651BE4"/>
    <w:rsid w:val="00652BC2"/>
    <w:rsid w:val="00652C48"/>
    <w:rsid w:val="00653647"/>
    <w:rsid w:val="00653970"/>
    <w:rsid w:val="00655EEE"/>
    <w:rsid w:val="00656007"/>
    <w:rsid w:val="006560D1"/>
    <w:rsid w:val="00656801"/>
    <w:rsid w:val="00657E43"/>
    <w:rsid w:val="00660041"/>
    <w:rsid w:val="006600D6"/>
    <w:rsid w:val="00660C34"/>
    <w:rsid w:val="0066134D"/>
    <w:rsid w:val="006618FD"/>
    <w:rsid w:val="0066191A"/>
    <w:rsid w:val="0066199D"/>
    <w:rsid w:val="00661D6F"/>
    <w:rsid w:val="006625E5"/>
    <w:rsid w:val="00662A95"/>
    <w:rsid w:val="00662B64"/>
    <w:rsid w:val="00662DA0"/>
    <w:rsid w:val="00663A98"/>
    <w:rsid w:val="00663EE1"/>
    <w:rsid w:val="006640F6"/>
    <w:rsid w:val="00664645"/>
    <w:rsid w:val="00664868"/>
    <w:rsid w:val="006652E8"/>
    <w:rsid w:val="00665AC1"/>
    <w:rsid w:val="00666149"/>
    <w:rsid w:val="006663D1"/>
    <w:rsid w:val="00666B7F"/>
    <w:rsid w:val="00666DF1"/>
    <w:rsid w:val="00667177"/>
    <w:rsid w:val="0066774A"/>
    <w:rsid w:val="006700F9"/>
    <w:rsid w:val="00670202"/>
    <w:rsid w:val="006703E7"/>
    <w:rsid w:val="00670479"/>
    <w:rsid w:val="006705AF"/>
    <w:rsid w:val="006706A4"/>
    <w:rsid w:val="00670A90"/>
    <w:rsid w:val="00670ADD"/>
    <w:rsid w:val="00670DC0"/>
    <w:rsid w:val="006716C1"/>
    <w:rsid w:val="00671A08"/>
    <w:rsid w:val="00671C6D"/>
    <w:rsid w:val="006729DD"/>
    <w:rsid w:val="00672C31"/>
    <w:rsid w:val="0067338C"/>
    <w:rsid w:val="006738A2"/>
    <w:rsid w:val="00673ACF"/>
    <w:rsid w:val="00673B29"/>
    <w:rsid w:val="00673CE5"/>
    <w:rsid w:val="00673E77"/>
    <w:rsid w:val="006748BA"/>
    <w:rsid w:val="00674C45"/>
    <w:rsid w:val="00675402"/>
    <w:rsid w:val="00675979"/>
    <w:rsid w:val="00676345"/>
    <w:rsid w:val="00676383"/>
    <w:rsid w:val="00676992"/>
    <w:rsid w:val="00676C5B"/>
    <w:rsid w:val="00676CA3"/>
    <w:rsid w:val="00676EC6"/>
    <w:rsid w:val="00677764"/>
    <w:rsid w:val="0067789E"/>
    <w:rsid w:val="0068002B"/>
    <w:rsid w:val="006800E4"/>
    <w:rsid w:val="006802E0"/>
    <w:rsid w:val="00680360"/>
    <w:rsid w:val="00680902"/>
    <w:rsid w:val="0068104D"/>
    <w:rsid w:val="0068126D"/>
    <w:rsid w:val="00681BA7"/>
    <w:rsid w:val="00681C13"/>
    <w:rsid w:val="00681E85"/>
    <w:rsid w:val="00682178"/>
    <w:rsid w:val="00682561"/>
    <w:rsid w:val="0068280C"/>
    <w:rsid w:val="006837A4"/>
    <w:rsid w:val="006838C5"/>
    <w:rsid w:val="00683C8C"/>
    <w:rsid w:val="00684522"/>
    <w:rsid w:val="0068454F"/>
    <w:rsid w:val="0068476E"/>
    <w:rsid w:val="00684A67"/>
    <w:rsid w:val="00684CE2"/>
    <w:rsid w:val="006856D6"/>
    <w:rsid w:val="006857F8"/>
    <w:rsid w:val="00685923"/>
    <w:rsid w:val="00685934"/>
    <w:rsid w:val="006869E7"/>
    <w:rsid w:val="00686FA2"/>
    <w:rsid w:val="006870A2"/>
    <w:rsid w:val="00687263"/>
    <w:rsid w:val="00687282"/>
    <w:rsid w:val="0068767F"/>
    <w:rsid w:val="00687C07"/>
    <w:rsid w:val="0069148B"/>
    <w:rsid w:val="006914B5"/>
    <w:rsid w:val="00691DA7"/>
    <w:rsid w:val="00692022"/>
    <w:rsid w:val="00692120"/>
    <w:rsid w:val="00693287"/>
    <w:rsid w:val="00693ABE"/>
    <w:rsid w:val="00693C90"/>
    <w:rsid w:val="006940B8"/>
    <w:rsid w:val="00694166"/>
    <w:rsid w:val="00694356"/>
    <w:rsid w:val="006944DF"/>
    <w:rsid w:val="00694684"/>
    <w:rsid w:val="00694732"/>
    <w:rsid w:val="00694FDE"/>
    <w:rsid w:val="00695065"/>
    <w:rsid w:val="0069663D"/>
    <w:rsid w:val="00696D10"/>
    <w:rsid w:val="00697136"/>
    <w:rsid w:val="00697159"/>
    <w:rsid w:val="0069719D"/>
    <w:rsid w:val="0069754E"/>
    <w:rsid w:val="0069784C"/>
    <w:rsid w:val="00697AAC"/>
    <w:rsid w:val="006A01F6"/>
    <w:rsid w:val="006A097E"/>
    <w:rsid w:val="006A0F1E"/>
    <w:rsid w:val="006A11C6"/>
    <w:rsid w:val="006A14A5"/>
    <w:rsid w:val="006A1903"/>
    <w:rsid w:val="006A1994"/>
    <w:rsid w:val="006A19A0"/>
    <w:rsid w:val="006A1BC2"/>
    <w:rsid w:val="006A1F0E"/>
    <w:rsid w:val="006A2254"/>
    <w:rsid w:val="006A3388"/>
    <w:rsid w:val="006A3816"/>
    <w:rsid w:val="006A3F4E"/>
    <w:rsid w:val="006A4133"/>
    <w:rsid w:val="006A4867"/>
    <w:rsid w:val="006A4E32"/>
    <w:rsid w:val="006A543C"/>
    <w:rsid w:val="006A5686"/>
    <w:rsid w:val="006A6F3F"/>
    <w:rsid w:val="006A722D"/>
    <w:rsid w:val="006A7589"/>
    <w:rsid w:val="006A79F6"/>
    <w:rsid w:val="006A7C00"/>
    <w:rsid w:val="006B16B5"/>
    <w:rsid w:val="006B1877"/>
    <w:rsid w:val="006B1989"/>
    <w:rsid w:val="006B1A41"/>
    <w:rsid w:val="006B1C83"/>
    <w:rsid w:val="006B1F5E"/>
    <w:rsid w:val="006B2736"/>
    <w:rsid w:val="006B27F6"/>
    <w:rsid w:val="006B28C8"/>
    <w:rsid w:val="006B2BDD"/>
    <w:rsid w:val="006B2E1C"/>
    <w:rsid w:val="006B325B"/>
    <w:rsid w:val="006B34A5"/>
    <w:rsid w:val="006B3663"/>
    <w:rsid w:val="006B3E45"/>
    <w:rsid w:val="006B3FCA"/>
    <w:rsid w:val="006B48E8"/>
    <w:rsid w:val="006B49CA"/>
    <w:rsid w:val="006B4B06"/>
    <w:rsid w:val="006B4B64"/>
    <w:rsid w:val="006B5463"/>
    <w:rsid w:val="006B5D3C"/>
    <w:rsid w:val="006B5F8E"/>
    <w:rsid w:val="006B603B"/>
    <w:rsid w:val="006B6744"/>
    <w:rsid w:val="006B681A"/>
    <w:rsid w:val="006B69B6"/>
    <w:rsid w:val="006B6A38"/>
    <w:rsid w:val="006B7522"/>
    <w:rsid w:val="006B7D05"/>
    <w:rsid w:val="006C0610"/>
    <w:rsid w:val="006C09C2"/>
    <w:rsid w:val="006C0B6E"/>
    <w:rsid w:val="006C0DCB"/>
    <w:rsid w:val="006C0EAE"/>
    <w:rsid w:val="006C0FAC"/>
    <w:rsid w:val="006C1434"/>
    <w:rsid w:val="006C15AF"/>
    <w:rsid w:val="006C1CB2"/>
    <w:rsid w:val="006C1FDC"/>
    <w:rsid w:val="006C20C7"/>
    <w:rsid w:val="006C22D8"/>
    <w:rsid w:val="006C2302"/>
    <w:rsid w:val="006C2BD0"/>
    <w:rsid w:val="006C30C9"/>
    <w:rsid w:val="006C34BF"/>
    <w:rsid w:val="006C3708"/>
    <w:rsid w:val="006C3B22"/>
    <w:rsid w:val="006C3E05"/>
    <w:rsid w:val="006C3F32"/>
    <w:rsid w:val="006C4194"/>
    <w:rsid w:val="006C41CB"/>
    <w:rsid w:val="006C4435"/>
    <w:rsid w:val="006C4675"/>
    <w:rsid w:val="006C510D"/>
    <w:rsid w:val="006C5146"/>
    <w:rsid w:val="006C57E4"/>
    <w:rsid w:val="006C5934"/>
    <w:rsid w:val="006C5C61"/>
    <w:rsid w:val="006C5D72"/>
    <w:rsid w:val="006C6264"/>
    <w:rsid w:val="006C63B8"/>
    <w:rsid w:val="006C6930"/>
    <w:rsid w:val="006C6D27"/>
    <w:rsid w:val="006C70CC"/>
    <w:rsid w:val="006C7CD2"/>
    <w:rsid w:val="006C7CEB"/>
    <w:rsid w:val="006D01AC"/>
    <w:rsid w:val="006D0348"/>
    <w:rsid w:val="006D06B2"/>
    <w:rsid w:val="006D0B96"/>
    <w:rsid w:val="006D0D94"/>
    <w:rsid w:val="006D18DD"/>
    <w:rsid w:val="006D1BE0"/>
    <w:rsid w:val="006D1D92"/>
    <w:rsid w:val="006D2FB7"/>
    <w:rsid w:val="006D34C0"/>
    <w:rsid w:val="006D37AB"/>
    <w:rsid w:val="006D3952"/>
    <w:rsid w:val="006D4015"/>
    <w:rsid w:val="006D4926"/>
    <w:rsid w:val="006D4D9D"/>
    <w:rsid w:val="006D4EAF"/>
    <w:rsid w:val="006D556B"/>
    <w:rsid w:val="006D5EBC"/>
    <w:rsid w:val="006D6B84"/>
    <w:rsid w:val="006D7369"/>
    <w:rsid w:val="006D73CC"/>
    <w:rsid w:val="006D777C"/>
    <w:rsid w:val="006D78F3"/>
    <w:rsid w:val="006D7915"/>
    <w:rsid w:val="006D7CE4"/>
    <w:rsid w:val="006E00EE"/>
    <w:rsid w:val="006E026A"/>
    <w:rsid w:val="006E0336"/>
    <w:rsid w:val="006E05B9"/>
    <w:rsid w:val="006E05C9"/>
    <w:rsid w:val="006E0A55"/>
    <w:rsid w:val="006E17ED"/>
    <w:rsid w:val="006E1B24"/>
    <w:rsid w:val="006E1CE5"/>
    <w:rsid w:val="006E211A"/>
    <w:rsid w:val="006E2257"/>
    <w:rsid w:val="006E2517"/>
    <w:rsid w:val="006E2894"/>
    <w:rsid w:val="006E2BA6"/>
    <w:rsid w:val="006E2DB2"/>
    <w:rsid w:val="006E30BD"/>
    <w:rsid w:val="006E3B20"/>
    <w:rsid w:val="006E3B65"/>
    <w:rsid w:val="006E3C39"/>
    <w:rsid w:val="006E3D0D"/>
    <w:rsid w:val="006E3E95"/>
    <w:rsid w:val="006E4017"/>
    <w:rsid w:val="006E5047"/>
    <w:rsid w:val="006E549E"/>
    <w:rsid w:val="006E559D"/>
    <w:rsid w:val="006E565A"/>
    <w:rsid w:val="006E571E"/>
    <w:rsid w:val="006E6755"/>
    <w:rsid w:val="006E6ABD"/>
    <w:rsid w:val="006E6B35"/>
    <w:rsid w:val="006E76BA"/>
    <w:rsid w:val="006F003D"/>
    <w:rsid w:val="006F005A"/>
    <w:rsid w:val="006F0308"/>
    <w:rsid w:val="006F052B"/>
    <w:rsid w:val="006F0F67"/>
    <w:rsid w:val="006F1655"/>
    <w:rsid w:val="006F19F4"/>
    <w:rsid w:val="006F2071"/>
    <w:rsid w:val="006F2519"/>
    <w:rsid w:val="006F34D1"/>
    <w:rsid w:val="006F3600"/>
    <w:rsid w:val="006F431B"/>
    <w:rsid w:val="006F524A"/>
    <w:rsid w:val="006F5612"/>
    <w:rsid w:val="006F595B"/>
    <w:rsid w:val="006F5B3D"/>
    <w:rsid w:val="006F62D0"/>
    <w:rsid w:val="006F6879"/>
    <w:rsid w:val="006F6C19"/>
    <w:rsid w:val="006F6E7C"/>
    <w:rsid w:val="006F6F36"/>
    <w:rsid w:val="006F7146"/>
    <w:rsid w:val="006F76AF"/>
    <w:rsid w:val="006F7B65"/>
    <w:rsid w:val="006F7B94"/>
    <w:rsid w:val="007003EF"/>
    <w:rsid w:val="00700AFF"/>
    <w:rsid w:val="00700F80"/>
    <w:rsid w:val="00701097"/>
    <w:rsid w:val="0070148E"/>
    <w:rsid w:val="0070167F"/>
    <w:rsid w:val="007024FC"/>
    <w:rsid w:val="007028E0"/>
    <w:rsid w:val="00703000"/>
    <w:rsid w:val="0070307A"/>
    <w:rsid w:val="007032D9"/>
    <w:rsid w:val="0070365D"/>
    <w:rsid w:val="00703681"/>
    <w:rsid w:val="00703829"/>
    <w:rsid w:val="00703989"/>
    <w:rsid w:val="00703F1D"/>
    <w:rsid w:val="007047F5"/>
    <w:rsid w:val="0070491F"/>
    <w:rsid w:val="00704E4B"/>
    <w:rsid w:val="00704EB3"/>
    <w:rsid w:val="00704F2C"/>
    <w:rsid w:val="0070561F"/>
    <w:rsid w:val="0070597C"/>
    <w:rsid w:val="00705DC8"/>
    <w:rsid w:val="0070632B"/>
    <w:rsid w:val="007063A6"/>
    <w:rsid w:val="00706C20"/>
    <w:rsid w:val="00707230"/>
    <w:rsid w:val="007073B2"/>
    <w:rsid w:val="00707436"/>
    <w:rsid w:val="00707A87"/>
    <w:rsid w:val="00707AE4"/>
    <w:rsid w:val="0071024E"/>
    <w:rsid w:val="007105F5"/>
    <w:rsid w:val="00710681"/>
    <w:rsid w:val="00710959"/>
    <w:rsid w:val="0071223F"/>
    <w:rsid w:val="007124C9"/>
    <w:rsid w:val="00712506"/>
    <w:rsid w:val="00712633"/>
    <w:rsid w:val="007126AC"/>
    <w:rsid w:val="00712727"/>
    <w:rsid w:val="00712D53"/>
    <w:rsid w:val="00712E2A"/>
    <w:rsid w:val="0071315B"/>
    <w:rsid w:val="00713590"/>
    <w:rsid w:val="00713626"/>
    <w:rsid w:val="007136DF"/>
    <w:rsid w:val="00713B07"/>
    <w:rsid w:val="00713E5F"/>
    <w:rsid w:val="00714127"/>
    <w:rsid w:val="0071438A"/>
    <w:rsid w:val="007147F3"/>
    <w:rsid w:val="00714DC7"/>
    <w:rsid w:val="00715641"/>
    <w:rsid w:val="007157C5"/>
    <w:rsid w:val="00715CF3"/>
    <w:rsid w:val="007169A8"/>
    <w:rsid w:val="00716FE1"/>
    <w:rsid w:val="0071711D"/>
    <w:rsid w:val="007173E4"/>
    <w:rsid w:val="007173EB"/>
    <w:rsid w:val="00717425"/>
    <w:rsid w:val="00717B3A"/>
    <w:rsid w:val="0072020A"/>
    <w:rsid w:val="007202EC"/>
    <w:rsid w:val="0072037F"/>
    <w:rsid w:val="00720459"/>
    <w:rsid w:val="00720581"/>
    <w:rsid w:val="007208E9"/>
    <w:rsid w:val="00720DB9"/>
    <w:rsid w:val="0072114A"/>
    <w:rsid w:val="00721229"/>
    <w:rsid w:val="00721275"/>
    <w:rsid w:val="00721343"/>
    <w:rsid w:val="0072192E"/>
    <w:rsid w:val="00721B38"/>
    <w:rsid w:val="00721CA8"/>
    <w:rsid w:val="00722655"/>
    <w:rsid w:val="00722949"/>
    <w:rsid w:val="00722E5A"/>
    <w:rsid w:val="0072308A"/>
    <w:rsid w:val="00723724"/>
    <w:rsid w:val="0072399A"/>
    <w:rsid w:val="00724694"/>
    <w:rsid w:val="007252A2"/>
    <w:rsid w:val="00725321"/>
    <w:rsid w:val="0072582D"/>
    <w:rsid w:val="00725EAD"/>
    <w:rsid w:val="00726583"/>
    <w:rsid w:val="00726DD1"/>
    <w:rsid w:val="00726F4F"/>
    <w:rsid w:val="00727770"/>
    <w:rsid w:val="00727957"/>
    <w:rsid w:val="007279DC"/>
    <w:rsid w:val="00727B7C"/>
    <w:rsid w:val="00727D07"/>
    <w:rsid w:val="00727E23"/>
    <w:rsid w:val="00730606"/>
    <w:rsid w:val="00730B4D"/>
    <w:rsid w:val="00731083"/>
    <w:rsid w:val="0073180F"/>
    <w:rsid w:val="0073216E"/>
    <w:rsid w:val="007323A5"/>
    <w:rsid w:val="007324A1"/>
    <w:rsid w:val="0073276C"/>
    <w:rsid w:val="00732F99"/>
    <w:rsid w:val="00733EAB"/>
    <w:rsid w:val="00734262"/>
    <w:rsid w:val="0073445F"/>
    <w:rsid w:val="00735075"/>
    <w:rsid w:val="007350CD"/>
    <w:rsid w:val="007357D0"/>
    <w:rsid w:val="00735B2D"/>
    <w:rsid w:val="00735BC8"/>
    <w:rsid w:val="00735BCB"/>
    <w:rsid w:val="00736219"/>
    <w:rsid w:val="00736B65"/>
    <w:rsid w:val="00736BCB"/>
    <w:rsid w:val="00736C60"/>
    <w:rsid w:val="00737049"/>
    <w:rsid w:val="00737183"/>
    <w:rsid w:val="00737261"/>
    <w:rsid w:val="00737775"/>
    <w:rsid w:val="00737DB1"/>
    <w:rsid w:val="00737EB0"/>
    <w:rsid w:val="0074037C"/>
    <w:rsid w:val="0074077E"/>
    <w:rsid w:val="00741093"/>
    <w:rsid w:val="00741213"/>
    <w:rsid w:val="007413D7"/>
    <w:rsid w:val="007416A3"/>
    <w:rsid w:val="00741708"/>
    <w:rsid w:val="0074198E"/>
    <w:rsid w:val="00741ADD"/>
    <w:rsid w:val="0074291B"/>
    <w:rsid w:val="0074291E"/>
    <w:rsid w:val="00742943"/>
    <w:rsid w:val="00742CE0"/>
    <w:rsid w:val="00742F8F"/>
    <w:rsid w:val="0074368D"/>
    <w:rsid w:val="0074433E"/>
    <w:rsid w:val="007445CD"/>
    <w:rsid w:val="00744A40"/>
    <w:rsid w:val="00744CD8"/>
    <w:rsid w:val="0074531C"/>
    <w:rsid w:val="00745D18"/>
    <w:rsid w:val="00746085"/>
    <w:rsid w:val="007466C9"/>
    <w:rsid w:val="00747752"/>
    <w:rsid w:val="00747812"/>
    <w:rsid w:val="0075009A"/>
    <w:rsid w:val="007503C8"/>
    <w:rsid w:val="00750481"/>
    <w:rsid w:val="00750BD3"/>
    <w:rsid w:val="00750D95"/>
    <w:rsid w:val="00750DD4"/>
    <w:rsid w:val="0075109A"/>
    <w:rsid w:val="007518C1"/>
    <w:rsid w:val="007526C3"/>
    <w:rsid w:val="00752A83"/>
    <w:rsid w:val="00752D5D"/>
    <w:rsid w:val="00752D87"/>
    <w:rsid w:val="00752DE1"/>
    <w:rsid w:val="007534ED"/>
    <w:rsid w:val="00753503"/>
    <w:rsid w:val="00754155"/>
    <w:rsid w:val="007543D4"/>
    <w:rsid w:val="0075478B"/>
    <w:rsid w:val="00755392"/>
    <w:rsid w:val="007554EA"/>
    <w:rsid w:val="00755B9E"/>
    <w:rsid w:val="00755D6B"/>
    <w:rsid w:val="00756007"/>
    <w:rsid w:val="00756215"/>
    <w:rsid w:val="00756489"/>
    <w:rsid w:val="00756E01"/>
    <w:rsid w:val="007575B4"/>
    <w:rsid w:val="00757EF8"/>
    <w:rsid w:val="00760718"/>
    <w:rsid w:val="00760770"/>
    <w:rsid w:val="00760C1D"/>
    <w:rsid w:val="00761F42"/>
    <w:rsid w:val="0076212A"/>
    <w:rsid w:val="007623E9"/>
    <w:rsid w:val="0076258B"/>
    <w:rsid w:val="00762CFF"/>
    <w:rsid w:val="00762F05"/>
    <w:rsid w:val="00763400"/>
    <w:rsid w:val="00764132"/>
    <w:rsid w:val="00764695"/>
    <w:rsid w:val="00764BBA"/>
    <w:rsid w:val="007651A7"/>
    <w:rsid w:val="0076550D"/>
    <w:rsid w:val="00765AA3"/>
    <w:rsid w:val="007664BA"/>
    <w:rsid w:val="00766CCE"/>
    <w:rsid w:val="00767137"/>
    <w:rsid w:val="007678A6"/>
    <w:rsid w:val="00767A84"/>
    <w:rsid w:val="00767E6A"/>
    <w:rsid w:val="00767EA6"/>
    <w:rsid w:val="0077051E"/>
    <w:rsid w:val="00770619"/>
    <w:rsid w:val="007707D4"/>
    <w:rsid w:val="00770A40"/>
    <w:rsid w:val="00770A7B"/>
    <w:rsid w:val="00770F97"/>
    <w:rsid w:val="0077135D"/>
    <w:rsid w:val="0077175D"/>
    <w:rsid w:val="007717E2"/>
    <w:rsid w:val="00771E78"/>
    <w:rsid w:val="00771F39"/>
    <w:rsid w:val="007725DF"/>
    <w:rsid w:val="00772F36"/>
    <w:rsid w:val="007730DB"/>
    <w:rsid w:val="0077322C"/>
    <w:rsid w:val="00774336"/>
    <w:rsid w:val="0077448B"/>
    <w:rsid w:val="00774C4A"/>
    <w:rsid w:val="00774CB2"/>
    <w:rsid w:val="00775134"/>
    <w:rsid w:val="00775740"/>
    <w:rsid w:val="00775A92"/>
    <w:rsid w:val="00775E2E"/>
    <w:rsid w:val="007761DB"/>
    <w:rsid w:val="00776499"/>
    <w:rsid w:val="00776577"/>
    <w:rsid w:val="007766AF"/>
    <w:rsid w:val="00776CFA"/>
    <w:rsid w:val="00777435"/>
    <w:rsid w:val="0077748E"/>
    <w:rsid w:val="00777597"/>
    <w:rsid w:val="0077792A"/>
    <w:rsid w:val="007779EE"/>
    <w:rsid w:val="00777EB1"/>
    <w:rsid w:val="00780AFE"/>
    <w:rsid w:val="00780F3B"/>
    <w:rsid w:val="0078118A"/>
    <w:rsid w:val="0078121D"/>
    <w:rsid w:val="0078144E"/>
    <w:rsid w:val="007819AF"/>
    <w:rsid w:val="00781B60"/>
    <w:rsid w:val="00781B87"/>
    <w:rsid w:val="00782AC8"/>
    <w:rsid w:val="00782C4D"/>
    <w:rsid w:val="00782D8F"/>
    <w:rsid w:val="0078406F"/>
    <w:rsid w:val="00784588"/>
    <w:rsid w:val="00784950"/>
    <w:rsid w:val="00784DE3"/>
    <w:rsid w:val="00786851"/>
    <w:rsid w:val="00786853"/>
    <w:rsid w:val="00786D2D"/>
    <w:rsid w:val="00786EEB"/>
    <w:rsid w:val="00787877"/>
    <w:rsid w:val="00787A0C"/>
    <w:rsid w:val="00787D18"/>
    <w:rsid w:val="0079024F"/>
    <w:rsid w:val="00790468"/>
    <w:rsid w:val="00790714"/>
    <w:rsid w:val="00790C2C"/>
    <w:rsid w:val="00791A88"/>
    <w:rsid w:val="00791CF2"/>
    <w:rsid w:val="00792916"/>
    <w:rsid w:val="00792983"/>
    <w:rsid w:val="00793C17"/>
    <w:rsid w:val="00794BAC"/>
    <w:rsid w:val="00795176"/>
    <w:rsid w:val="0079526F"/>
    <w:rsid w:val="007953A5"/>
    <w:rsid w:val="00796618"/>
    <w:rsid w:val="007A087B"/>
    <w:rsid w:val="007A0990"/>
    <w:rsid w:val="007A0A0B"/>
    <w:rsid w:val="007A1711"/>
    <w:rsid w:val="007A181F"/>
    <w:rsid w:val="007A1A33"/>
    <w:rsid w:val="007A1D55"/>
    <w:rsid w:val="007A3631"/>
    <w:rsid w:val="007A3A54"/>
    <w:rsid w:val="007A3BCC"/>
    <w:rsid w:val="007A4AA0"/>
    <w:rsid w:val="007A4E0C"/>
    <w:rsid w:val="007A4F82"/>
    <w:rsid w:val="007A5034"/>
    <w:rsid w:val="007A52A8"/>
    <w:rsid w:val="007A5607"/>
    <w:rsid w:val="007A5AA1"/>
    <w:rsid w:val="007A5B9A"/>
    <w:rsid w:val="007A5D8A"/>
    <w:rsid w:val="007A6CDB"/>
    <w:rsid w:val="007A6D0A"/>
    <w:rsid w:val="007A717B"/>
    <w:rsid w:val="007B05AC"/>
    <w:rsid w:val="007B0938"/>
    <w:rsid w:val="007B09DE"/>
    <w:rsid w:val="007B0F0C"/>
    <w:rsid w:val="007B101C"/>
    <w:rsid w:val="007B1548"/>
    <w:rsid w:val="007B1693"/>
    <w:rsid w:val="007B173A"/>
    <w:rsid w:val="007B183D"/>
    <w:rsid w:val="007B195F"/>
    <w:rsid w:val="007B1AEE"/>
    <w:rsid w:val="007B1EC1"/>
    <w:rsid w:val="007B1F8A"/>
    <w:rsid w:val="007B25A4"/>
    <w:rsid w:val="007B2917"/>
    <w:rsid w:val="007B299F"/>
    <w:rsid w:val="007B2A38"/>
    <w:rsid w:val="007B3181"/>
    <w:rsid w:val="007B3A8A"/>
    <w:rsid w:val="007B4516"/>
    <w:rsid w:val="007B46AD"/>
    <w:rsid w:val="007B47FF"/>
    <w:rsid w:val="007B4928"/>
    <w:rsid w:val="007B49C8"/>
    <w:rsid w:val="007B4FFC"/>
    <w:rsid w:val="007B5388"/>
    <w:rsid w:val="007B5764"/>
    <w:rsid w:val="007B5A1C"/>
    <w:rsid w:val="007B5FB1"/>
    <w:rsid w:val="007B630D"/>
    <w:rsid w:val="007B683F"/>
    <w:rsid w:val="007B69FF"/>
    <w:rsid w:val="007B6DD4"/>
    <w:rsid w:val="007B77A9"/>
    <w:rsid w:val="007B78E5"/>
    <w:rsid w:val="007B7FEC"/>
    <w:rsid w:val="007C0045"/>
    <w:rsid w:val="007C00C9"/>
    <w:rsid w:val="007C09F3"/>
    <w:rsid w:val="007C0C17"/>
    <w:rsid w:val="007C0C97"/>
    <w:rsid w:val="007C0CDD"/>
    <w:rsid w:val="007C144D"/>
    <w:rsid w:val="007C14C9"/>
    <w:rsid w:val="007C1EF3"/>
    <w:rsid w:val="007C27C8"/>
    <w:rsid w:val="007C2848"/>
    <w:rsid w:val="007C3043"/>
    <w:rsid w:val="007C344F"/>
    <w:rsid w:val="007C361E"/>
    <w:rsid w:val="007C3734"/>
    <w:rsid w:val="007C4855"/>
    <w:rsid w:val="007C49A1"/>
    <w:rsid w:val="007C4BA2"/>
    <w:rsid w:val="007C4BFD"/>
    <w:rsid w:val="007C4C9A"/>
    <w:rsid w:val="007C4FBE"/>
    <w:rsid w:val="007C525D"/>
    <w:rsid w:val="007C54EA"/>
    <w:rsid w:val="007C5778"/>
    <w:rsid w:val="007C5FD5"/>
    <w:rsid w:val="007C66B6"/>
    <w:rsid w:val="007C6872"/>
    <w:rsid w:val="007C6D4D"/>
    <w:rsid w:val="007C7058"/>
    <w:rsid w:val="007C77C3"/>
    <w:rsid w:val="007C7A77"/>
    <w:rsid w:val="007C7F86"/>
    <w:rsid w:val="007D0B84"/>
    <w:rsid w:val="007D25BA"/>
    <w:rsid w:val="007D2ABF"/>
    <w:rsid w:val="007D2B1C"/>
    <w:rsid w:val="007D2EF1"/>
    <w:rsid w:val="007D2F81"/>
    <w:rsid w:val="007D3259"/>
    <w:rsid w:val="007D3B65"/>
    <w:rsid w:val="007D4318"/>
    <w:rsid w:val="007D4CA5"/>
    <w:rsid w:val="007D52B0"/>
    <w:rsid w:val="007D55D7"/>
    <w:rsid w:val="007D5610"/>
    <w:rsid w:val="007D5A77"/>
    <w:rsid w:val="007D5BF7"/>
    <w:rsid w:val="007D6196"/>
    <w:rsid w:val="007D6FAC"/>
    <w:rsid w:val="007D7467"/>
    <w:rsid w:val="007D76E5"/>
    <w:rsid w:val="007D79FB"/>
    <w:rsid w:val="007D7F7A"/>
    <w:rsid w:val="007E0140"/>
    <w:rsid w:val="007E0F7B"/>
    <w:rsid w:val="007E0FD9"/>
    <w:rsid w:val="007E173C"/>
    <w:rsid w:val="007E207A"/>
    <w:rsid w:val="007E2420"/>
    <w:rsid w:val="007E26B0"/>
    <w:rsid w:val="007E2C2F"/>
    <w:rsid w:val="007E2E28"/>
    <w:rsid w:val="007E3337"/>
    <w:rsid w:val="007E36A5"/>
    <w:rsid w:val="007E3861"/>
    <w:rsid w:val="007E3CA0"/>
    <w:rsid w:val="007E3D30"/>
    <w:rsid w:val="007E4A2F"/>
    <w:rsid w:val="007E4DBD"/>
    <w:rsid w:val="007E5427"/>
    <w:rsid w:val="007E54D4"/>
    <w:rsid w:val="007E579E"/>
    <w:rsid w:val="007E5AFD"/>
    <w:rsid w:val="007E61D1"/>
    <w:rsid w:val="007E6FA3"/>
    <w:rsid w:val="007E72FC"/>
    <w:rsid w:val="007E7780"/>
    <w:rsid w:val="007E7CD9"/>
    <w:rsid w:val="007E7D72"/>
    <w:rsid w:val="007F0506"/>
    <w:rsid w:val="007F129F"/>
    <w:rsid w:val="007F23C5"/>
    <w:rsid w:val="007F2B9F"/>
    <w:rsid w:val="007F2E49"/>
    <w:rsid w:val="007F2F65"/>
    <w:rsid w:val="007F324D"/>
    <w:rsid w:val="007F34BF"/>
    <w:rsid w:val="007F381C"/>
    <w:rsid w:val="007F3976"/>
    <w:rsid w:val="007F48E4"/>
    <w:rsid w:val="007F4B73"/>
    <w:rsid w:val="007F4BE1"/>
    <w:rsid w:val="007F53CF"/>
    <w:rsid w:val="007F5C1A"/>
    <w:rsid w:val="007F6008"/>
    <w:rsid w:val="007F6723"/>
    <w:rsid w:val="007F6840"/>
    <w:rsid w:val="007F6A42"/>
    <w:rsid w:val="007F7D23"/>
    <w:rsid w:val="007F7F69"/>
    <w:rsid w:val="0080057A"/>
    <w:rsid w:val="0080066D"/>
    <w:rsid w:val="00800A61"/>
    <w:rsid w:val="00800DCA"/>
    <w:rsid w:val="00800F6D"/>
    <w:rsid w:val="0080129A"/>
    <w:rsid w:val="008021EC"/>
    <w:rsid w:val="008022AA"/>
    <w:rsid w:val="00802965"/>
    <w:rsid w:val="00802B12"/>
    <w:rsid w:val="00803644"/>
    <w:rsid w:val="00803E0D"/>
    <w:rsid w:val="00804363"/>
    <w:rsid w:val="008043ED"/>
    <w:rsid w:val="00804788"/>
    <w:rsid w:val="00804A17"/>
    <w:rsid w:val="008054A9"/>
    <w:rsid w:val="0080579C"/>
    <w:rsid w:val="00805C6D"/>
    <w:rsid w:val="008061C8"/>
    <w:rsid w:val="00806221"/>
    <w:rsid w:val="00806280"/>
    <w:rsid w:val="00806367"/>
    <w:rsid w:val="00806413"/>
    <w:rsid w:val="008064B9"/>
    <w:rsid w:val="0080655C"/>
    <w:rsid w:val="008066E3"/>
    <w:rsid w:val="00806951"/>
    <w:rsid w:val="00806DE1"/>
    <w:rsid w:val="00807460"/>
    <w:rsid w:val="00807687"/>
    <w:rsid w:val="00810216"/>
    <w:rsid w:val="00810708"/>
    <w:rsid w:val="00810868"/>
    <w:rsid w:val="00810883"/>
    <w:rsid w:val="008108B8"/>
    <w:rsid w:val="00811025"/>
    <w:rsid w:val="00811938"/>
    <w:rsid w:val="00812B62"/>
    <w:rsid w:val="00812DE2"/>
    <w:rsid w:val="008130FC"/>
    <w:rsid w:val="008134D8"/>
    <w:rsid w:val="0081353B"/>
    <w:rsid w:val="0081369F"/>
    <w:rsid w:val="00813918"/>
    <w:rsid w:val="00814AAD"/>
    <w:rsid w:val="00815257"/>
    <w:rsid w:val="008157DA"/>
    <w:rsid w:val="00815AAC"/>
    <w:rsid w:val="00815E96"/>
    <w:rsid w:val="00816125"/>
    <w:rsid w:val="00816130"/>
    <w:rsid w:val="00816624"/>
    <w:rsid w:val="00816805"/>
    <w:rsid w:val="00816AA5"/>
    <w:rsid w:val="00816F8E"/>
    <w:rsid w:val="00816FB2"/>
    <w:rsid w:val="008173B5"/>
    <w:rsid w:val="00817607"/>
    <w:rsid w:val="00821304"/>
    <w:rsid w:val="00821362"/>
    <w:rsid w:val="00821854"/>
    <w:rsid w:val="00821969"/>
    <w:rsid w:val="008221D1"/>
    <w:rsid w:val="00822279"/>
    <w:rsid w:val="008222F0"/>
    <w:rsid w:val="00822342"/>
    <w:rsid w:val="0082268C"/>
    <w:rsid w:val="00822C81"/>
    <w:rsid w:val="00822D22"/>
    <w:rsid w:val="0082319E"/>
    <w:rsid w:val="008240DC"/>
    <w:rsid w:val="008249EA"/>
    <w:rsid w:val="00824A05"/>
    <w:rsid w:val="0082533B"/>
    <w:rsid w:val="00826135"/>
    <w:rsid w:val="00826A79"/>
    <w:rsid w:val="00826BBC"/>
    <w:rsid w:val="00826C93"/>
    <w:rsid w:val="00827786"/>
    <w:rsid w:val="00827844"/>
    <w:rsid w:val="008279BF"/>
    <w:rsid w:val="00827BBC"/>
    <w:rsid w:val="00827DE6"/>
    <w:rsid w:val="00830036"/>
    <w:rsid w:val="008300EC"/>
    <w:rsid w:val="008301D1"/>
    <w:rsid w:val="00830575"/>
    <w:rsid w:val="0083061A"/>
    <w:rsid w:val="008310D9"/>
    <w:rsid w:val="00831140"/>
    <w:rsid w:val="0083135B"/>
    <w:rsid w:val="008315D3"/>
    <w:rsid w:val="00831756"/>
    <w:rsid w:val="0083198D"/>
    <w:rsid w:val="00831CF5"/>
    <w:rsid w:val="00831EBF"/>
    <w:rsid w:val="008324E6"/>
    <w:rsid w:val="008332A1"/>
    <w:rsid w:val="00833382"/>
    <w:rsid w:val="00833515"/>
    <w:rsid w:val="00833625"/>
    <w:rsid w:val="0083364E"/>
    <w:rsid w:val="00833679"/>
    <w:rsid w:val="008338CA"/>
    <w:rsid w:val="008338EE"/>
    <w:rsid w:val="00833B65"/>
    <w:rsid w:val="00833C8C"/>
    <w:rsid w:val="00834080"/>
    <w:rsid w:val="00834B4C"/>
    <w:rsid w:val="008362D0"/>
    <w:rsid w:val="0083687E"/>
    <w:rsid w:val="008371AC"/>
    <w:rsid w:val="008379E3"/>
    <w:rsid w:val="00840645"/>
    <w:rsid w:val="008409A2"/>
    <w:rsid w:val="008412AF"/>
    <w:rsid w:val="0084139F"/>
    <w:rsid w:val="00841B51"/>
    <w:rsid w:val="00841FB8"/>
    <w:rsid w:val="0084257D"/>
    <w:rsid w:val="008427B9"/>
    <w:rsid w:val="00842A14"/>
    <w:rsid w:val="0084307D"/>
    <w:rsid w:val="00843219"/>
    <w:rsid w:val="00843745"/>
    <w:rsid w:val="008445AB"/>
    <w:rsid w:val="008446DA"/>
    <w:rsid w:val="00844752"/>
    <w:rsid w:val="00844E05"/>
    <w:rsid w:val="00845492"/>
    <w:rsid w:val="008455E3"/>
    <w:rsid w:val="00845FEA"/>
    <w:rsid w:val="008460AF"/>
    <w:rsid w:val="00846954"/>
    <w:rsid w:val="00846EA6"/>
    <w:rsid w:val="00846F17"/>
    <w:rsid w:val="008470C8"/>
    <w:rsid w:val="0084755E"/>
    <w:rsid w:val="0084776F"/>
    <w:rsid w:val="00847C3D"/>
    <w:rsid w:val="00847F47"/>
    <w:rsid w:val="00847FA2"/>
    <w:rsid w:val="00850CA5"/>
    <w:rsid w:val="00850E03"/>
    <w:rsid w:val="008510E8"/>
    <w:rsid w:val="00851C60"/>
    <w:rsid w:val="00851F2A"/>
    <w:rsid w:val="00852085"/>
    <w:rsid w:val="008520FD"/>
    <w:rsid w:val="00852945"/>
    <w:rsid w:val="00852B6E"/>
    <w:rsid w:val="00852D99"/>
    <w:rsid w:val="00852F60"/>
    <w:rsid w:val="0085312E"/>
    <w:rsid w:val="008531C2"/>
    <w:rsid w:val="00853A5B"/>
    <w:rsid w:val="00853B3D"/>
    <w:rsid w:val="008544D0"/>
    <w:rsid w:val="00854F98"/>
    <w:rsid w:val="0085572C"/>
    <w:rsid w:val="00855C80"/>
    <w:rsid w:val="0085616E"/>
    <w:rsid w:val="0085616F"/>
    <w:rsid w:val="00856AF8"/>
    <w:rsid w:val="00856C5F"/>
    <w:rsid w:val="0085705F"/>
    <w:rsid w:val="00857F8A"/>
    <w:rsid w:val="008615A1"/>
    <w:rsid w:val="008619D5"/>
    <w:rsid w:val="00861F18"/>
    <w:rsid w:val="008620C2"/>
    <w:rsid w:val="00862410"/>
    <w:rsid w:val="008624E2"/>
    <w:rsid w:val="008627F0"/>
    <w:rsid w:val="0086315A"/>
    <w:rsid w:val="00863452"/>
    <w:rsid w:val="008634B4"/>
    <w:rsid w:val="0086362B"/>
    <w:rsid w:val="00863B4A"/>
    <w:rsid w:val="00863FB6"/>
    <w:rsid w:val="0086436E"/>
    <w:rsid w:val="008646EF"/>
    <w:rsid w:val="0086495E"/>
    <w:rsid w:val="00864FFC"/>
    <w:rsid w:val="008653AB"/>
    <w:rsid w:val="00865CE2"/>
    <w:rsid w:val="00865EE2"/>
    <w:rsid w:val="008662C7"/>
    <w:rsid w:val="008663AB"/>
    <w:rsid w:val="008663DC"/>
    <w:rsid w:val="00866DA3"/>
    <w:rsid w:val="0086712B"/>
    <w:rsid w:val="00867CF6"/>
    <w:rsid w:val="00867D00"/>
    <w:rsid w:val="00867E82"/>
    <w:rsid w:val="00867F48"/>
    <w:rsid w:val="00870DCD"/>
    <w:rsid w:val="00870FA7"/>
    <w:rsid w:val="008711EC"/>
    <w:rsid w:val="00871619"/>
    <w:rsid w:val="00871C20"/>
    <w:rsid w:val="00872192"/>
    <w:rsid w:val="00872E09"/>
    <w:rsid w:val="00872E2C"/>
    <w:rsid w:val="00873319"/>
    <w:rsid w:val="00873682"/>
    <w:rsid w:val="008739C4"/>
    <w:rsid w:val="00873B7B"/>
    <w:rsid w:val="0087421E"/>
    <w:rsid w:val="008752BD"/>
    <w:rsid w:val="00875B40"/>
    <w:rsid w:val="0087656D"/>
    <w:rsid w:val="008766FE"/>
    <w:rsid w:val="00876EC7"/>
    <w:rsid w:val="00876FC6"/>
    <w:rsid w:val="008773D2"/>
    <w:rsid w:val="008776D9"/>
    <w:rsid w:val="00877BED"/>
    <w:rsid w:val="00877CBD"/>
    <w:rsid w:val="00877F36"/>
    <w:rsid w:val="00880209"/>
    <w:rsid w:val="00880A89"/>
    <w:rsid w:val="00880BC8"/>
    <w:rsid w:val="008812EF"/>
    <w:rsid w:val="00881334"/>
    <w:rsid w:val="00881708"/>
    <w:rsid w:val="00881948"/>
    <w:rsid w:val="00881BCB"/>
    <w:rsid w:val="00881D2A"/>
    <w:rsid w:val="008820C4"/>
    <w:rsid w:val="0088225E"/>
    <w:rsid w:val="00882583"/>
    <w:rsid w:val="008828D2"/>
    <w:rsid w:val="00882AF3"/>
    <w:rsid w:val="00883DC2"/>
    <w:rsid w:val="0088449A"/>
    <w:rsid w:val="0088452C"/>
    <w:rsid w:val="008845A2"/>
    <w:rsid w:val="0088474A"/>
    <w:rsid w:val="008847DD"/>
    <w:rsid w:val="00884991"/>
    <w:rsid w:val="00884CA9"/>
    <w:rsid w:val="00884D82"/>
    <w:rsid w:val="00884E0E"/>
    <w:rsid w:val="00885346"/>
    <w:rsid w:val="0088580F"/>
    <w:rsid w:val="00885918"/>
    <w:rsid w:val="0088629B"/>
    <w:rsid w:val="00886D0C"/>
    <w:rsid w:val="00886EF7"/>
    <w:rsid w:val="00886F3A"/>
    <w:rsid w:val="00887151"/>
    <w:rsid w:val="0088729A"/>
    <w:rsid w:val="0088735C"/>
    <w:rsid w:val="00887678"/>
    <w:rsid w:val="008877F8"/>
    <w:rsid w:val="0088780C"/>
    <w:rsid w:val="00887A93"/>
    <w:rsid w:val="00887F40"/>
    <w:rsid w:val="00890096"/>
    <w:rsid w:val="008906F6"/>
    <w:rsid w:val="008912DC"/>
    <w:rsid w:val="008917E8"/>
    <w:rsid w:val="00891B96"/>
    <w:rsid w:val="008929C5"/>
    <w:rsid w:val="00892DCB"/>
    <w:rsid w:val="00892E92"/>
    <w:rsid w:val="008933F6"/>
    <w:rsid w:val="008939E6"/>
    <w:rsid w:val="00893A51"/>
    <w:rsid w:val="00894032"/>
    <w:rsid w:val="008943EF"/>
    <w:rsid w:val="008947FE"/>
    <w:rsid w:val="00894B91"/>
    <w:rsid w:val="00894EDE"/>
    <w:rsid w:val="00895351"/>
    <w:rsid w:val="008956CD"/>
    <w:rsid w:val="00895D0B"/>
    <w:rsid w:val="00895FDC"/>
    <w:rsid w:val="008961CB"/>
    <w:rsid w:val="00896494"/>
    <w:rsid w:val="00896A0A"/>
    <w:rsid w:val="00897C23"/>
    <w:rsid w:val="00897D01"/>
    <w:rsid w:val="008A0122"/>
    <w:rsid w:val="008A0687"/>
    <w:rsid w:val="008A0A7D"/>
    <w:rsid w:val="008A0ADE"/>
    <w:rsid w:val="008A0FF8"/>
    <w:rsid w:val="008A153E"/>
    <w:rsid w:val="008A18A2"/>
    <w:rsid w:val="008A2443"/>
    <w:rsid w:val="008A25B9"/>
    <w:rsid w:val="008A2AA7"/>
    <w:rsid w:val="008A338A"/>
    <w:rsid w:val="008A36D4"/>
    <w:rsid w:val="008A37BA"/>
    <w:rsid w:val="008A3CAA"/>
    <w:rsid w:val="008A3D20"/>
    <w:rsid w:val="008A401F"/>
    <w:rsid w:val="008A4498"/>
    <w:rsid w:val="008A4628"/>
    <w:rsid w:val="008A4EEA"/>
    <w:rsid w:val="008A5949"/>
    <w:rsid w:val="008A59D8"/>
    <w:rsid w:val="008A5EBA"/>
    <w:rsid w:val="008A62DC"/>
    <w:rsid w:val="008A638E"/>
    <w:rsid w:val="008A65C2"/>
    <w:rsid w:val="008A66D3"/>
    <w:rsid w:val="008A72D4"/>
    <w:rsid w:val="008A7347"/>
    <w:rsid w:val="008A7418"/>
    <w:rsid w:val="008A7D9D"/>
    <w:rsid w:val="008A7E0E"/>
    <w:rsid w:val="008B0D58"/>
    <w:rsid w:val="008B1B9A"/>
    <w:rsid w:val="008B1C9C"/>
    <w:rsid w:val="008B2447"/>
    <w:rsid w:val="008B2767"/>
    <w:rsid w:val="008B34AE"/>
    <w:rsid w:val="008B3743"/>
    <w:rsid w:val="008B3CCF"/>
    <w:rsid w:val="008B428E"/>
    <w:rsid w:val="008B458A"/>
    <w:rsid w:val="008B480F"/>
    <w:rsid w:val="008B4921"/>
    <w:rsid w:val="008B4D37"/>
    <w:rsid w:val="008B501E"/>
    <w:rsid w:val="008B5070"/>
    <w:rsid w:val="008B51A2"/>
    <w:rsid w:val="008B5492"/>
    <w:rsid w:val="008B5517"/>
    <w:rsid w:val="008B5691"/>
    <w:rsid w:val="008B5F2F"/>
    <w:rsid w:val="008B60A1"/>
    <w:rsid w:val="008B6240"/>
    <w:rsid w:val="008B726B"/>
    <w:rsid w:val="008B740B"/>
    <w:rsid w:val="008B7E19"/>
    <w:rsid w:val="008C031C"/>
    <w:rsid w:val="008C09DB"/>
    <w:rsid w:val="008C0B21"/>
    <w:rsid w:val="008C0B62"/>
    <w:rsid w:val="008C0D62"/>
    <w:rsid w:val="008C10C1"/>
    <w:rsid w:val="008C1B7F"/>
    <w:rsid w:val="008C1C0A"/>
    <w:rsid w:val="008C1FB4"/>
    <w:rsid w:val="008C2CD4"/>
    <w:rsid w:val="008C30BC"/>
    <w:rsid w:val="008C3223"/>
    <w:rsid w:val="008C3A0B"/>
    <w:rsid w:val="008C3AEC"/>
    <w:rsid w:val="008C3B47"/>
    <w:rsid w:val="008C4303"/>
    <w:rsid w:val="008C4533"/>
    <w:rsid w:val="008C551E"/>
    <w:rsid w:val="008C5844"/>
    <w:rsid w:val="008C5BAD"/>
    <w:rsid w:val="008C5F92"/>
    <w:rsid w:val="008C5FC4"/>
    <w:rsid w:val="008C6138"/>
    <w:rsid w:val="008C6E3C"/>
    <w:rsid w:val="008C6E64"/>
    <w:rsid w:val="008C7730"/>
    <w:rsid w:val="008C7E3A"/>
    <w:rsid w:val="008C7FDC"/>
    <w:rsid w:val="008C7FEF"/>
    <w:rsid w:val="008D04BE"/>
    <w:rsid w:val="008D05D1"/>
    <w:rsid w:val="008D08BD"/>
    <w:rsid w:val="008D0D24"/>
    <w:rsid w:val="008D162D"/>
    <w:rsid w:val="008D28B1"/>
    <w:rsid w:val="008D2BAD"/>
    <w:rsid w:val="008D2C5F"/>
    <w:rsid w:val="008D32A6"/>
    <w:rsid w:val="008D34CB"/>
    <w:rsid w:val="008D3CF8"/>
    <w:rsid w:val="008D3DC9"/>
    <w:rsid w:val="008D3E44"/>
    <w:rsid w:val="008D3E91"/>
    <w:rsid w:val="008D5B44"/>
    <w:rsid w:val="008D61D1"/>
    <w:rsid w:val="008D68DB"/>
    <w:rsid w:val="008D7547"/>
    <w:rsid w:val="008D7EE1"/>
    <w:rsid w:val="008E002C"/>
    <w:rsid w:val="008E0BF4"/>
    <w:rsid w:val="008E0C27"/>
    <w:rsid w:val="008E1181"/>
    <w:rsid w:val="008E1684"/>
    <w:rsid w:val="008E1867"/>
    <w:rsid w:val="008E1AB9"/>
    <w:rsid w:val="008E1E2F"/>
    <w:rsid w:val="008E2073"/>
    <w:rsid w:val="008E218F"/>
    <w:rsid w:val="008E228C"/>
    <w:rsid w:val="008E22AA"/>
    <w:rsid w:val="008E2915"/>
    <w:rsid w:val="008E295F"/>
    <w:rsid w:val="008E298C"/>
    <w:rsid w:val="008E2ACA"/>
    <w:rsid w:val="008E3BB4"/>
    <w:rsid w:val="008E3CE4"/>
    <w:rsid w:val="008E4B9A"/>
    <w:rsid w:val="008E4FAD"/>
    <w:rsid w:val="008E5C6A"/>
    <w:rsid w:val="008E5D3F"/>
    <w:rsid w:val="008E607F"/>
    <w:rsid w:val="008E61AA"/>
    <w:rsid w:val="008E61BA"/>
    <w:rsid w:val="008E624B"/>
    <w:rsid w:val="008E62AA"/>
    <w:rsid w:val="008E6669"/>
    <w:rsid w:val="008E6B65"/>
    <w:rsid w:val="008E6BAC"/>
    <w:rsid w:val="008E6FA8"/>
    <w:rsid w:val="008E7B97"/>
    <w:rsid w:val="008F023D"/>
    <w:rsid w:val="008F057C"/>
    <w:rsid w:val="008F075F"/>
    <w:rsid w:val="008F0F1C"/>
    <w:rsid w:val="008F14D6"/>
    <w:rsid w:val="008F1865"/>
    <w:rsid w:val="008F1891"/>
    <w:rsid w:val="008F1CDA"/>
    <w:rsid w:val="008F1D67"/>
    <w:rsid w:val="008F2209"/>
    <w:rsid w:val="008F34CA"/>
    <w:rsid w:val="008F39FB"/>
    <w:rsid w:val="008F3BC7"/>
    <w:rsid w:val="008F3C7F"/>
    <w:rsid w:val="008F4842"/>
    <w:rsid w:val="008F4B62"/>
    <w:rsid w:val="008F4FCC"/>
    <w:rsid w:val="008F5339"/>
    <w:rsid w:val="008F5697"/>
    <w:rsid w:val="008F5F37"/>
    <w:rsid w:val="008F6130"/>
    <w:rsid w:val="008F69C2"/>
    <w:rsid w:val="008F6D8F"/>
    <w:rsid w:val="008F6FBC"/>
    <w:rsid w:val="008F7146"/>
    <w:rsid w:val="008F7368"/>
    <w:rsid w:val="008F7496"/>
    <w:rsid w:val="008F7693"/>
    <w:rsid w:val="008F78A3"/>
    <w:rsid w:val="008F7A6E"/>
    <w:rsid w:val="008F7B8D"/>
    <w:rsid w:val="00900539"/>
    <w:rsid w:val="009006BE"/>
    <w:rsid w:val="00900B12"/>
    <w:rsid w:val="00900BA0"/>
    <w:rsid w:val="009010EE"/>
    <w:rsid w:val="00901262"/>
    <w:rsid w:val="0090150A"/>
    <w:rsid w:val="0090191A"/>
    <w:rsid w:val="009019E4"/>
    <w:rsid w:val="00901D71"/>
    <w:rsid w:val="0090220E"/>
    <w:rsid w:val="009025C6"/>
    <w:rsid w:val="009030EF"/>
    <w:rsid w:val="009033ED"/>
    <w:rsid w:val="009035C6"/>
    <w:rsid w:val="00903608"/>
    <w:rsid w:val="00903747"/>
    <w:rsid w:val="00903EB5"/>
    <w:rsid w:val="009043FF"/>
    <w:rsid w:val="00904886"/>
    <w:rsid w:val="00904925"/>
    <w:rsid w:val="00904B7D"/>
    <w:rsid w:val="00904B9A"/>
    <w:rsid w:val="00904F8D"/>
    <w:rsid w:val="009050C5"/>
    <w:rsid w:val="00905649"/>
    <w:rsid w:val="00905A6A"/>
    <w:rsid w:val="00905B34"/>
    <w:rsid w:val="0090683B"/>
    <w:rsid w:val="00906E5E"/>
    <w:rsid w:val="00907093"/>
    <w:rsid w:val="009072B4"/>
    <w:rsid w:val="0090760C"/>
    <w:rsid w:val="00907B11"/>
    <w:rsid w:val="0091109D"/>
    <w:rsid w:val="00911626"/>
    <w:rsid w:val="009116E8"/>
    <w:rsid w:val="00912443"/>
    <w:rsid w:val="009124C6"/>
    <w:rsid w:val="009125F1"/>
    <w:rsid w:val="00912867"/>
    <w:rsid w:val="009129CE"/>
    <w:rsid w:val="009132C1"/>
    <w:rsid w:val="00913375"/>
    <w:rsid w:val="00913533"/>
    <w:rsid w:val="00913CD4"/>
    <w:rsid w:val="00914080"/>
    <w:rsid w:val="00914E8C"/>
    <w:rsid w:val="00915239"/>
    <w:rsid w:val="00915745"/>
    <w:rsid w:val="00915A21"/>
    <w:rsid w:val="00915CF9"/>
    <w:rsid w:val="00916462"/>
    <w:rsid w:val="00916830"/>
    <w:rsid w:val="00916B73"/>
    <w:rsid w:val="00917E0F"/>
    <w:rsid w:val="00920D66"/>
    <w:rsid w:val="00921424"/>
    <w:rsid w:val="0092156A"/>
    <w:rsid w:val="009216ED"/>
    <w:rsid w:val="00921989"/>
    <w:rsid w:val="00921A2F"/>
    <w:rsid w:val="00921BB9"/>
    <w:rsid w:val="00922713"/>
    <w:rsid w:val="00922A47"/>
    <w:rsid w:val="00922BC2"/>
    <w:rsid w:val="00922F45"/>
    <w:rsid w:val="009231EB"/>
    <w:rsid w:val="00923219"/>
    <w:rsid w:val="009233E0"/>
    <w:rsid w:val="00923B70"/>
    <w:rsid w:val="00923BE4"/>
    <w:rsid w:val="00923CFF"/>
    <w:rsid w:val="00923DDC"/>
    <w:rsid w:val="0092446D"/>
    <w:rsid w:val="009245A4"/>
    <w:rsid w:val="00925675"/>
    <w:rsid w:val="00925B5B"/>
    <w:rsid w:val="00925B7F"/>
    <w:rsid w:val="009260A2"/>
    <w:rsid w:val="009260DF"/>
    <w:rsid w:val="00926196"/>
    <w:rsid w:val="009263F0"/>
    <w:rsid w:val="00926402"/>
    <w:rsid w:val="00926530"/>
    <w:rsid w:val="00926A5D"/>
    <w:rsid w:val="009275D6"/>
    <w:rsid w:val="00927947"/>
    <w:rsid w:val="009308A7"/>
    <w:rsid w:val="00930E5F"/>
    <w:rsid w:val="00931AB3"/>
    <w:rsid w:val="00932092"/>
    <w:rsid w:val="00932755"/>
    <w:rsid w:val="00932C7D"/>
    <w:rsid w:val="00932DFB"/>
    <w:rsid w:val="00932E3C"/>
    <w:rsid w:val="009331D8"/>
    <w:rsid w:val="009336F8"/>
    <w:rsid w:val="00933A53"/>
    <w:rsid w:val="0093443A"/>
    <w:rsid w:val="00934451"/>
    <w:rsid w:val="00934C6E"/>
    <w:rsid w:val="00934E38"/>
    <w:rsid w:val="009350C2"/>
    <w:rsid w:val="009350D6"/>
    <w:rsid w:val="00936768"/>
    <w:rsid w:val="00936877"/>
    <w:rsid w:val="00937769"/>
    <w:rsid w:val="0094018D"/>
    <w:rsid w:val="00940319"/>
    <w:rsid w:val="00940F3A"/>
    <w:rsid w:val="00940F65"/>
    <w:rsid w:val="0094110F"/>
    <w:rsid w:val="009412CA"/>
    <w:rsid w:val="0094141F"/>
    <w:rsid w:val="0094155A"/>
    <w:rsid w:val="009415F2"/>
    <w:rsid w:val="00941970"/>
    <w:rsid w:val="0094238D"/>
    <w:rsid w:val="00942796"/>
    <w:rsid w:val="0094292C"/>
    <w:rsid w:val="00942B39"/>
    <w:rsid w:val="00942C95"/>
    <w:rsid w:val="00942EF5"/>
    <w:rsid w:val="00943086"/>
    <w:rsid w:val="00943536"/>
    <w:rsid w:val="00943BF7"/>
    <w:rsid w:val="00943BF8"/>
    <w:rsid w:val="00943C48"/>
    <w:rsid w:val="00944327"/>
    <w:rsid w:val="00944493"/>
    <w:rsid w:val="00944D63"/>
    <w:rsid w:val="00944FFF"/>
    <w:rsid w:val="00945C99"/>
    <w:rsid w:val="00945E3C"/>
    <w:rsid w:val="00945FD4"/>
    <w:rsid w:val="00946040"/>
    <w:rsid w:val="00946106"/>
    <w:rsid w:val="0094626C"/>
    <w:rsid w:val="00946DD6"/>
    <w:rsid w:val="00947040"/>
    <w:rsid w:val="009471BC"/>
    <w:rsid w:val="00947C78"/>
    <w:rsid w:val="00947F73"/>
    <w:rsid w:val="00950053"/>
    <w:rsid w:val="0095098B"/>
    <w:rsid w:val="00950A02"/>
    <w:rsid w:val="00951A46"/>
    <w:rsid w:val="00951AE6"/>
    <w:rsid w:val="009520A3"/>
    <w:rsid w:val="00952A8B"/>
    <w:rsid w:val="00953448"/>
    <w:rsid w:val="00953782"/>
    <w:rsid w:val="00954243"/>
    <w:rsid w:val="009543E9"/>
    <w:rsid w:val="009547F0"/>
    <w:rsid w:val="00955178"/>
    <w:rsid w:val="009552F9"/>
    <w:rsid w:val="00955AEA"/>
    <w:rsid w:val="00955F23"/>
    <w:rsid w:val="00956192"/>
    <w:rsid w:val="0095658C"/>
    <w:rsid w:val="00956629"/>
    <w:rsid w:val="00956C5C"/>
    <w:rsid w:val="00956FA7"/>
    <w:rsid w:val="00957183"/>
    <w:rsid w:val="00957190"/>
    <w:rsid w:val="00957751"/>
    <w:rsid w:val="0095786B"/>
    <w:rsid w:val="00957A22"/>
    <w:rsid w:val="00957D44"/>
    <w:rsid w:val="0096036A"/>
    <w:rsid w:val="00960590"/>
    <w:rsid w:val="00960AFA"/>
    <w:rsid w:val="0096134C"/>
    <w:rsid w:val="009617BF"/>
    <w:rsid w:val="00961AAD"/>
    <w:rsid w:val="00961C1B"/>
    <w:rsid w:val="00961C30"/>
    <w:rsid w:val="00961EEC"/>
    <w:rsid w:val="009621FF"/>
    <w:rsid w:val="00962871"/>
    <w:rsid w:val="00962BC2"/>
    <w:rsid w:val="00962E6A"/>
    <w:rsid w:val="009630B0"/>
    <w:rsid w:val="00963FF2"/>
    <w:rsid w:val="00964364"/>
    <w:rsid w:val="009643C3"/>
    <w:rsid w:val="009645B9"/>
    <w:rsid w:val="0096465D"/>
    <w:rsid w:val="00964813"/>
    <w:rsid w:val="009648CC"/>
    <w:rsid w:val="00965014"/>
    <w:rsid w:val="009654BF"/>
    <w:rsid w:val="00965549"/>
    <w:rsid w:val="009656DF"/>
    <w:rsid w:val="0096584E"/>
    <w:rsid w:val="0096593C"/>
    <w:rsid w:val="00965C67"/>
    <w:rsid w:val="00966417"/>
    <w:rsid w:val="009666CA"/>
    <w:rsid w:val="009670E4"/>
    <w:rsid w:val="009673AD"/>
    <w:rsid w:val="009675C7"/>
    <w:rsid w:val="0096792A"/>
    <w:rsid w:val="00967EF4"/>
    <w:rsid w:val="00967F89"/>
    <w:rsid w:val="00970AC9"/>
    <w:rsid w:val="00970E70"/>
    <w:rsid w:val="00971207"/>
    <w:rsid w:val="00971340"/>
    <w:rsid w:val="0097155C"/>
    <w:rsid w:val="00971690"/>
    <w:rsid w:val="0097178E"/>
    <w:rsid w:val="00971C68"/>
    <w:rsid w:val="00971C94"/>
    <w:rsid w:val="009723EC"/>
    <w:rsid w:val="00972817"/>
    <w:rsid w:val="00972A3F"/>
    <w:rsid w:val="00973335"/>
    <w:rsid w:val="00973706"/>
    <w:rsid w:val="00973A6C"/>
    <w:rsid w:val="00973C75"/>
    <w:rsid w:val="00974864"/>
    <w:rsid w:val="00975527"/>
    <w:rsid w:val="00975AE3"/>
    <w:rsid w:val="0097605C"/>
    <w:rsid w:val="009760CD"/>
    <w:rsid w:val="009764A4"/>
    <w:rsid w:val="00976CAC"/>
    <w:rsid w:val="009802B5"/>
    <w:rsid w:val="0098088F"/>
    <w:rsid w:val="009809C0"/>
    <w:rsid w:val="00980BEB"/>
    <w:rsid w:val="00981277"/>
    <w:rsid w:val="00981805"/>
    <w:rsid w:val="009818B5"/>
    <w:rsid w:val="00981F73"/>
    <w:rsid w:val="00981F77"/>
    <w:rsid w:val="00982011"/>
    <w:rsid w:val="00982606"/>
    <w:rsid w:val="00982FC2"/>
    <w:rsid w:val="009830F9"/>
    <w:rsid w:val="009830FA"/>
    <w:rsid w:val="0098375F"/>
    <w:rsid w:val="00983967"/>
    <w:rsid w:val="0098398B"/>
    <w:rsid w:val="00983AC1"/>
    <w:rsid w:val="00983B5C"/>
    <w:rsid w:val="00983BFE"/>
    <w:rsid w:val="00984039"/>
    <w:rsid w:val="0098405F"/>
    <w:rsid w:val="0098439B"/>
    <w:rsid w:val="00984484"/>
    <w:rsid w:val="00984C6B"/>
    <w:rsid w:val="00985750"/>
    <w:rsid w:val="00985868"/>
    <w:rsid w:val="00985E23"/>
    <w:rsid w:val="00986CE1"/>
    <w:rsid w:val="00986D93"/>
    <w:rsid w:val="00987158"/>
    <w:rsid w:val="009875B4"/>
    <w:rsid w:val="009877B4"/>
    <w:rsid w:val="009878C6"/>
    <w:rsid w:val="00987EB2"/>
    <w:rsid w:val="00987EB6"/>
    <w:rsid w:val="009900C8"/>
    <w:rsid w:val="009901C2"/>
    <w:rsid w:val="00990BF1"/>
    <w:rsid w:val="00990F6F"/>
    <w:rsid w:val="0099116F"/>
    <w:rsid w:val="00991174"/>
    <w:rsid w:val="00991655"/>
    <w:rsid w:val="00991AED"/>
    <w:rsid w:val="00991BE8"/>
    <w:rsid w:val="00991EBF"/>
    <w:rsid w:val="0099204B"/>
    <w:rsid w:val="00992263"/>
    <w:rsid w:val="0099348E"/>
    <w:rsid w:val="0099353A"/>
    <w:rsid w:val="00993A39"/>
    <w:rsid w:val="00993EE4"/>
    <w:rsid w:val="0099411A"/>
    <w:rsid w:val="0099422F"/>
    <w:rsid w:val="00994A07"/>
    <w:rsid w:val="009951C5"/>
    <w:rsid w:val="009952E0"/>
    <w:rsid w:val="009952FA"/>
    <w:rsid w:val="00995332"/>
    <w:rsid w:val="009953F3"/>
    <w:rsid w:val="00995879"/>
    <w:rsid w:val="0099588D"/>
    <w:rsid w:val="009958A6"/>
    <w:rsid w:val="00995968"/>
    <w:rsid w:val="0099599C"/>
    <w:rsid w:val="00995B83"/>
    <w:rsid w:val="00995D59"/>
    <w:rsid w:val="00996126"/>
    <w:rsid w:val="0099665A"/>
    <w:rsid w:val="00996B0F"/>
    <w:rsid w:val="00996EF2"/>
    <w:rsid w:val="009975FA"/>
    <w:rsid w:val="009976B4"/>
    <w:rsid w:val="0099770E"/>
    <w:rsid w:val="00997D92"/>
    <w:rsid w:val="009A0361"/>
    <w:rsid w:val="009A0839"/>
    <w:rsid w:val="009A0951"/>
    <w:rsid w:val="009A0A09"/>
    <w:rsid w:val="009A0BD5"/>
    <w:rsid w:val="009A0CBA"/>
    <w:rsid w:val="009A1842"/>
    <w:rsid w:val="009A1F53"/>
    <w:rsid w:val="009A24CF"/>
    <w:rsid w:val="009A29D0"/>
    <w:rsid w:val="009A315C"/>
    <w:rsid w:val="009A3672"/>
    <w:rsid w:val="009A401C"/>
    <w:rsid w:val="009A4AB3"/>
    <w:rsid w:val="009A4FCE"/>
    <w:rsid w:val="009A51E9"/>
    <w:rsid w:val="009A555B"/>
    <w:rsid w:val="009A5562"/>
    <w:rsid w:val="009A5AAE"/>
    <w:rsid w:val="009A5ADE"/>
    <w:rsid w:val="009A5AF0"/>
    <w:rsid w:val="009A5BD4"/>
    <w:rsid w:val="009A5FB6"/>
    <w:rsid w:val="009A60A5"/>
    <w:rsid w:val="009A62E5"/>
    <w:rsid w:val="009A63C4"/>
    <w:rsid w:val="009A6751"/>
    <w:rsid w:val="009A687B"/>
    <w:rsid w:val="009A6A24"/>
    <w:rsid w:val="009B0CA8"/>
    <w:rsid w:val="009B1172"/>
    <w:rsid w:val="009B1717"/>
    <w:rsid w:val="009B18E0"/>
    <w:rsid w:val="009B1D44"/>
    <w:rsid w:val="009B1F56"/>
    <w:rsid w:val="009B35D6"/>
    <w:rsid w:val="009B3A77"/>
    <w:rsid w:val="009B3EF1"/>
    <w:rsid w:val="009B3F9D"/>
    <w:rsid w:val="009B42E6"/>
    <w:rsid w:val="009B4357"/>
    <w:rsid w:val="009B44D7"/>
    <w:rsid w:val="009B45A2"/>
    <w:rsid w:val="009B484B"/>
    <w:rsid w:val="009B4C5D"/>
    <w:rsid w:val="009B4D11"/>
    <w:rsid w:val="009B5490"/>
    <w:rsid w:val="009B579B"/>
    <w:rsid w:val="009B6960"/>
    <w:rsid w:val="009B75CA"/>
    <w:rsid w:val="009B7850"/>
    <w:rsid w:val="009B7A2C"/>
    <w:rsid w:val="009B7E50"/>
    <w:rsid w:val="009C0559"/>
    <w:rsid w:val="009C06D0"/>
    <w:rsid w:val="009C092D"/>
    <w:rsid w:val="009C0E35"/>
    <w:rsid w:val="009C0EBA"/>
    <w:rsid w:val="009C0FA4"/>
    <w:rsid w:val="009C1366"/>
    <w:rsid w:val="009C15F0"/>
    <w:rsid w:val="009C20BD"/>
    <w:rsid w:val="009C2C46"/>
    <w:rsid w:val="009C30E5"/>
    <w:rsid w:val="009C3441"/>
    <w:rsid w:val="009C3623"/>
    <w:rsid w:val="009C3845"/>
    <w:rsid w:val="009C38A2"/>
    <w:rsid w:val="009C3B0D"/>
    <w:rsid w:val="009C49EF"/>
    <w:rsid w:val="009C4B81"/>
    <w:rsid w:val="009C528C"/>
    <w:rsid w:val="009C56A9"/>
    <w:rsid w:val="009C590E"/>
    <w:rsid w:val="009C5EF9"/>
    <w:rsid w:val="009C6081"/>
    <w:rsid w:val="009C6713"/>
    <w:rsid w:val="009C6B49"/>
    <w:rsid w:val="009C7716"/>
    <w:rsid w:val="009D0059"/>
    <w:rsid w:val="009D087E"/>
    <w:rsid w:val="009D1BCD"/>
    <w:rsid w:val="009D225F"/>
    <w:rsid w:val="009D240B"/>
    <w:rsid w:val="009D29A4"/>
    <w:rsid w:val="009D29DE"/>
    <w:rsid w:val="009D2FB3"/>
    <w:rsid w:val="009D33AD"/>
    <w:rsid w:val="009D34CF"/>
    <w:rsid w:val="009D3E4C"/>
    <w:rsid w:val="009D4593"/>
    <w:rsid w:val="009D4FC2"/>
    <w:rsid w:val="009D51B2"/>
    <w:rsid w:val="009D5D98"/>
    <w:rsid w:val="009D5DBE"/>
    <w:rsid w:val="009D60F1"/>
    <w:rsid w:val="009D6321"/>
    <w:rsid w:val="009D65C1"/>
    <w:rsid w:val="009D679D"/>
    <w:rsid w:val="009D6849"/>
    <w:rsid w:val="009D6F88"/>
    <w:rsid w:val="009D6FCF"/>
    <w:rsid w:val="009D7B96"/>
    <w:rsid w:val="009D7E77"/>
    <w:rsid w:val="009E0041"/>
    <w:rsid w:val="009E008F"/>
    <w:rsid w:val="009E01B0"/>
    <w:rsid w:val="009E030B"/>
    <w:rsid w:val="009E0EFA"/>
    <w:rsid w:val="009E102F"/>
    <w:rsid w:val="009E141F"/>
    <w:rsid w:val="009E18F0"/>
    <w:rsid w:val="009E2107"/>
    <w:rsid w:val="009E2224"/>
    <w:rsid w:val="009E231A"/>
    <w:rsid w:val="009E2C22"/>
    <w:rsid w:val="009E3498"/>
    <w:rsid w:val="009E4EBA"/>
    <w:rsid w:val="009E51ED"/>
    <w:rsid w:val="009E56DA"/>
    <w:rsid w:val="009E5B7E"/>
    <w:rsid w:val="009E5D0E"/>
    <w:rsid w:val="009E60E9"/>
    <w:rsid w:val="009E6106"/>
    <w:rsid w:val="009E6352"/>
    <w:rsid w:val="009E652D"/>
    <w:rsid w:val="009E65E5"/>
    <w:rsid w:val="009E687B"/>
    <w:rsid w:val="009E7054"/>
    <w:rsid w:val="009E73E0"/>
    <w:rsid w:val="009E78EE"/>
    <w:rsid w:val="009F03E7"/>
    <w:rsid w:val="009F050E"/>
    <w:rsid w:val="009F0732"/>
    <w:rsid w:val="009F089D"/>
    <w:rsid w:val="009F0A74"/>
    <w:rsid w:val="009F0C61"/>
    <w:rsid w:val="009F0F83"/>
    <w:rsid w:val="009F12A1"/>
    <w:rsid w:val="009F2617"/>
    <w:rsid w:val="009F2DCB"/>
    <w:rsid w:val="009F32AE"/>
    <w:rsid w:val="009F33E5"/>
    <w:rsid w:val="009F3437"/>
    <w:rsid w:val="009F35AC"/>
    <w:rsid w:val="009F362B"/>
    <w:rsid w:val="009F3A81"/>
    <w:rsid w:val="009F42B6"/>
    <w:rsid w:val="009F5A8F"/>
    <w:rsid w:val="009F6CE4"/>
    <w:rsid w:val="009F7286"/>
    <w:rsid w:val="009F73E1"/>
    <w:rsid w:val="009F7512"/>
    <w:rsid w:val="00A00A6A"/>
    <w:rsid w:val="00A00CE6"/>
    <w:rsid w:val="00A00F66"/>
    <w:rsid w:val="00A011F5"/>
    <w:rsid w:val="00A01AFF"/>
    <w:rsid w:val="00A01D01"/>
    <w:rsid w:val="00A023E9"/>
    <w:rsid w:val="00A0295D"/>
    <w:rsid w:val="00A0359F"/>
    <w:rsid w:val="00A03B58"/>
    <w:rsid w:val="00A04034"/>
    <w:rsid w:val="00A0485D"/>
    <w:rsid w:val="00A04B1D"/>
    <w:rsid w:val="00A04EBC"/>
    <w:rsid w:val="00A05117"/>
    <w:rsid w:val="00A06172"/>
    <w:rsid w:val="00A065E7"/>
    <w:rsid w:val="00A06AB8"/>
    <w:rsid w:val="00A06C54"/>
    <w:rsid w:val="00A077C0"/>
    <w:rsid w:val="00A077F2"/>
    <w:rsid w:val="00A07CE0"/>
    <w:rsid w:val="00A10458"/>
    <w:rsid w:val="00A105C4"/>
    <w:rsid w:val="00A1080F"/>
    <w:rsid w:val="00A108A1"/>
    <w:rsid w:val="00A109B8"/>
    <w:rsid w:val="00A10BD2"/>
    <w:rsid w:val="00A111DA"/>
    <w:rsid w:val="00A1133C"/>
    <w:rsid w:val="00A11F37"/>
    <w:rsid w:val="00A11FD9"/>
    <w:rsid w:val="00A13082"/>
    <w:rsid w:val="00A131FF"/>
    <w:rsid w:val="00A14764"/>
    <w:rsid w:val="00A14854"/>
    <w:rsid w:val="00A14C4D"/>
    <w:rsid w:val="00A14C85"/>
    <w:rsid w:val="00A1504D"/>
    <w:rsid w:val="00A1554B"/>
    <w:rsid w:val="00A1570C"/>
    <w:rsid w:val="00A15CE0"/>
    <w:rsid w:val="00A15EC9"/>
    <w:rsid w:val="00A16560"/>
    <w:rsid w:val="00A16E02"/>
    <w:rsid w:val="00A16FA3"/>
    <w:rsid w:val="00A178BC"/>
    <w:rsid w:val="00A17A31"/>
    <w:rsid w:val="00A17C54"/>
    <w:rsid w:val="00A17D77"/>
    <w:rsid w:val="00A17E74"/>
    <w:rsid w:val="00A20A11"/>
    <w:rsid w:val="00A211C8"/>
    <w:rsid w:val="00A21294"/>
    <w:rsid w:val="00A226F5"/>
    <w:rsid w:val="00A22DFA"/>
    <w:rsid w:val="00A236CD"/>
    <w:rsid w:val="00A2373D"/>
    <w:rsid w:val="00A24550"/>
    <w:rsid w:val="00A24704"/>
    <w:rsid w:val="00A24950"/>
    <w:rsid w:val="00A24C0A"/>
    <w:rsid w:val="00A24FFE"/>
    <w:rsid w:val="00A2548E"/>
    <w:rsid w:val="00A25917"/>
    <w:rsid w:val="00A263F9"/>
    <w:rsid w:val="00A265B6"/>
    <w:rsid w:val="00A26AA0"/>
    <w:rsid w:val="00A27A8C"/>
    <w:rsid w:val="00A27B62"/>
    <w:rsid w:val="00A27DF4"/>
    <w:rsid w:val="00A30315"/>
    <w:rsid w:val="00A304D3"/>
    <w:rsid w:val="00A307E6"/>
    <w:rsid w:val="00A30D61"/>
    <w:rsid w:val="00A30E26"/>
    <w:rsid w:val="00A30EC9"/>
    <w:rsid w:val="00A30F14"/>
    <w:rsid w:val="00A310A7"/>
    <w:rsid w:val="00A310F1"/>
    <w:rsid w:val="00A313E7"/>
    <w:rsid w:val="00A318A8"/>
    <w:rsid w:val="00A31F3F"/>
    <w:rsid w:val="00A31FC8"/>
    <w:rsid w:val="00A32729"/>
    <w:rsid w:val="00A3287D"/>
    <w:rsid w:val="00A32C0A"/>
    <w:rsid w:val="00A32DE4"/>
    <w:rsid w:val="00A33427"/>
    <w:rsid w:val="00A33622"/>
    <w:rsid w:val="00A3444A"/>
    <w:rsid w:val="00A345D1"/>
    <w:rsid w:val="00A34BC5"/>
    <w:rsid w:val="00A34C9D"/>
    <w:rsid w:val="00A34DA2"/>
    <w:rsid w:val="00A35182"/>
    <w:rsid w:val="00A35215"/>
    <w:rsid w:val="00A3532A"/>
    <w:rsid w:val="00A35A6B"/>
    <w:rsid w:val="00A35E9B"/>
    <w:rsid w:val="00A36022"/>
    <w:rsid w:val="00A36056"/>
    <w:rsid w:val="00A36A11"/>
    <w:rsid w:val="00A37F51"/>
    <w:rsid w:val="00A40250"/>
    <w:rsid w:val="00A40346"/>
    <w:rsid w:val="00A4064C"/>
    <w:rsid w:val="00A40B94"/>
    <w:rsid w:val="00A40E0B"/>
    <w:rsid w:val="00A41D9B"/>
    <w:rsid w:val="00A424D5"/>
    <w:rsid w:val="00A426A5"/>
    <w:rsid w:val="00A432D3"/>
    <w:rsid w:val="00A435F7"/>
    <w:rsid w:val="00A4365C"/>
    <w:rsid w:val="00A438C9"/>
    <w:rsid w:val="00A43DA2"/>
    <w:rsid w:val="00A43E7C"/>
    <w:rsid w:val="00A459A2"/>
    <w:rsid w:val="00A459CC"/>
    <w:rsid w:val="00A467EB"/>
    <w:rsid w:val="00A46BA1"/>
    <w:rsid w:val="00A46DF5"/>
    <w:rsid w:val="00A475FF"/>
    <w:rsid w:val="00A47EC7"/>
    <w:rsid w:val="00A503D3"/>
    <w:rsid w:val="00A51175"/>
    <w:rsid w:val="00A51501"/>
    <w:rsid w:val="00A51AF1"/>
    <w:rsid w:val="00A51E4F"/>
    <w:rsid w:val="00A520E2"/>
    <w:rsid w:val="00A520F2"/>
    <w:rsid w:val="00A52634"/>
    <w:rsid w:val="00A526BB"/>
    <w:rsid w:val="00A52EE5"/>
    <w:rsid w:val="00A53237"/>
    <w:rsid w:val="00A53C42"/>
    <w:rsid w:val="00A53F42"/>
    <w:rsid w:val="00A54809"/>
    <w:rsid w:val="00A54C11"/>
    <w:rsid w:val="00A54DB5"/>
    <w:rsid w:val="00A54E51"/>
    <w:rsid w:val="00A552FC"/>
    <w:rsid w:val="00A557EA"/>
    <w:rsid w:val="00A55A15"/>
    <w:rsid w:val="00A55A2C"/>
    <w:rsid w:val="00A57096"/>
    <w:rsid w:val="00A57364"/>
    <w:rsid w:val="00A578D9"/>
    <w:rsid w:val="00A57B63"/>
    <w:rsid w:val="00A57FB9"/>
    <w:rsid w:val="00A6056B"/>
    <w:rsid w:val="00A60625"/>
    <w:rsid w:val="00A60678"/>
    <w:rsid w:val="00A606FD"/>
    <w:rsid w:val="00A60721"/>
    <w:rsid w:val="00A60EA1"/>
    <w:rsid w:val="00A60ED4"/>
    <w:rsid w:val="00A621E1"/>
    <w:rsid w:val="00A627FC"/>
    <w:rsid w:val="00A62C07"/>
    <w:rsid w:val="00A62DDC"/>
    <w:rsid w:val="00A6431D"/>
    <w:rsid w:val="00A646DE"/>
    <w:rsid w:val="00A64CB2"/>
    <w:rsid w:val="00A64D18"/>
    <w:rsid w:val="00A64FA8"/>
    <w:rsid w:val="00A65209"/>
    <w:rsid w:val="00A657BD"/>
    <w:rsid w:val="00A657FB"/>
    <w:rsid w:val="00A65976"/>
    <w:rsid w:val="00A66665"/>
    <w:rsid w:val="00A66990"/>
    <w:rsid w:val="00A66CA7"/>
    <w:rsid w:val="00A66D15"/>
    <w:rsid w:val="00A66D86"/>
    <w:rsid w:val="00A676F1"/>
    <w:rsid w:val="00A67AC9"/>
    <w:rsid w:val="00A67F68"/>
    <w:rsid w:val="00A709AE"/>
    <w:rsid w:val="00A71865"/>
    <w:rsid w:val="00A71CBB"/>
    <w:rsid w:val="00A72470"/>
    <w:rsid w:val="00A7250E"/>
    <w:rsid w:val="00A725D6"/>
    <w:rsid w:val="00A7279F"/>
    <w:rsid w:val="00A72B56"/>
    <w:rsid w:val="00A72EAB"/>
    <w:rsid w:val="00A72EC1"/>
    <w:rsid w:val="00A73057"/>
    <w:rsid w:val="00A73710"/>
    <w:rsid w:val="00A73D50"/>
    <w:rsid w:val="00A742F0"/>
    <w:rsid w:val="00A74311"/>
    <w:rsid w:val="00A743B8"/>
    <w:rsid w:val="00A7456B"/>
    <w:rsid w:val="00A749AC"/>
    <w:rsid w:val="00A74E91"/>
    <w:rsid w:val="00A751FD"/>
    <w:rsid w:val="00A75A96"/>
    <w:rsid w:val="00A75EF7"/>
    <w:rsid w:val="00A75F15"/>
    <w:rsid w:val="00A760D7"/>
    <w:rsid w:val="00A76C44"/>
    <w:rsid w:val="00A77361"/>
    <w:rsid w:val="00A7751B"/>
    <w:rsid w:val="00A77DDC"/>
    <w:rsid w:val="00A809D2"/>
    <w:rsid w:val="00A809EB"/>
    <w:rsid w:val="00A80B1D"/>
    <w:rsid w:val="00A80B84"/>
    <w:rsid w:val="00A80BF7"/>
    <w:rsid w:val="00A80F3F"/>
    <w:rsid w:val="00A819FE"/>
    <w:rsid w:val="00A81A26"/>
    <w:rsid w:val="00A81A5D"/>
    <w:rsid w:val="00A822A3"/>
    <w:rsid w:val="00A82780"/>
    <w:rsid w:val="00A82AF8"/>
    <w:rsid w:val="00A82B12"/>
    <w:rsid w:val="00A82E6D"/>
    <w:rsid w:val="00A82F99"/>
    <w:rsid w:val="00A82FAD"/>
    <w:rsid w:val="00A836C8"/>
    <w:rsid w:val="00A83771"/>
    <w:rsid w:val="00A83B50"/>
    <w:rsid w:val="00A83CD9"/>
    <w:rsid w:val="00A84101"/>
    <w:rsid w:val="00A84307"/>
    <w:rsid w:val="00A847C1"/>
    <w:rsid w:val="00A84CE0"/>
    <w:rsid w:val="00A84E38"/>
    <w:rsid w:val="00A856B5"/>
    <w:rsid w:val="00A8571B"/>
    <w:rsid w:val="00A85B29"/>
    <w:rsid w:val="00A8647D"/>
    <w:rsid w:val="00A864A4"/>
    <w:rsid w:val="00A86590"/>
    <w:rsid w:val="00A865B8"/>
    <w:rsid w:val="00A8683A"/>
    <w:rsid w:val="00A86A66"/>
    <w:rsid w:val="00A86ABB"/>
    <w:rsid w:val="00A86BD9"/>
    <w:rsid w:val="00A86C2A"/>
    <w:rsid w:val="00A871A3"/>
    <w:rsid w:val="00A879D0"/>
    <w:rsid w:val="00A9041E"/>
    <w:rsid w:val="00A90C11"/>
    <w:rsid w:val="00A90FE0"/>
    <w:rsid w:val="00A9133C"/>
    <w:rsid w:val="00A91A22"/>
    <w:rsid w:val="00A91A54"/>
    <w:rsid w:val="00A91B4D"/>
    <w:rsid w:val="00A91B8E"/>
    <w:rsid w:val="00A91C6D"/>
    <w:rsid w:val="00A91CC7"/>
    <w:rsid w:val="00A9248C"/>
    <w:rsid w:val="00A92E1F"/>
    <w:rsid w:val="00A92F92"/>
    <w:rsid w:val="00A932E8"/>
    <w:rsid w:val="00A933D5"/>
    <w:rsid w:val="00A933E6"/>
    <w:rsid w:val="00A93667"/>
    <w:rsid w:val="00A93AAB"/>
    <w:rsid w:val="00A93D51"/>
    <w:rsid w:val="00A93DBF"/>
    <w:rsid w:val="00A93DF1"/>
    <w:rsid w:val="00A94231"/>
    <w:rsid w:val="00A949C8"/>
    <w:rsid w:val="00A95691"/>
    <w:rsid w:val="00A956B4"/>
    <w:rsid w:val="00A956CE"/>
    <w:rsid w:val="00A95749"/>
    <w:rsid w:val="00A95977"/>
    <w:rsid w:val="00A95A80"/>
    <w:rsid w:val="00A95BCF"/>
    <w:rsid w:val="00A95E77"/>
    <w:rsid w:val="00A95F35"/>
    <w:rsid w:val="00A9612F"/>
    <w:rsid w:val="00A968CC"/>
    <w:rsid w:val="00A96BBC"/>
    <w:rsid w:val="00A96C5D"/>
    <w:rsid w:val="00A96DB0"/>
    <w:rsid w:val="00A97C83"/>
    <w:rsid w:val="00AA0085"/>
    <w:rsid w:val="00AA0BA3"/>
    <w:rsid w:val="00AA123B"/>
    <w:rsid w:val="00AA1A5F"/>
    <w:rsid w:val="00AA1B23"/>
    <w:rsid w:val="00AA1BED"/>
    <w:rsid w:val="00AA1C07"/>
    <w:rsid w:val="00AA2140"/>
    <w:rsid w:val="00AA21B6"/>
    <w:rsid w:val="00AA26C2"/>
    <w:rsid w:val="00AA4008"/>
    <w:rsid w:val="00AA405A"/>
    <w:rsid w:val="00AA4964"/>
    <w:rsid w:val="00AA56E5"/>
    <w:rsid w:val="00AA5845"/>
    <w:rsid w:val="00AA58B9"/>
    <w:rsid w:val="00AA63EA"/>
    <w:rsid w:val="00AA6517"/>
    <w:rsid w:val="00AA6CC2"/>
    <w:rsid w:val="00AA6F9E"/>
    <w:rsid w:val="00AA7118"/>
    <w:rsid w:val="00AA7AD4"/>
    <w:rsid w:val="00AA7DCF"/>
    <w:rsid w:val="00AA7FEE"/>
    <w:rsid w:val="00AB0110"/>
    <w:rsid w:val="00AB0222"/>
    <w:rsid w:val="00AB0B69"/>
    <w:rsid w:val="00AB134B"/>
    <w:rsid w:val="00AB1A7B"/>
    <w:rsid w:val="00AB2708"/>
    <w:rsid w:val="00AB2B63"/>
    <w:rsid w:val="00AB2ECA"/>
    <w:rsid w:val="00AB3347"/>
    <w:rsid w:val="00AB3353"/>
    <w:rsid w:val="00AB3BFE"/>
    <w:rsid w:val="00AB3D4E"/>
    <w:rsid w:val="00AB4350"/>
    <w:rsid w:val="00AB4775"/>
    <w:rsid w:val="00AB47DF"/>
    <w:rsid w:val="00AB4873"/>
    <w:rsid w:val="00AB4D0A"/>
    <w:rsid w:val="00AB4DED"/>
    <w:rsid w:val="00AB51B9"/>
    <w:rsid w:val="00AB5F01"/>
    <w:rsid w:val="00AB66D2"/>
    <w:rsid w:val="00AB6F0E"/>
    <w:rsid w:val="00AB6F5A"/>
    <w:rsid w:val="00AB74B1"/>
    <w:rsid w:val="00AB79C2"/>
    <w:rsid w:val="00AB7CDC"/>
    <w:rsid w:val="00AC0086"/>
    <w:rsid w:val="00AC0108"/>
    <w:rsid w:val="00AC02C3"/>
    <w:rsid w:val="00AC0C9C"/>
    <w:rsid w:val="00AC105B"/>
    <w:rsid w:val="00AC1569"/>
    <w:rsid w:val="00AC15ED"/>
    <w:rsid w:val="00AC1C81"/>
    <w:rsid w:val="00AC1EA4"/>
    <w:rsid w:val="00AC1F8F"/>
    <w:rsid w:val="00AC21D0"/>
    <w:rsid w:val="00AC27A3"/>
    <w:rsid w:val="00AC2DF5"/>
    <w:rsid w:val="00AC36A5"/>
    <w:rsid w:val="00AC3A50"/>
    <w:rsid w:val="00AC3D00"/>
    <w:rsid w:val="00AC41B1"/>
    <w:rsid w:val="00AC4AC5"/>
    <w:rsid w:val="00AC4C2F"/>
    <w:rsid w:val="00AC519F"/>
    <w:rsid w:val="00AC5425"/>
    <w:rsid w:val="00AC554B"/>
    <w:rsid w:val="00AC5827"/>
    <w:rsid w:val="00AC58B6"/>
    <w:rsid w:val="00AC5D30"/>
    <w:rsid w:val="00AC6A5F"/>
    <w:rsid w:val="00AC6DD3"/>
    <w:rsid w:val="00AC74E9"/>
    <w:rsid w:val="00AC7CE3"/>
    <w:rsid w:val="00AD0106"/>
    <w:rsid w:val="00AD029A"/>
    <w:rsid w:val="00AD050D"/>
    <w:rsid w:val="00AD0990"/>
    <w:rsid w:val="00AD09F6"/>
    <w:rsid w:val="00AD2C4C"/>
    <w:rsid w:val="00AD2DCC"/>
    <w:rsid w:val="00AD30EC"/>
    <w:rsid w:val="00AD3301"/>
    <w:rsid w:val="00AD340B"/>
    <w:rsid w:val="00AD354B"/>
    <w:rsid w:val="00AD38EC"/>
    <w:rsid w:val="00AD3B62"/>
    <w:rsid w:val="00AD3F1F"/>
    <w:rsid w:val="00AD4290"/>
    <w:rsid w:val="00AD43D8"/>
    <w:rsid w:val="00AD4823"/>
    <w:rsid w:val="00AD4BDE"/>
    <w:rsid w:val="00AD4E74"/>
    <w:rsid w:val="00AD4EE5"/>
    <w:rsid w:val="00AD55B4"/>
    <w:rsid w:val="00AD6040"/>
    <w:rsid w:val="00AD6B42"/>
    <w:rsid w:val="00AD708C"/>
    <w:rsid w:val="00AD7170"/>
    <w:rsid w:val="00AD71DC"/>
    <w:rsid w:val="00AD73FA"/>
    <w:rsid w:val="00AD78CE"/>
    <w:rsid w:val="00AD7CAB"/>
    <w:rsid w:val="00AE0215"/>
    <w:rsid w:val="00AE0820"/>
    <w:rsid w:val="00AE0CE1"/>
    <w:rsid w:val="00AE0E11"/>
    <w:rsid w:val="00AE129C"/>
    <w:rsid w:val="00AE179C"/>
    <w:rsid w:val="00AE204F"/>
    <w:rsid w:val="00AE239C"/>
    <w:rsid w:val="00AE2829"/>
    <w:rsid w:val="00AE2954"/>
    <w:rsid w:val="00AE2BA1"/>
    <w:rsid w:val="00AE3F88"/>
    <w:rsid w:val="00AE4B32"/>
    <w:rsid w:val="00AE53E0"/>
    <w:rsid w:val="00AE5693"/>
    <w:rsid w:val="00AE5985"/>
    <w:rsid w:val="00AE59D7"/>
    <w:rsid w:val="00AE5B1F"/>
    <w:rsid w:val="00AE5E6E"/>
    <w:rsid w:val="00AE5F85"/>
    <w:rsid w:val="00AE651E"/>
    <w:rsid w:val="00AE6738"/>
    <w:rsid w:val="00AE6DCA"/>
    <w:rsid w:val="00AE7089"/>
    <w:rsid w:val="00AE71C2"/>
    <w:rsid w:val="00AE7376"/>
    <w:rsid w:val="00AE758B"/>
    <w:rsid w:val="00AE77C9"/>
    <w:rsid w:val="00AE7FD5"/>
    <w:rsid w:val="00AF02C0"/>
    <w:rsid w:val="00AF06F1"/>
    <w:rsid w:val="00AF0884"/>
    <w:rsid w:val="00AF08A7"/>
    <w:rsid w:val="00AF1B4E"/>
    <w:rsid w:val="00AF1C9A"/>
    <w:rsid w:val="00AF2BC6"/>
    <w:rsid w:val="00AF2E0B"/>
    <w:rsid w:val="00AF32BC"/>
    <w:rsid w:val="00AF354C"/>
    <w:rsid w:val="00AF3BB4"/>
    <w:rsid w:val="00AF4436"/>
    <w:rsid w:val="00AF4500"/>
    <w:rsid w:val="00AF48E9"/>
    <w:rsid w:val="00AF490E"/>
    <w:rsid w:val="00AF5897"/>
    <w:rsid w:val="00AF60F7"/>
    <w:rsid w:val="00AF66C0"/>
    <w:rsid w:val="00AF6B26"/>
    <w:rsid w:val="00B0238B"/>
    <w:rsid w:val="00B0291D"/>
    <w:rsid w:val="00B02DC3"/>
    <w:rsid w:val="00B02F2C"/>
    <w:rsid w:val="00B02FA8"/>
    <w:rsid w:val="00B0300E"/>
    <w:rsid w:val="00B03862"/>
    <w:rsid w:val="00B03964"/>
    <w:rsid w:val="00B03B79"/>
    <w:rsid w:val="00B04242"/>
    <w:rsid w:val="00B04455"/>
    <w:rsid w:val="00B04694"/>
    <w:rsid w:val="00B04A7E"/>
    <w:rsid w:val="00B05183"/>
    <w:rsid w:val="00B0538E"/>
    <w:rsid w:val="00B05558"/>
    <w:rsid w:val="00B0567A"/>
    <w:rsid w:val="00B0590D"/>
    <w:rsid w:val="00B0591C"/>
    <w:rsid w:val="00B05E08"/>
    <w:rsid w:val="00B05EE2"/>
    <w:rsid w:val="00B062EE"/>
    <w:rsid w:val="00B063DB"/>
    <w:rsid w:val="00B06567"/>
    <w:rsid w:val="00B067E6"/>
    <w:rsid w:val="00B06C12"/>
    <w:rsid w:val="00B0738E"/>
    <w:rsid w:val="00B07CE4"/>
    <w:rsid w:val="00B104FE"/>
    <w:rsid w:val="00B10627"/>
    <w:rsid w:val="00B10CB7"/>
    <w:rsid w:val="00B10F0D"/>
    <w:rsid w:val="00B10F39"/>
    <w:rsid w:val="00B116B7"/>
    <w:rsid w:val="00B119C6"/>
    <w:rsid w:val="00B1207F"/>
    <w:rsid w:val="00B12F19"/>
    <w:rsid w:val="00B132FC"/>
    <w:rsid w:val="00B13397"/>
    <w:rsid w:val="00B13470"/>
    <w:rsid w:val="00B135CD"/>
    <w:rsid w:val="00B139C5"/>
    <w:rsid w:val="00B14314"/>
    <w:rsid w:val="00B146CD"/>
    <w:rsid w:val="00B1486F"/>
    <w:rsid w:val="00B14AED"/>
    <w:rsid w:val="00B14F59"/>
    <w:rsid w:val="00B152D1"/>
    <w:rsid w:val="00B153B3"/>
    <w:rsid w:val="00B1543F"/>
    <w:rsid w:val="00B154A8"/>
    <w:rsid w:val="00B16B9D"/>
    <w:rsid w:val="00B16EA1"/>
    <w:rsid w:val="00B17D61"/>
    <w:rsid w:val="00B17EDE"/>
    <w:rsid w:val="00B20588"/>
    <w:rsid w:val="00B209C6"/>
    <w:rsid w:val="00B20D47"/>
    <w:rsid w:val="00B20E73"/>
    <w:rsid w:val="00B2141F"/>
    <w:rsid w:val="00B217BE"/>
    <w:rsid w:val="00B221BD"/>
    <w:rsid w:val="00B225B2"/>
    <w:rsid w:val="00B22903"/>
    <w:rsid w:val="00B22F4B"/>
    <w:rsid w:val="00B23243"/>
    <w:rsid w:val="00B2348C"/>
    <w:rsid w:val="00B236F6"/>
    <w:rsid w:val="00B23F77"/>
    <w:rsid w:val="00B24378"/>
    <w:rsid w:val="00B244C4"/>
    <w:rsid w:val="00B24688"/>
    <w:rsid w:val="00B2496E"/>
    <w:rsid w:val="00B24AAE"/>
    <w:rsid w:val="00B24F11"/>
    <w:rsid w:val="00B25140"/>
    <w:rsid w:val="00B25290"/>
    <w:rsid w:val="00B2556C"/>
    <w:rsid w:val="00B2651F"/>
    <w:rsid w:val="00B27553"/>
    <w:rsid w:val="00B27DC4"/>
    <w:rsid w:val="00B302C3"/>
    <w:rsid w:val="00B30F5B"/>
    <w:rsid w:val="00B31534"/>
    <w:rsid w:val="00B31FB8"/>
    <w:rsid w:val="00B323AE"/>
    <w:rsid w:val="00B3269E"/>
    <w:rsid w:val="00B32A85"/>
    <w:rsid w:val="00B32ACB"/>
    <w:rsid w:val="00B3397F"/>
    <w:rsid w:val="00B33C50"/>
    <w:rsid w:val="00B33C7A"/>
    <w:rsid w:val="00B33F9D"/>
    <w:rsid w:val="00B3400A"/>
    <w:rsid w:val="00B3426E"/>
    <w:rsid w:val="00B35251"/>
    <w:rsid w:val="00B35390"/>
    <w:rsid w:val="00B359C4"/>
    <w:rsid w:val="00B359E8"/>
    <w:rsid w:val="00B35BD5"/>
    <w:rsid w:val="00B3602D"/>
    <w:rsid w:val="00B36269"/>
    <w:rsid w:val="00B36889"/>
    <w:rsid w:val="00B36AF6"/>
    <w:rsid w:val="00B36EE6"/>
    <w:rsid w:val="00B3708F"/>
    <w:rsid w:val="00B3798C"/>
    <w:rsid w:val="00B37AF5"/>
    <w:rsid w:val="00B37B2A"/>
    <w:rsid w:val="00B37B45"/>
    <w:rsid w:val="00B37BC1"/>
    <w:rsid w:val="00B37E92"/>
    <w:rsid w:val="00B37FEC"/>
    <w:rsid w:val="00B4115A"/>
    <w:rsid w:val="00B41728"/>
    <w:rsid w:val="00B41EC2"/>
    <w:rsid w:val="00B420B1"/>
    <w:rsid w:val="00B42388"/>
    <w:rsid w:val="00B4243F"/>
    <w:rsid w:val="00B427AC"/>
    <w:rsid w:val="00B4348A"/>
    <w:rsid w:val="00B43653"/>
    <w:rsid w:val="00B43721"/>
    <w:rsid w:val="00B43A23"/>
    <w:rsid w:val="00B43B5A"/>
    <w:rsid w:val="00B43BBA"/>
    <w:rsid w:val="00B43C09"/>
    <w:rsid w:val="00B43F79"/>
    <w:rsid w:val="00B43F9F"/>
    <w:rsid w:val="00B44B04"/>
    <w:rsid w:val="00B44F37"/>
    <w:rsid w:val="00B452F5"/>
    <w:rsid w:val="00B452FC"/>
    <w:rsid w:val="00B45450"/>
    <w:rsid w:val="00B455FE"/>
    <w:rsid w:val="00B45CA2"/>
    <w:rsid w:val="00B45E57"/>
    <w:rsid w:val="00B45F16"/>
    <w:rsid w:val="00B46113"/>
    <w:rsid w:val="00B46AD9"/>
    <w:rsid w:val="00B4705E"/>
    <w:rsid w:val="00B472A0"/>
    <w:rsid w:val="00B4748D"/>
    <w:rsid w:val="00B4771A"/>
    <w:rsid w:val="00B4773D"/>
    <w:rsid w:val="00B47FDF"/>
    <w:rsid w:val="00B50C0D"/>
    <w:rsid w:val="00B50EFB"/>
    <w:rsid w:val="00B511A9"/>
    <w:rsid w:val="00B51506"/>
    <w:rsid w:val="00B51C78"/>
    <w:rsid w:val="00B51D51"/>
    <w:rsid w:val="00B520C4"/>
    <w:rsid w:val="00B5258D"/>
    <w:rsid w:val="00B529A6"/>
    <w:rsid w:val="00B52BF3"/>
    <w:rsid w:val="00B5329E"/>
    <w:rsid w:val="00B532C0"/>
    <w:rsid w:val="00B53480"/>
    <w:rsid w:val="00B53829"/>
    <w:rsid w:val="00B53C6C"/>
    <w:rsid w:val="00B54335"/>
    <w:rsid w:val="00B54A7E"/>
    <w:rsid w:val="00B54DF9"/>
    <w:rsid w:val="00B559BE"/>
    <w:rsid w:val="00B559ED"/>
    <w:rsid w:val="00B56361"/>
    <w:rsid w:val="00B565C4"/>
    <w:rsid w:val="00B56B61"/>
    <w:rsid w:val="00B56C13"/>
    <w:rsid w:val="00B56C52"/>
    <w:rsid w:val="00B5747B"/>
    <w:rsid w:val="00B578C4"/>
    <w:rsid w:val="00B57E6F"/>
    <w:rsid w:val="00B600AD"/>
    <w:rsid w:val="00B60180"/>
    <w:rsid w:val="00B60F0B"/>
    <w:rsid w:val="00B61C82"/>
    <w:rsid w:val="00B61CDA"/>
    <w:rsid w:val="00B62D7C"/>
    <w:rsid w:val="00B639B3"/>
    <w:rsid w:val="00B63B63"/>
    <w:rsid w:val="00B63FA4"/>
    <w:rsid w:val="00B6446E"/>
    <w:rsid w:val="00B6465B"/>
    <w:rsid w:val="00B64660"/>
    <w:rsid w:val="00B64BBD"/>
    <w:rsid w:val="00B64F7B"/>
    <w:rsid w:val="00B65132"/>
    <w:rsid w:val="00B65D3E"/>
    <w:rsid w:val="00B66476"/>
    <w:rsid w:val="00B66D69"/>
    <w:rsid w:val="00B67068"/>
    <w:rsid w:val="00B6759D"/>
    <w:rsid w:val="00B67A22"/>
    <w:rsid w:val="00B70193"/>
    <w:rsid w:val="00B70A1A"/>
    <w:rsid w:val="00B70C7F"/>
    <w:rsid w:val="00B711B3"/>
    <w:rsid w:val="00B71502"/>
    <w:rsid w:val="00B716B0"/>
    <w:rsid w:val="00B72183"/>
    <w:rsid w:val="00B7232D"/>
    <w:rsid w:val="00B72781"/>
    <w:rsid w:val="00B72C6C"/>
    <w:rsid w:val="00B72CEE"/>
    <w:rsid w:val="00B7317F"/>
    <w:rsid w:val="00B731C0"/>
    <w:rsid w:val="00B736E6"/>
    <w:rsid w:val="00B7395C"/>
    <w:rsid w:val="00B73A0A"/>
    <w:rsid w:val="00B7427B"/>
    <w:rsid w:val="00B747CD"/>
    <w:rsid w:val="00B74E6F"/>
    <w:rsid w:val="00B74FA8"/>
    <w:rsid w:val="00B751FA"/>
    <w:rsid w:val="00B75274"/>
    <w:rsid w:val="00B753BA"/>
    <w:rsid w:val="00B75858"/>
    <w:rsid w:val="00B75CA9"/>
    <w:rsid w:val="00B75D68"/>
    <w:rsid w:val="00B75F5D"/>
    <w:rsid w:val="00B75F9F"/>
    <w:rsid w:val="00B7661F"/>
    <w:rsid w:val="00B76B6F"/>
    <w:rsid w:val="00B76BBB"/>
    <w:rsid w:val="00B76F72"/>
    <w:rsid w:val="00B77205"/>
    <w:rsid w:val="00B77AA6"/>
    <w:rsid w:val="00B77AC1"/>
    <w:rsid w:val="00B800D1"/>
    <w:rsid w:val="00B80358"/>
    <w:rsid w:val="00B807CD"/>
    <w:rsid w:val="00B80C2A"/>
    <w:rsid w:val="00B80F3C"/>
    <w:rsid w:val="00B8172F"/>
    <w:rsid w:val="00B8178E"/>
    <w:rsid w:val="00B81C1A"/>
    <w:rsid w:val="00B822F0"/>
    <w:rsid w:val="00B82B68"/>
    <w:rsid w:val="00B82CA8"/>
    <w:rsid w:val="00B82E38"/>
    <w:rsid w:val="00B82E7F"/>
    <w:rsid w:val="00B830B2"/>
    <w:rsid w:val="00B8358D"/>
    <w:rsid w:val="00B838A3"/>
    <w:rsid w:val="00B83955"/>
    <w:rsid w:val="00B839E4"/>
    <w:rsid w:val="00B83D0F"/>
    <w:rsid w:val="00B844F8"/>
    <w:rsid w:val="00B847D9"/>
    <w:rsid w:val="00B84877"/>
    <w:rsid w:val="00B85250"/>
    <w:rsid w:val="00B852D6"/>
    <w:rsid w:val="00B85962"/>
    <w:rsid w:val="00B85C8E"/>
    <w:rsid w:val="00B86613"/>
    <w:rsid w:val="00B8671E"/>
    <w:rsid w:val="00B8678F"/>
    <w:rsid w:val="00B867B9"/>
    <w:rsid w:val="00B872F1"/>
    <w:rsid w:val="00B8755D"/>
    <w:rsid w:val="00B87A8C"/>
    <w:rsid w:val="00B87D2B"/>
    <w:rsid w:val="00B87D83"/>
    <w:rsid w:val="00B87E71"/>
    <w:rsid w:val="00B904D9"/>
    <w:rsid w:val="00B9108E"/>
    <w:rsid w:val="00B9113D"/>
    <w:rsid w:val="00B91214"/>
    <w:rsid w:val="00B917D5"/>
    <w:rsid w:val="00B91812"/>
    <w:rsid w:val="00B9187D"/>
    <w:rsid w:val="00B91B85"/>
    <w:rsid w:val="00B91EF4"/>
    <w:rsid w:val="00B921A2"/>
    <w:rsid w:val="00B923E1"/>
    <w:rsid w:val="00B928AC"/>
    <w:rsid w:val="00B928B0"/>
    <w:rsid w:val="00B9295B"/>
    <w:rsid w:val="00B92F81"/>
    <w:rsid w:val="00B92FF6"/>
    <w:rsid w:val="00B9309E"/>
    <w:rsid w:val="00B930D4"/>
    <w:rsid w:val="00B93107"/>
    <w:rsid w:val="00B9352D"/>
    <w:rsid w:val="00B936D9"/>
    <w:rsid w:val="00B93786"/>
    <w:rsid w:val="00B94247"/>
    <w:rsid w:val="00B949B7"/>
    <w:rsid w:val="00B95B18"/>
    <w:rsid w:val="00B96868"/>
    <w:rsid w:val="00B96871"/>
    <w:rsid w:val="00B9688C"/>
    <w:rsid w:val="00B969A6"/>
    <w:rsid w:val="00B96EA0"/>
    <w:rsid w:val="00B979F1"/>
    <w:rsid w:val="00B97E47"/>
    <w:rsid w:val="00BA0906"/>
    <w:rsid w:val="00BA0B84"/>
    <w:rsid w:val="00BA0C1A"/>
    <w:rsid w:val="00BA1135"/>
    <w:rsid w:val="00BA1334"/>
    <w:rsid w:val="00BA1402"/>
    <w:rsid w:val="00BA16A6"/>
    <w:rsid w:val="00BA18CD"/>
    <w:rsid w:val="00BA1ED1"/>
    <w:rsid w:val="00BA23F3"/>
    <w:rsid w:val="00BA3067"/>
    <w:rsid w:val="00BA309E"/>
    <w:rsid w:val="00BA342C"/>
    <w:rsid w:val="00BA388D"/>
    <w:rsid w:val="00BA3BBE"/>
    <w:rsid w:val="00BA3EAE"/>
    <w:rsid w:val="00BA44D8"/>
    <w:rsid w:val="00BA45D0"/>
    <w:rsid w:val="00BA4BD0"/>
    <w:rsid w:val="00BA58C7"/>
    <w:rsid w:val="00BA599B"/>
    <w:rsid w:val="00BA59E0"/>
    <w:rsid w:val="00BA6AEB"/>
    <w:rsid w:val="00BA72BA"/>
    <w:rsid w:val="00BA7317"/>
    <w:rsid w:val="00BA751A"/>
    <w:rsid w:val="00BA77B3"/>
    <w:rsid w:val="00BA7907"/>
    <w:rsid w:val="00BB02D7"/>
    <w:rsid w:val="00BB0389"/>
    <w:rsid w:val="00BB0F9E"/>
    <w:rsid w:val="00BB1AC5"/>
    <w:rsid w:val="00BB1B96"/>
    <w:rsid w:val="00BB1D93"/>
    <w:rsid w:val="00BB1EBD"/>
    <w:rsid w:val="00BB2A73"/>
    <w:rsid w:val="00BB3679"/>
    <w:rsid w:val="00BB37DA"/>
    <w:rsid w:val="00BB3A59"/>
    <w:rsid w:val="00BB3E9D"/>
    <w:rsid w:val="00BB42E0"/>
    <w:rsid w:val="00BB4A4D"/>
    <w:rsid w:val="00BB528C"/>
    <w:rsid w:val="00BB56EE"/>
    <w:rsid w:val="00BB60C0"/>
    <w:rsid w:val="00BB624C"/>
    <w:rsid w:val="00BB64D7"/>
    <w:rsid w:val="00BB6745"/>
    <w:rsid w:val="00BB6B07"/>
    <w:rsid w:val="00BB6B59"/>
    <w:rsid w:val="00BB6C78"/>
    <w:rsid w:val="00BB708B"/>
    <w:rsid w:val="00BB7151"/>
    <w:rsid w:val="00BB77C1"/>
    <w:rsid w:val="00BB790B"/>
    <w:rsid w:val="00BC04C9"/>
    <w:rsid w:val="00BC0E9A"/>
    <w:rsid w:val="00BC0EE6"/>
    <w:rsid w:val="00BC21A3"/>
    <w:rsid w:val="00BC220B"/>
    <w:rsid w:val="00BC2AB9"/>
    <w:rsid w:val="00BC2CDA"/>
    <w:rsid w:val="00BC2EE2"/>
    <w:rsid w:val="00BC3AB9"/>
    <w:rsid w:val="00BC3D07"/>
    <w:rsid w:val="00BC4A8F"/>
    <w:rsid w:val="00BC51EF"/>
    <w:rsid w:val="00BC5704"/>
    <w:rsid w:val="00BC6C63"/>
    <w:rsid w:val="00BC70DB"/>
    <w:rsid w:val="00BC77F6"/>
    <w:rsid w:val="00BC78B7"/>
    <w:rsid w:val="00BC790F"/>
    <w:rsid w:val="00BC7F12"/>
    <w:rsid w:val="00BC7FF5"/>
    <w:rsid w:val="00BD012A"/>
    <w:rsid w:val="00BD023D"/>
    <w:rsid w:val="00BD0693"/>
    <w:rsid w:val="00BD108E"/>
    <w:rsid w:val="00BD111C"/>
    <w:rsid w:val="00BD1343"/>
    <w:rsid w:val="00BD1D49"/>
    <w:rsid w:val="00BD1EF1"/>
    <w:rsid w:val="00BD20C8"/>
    <w:rsid w:val="00BD2135"/>
    <w:rsid w:val="00BD2D20"/>
    <w:rsid w:val="00BD3BC8"/>
    <w:rsid w:val="00BD4085"/>
    <w:rsid w:val="00BD408C"/>
    <w:rsid w:val="00BD53DB"/>
    <w:rsid w:val="00BD5674"/>
    <w:rsid w:val="00BD5774"/>
    <w:rsid w:val="00BD5AA5"/>
    <w:rsid w:val="00BD670D"/>
    <w:rsid w:val="00BD6B8A"/>
    <w:rsid w:val="00BD6DB6"/>
    <w:rsid w:val="00BD6FE1"/>
    <w:rsid w:val="00BE0DD7"/>
    <w:rsid w:val="00BE0E0D"/>
    <w:rsid w:val="00BE0E26"/>
    <w:rsid w:val="00BE10B6"/>
    <w:rsid w:val="00BE198C"/>
    <w:rsid w:val="00BE1AB0"/>
    <w:rsid w:val="00BE2220"/>
    <w:rsid w:val="00BE2677"/>
    <w:rsid w:val="00BE2BFE"/>
    <w:rsid w:val="00BE301E"/>
    <w:rsid w:val="00BE320B"/>
    <w:rsid w:val="00BE35EF"/>
    <w:rsid w:val="00BE43EF"/>
    <w:rsid w:val="00BE45DA"/>
    <w:rsid w:val="00BE4F27"/>
    <w:rsid w:val="00BE51DB"/>
    <w:rsid w:val="00BE5699"/>
    <w:rsid w:val="00BE5835"/>
    <w:rsid w:val="00BE5BCC"/>
    <w:rsid w:val="00BE659D"/>
    <w:rsid w:val="00BE664D"/>
    <w:rsid w:val="00BE714B"/>
    <w:rsid w:val="00BE781A"/>
    <w:rsid w:val="00BE7FE6"/>
    <w:rsid w:val="00BF0529"/>
    <w:rsid w:val="00BF13EA"/>
    <w:rsid w:val="00BF17F5"/>
    <w:rsid w:val="00BF1A8B"/>
    <w:rsid w:val="00BF2501"/>
    <w:rsid w:val="00BF26C4"/>
    <w:rsid w:val="00BF27B3"/>
    <w:rsid w:val="00BF35EA"/>
    <w:rsid w:val="00BF406D"/>
    <w:rsid w:val="00BF451F"/>
    <w:rsid w:val="00BF45EB"/>
    <w:rsid w:val="00BF506D"/>
    <w:rsid w:val="00BF5259"/>
    <w:rsid w:val="00BF58AC"/>
    <w:rsid w:val="00BF64F5"/>
    <w:rsid w:val="00BF6C74"/>
    <w:rsid w:val="00BF6EC5"/>
    <w:rsid w:val="00BF713D"/>
    <w:rsid w:val="00BF7153"/>
    <w:rsid w:val="00BF7547"/>
    <w:rsid w:val="00C00448"/>
    <w:rsid w:val="00C00775"/>
    <w:rsid w:val="00C008BE"/>
    <w:rsid w:val="00C00CAC"/>
    <w:rsid w:val="00C018AE"/>
    <w:rsid w:val="00C01E04"/>
    <w:rsid w:val="00C02359"/>
    <w:rsid w:val="00C02CAB"/>
    <w:rsid w:val="00C032FB"/>
    <w:rsid w:val="00C03983"/>
    <w:rsid w:val="00C039E6"/>
    <w:rsid w:val="00C03A2C"/>
    <w:rsid w:val="00C03F65"/>
    <w:rsid w:val="00C04039"/>
    <w:rsid w:val="00C043EC"/>
    <w:rsid w:val="00C04CE9"/>
    <w:rsid w:val="00C05563"/>
    <w:rsid w:val="00C05790"/>
    <w:rsid w:val="00C06681"/>
    <w:rsid w:val="00C066AD"/>
    <w:rsid w:val="00C066F2"/>
    <w:rsid w:val="00C06933"/>
    <w:rsid w:val="00C06A8E"/>
    <w:rsid w:val="00C076C2"/>
    <w:rsid w:val="00C07F44"/>
    <w:rsid w:val="00C100A3"/>
    <w:rsid w:val="00C104B5"/>
    <w:rsid w:val="00C1064B"/>
    <w:rsid w:val="00C11539"/>
    <w:rsid w:val="00C11A56"/>
    <w:rsid w:val="00C11BD3"/>
    <w:rsid w:val="00C11C54"/>
    <w:rsid w:val="00C11DD3"/>
    <w:rsid w:val="00C12094"/>
    <w:rsid w:val="00C12280"/>
    <w:rsid w:val="00C12EE4"/>
    <w:rsid w:val="00C13087"/>
    <w:rsid w:val="00C131CF"/>
    <w:rsid w:val="00C1325C"/>
    <w:rsid w:val="00C136B1"/>
    <w:rsid w:val="00C13928"/>
    <w:rsid w:val="00C13F27"/>
    <w:rsid w:val="00C142F2"/>
    <w:rsid w:val="00C144DC"/>
    <w:rsid w:val="00C147A3"/>
    <w:rsid w:val="00C147C9"/>
    <w:rsid w:val="00C14B97"/>
    <w:rsid w:val="00C1573C"/>
    <w:rsid w:val="00C157F2"/>
    <w:rsid w:val="00C15D5F"/>
    <w:rsid w:val="00C15FD0"/>
    <w:rsid w:val="00C16373"/>
    <w:rsid w:val="00C16886"/>
    <w:rsid w:val="00C16902"/>
    <w:rsid w:val="00C16B47"/>
    <w:rsid w:val="00C16FEA"/>
    <w:rsid w:val="00C171CD"/>
    <w:rsid w:val="00C1784D"/>
    <w:rsid w:val="00C20058"/>
    <w:rsid w:val="00C20522"/>
    <w:rsid w:val="00C207CF"/>
    <w:rsid w:val="00C20AFC"/>
    <w:rsid w:val="00C20C4C"/>
    <w:rsid w:val="00C20DC7"/>
    <w:rsid w:val="00C213EE"/>
    <w:rsid w:val="00C21483"/>
    <w:rsid w:val="00C21E45"/>
    <w:rsid w:val="00C221CF"/>
    <w:rsid w:val="00C229C9"/>
    <w:rsid w:val="00C22C17"/>
    <w:rsid w:val="00C239F9"/>
    <w:rsid w:val="00C23D29"/>
    <w:rsid w:val="00C24340"/>
    <w:rsid w:val="00C24981"/>
    <w:rsid w:val="00C25496"/>
    <w:rsid w:val="00C255A7"/>
    <w:rsid w:val="00C255E6"/>
    <w:rsid w:val="00C2594E"/>
    <w:rsid w:val="00C25A6E"/>
    <w:rsid w:val="00C25FF5"/>
    <w:rsid w:val="00C2640F"/>
    <w:rsid w:val="00C26981"/>
    <w:rsid w:val="00C26FBC"/>
    <w:rsid w:val="00C27074"/>
    <w:rsid w:val="00C2752D"/>
    <w:rsid w:val="00C2776B"/>
    <w:rsid w:val="00C279BD"/>
    <w:rsid w:val="00C27BF2"/>
    <w:rsid w:val="00C301B9"/>
    <w:rsid w:val="00C304E5"/>
    <w:rsid w:val="00C3060D"/>
    <w:rsid w:val="00C312F8"/>
    <w:rsid w:val="00C314C1"/>
    <w:rsid w:val="00C31541"/>
    <w:rsid w:val="00C3178A"/>
    <w:rsid w:val="00C31957"/>
    <w:rsid w:val="00C3212D"/>
    <w:rsid w:val="00C323CB"/>
    <w:rsid w:val="00C3247D"/>
    <w:rsid w:val="00C32AC8"/>
    <w:rsid w:val="00C33029"/>
    <w:rsid w:val="00C33582"/>
    <w:rsid w:val="00C34601"/>
    <w:rsid w:val="00C3473B"/>
    <w:rsid w:val="00C349EC"/>
    <w:rsid w:val="00C35077"/>
    <w:rsid w:val="00C35460"/>
    <w:rsid w:val="00C35720"/>
    <w:rsid w:val="00C35B6D"/>
    <w:rsid w:val="00C35B8A"/>
    <w:rsid w:val="00C3602F"/>
    <w:rsid w:val="00C36208"/>
    <w:rsid w:val="00C36C7A"/>
    <w:rsid w:val="00C36FE1"/>
    <w:rsid w:val="00C37508"/>
    <w:rsid w:val="00C3772A"/>
    <w:rsid w:val="00C37994"/>
    <w:rsid w:val="00C37CA2"/>
    <w:rsid w:val="00C402A1"/>
    <w:rsid w:val="00C4041F"/>
    <w:rsid w:val="00C4044D"/>
    <w:rsid w:val="00C40564"/>
    <w:rsid w:val="00C40B23"/>
    <w:rsid w:val="00C40BCB"/>
    <w:rsid w:val="00C4105D"/>
    <w:rsid w:val="00C412ED"/>
    <w:rsid w:val="00C41690"/>
    <w:rsid w:val="00C41D9E"/>
    <w:rsid w:val="00C42C12"/>
    <w:rsid w:val="00C43092"/>
    <w:rsid w:val="00C4353F"/>
    <w:rsid w:val="00C4381F"/>
    <w:rsid w:val="00C43C79"/>
    <w:rsid w:val="00C43FF6"/>
    <w:rsid w:val="00C445BD"/>
    <w:rsid w:val="00C4463D"/>
    <w:rsid w:val="00C44A13"/>
    <w:rsid w:val="00C44BB9"/>
    <w:rsid w:val="00C44BFC"/>
    <w:rsid w:val="00C4639C"/>
    <w:rsid w:val="00C464DF"/>
    <w:rsid w:val="00C4739A"/>
    <w:rsid w:val="00C47626"/>
    <w:rsid w:val="00C4782B"/>
    <w:rsid w:val="00C47A99"/>
    <w:rsid w:val="00C47B12"/>
    <w:rsid w:val="00C47B26"/>
    <w:rsid w:val="00C51053"/>
    <w:rsid w:val="00C51866"/>
    <w:rsid w:val="00C51FAF"/>
    <w:rsid w:val="00C520C5"/>
    <w:rsid w:val="00C520E7"/>
    <w:rsid w:val="00C523D7"/>
    <w:rsid w:val="00C526D7"/>
    <w:rsid w:val="00C52742"/>
    <w:rsid w:val="00C5279A"/>
    <w:rsid w:val="00C52A73"/>
    <w:rsid w:val="00C52C28"/>
    <w:rsid w:val="00C52DF9"/>
    <w:rsid w:val="00C52E09"/>
    <w:rsid w:val="00C535F2"/>
    <w:rsid w:val="00C538A5"/>
    <w:rsid w:val="00C5391C"/>
    <w:rsid w:val="00C53978"/>
    <w:rsid w:val="00C540D3"/>
    <w:rsid w:val="00C542E4"/>
    <w:rsid w:val="00C543A5"/>
    <w:rsid w:val="00C545F2"/>
    <w:rsid w:val="00C546F9"/>
    <w:rsid w:val="00C552FE"/>
    <w:rsid w:val="00C55E0B"/>
    <w:rsid w:val="00C55F2C"/>
    <w:rsid w:val="00C560FD"/>
    <w:rsid w:val="00C5626B"/>
    <w:rsid w:val="00C56319"/>
    <w:rsid w:val="00C567D1"/>
    <w:rsid w:val="00C56B00"/>
    <w:rsid w:val="00C56B5A"/>
    <w:rsid w:val="00C56FA8"/>
    <w:rsid w:val="00C571B3"/>
    <w:rsid w:val="00C603A5"/>
    <w:rsid w:val="00C609E0"/>
    <w:rsid w:val="00C60B91"/>
    <w:rsid w:val="00C612B5"/>
    <w:rsid w:val="00C614BA"/>
    <w:rsid w:val="00C61874"/>
    <w:rsid w:val="00C619F3"/>
    <w:rsid w:val="00C621E1"/>
    <w:rsid w:val="00C63376"/>
    <w:rsid w:val="00C633F8"/>
    <w:rsid w:val="00C6398A"/>
    <w:rsid w:val="00C641CD"/>
    <w:rsid w:val="00C64381"/>
    <w:rsid w:val="00C64556"/>
    <w:rsid w:val="00C6471A"/>
    <w:rsid w:val="00C6495A"/>
    <w:rsid w:val="00C64D39"/>
    <w:rsid w:val="00C654A1"/>
    <w:rsid w:val="00C65C49"/>
    <w:rsid w:val="00C65F16"/>
    <w:rsid w:val="00C66159"/>
    <w:rsid w:val="00C661EA"/>
    <w:rsid w:val="00C661F0"/>
    <w:rsid w:val="00C6628D"/>
    <w:rsid w:val="00C66642"/>
    <w:rsid w:val="00C6676B"/>
    <w:rsid w:val="00C669A3"/>
    <w:rsid w:val="00C673CE"/>
    <w:rsid w:val="00C67D9D"/>
    <w:rsid w:val="00C67E3F"/>
    <w:rsid w:val="00C67F83"/>
    <w:rsid w:val="00C70A0F"/>
    <w:rsid w:val="00C7105C"/>
    <w:rsid w:val="00C713D6"/>
    <w:rsid w:val="00C71C84"/>
    <w:rsid w:val="00C7210F"/>
    <w:rsid w:val="00C72740"/>
    <w:rsid w:val="00C72828"/>
    <w:rsid w:val="00C72BA0"/>
    <w:rsid w:val="00C72D44"/>
    <w:rsid w:val="00C733EB"/>
    <w:rsid w:val="00C7358E"/>
    <w:rsid w:val="00C74B0A"/>
    <w:rsid w:val="00C74BFD"/>
    <w:rsid w:val="00C74F56"/>
    <w:rsid w:val="00C760FB"/>
    <w:rsid w:val="00C765A8"/>
    <w:rsid w:val="00C76ADA"/>
    <w:rsid w:val="00C76BA9"/>
    <w:rsid w:val="00C77209"/>
    <w:rsid w:val="00C77950"/>
    <w:rsid w:val="00C77BBE"/>
    <w:rsid w:val="00C77F2E"/>
    <w:rsid w:val="00C77F90"/>
    <w:rsid w:val="00C801EE"/>
    <w:rsid w:val="00C8044E"/>
    <w:rsid w:val="00C80530"/>
    <w:rsid w:val="00C806AC"/>
    <w:rsid w:val="00C80ABC"/>
    <w:rsid w:val="00C80FD2"/>
    <w:rsid w:val="00C819C7"/>
    <w:rsid w:val="00C824D9"/>
    <w:rsid w:val="00C82892"/>
    <w:rsid w:val="00C82AB1"/>
    <w:rsid w:val="00C835B7"/>
    <w:rsid w:val="00C837CD"/>
    <w:rsid w:val="00C843ED"/>
    <w:rsid w:val="00C84741"/>
    <w:rsid w:val="00C84945"/>
    <w:rsid w:val="00C84A38"/>
    <w:rsid w:val="00C8576D"/>
    <w:rsid w:val="00C85CAD"/>
    <w:rsid w:val="00C85DEC"/>
    <w:rsid w:val="00C86092"/>
    <w:rsid w:val="00C86177"/>
    <w:rsid w:val="00C86911"/>
    <w:rsid w:val="00C86A25"/>
    <w:rsid w:val="00C86E9E"/>
    <w:rsid w:val="00C86EB4"/>
    <w:rsid w:val="00C877D1"/>
    <w:rsid w:val="00C87B84"/>
    <w:rsid w:val="00C90D8B"/>
    <w:rsid w:val="00C90FBA"/>
    <w:rsid w:val="00C919CA"/>
    <w:rsid w:val="00C92425"/>
    <w:rsid w:val="00C92858"/>
    <w:rsid w:val="00C933F0"/>
    <w:rsid w:val="00C93928"/>
    <w:rsid w:val="00C93BD6"/>
    <w:rsid w:val="00C944EA"/>
    <w:rsid w:val="00C94776"/>
    <w:rsid w:val="00C94A39"/>
    <w:rsid w:val="00C94AB7"/>
    <w:rsid w:val="00C94B54"/>
    <w:rsid w:val="00C94DED"/>
    <w:rsid w:val="00C951BF"/>
    <w:rsid w:val="00C953F4"/>
    <w:rsid w:val="00C956DC"/>
    <w:rsid w:val="00C95B97"/>
    <w:rsid w:val="00C95EE1"/>
    <w:rsid w:val="00C9625C"/>
    <w:rsid w:val="00C9635F"/>
    <w:rsid w:val="00C96826"/>
    <w:rsid w:val="00C9682E"/>
    <w:rsid w:val="00C96957"/>
    <w:rsid w:val="00C96A8E"/>
    <w:rsid w:val="00C96BBC"/>
    <w:rsid w:val="00C9736B"/>
    <w:rsid w:val="00C97397"/>
    <w:rsid w:val="00C974D1"/>
    <w:rsid w:val="00C97C9A"/>
    <w:rsid w:val="00CA01AA"/>
    <w:rsid w:val="00CA0344"/>
    <w:rsid w:val="00CA04CE"/>
    <w:rsid w:val="00CA0681"/>
    <w:rsid w:val="00CA08E9"/>
    <w:rsid w:val="00CA097C"/>
    <w:rsid w:val="00CA0B66"/>
    <w:rsid w:val="00CA0FA0"/>
    <w:rsid w:val="00CA1591"/>
    <w:rsid w:val="00CA1941"/>
    <w:rsid w:val="00CA1B3E"/>
    <w:rsid w:val="00CA1F58"/>
    <w:rsid w:val="00CA242B"/>
    <w:rsid w:val="00CA344E"/>
    <w:rsid w:val="00CA3DA5"/>
    <w:rsid w:val="00CA484E"/>
    <w:rsid w:val="00CA5354"/>
    <w:rsid w:val="00CA549D"/>
    <w:rsid w:val="00CA5D1C"/>
    <w:rsid w:val="00CA60CB"/>
    <w:rsid w:val="00CA625F"/>
    <w:rsid w:val="00CA652B"/>
    <w:rsid w:val="00CA6536"/>
    <w:rsid w:val="00CA67B8"/>
    <w:rsid w:val="00CA690F"/>
    <w:rsid w:val="00CA6977"/>
    <w:rsid w:val="00CA7178"/>
    <w:rsid w:val="00CA7355"/>
    <w:rsid w:val="00CA764B"/>
    <w:rsid w:val="00CA781E"/>
    <w:rsid w:val="00CA7C2D"/>
    <w:rsid w:val="00CA7DFF"/>
    <w:rsid w:val="00CA7E7F"/>
    <w:rsid w:val="00CB01D4"/>
    <w:rsid w:val="00CB0843"/>
    <w:rsid w:val="00CB0FBE"/>
    <w:rsid w:val="00CB202E"/>
    <w:rsid w:val="00CB2073"/>
    <w:rsid w:val="00CB2240"/>
    <w:rsid w:val="00CB279E"/>
    <w:rsid w:val="00CB2E70"/>
    <w:rsid w:val="00CB4956"/>
    <w:rsid w:val="00CB4A0D"/>
    <w:rsid w:val="00CB4B02"/>
    <w:rsid w:val="00CB4B7C"/>
    <w:rsid w:val="00CB4DAF"/>
    <w:rsid w:val="00CB5A67"/>
    <w:rsid w:val="00CB6514"/>
    <w:rsid w:val="00CB7379"/>
    <w:rsid w:val="00CB7A32"/>
    <w:rsid w:val="00CB7A6F"/>
    <w:rsid w:val="00CB7B67"/>
    <w:rsid w:val="00CB7DFD"/>
    <w:rsid w:val="00CC07E8"/>
    <w:rsid w:val="00CC0CC2"/>
    <w:rsid w:val="00CC0CD7"/>
    <w:rsid w:val="00CC0DD7"/>
    <w:rsid w:val="00CC12AA"/>
    <w:rsid w:val="00CC1499"/>
    <w:rsid w:val="00CC1948"/>
    <w:rsid w:val="00CC23F1"/>
    <w:rsid w:val="00CC2429"/>
    <w:rsid w:val="00CC2CE4"/>
    <w:rsid w:val="00CC3555"/>
    <w:rsid w:val="00CC374A"/>
    <w:rsid w:val="00CC3D25"/>
    <w:rsid w:val="00CC3F03"/>
    <w:rsid w:val="00CC421B"/>
    <w:rsid w:val="00CC45FA"/>
    <w:rsid w:val="00CC474B"/>
    <w:rsid w:val="00CC4EF2"/>
    <w:rsid w:val="00CC5068"/>
    <w:rsid w:val="00CC570B"/>
    <w:rsid w:val="00CC61DF"/>
    <w:rsid w:val="00CC6AE8"/>
    <w:rsid w:val="00CC6E1D"/>
    <w:rsid w:val="00CC6F6A"/>
    <w:rsid w:val="00CC72BA"/>
    <w:rsid w:val="00CC7591"/>
    <w:rsid w:val="00CC7C54"/>
    <w:rsid w:val="00CC7D68"/>
    <w:rsid w:val="00CC7E07"/>
    <w:rsid w:val="00CD01B3"/>
    <w:rsid w:val="00CD06ED"/>
    <w:rsid w:val="00CD070F"/>
    <w:rsid w:val="00CD0F0F"/>
    <w:rsid w:val="00CD10BF"/>
    <w:rsid w:val="00CD14F5"/>
    <w:rsid w:val="00CD1540"/>
    <w:rsid w:val="00CD1812"/>
    <w:rsid w:val="00CD1CB0"/>
    <w:rsid w:val="00CD1CCF"/>
    <w:rsid w:val="00CD2AEC"/>
    <w:rsid w:val="00CD2C61"/>
    <w:rsid w:val="00CD3171"/>
    <w:rsid w:val="00CD3EA3"/>
    <w:rsid w:val="00CD3FD0"/>
    <w:rsid w:val="00CD40BF"/>
    <w:rsid w:val="00CD4BD7"/>
    <w:rsid w:val="00CD4C47"/>
    <w:rsid w:val="00CD4D2A"/>
    <w:rsid w:val="00CD4D76"/>
    <w:rsid w:val="00CD5096"/>
    <w:rsid w:val="00CD546D"/>
    <w:rsid w:val="00CD5BE0"/>
    <w:rsid w:val="00CD5C87"/>
    <w:rsid w:val="00CD5D00"/>
    <w:rsid w:val="00CD5D2B"/>
    <w:rsid w:val="00CD5D6A"/>
    <w:rsid w:val="00CD5E3B"/>
    <w:rsid w:val="00CD5E81"/>
    <w:rsid w:val="00CD630C"/>
    <w:rsid w:val="00CD73B3"/>
    <w:rsid w:val="00CD7434"/>
    <w:rsid w:val="00CD7F31"/>
    <w:rsid w:val="00CE0081"/>
    <w:rsid w:val="00CE0966"/>
    <w:rsid w:val="00CE0A53"/>
    <w:rsid w:val="00CE0BB9"/>
    <w:rsid w:val="00CE106A"/>
    <w:rsid w:val="00CE111A"/>
    <w:rsid w:val="00CE1224"/>
    <w:rsid w:val="00CE1348"/>
    <w:rsid w:val="00CE215E"/>
    <w:rsid w:val="00CE260A"/>
    <w:rsid w:val="00CE2C63"/>
    <w:rsid w:val="00CE2F09"/>
    <w:rsid w:val="00CE302D"/>
    <w:rsid w:val="00CE3115"/>
    <w:rsid w:val="00CE3B2D"/>
    <w:rsid w:val="00CE3B45"/>
    <w:rsid w:val="00CE3E62"/>
    <w:rsid w:val="00CE416B"/>
    <w:rsid w:val="00CE4267"/>
    <w:rsid w:val="00CE46B3"/>
    <w:rsid w:val="00CE5250"/>
    <w:rsid w:val="00CE5433"/>
    <w:rsid w:val="00CE57CD"/>
    <w:rsid w:val="00CE57F9"/>
    <w:rsid w:val="00CE5C76"/>
    <w:rsid w:val="00CE6908"/>
    <w:rsid w:val="00CE71BD"/>
    <w:rsid w:val="00CE72D3"/>
    <w:rsid w:val="00CE7E58"/>
    <w:rsid w:val="00CF0511"/>
    <w:rsid w:val="00CF08DC"/>
    <w:rsid w:val="00CF0F59"/>
    <w:rsid w:val="00CF10C4"/>
    <w:rsid w:val="00CF114B"/>
    <w:rsid w:val="00CF18DB"/>
    <w:rsid w:val="00CF1920"/>
    <w:rsid w:val="00CF1B2F"/>
    <w:rsid w:val="00CF1D5F"/>
    <w:rsid w:val="00CF1D9D"/>
    <w:rsid w:val="00CF20AD"/>
    <w:rsid w:val="00CF3014"/>
    <w:rsid w:val="00CF33F0"/>
    <w:rsid w:val="00CF3826"/>
    <w:rsid w:val="00CF3A76"/>
    <w:rsid w:val="00CF3CDC"/>
    <w:rsid w:val="00CF4BA4"/>
    <w:rsid w:val="00CF54D7"/>
    <w:rsid w:val="00CF557D"/>
    <w:rsid w:val="00CF635F"/>
    <w:rsid w:val="00CF63E6"/>
    <w:rsid w:val="00CF6443"/>
    <w:rsid w:val="00CF6B7F"/>
    <w:rsid w:val="00CF7162"/>
    <w:rsid w:val="00CF722C"/>
    <w:rsid w:val="00CF7623"/>
    <w:rsid w:val="00CF7CD6"/>
    <w:rsid w:val="00CF7FBD"/>
    <w:rsid w:val="00D00170"/>
    <w:rsid w:val="00D0035C"/>
    <w:rsid w:val="00D00497"/>
    <w:rsid w:val="00D0075E"/>
    <w:rsid w:val="00D00C7E"/>
    <w:rsid w:val="00D01290"/>
    <w:rsid w:val="00D015EE"/>
    <w:rsid w:val="00D01895"/>
    <w:rsid w:val="00D01C69"/>
    <w:rsid w:val="00D028C5"/>
    <w:rsid w:val="00D02BDB"/>
    <w:rsid w:val="00D0311E"/>
    <w:rsid w:val="00D03B30"/>
    <w:rsid w:val="00D04724"/>
    <w:rsid w:val="00D049A6"/>
    <w:rsid w:val="00D052B8"/>
    <w:rsid w:val="00D0571B"/>
    <w:rsid w:val="00D05C9A"/>
    <w:rsid w:val="00D06646"/>
    <w:rsid w:val="00D06D36"/>
    <w:rsid w:val="00D06DDD"/>
    <w:rsid w:val="00D074D5"/>
    <w:rsid w:val="00D07DE3"/>
    <w:rsid w:val="00D07E33"/>
    <w:rsid w:val="00D10549"/>
    <w:rsid w:val="00D10E47"/>
    <w:rsid w:val="00D11112"/>
    <w:rsid w:val="00D1131B"/>
    <w:rsid w:val="00D11B0C"/>
    <w:rsid w:val="00D123B4"/>
    <w:rsid w:val="00D12C43"/>
    <w:rsid w:val="00D13608"/>
    <w:rsid w:val="00D136CD"/>
    <w:rsid w:val="00D137A1"/>
    <w:rsid w:val="00D13D2A"/>
    <w:rsid w:val="00D142AF"/>
    <w:rsid w:val="00D1562B"/>
    <w:rsid w:val="00D170F8"/>
    <w:rsid w:val="00D1767D"/>
    <w:rsid w:val="00D1776C"/>
    <w:rsid w:val="00D17A47"/>
    <w:rsid w:val="00D17ACC"/>
    <w:rsid w:val="00D17C37"/>
    <w:rsid w:val="00D20438"/>
    <w:rsid w:val="00D20E88"/>
    <w:rsid w:val="00D211AE"/>
    <w:rsid w:val="00D211B8"/>
    <w:rsid w:val="00D213DF"/>
    <w:rsid w:val="00D2173F"/>
    <w:rsid w:val="00D21A10"/>
    <w:rsid w:val="00D21AE4"/>
    <w:rsid w:val="00D21D2B"/>
    <w:rsid w:val="00D21FFA"/>
    <w:rsid w:val="00D223B7"/>
    <w:rsid w:val="00D227EE"/>
    <w:rsid w:val="00D229F5"/>
    <w:rsid w:val="00D23702"/>
    <w:rsid w:val="00D238EB"/>
    <w:rsid w:val="00D23999"/>
    <w:rsid w:val="00D23B74"/>
    <w:rsid w:val="00D23B8A"/>
    <w:rsid w:val="00D24101"/>
    <w:rsid w:val="00D24560"/>
    <w:rsid w:val="00D25648"/>
    <w:rsid w:val="00D25DD1"/>
    <w:rsid w:val="00D268A1"/>
    <w:rsid w:val="00D26D74"/>
    <w:rsid w:val="00D27345"/>
    <w:rsid w:val="00D276FF"/>
    <w:rsid w:val="00D300E6"/>
    <w:rsid w:val="00D306D3"/>
    <w:rsid w:val="00D30711"/>
    <w:rsid w:val="00D30C5B"/>
    <w:rsid w:val="00D31161"/>
    <w:rsid w:val="00D31210"/>
    <w:rsid w:val="00D33B18"/>
    <w:rsid w:val="00D33D16"/>
    <w:rsid w:val="00D33FE1"/>
    <w:rsid w:val="00D34389"/>
    <w:rsid w:val="00D34EE2"/>
    <w:rsid w:val="00D35111"/>
    <w:rsid w:val="00D3550C"/>
    <w:rsid w:val="00D35854"/>
    <w:rsid w:val="00D35EBF"/>
    <w:rsid w:val="00D3612A"/>
    <w:rsid w:val="00D3659D"/>
    <w:rsid w:val="00D36651"/>
    <w:rsid w:val="00D368A4"/>
    <w:rsid w:val="00D36C0C"/>
    <w:rsid w:val="00D37803"/>
    <w:rsid w:val="00D379E8"/>
    <w:rsid w:val="00D37AA3"/>
    <w:rsid w:val="00D4008B"/>
    <w:rsid w:val="00D40482"/>
    <w:rsid w:val="00D4066B"/>
    <w:rsid w:val="00D40A3F"/>
    <w:rsid w:val="00D40D1F"/>
    <w:rsid w:val="00D40EDF"/>
    <w:rsid w:val="00D4120D"/>
    <w:rsid w:val="00D412D8"/>
    <w:rsid w:val="00D4135C"/>
    <w:rsid w:val="00D41801"/>
    <w:rsid w:val="00D429BA"/>
    <w:rsid w:val="00D42B06"/>
    <w:rsid w:val="00D43140"/>
    <w:rsid w:val="00D43273"/>
    <w:rsid w:val="00D436DD"/>
    <w:rsid w:val="00D43F3B"/>
    <w:rsid w:val="00D44244"/>
    <w:rsid w:val="00D44649"/>
    <w:rsid w:val="00D450F1"/>
    <w:rsid w:val="00D46264"/>
    <w:rsid w:val="00D46848"/>
    <w:rsid w:val="00D46852"/>
    <w:rsid w:val="00D473E4"/>
    <w:rsid w:val="00D47432"/>
    <w:rsid w:val="00D47AC4"/>
    <w:rsid w:val="00D47CF6"/>
    <w:rsid w:val="00D47E67"/>
    <w:rsid w:val="00D5044B"/>
    <w:rsid w:val="00D50B3F"/>
    <w:rsid w:val="00D50BC6"/>
    <w:rsid w:val="00D50BD6"/>
    <w:rsid w:val="00D50F45"/>
    <w:rsid w:val="00D51264"/>
    <w:rsid w:val="00D514BB"/>
    <w:rsid w:val="00D5175C"/>
    <w:rsid w:val="00D51930"/>
    <w:rsid w:val="00D51F48"/>
    <w:rsid w:val="00D5207A"/>
    <w:rsid w:val="00D52A23"/>
    <w:rsid w:val="00D52EFF"/>
    <w:rsid w:val="00D532E5"/>
    <w:rsid w:val="00D53352"/>
    <w:rsid w:val="00D5348F"/>
    <w:rsid w:val="00D53B6E"/>
    <w:rsid w:val="00D540B9"/>
    <w:rsid w:val="00D543C2"/>
    <w:rsid w:val="00D544B9"/>
    <w:rsid w:val="00D54907"/>
    <w:rsid w:val="00D55C11"/>
    <w:rsid w:val="00D55C22"/>
    <w:rsid w:val="00D56589"/>
    <w:rsid w:val="00D566C2"/>
    <w:rsid w:val="00D567C6"/>
    <w:rsid w:val="00D569A6"/>
    <w:rsid w:val="00D574A5"/>
    <w:rsid w:val="00D57EFE"/>
    <w:rsid w:val="00D603FB"/>
    <w:rsid w:val="00D605E9"/>
    <w:rsid w:val="00D609DB"/>
    <w:rsid w:val="00D60E0B"/>
    <w:rsid w:val="00D6109C"/>
    <w:rsid w:val="00D61119"/>
    <w:rsid w:val="00D612AA"/>
    <w:rsid w:val="00D612F8"/>
    <w:rsid w:val="00D61360"/>
    <w:rsid w:val="00D613B8"/>
    <w:rsid w:val="00D61914"/>
    <w:rsid w:val="00D621A8"/>
    <w:rsid w:val="00D62214"/>
    <w:rsid w:val="00D625C1"/>
    <w:rsid w:val="00D62786"/>
    <w:rsid w:val="00D637EB"/>
    <w:rsid w:val="00D63FB0"/>
    <w:rsid w:val="00D644EF"/>
    <w:rsid w:val="00D64A88"/>
    <w:rsid w:val="00D64EF8"/>
    <w:rsid w:val="00D6524F"/>
    <w:rsid w:val="00D65A00"/>
    <w:rsid w:val="00D65AB3"/>
    <w:rsid w:val="00D65AF8"/>
    <w:rsid w:val="00D65ED5"/>
    <w:rsid w:val="00D6609C"/>
    <w:rsid w:val="00D66C06"/>
    <w:rsid w:val="00D66FB0"/>
    <w:rsid w:val="00D66FF6"/>
    <w:rsid w:val="00D67059"/>
    <w:rsid w:val="00D673B5"/>
    <w:rsid w:val="00D67436"/>
    <w:rsid w:val="00D67667"/>
    <w:rsid w:val="00D6781D"/>
    <w:rsid w:val="00D70546"/>
    <w:rsid w:val="00D70622"/>
    <w:rsid w:val="00D70BF7"/>
    <w:rsid w:val="00D70DD5"/>
    <w:rsid w:val="00D711C2"/>
    <w:rsid w:val="00D7184E"/>
    <w:rsid w:val="00D718AF"/>
    <w:rsid w:val="00D71B53"/>
    <w:rsid w:val="00D71BCB"/>
    <w:rsid w:val="00D722A2"/>
    <w:rsid w:val="00D728B5"/>
    <w:rsid w:val="00D729A6"/>
    <w:rsid w:val="00D73EC3"/>
    <w:rsid w:val="00D74924"/>
    <w:rsid w:val="00D74B10"/>
    <w:rsid w:val="00D74EC2"/>
    <w:rsid w:val="00D753EF"/>
    <w:rsid w:val="00D7546A"/>
    <w:rsid w:val="00D756FB"/>
    <w:rsid w:val="00D7575A"/>
    <w:rsid w:val="00D757B3"/>
    <w:rsid w:val="00D758B2"/>
    <w:rsid w:val="00D75974"/>
    <w:rsid w:val="00D75A5B"/>
    <w:rsid w:val="00D75FF5"/>
    <w:rsid w:val="00D766E6"/>
    <w:rsid w:val="00D76CB7"/>
    <w:rsid w:val="00D77AFF"/>
    <w:rsid w:val="00D77CE8"/>
    <w:rsid w:val="00D77EAA"/>
    <w:rsid w:val="00D802B5"/>
    <w:rsid w:val="00D80366"/>
    <w:rsid w:val="00D8080C"/>
    <w:rsid w:val="00D80BFF"/>
    <w:rsid w:val="00D80F41"/>
    <w:rsid w:val="00D810E6"/>
    <w:rsid w:val="00D811A4"/>
    <w:rsid w:val="00D81518"/>
    <w:rsid w:val="00D81CD1"/>
    <w:rsid w:val="00D81E5F"/>
    <w:rsid w:val="00D81F32"/>
    <w:rsid w:val="00D8227F"/>
    <w:rsid w:val="00D8283B"/>
    <w:rsid w:val="00D82911"/>
    <w:rsid w:val="00D83068"/>
    <w:rsid w:val="00D83889"/>
    <w:rsid w:val="00D83E3B"/>
    <w:rsid w:val="00D83EB4"/>
    <w:rsid w:val="00D8440F"/>
    <w:rsid w:val="00D84887"/>
    <w:rsid w:val="00D84CFD"/>
    <w:rsid w:val="00D84E46"/>
    <w:rsid w:val="00D852CA"/>
    <w:rsid w:val="00D85361"/>
    <w:rsid w:val="00D85D2F"/>
    <w:rsid w:val="00D86406"/>
    <w:rsid w:val="00D86410"/>
    <w:rsid w:val="00D86551"/>
    <w:rsid w:val="00D86E1B"/>
    <w:rsid w:val="00D8733E"/>
    <w:rsid w:val="00D8744C"/>
    <w:rsid w:val="00D875E9"/>
    <w:rsid w:val="00D87646"/>
    <w:rsid w:val="00D8798B"/>
    <w:rsid w:val="00D87C0F"/>
    <w:rsid w:val="00D9027A"/>
    <w:rsid w:val="00D9037F"/>
    <w:rsid w:val="00D903D8"/>
    <w:rsid w:val="00D90998"/>
    <w:rsid w:val="00D90C5C"/>
    <w:rsid w:val="00D90D11"/>
    <w:rsid w:val="00D917F8"/>
    <w:rsid w:val="00D91BB7"/>
    <w:rsid w:val="00D9201F"/>
    <w:rsid w:val="00D925B5"/>
    <w:rsid w:val="00D929B9"/>
    <w:rsid w:val="00D92A60"/>
    <w:rsid w:val="00D92BA0"/>
    <w:rsid w:val="00D92E1F"/>
    <w:rsid w:val="00D92FD8"/>
    <w:rsid w:val="00D93142"/>
    <w:rsid w:val="00D9335F"/>
    <w:rsid w:val="00D935C5"/>
    <w:rsid w:val="00D93A92"/>
    <w:rsid w:val="00D93DF1"/>
    <w:rsid w:val="00D942EF"/>
    <w:rsid w:val="00D943FA"/>
    <w:rsid w:val="00D944B2"/>
    <w:rsid w:val="00D94606"/>
    <w:rsid w:val="00D946EF"/>
    <w:rsid w:val="00D947B8"/>
    <w:rsid w:val="00D94CA0"/>
    <w:rsid w:val="00D95BC6"/>
    <w:rsid w:val="00D95C84"/>
    <w:rsid w:val="00D965F7"/>
    <w:rsid w:val="00D97225"/>
    <w:rsid w:val="00D97AFA"/>
    <w:rsid w:val="00D97C9C"/>
    <w:rsid w:val="00DA15D3"/>
    <w:rsid w:val="00DA16E6"/>
    <w:rsid w:val="00DA1DBA"/>
    <w:rsid w:val="00DA2125"/>
    <w:rsid w:val="00DA2800"/>
    <w:rsid w:val="00DA2910"/>
    <w:rsid w:val="00DA2AF7"/>
    <w:rsid w:val="00DA31A6"/>
    <w:rsid w:val="00DA3323"/>
    <w:rsid w:val="00DA3367"/>
    <w:rsid w:val="00DA35C1"/>
    <w:rsid w:val="00DA55AE"/>
    <w:rsid w:val="00DA5718"/>
    <w:rsid w:val="00DA5E7B"/>
    <w:rsid w:val="00DA6095"/>
    <w:rsid w:val="00DA6243"/>
    <w:rsid w:val="00DA6929"/>
    <w:rsid w:val="00DA6AA0"/>
    <w:rsid w:val="00DA701F"/>
    <w:rsid w:val="00DA7558"/>
    <w:rsid w:val="00DA768C"/>
    <w:rsid w:val="00DA7D12"/>
    <w:rsid w:val="00DB00F6"/>
    <w:rsid w:val="00DB0676"/>
    <w:rsid w:val="00DB0A35"/>
    <w:rsid w:val="00DB0A7D"/>
    <w:rsid w:val="00DB1447"/>
    <w:rsid w:val="00DB146B"/>
    <w:rsid w:val="00DB1BD5"/>
    <w:rsid w:val="00DB1BE6"/>
    <w:rsid w:val="00DB25E9"/>
    <w:rsid w:val="00DB2ED5"/>
    <w:rsid w:val="00DB303A"/>
    <w:rsid w:val="00DB313E"/>
    <w:rsid w:val="00DB35D8"/>
    <w:rsid w:val="00DB36CF"/>
    <w:rsid w:val="00DB3CC5"/>
    <w:rsid w:val="00DB3FDF"/>
    <w:rsid w:val="00DB400F"/>
    <w:rsid w:val="00DB48D7"/>
    <w:rsid w:val="00DB4957"/>
    <w:rsid w:val="00DB4C11"/>
    <w:rsid w:val="00DB4E27"/>
    <w:rsid w:val="00DB4E29"/>
    <w:rsid w:val="00DB512E"/>
    <w:rsid w:val="00DB5277"/>
    <w:rsid w:val="00DB54D6"/>
    <w:rsid w:val="00DB6CDE"/>
    <w:rsid w:val="00DB6CEB"/>
    <w:rsid w:val="00DB7AB5"/>
    <w:rsid w:val="00DB7C21"/>
    <w:rsid w:val="00DC064F"/>
    <w:rsid w:val="00DC09BA"/>
    <w:rsid w:val="00DC0E34"/>
    <w:rsid w:val="00DC111D"/>
    <w:rsid w:val="00DC1478"/>
    <w:rsid w:val="00DC172C"/>
    <w:rsid w:val="00DC1AF9"/>
    <w:rsid w:val="00DC27D0"/>
    <w:rsid w:val="00DC294A"/>
    <w:rsid w:val="00DC3134"/>
    <w:rsid w:val="00DC3ABD"/>
    <w:rsid w:val="00DC411F"/>
    <w:rsid w:val="00DC41D1"/>
    <w:rsid w:val="00DC45F5"/>
    <w:rsid w:val="00DC4617"/>
    <w:rsid w:val="00DC51D9"/>
    <w:rsid w:val="00DC52B7"/>
    <w:rsid w:val="00DC5C29"/>
    <w:rsid w:val="00DC5E58"/>
    <w:rsid w:val="00DC6329"/>
    <w:rsid w:val="00DC659E"/>
    <w:rsid w:val="00DC6605"/>
    <w:rsid w:val="00DC6940"/>
    <w:rsid w:val="00DC6DA9"/>
    <w:rsid w:val="00DC72CB"/>
    <w:rsid w:val="00DC7350"/>
    <w:rsid w:val="00DC7859"/>
    <w:rsid w:val="00DC7C4E"/>
    <w:rsid w:val="00DC7C94"/>
    <w:rsid w:val="00DD0E09"/>
    <w:rsid w:val="00DD11D6"/>
    <w:rsid w:val="00DD14F5"/>
    <w:rsid w:val="00DD1635"/>
    <w:rsid w:val="00DD1707"/>
    <w:rsid w:val="00DD1AA7"/>
    <w:rsid w:val="00DD21B3"/>
    <w:rsid w:val="00DD29A4"/>
    <w:rsid w:val="00DD2DB8"/>
    <w:rsid w:val="00DD314A"/>
    <w:rsid w:val="00DD3AEB"/>
    <w:rsid w:val="00DD3E69"/>
    <w:rsid w:val="00DD3FA1"/>
    <w:rsid w:val="00DD419D"/>
    <w:rsid w:val="00DD4265"/>
    <w:rsid w:val="00DD44B6"/>
    <w:rsid w:val="00DD4AC4"/>
    <w:rsid w:val="00DD4E27"/>
    <w:rsid w:val="00DD5EEA"/>
    <w:rsid w:val="00DD6050"/>
    <w:rsid w:val="00DD6052"/>
    <w:rsid w:val="00DD7110"/>
    <w:rsid w:val="00DD7439"/>
    <w:rsid w:val="00DD75B5"/>
    <w:rsid w:val="00DD7B41"/>
    <w:rsid w:val="00DD7CC5"/>
    <w:rsid w:val="00DE01AA"/>
    <w:rsid w:val="00DE02E9"/>
    <w:rsid w:val="00DE0CF2"/>
    <w:rsid w:val="00DE1510"/>
    <w:rsid w:val="00DE160D"/>
    <w:rsid w:val="00DE259D"/>
    <w:rsid w:val="00DE377E"/>
    <w:rsid w:val="00DE381C"/>
    <w:rsid w:val="00DE3C68"/>
    <w:rsid w:val="00DE3E6F"/>
    <w:rsid w:val="00DE414A"/>
    <w:rsid w:val="00DE4451"/>
    <w:rsid w:val="00DE4526"/>
    <w:rsid w:val="00DE4703"/>
    <w:rsid w:val="00DE4B73"/>
    <w:rsid w:val="00DE54D0"/>
    <w:rsid w:val="00DE55E1"/>
    <w:rsid w:val="00DE57D3"/>
    <w:rsid w:val="00DE593D"/>
    <w:rsid w:val="00DE6416"/>
    <w:rsid w:val="00DE6EE3"/>
    <w:rsid w:val="00DE735D"/>
    <w:rsid w:val="00DF00BF"/>
    <w:rsid w:val="00DF0154"/>
    <w:rsid w:val="00DF02C1"/>
    <w:rsid w:val="00DF0345"/>
    <w:rsid w:val="00DF04DF"/>
    <w:rsid w:val="00DF05EE"/>
    <w:rsid w:val="00DF067D"/>
    <w:rsid w:val="00DF0DA8"/>
    <w:rsid w:val="00DF0E81"/>
    <w:rsid w:val="00DF122A"/>
    <w:rsid w:val="00DF15D9"/>
    <w:rsid w:val="00DF17F5"/>
    <w:rsid w:val="00DF1C2C"/>
    <w:rsid w:val="00DF27F5"/>
    <w:rsid w:val="00DF2C69"/>
    <w:rsid w:val="00DF2C73"/>
    <w:rsid w:val="00DF2E82"/>
    <w:rsid w:val="00DF342E"/>
    <w:rsid w:val="00DF34EF"/>
    <w:rsid w:val="00DF3678"/>
    <w:rsid w:val="00DF3A9C"/>
    <w:rsid w:val="00DF3BEB"/>
    <w:rsid w:val="00DF3D0F"/>
    <w:rsid w:val="00DF3FEE"/>
    <w:rsid w:val="00DF4014"/>
    <w:rsid w:val="00DF4201"/>
    <w:rsid w:val="00DF42EB"/>
    <w:rsid w:val="00DF4CE3"/>
    <w:rsid w:val="00DF4DE4"/>
    <w:rsid w:val="00DF51E9"/>
    <w:rsid w:val="00DF59F4"/>
    <w:rsid w:val="00DF5CEF"/>
    <w:rsid w:val="00DF686F"/>
    <w:rsid w:val="00DF689C"/>
    <w:rsid w:val="00DF6E30"/>
    <w:rsid w:val="00DF786B"/>
    <w:rsid w:val="00DF7FC3"/>
    <w:rsid w:val="00E0003D"/>
    <w:rsid w:val="00E0017A"/>
    <w:rsid w:val="00E00812"/>
    <w:rsid w:val="00E00EA9"/>
    <w:rsid w:val="00E018BF"/>
    <w:rsid w:val="00E01C70"/>
    <w:rsid w:val="00E01CCC"/>
    <w:rsid w:val="00E0319E"/>
    <w:rsid w:val="00E03658"/>
    <w:rsid w:val="00E03714"/>
    <w:rsid w:val="00E0418E"/>
    <w:rsid w:val="00E04AF3"/>
    <w:rsid w:val="00E04B4D"/>
    <w:rsid w:val="00E04C13"/>
    <w:rsid w:val="00E05C27"/>
    <w:rsid w:val="00E05D76"/>
    <w:rsid w:val="00E0616E"/>
    <w:rsid w:val="00E06A11"/>
    <w:rsid w:val="00E06B6C"/>
    <w:rsid w:val="00E06BB8"/>
    <w:rsid w:val="00E0735B"/>
    <w:rsid w:val="00E07D64"/>
    <w:rsid w:val="00E07EF2"/>
    <w:rsid w:val="00E105C7"/>
    <w:rsid w:val="00E107CC"/>
    <w:rsid w:val="00E110CA"/>
    <w:rsid w:val="00E117C2"/>
    <w:rsid w:val="00E11B66"/>
    <w:rsid w:val="00E124A8"/>
    <w:rsid w:val="00E129AE"/>
    <w:rsid w:val="00E1341D"/>
    <w:rsid w:val="00E13469"/>
    <w:rsid w:val="00E13499"/>
    <w:rsid w:val="00E13588"/>
    <w:rsid w:val="00E13802"/>
    <w:rsid w:val="00E13B26"/>
    <w:rsid w:val="00E13CE0"/>
    <w:rsid w:val="00E1406C"/>
    <w:rsid w:val="00E14404"/>
    <w:rsid w:val="00E147C3"/>
    <w:rsid w:val="00E14803"/>
    <w:rsid w:val="00E14BF9"/>
    <w:rsid w:val="00E15187"/>
    <w:rsid w:val="00E1530D"/>
    <w:rsid w:val="00E15BA6"/>
    <w:rsid w:val="00E15DC2"/>
    <w:rsid w:val="00E16101"/>
    <w:rsid w:val="00E167EA"/>
    <w:rsid w:val="00E168C6"/>
    <w:rsid w:val="00E16D33"/>
    <w:rsid w:val="00E17208"/>
    <w:rsid w:val="00E17352"/>
    <w:rsid w:val="00E17BE2"/>
    <w:rsid w:val="00E2010E"/>
    <w:rsid w:val="00E201FE"/>
    <w:rsid w:val="00E20381"/>
    <w:rsid w:val="00E203DF"/>
    <w:rsid w:val="00E209CE"/>
    <w:rsid w:val="00E20CA1"/>
    <w:rsid w:val="00E215EA"/>
    <w:rsid w:val="00E21FC8"/>
    <w:rsid w:val="00E22034"/>
    <w:rsid w:val="00E2242A"/>
    <w:rsid w:val="00E226F5"/>
    <w:rsid w:val="00E227F9"/>
    <w:rsid w:val="00E231C0"/>
    <w:rsid w:val="00E2349C"/>
    <w:rsid w:val="00E234E1"/>
    <w:rsid w:val="00E23D76"/>
    <w:rsid w:val="00E24651"/>
    <w:rsid w:val="00E252B8"/>
    <w:rsid w:val="00E255BB"/>
    <w:rsid w:val="00E25AE2"/>
    <w:rsid w:val="00E25B3C"/>
    <w:rsid w:val="00E25D64"/>
    <w:rsid w:val="00E261C0"/>
    <w:rsid w:val="00E26698"/>
    <w:rsid w:val="00E26727"/>
    <w:rsid w:val="00E26EA1"/>
    <w:rsid w:val="00E2701C"/>
    <w:rsid w:val="00E272B0"/>
    <w:rsid w:val="00E275FA"/>
    <w:rsid w:val="00E276B4"/>
    <w:rsid w:val="00E27A76"/>
    <w:rsid w:val="00E27B15"/>
    <w:rsid w:val="00E27C07"/>
    <w:rsid w:val="00E27C65"/>
    <w:rsid w:val="00E27E42"/>
    <w:rsid w:val="00E27F7A"/>
    <w:rsid w:val="00E27FD0"/>
    <w:rsid w:val="00E305D5"/>
    <w:rsid w:val="00E308A3"/>
    <w:rsid w:val="00E30991"/>
    <w:rsid w:val="00E30FFE"/>
    <w:rsid w:val="00E31156"/>
    <w:rsid w:val="00E3227A"/>
    <w:rsid w:val="00E322C2"/>
    <w:rsid w:val="00E32315"/>
    <w:rsid w:val="00E325D2"/>
    <w:rsid w:val="00E3274A"/>
    <w:rsid w:val="00E33210"/>
    <w:rsid w:val="00E33651"/>
    <w:rsid w:val="00E337AB"/>
    <w:rsid w:val="00E33B26"/>
    <w:rsid w:val="00E33BB0"/>
    <w:rsid w:val="00E33D12"/>
    <w:rsid w:val="00E343A5"/>
    <w:rsid w:val="00E343A6"/>
    <w:rsid w:val="00E34530"/>
    <w:rsid w:val="00E349CB"/>
    <w:rsid w:val="00E34F16"/>
    <w:rsid w:val="00E35156"/>
    <w:rsid w:val="00E35DF0"/>
    <w:rsid w:val="00E36091"/>
    <w:rsid w:val="00E36369"/>
    <w:rsid w:val="00E364C8"/>
    <w:rsid w:val="00E36AE9"/>
    <w:rsid w:val="00E36D38"/>
    <w:rsid w:val="00E3705F"/>
    <w:rsid w:val="00E37273"/>
    <w:rsid w:val="00E374B6"/>
    <w:rsid w:val="00E379C1"/>
    <w:rsid w:val="00E4051E"/>
    <w:rsid w:val="00E411F3"/>
    <w:rsid w:val="00E415E2"/>
    <w:rsid w:val="00E4185C"/>
    <w:rsid w:val="00E41CFE"/>
    <w:rsid w:val="00E41F4E"/>
    <w:rsid w:val="00E424F8"/>
    <w:rsid w:val="00E4266F"/>
    <w:rsid w:val="00E428A9"/>
    <w:rsid w:val="00E42AC6"/>
    <w:rsid w:val="00E42B95"/>
    <w:rsid w:val="00E42C43"/>
    <w:rsid w:val="00E42D34"/>
    <w:rsid w:val="00E42DB4"/>
    <w:rsid w:val="00E42E61"/>
    <w:rsid w:val="00E439B5"/>
    <w:rsid w:val="00E43D8F"/>
    <w:rsid w:val="00E440A8"/>
    <w:rsid w:val="00E45672"/>
    <w:rsid w:val="00E459CC"/>
    <w:rsid w:val="00E45C12"/>
    <w:rsid w:val="00E464F9"/>
    <w:rsid w:val="00E46D82"/>
    <w:rsid w:val="00E46E9E"/>
    <w:rsid w:val="00E5042C"/>
    <w:rsid w:val="00E50AB7"/>
    <w:rsid w:val="00E5110A"/>
    <w:rsid w:val="00E517A0"/>
    <w:rsid w:val="00E51934"/>
    <w:rsid w:val="00E51B87"/>
    <w:rsid w:val="00E51D00"/>
    <w:rsid w:val="00E528F1"/>
    <w:rsid w:val="00E52C43"/>
    <w:rsid w:val="00E52F45"/>
    <w:rsid w:val="00E52F64"/>
    <w:rsid w:val="00E52FFE"/>
    <w:rsid w:val="00E53063"/>
    <w:rsid w:val="00E53090"/>
    <w:rsid w:val="00E5380A"/>
    <w:rsid w:val="00E53ED8"/>
    <w:rsid w:val="00E54170"/>
    <w:rsid w:val="00E542E3"/>
    <w:rsid w:val="00E54546"/>
    <w:rsid w:val="00E546B7"/>
    <w:rsid w:val="00E5489D"/>
    <w:rsid w:val="00E54B1F"/>
    <w:rsid w:val="00E54BB6"/>
    <w:rsid w:val="00E54EF9"/>
    <w:rsid w:val="00E552D9"/>
    <w:rsid w:val="00E55A73"/>
    <w:rsid w:val="00E55A93"/>
    <w:rsid w:val="00E56B3B"/>
    <w:rsid w:val="00E56C68"/>
    <w:rsid w:val="00E56E9F"/>
    <w:rsid w:val="00E574AF"/>
    <w:rsid w:val="00E576C0"/>
    <w:rsid w:val="00E576F4"/>
    <w:rsid w:val="00E600FB"/>
    <w:rsid w:val="00E6075C"/>
    <w:rsid w:val="00E60A8A"/>
    <w:rsid w:val="00E60B5C"/>
    <w:rsid w:val="00E60E76"/>
    <w:rsid w:val="00E61559"/>
    <w:rsid w:val="00E6158B"/>
    <w:rsid w:val="00E61FAE"/>
    <w:rsid w:val="00E62427"/>
    <w:rsid w:val="00E62523"/>
    <w:rsid w:val="00E62AEC"/>
    <w:rsid w:val="00E6362B"/>
    <w:rsid w:val="00E6487B"/>
    <w:rsid w:val="00E6499A"/>
    <w:rsid w:val="00E653A0"/>
    <w:rsid w:val="00E658FE"/>
    <w:rsid w:val="00E66473"/>
    <w:rsid w:val="00E66B9D"/>
    <w:rsid w:val="00E66CE9"/>
    <w:rsid w:val="00E6727D"/>
    <w:rsid w:val="00E677C3"/>
    <w:rsid w:val="00E67838"/>
    <w:rsid w:val="00E67F98"/>
    <w:rsid w:val="00E706D6"/>
    <w:rsid w:val="00E70A70"/>
    <w:rsid w:val="00E70F10"/>
    <w:rsid w:val="00E71432"/>
    <w:rsid w:val="00E72E5E"/>
    <w:rsid w:val="00E72FE9"/>
    <w:rsid w:val="00E732FA"/>
    <w:rsid w:val="00E73DF4"/>
    <w:rsid w:val="00E74526"/>
    <w:rsid w:val="00E74912"/>
    <w:rsid w:val="00E74A20"/>
    <w:rsid w:val="00E751DB"/>
    <w:rsid w:val="00E753FE"/>
    <w:rsid w:val="00E76130"/>
    <w:rsid w:val="00E76551"/>
    <w:rsid w:val="00E7787B"/>
    <w:rsid w:val="00E77C95"/>
    <w:rsid w:val="00E81206"/>
    <w:rsid w:val="00E81B57"/>
    <w:rsid w:val="00E81C12"/>
    <w:rsid w:val="00E81C4F"/>
    <w:rsid w:val="00E81F4C"/>
    <w:rsid w:val="00E822FF"/>
    <w:rsid w:val="00E82563"/>
    <w:rsid w:val="00E82636"/>
    <w:rsid w:val="00E82B06"/>
    <w:rsid w:val="00E83C64"/>
    <w:rsid w:val="00E83EF7"/>
    <w:rsid w:val="00E83FDE"/>
    <w:rsid w:val="00E842EF"/>
    <w:rsid w:val="00E84410"/>
    <w:rsid w:val="00E84669"/>
    <w:rsid w:val="00E84B55"/>
    <w:rsid w:val="00E854CA"/>
    <w:rsid w:val="00E86977"/>
    <w:rsid w:val="00E86B6B"/>
    <w:rsid w:val="00E86C74"/>
    <w:rsid w:val="00E86D07"/>
    <w:rsid w:val="00E871E4"/>
    <w:rsid w:val="00E87428"/>
    <w:rsid w:val="00E87481"/>
    <w:rsid w:val="00E87851"/>
    <w:rsid w:val="00E87FDA"/>
    <w:rsid w:val="00E9009D"/>
    <w:rsid w:val="00E90357"/>
    <w:rsid w:val="00E90AF9"/>
    <w:rsid w:val="00E90F3C"/>
    <w:rsid w:val="00E91232"/>
    <w:rsid w:val="00E916C2"/>
    <w:rsid w:val="00E917DB"/>
    <w:rsid w:val="00E9180E"/>
    <w:rsid w:val="00E91DC3"/>
    <w:rsid w:val="00E92B71"/>
    <w:rsid w:val="00E92E51"/>
    <w:rsid w:val="00E93142"/>
    <w:rsid w:val="00E93D33"/>
    <w:rsid w:val="00E94144"/>
    <w:rsid w:val="00E94415"/>
    <w:rsid w:val="00E94506"/>
    <w:rsid w:val="00E948A3"/>
    <w:rsid w:val="00E952E4"/>
    <w:rsid w:val="00E953FC"/>
    <w:rsid w:val="00E95618"/>
    <w:rsid w:val="00E95B38"/>
    <w:rsid w:val="00E95FBB"/>
    <w:rsid w:val="00E965E5"/>
    <w:rsid w:val="00E96A0C"/>
    <w:rsid w:val="00E976F4"/>
    <w:rsid w:val="00E977C2"/>
    <w:rsid w:val="00E97C8A"/>
    <w:rsid w:val="00E97F31"/>
    <w:rsid w:val="00EA05B6"/>
    <w:rsid w:val="00EA11F4"/>
    <w:rsid w:val="00EA12E4"/>
    <w:rsid w:val="00EA14CA"/>
    <w:rsid w:val="00EA1642"/>
    <w:rsid w:val="00EA16C2"/>
    <w:rsid w:val="00EA18A7"/>
    <w:rsid w:val="00EA19B2"/>
    <w:rsid w:val="00EA1B30"/>
    <w:rsid w:val="00EA1B4F"/>
    <w:rsid w:val="00EA1D51"/>
    <w:rsid w:val="00EA2408"/>
    <w:rsid w:val="00EA28D5"/>
    <w:rsid w:val="00EA2A6C"/>
    <w:rsid w:val="00EA2AC4"/>
    <w:rsid w:val="00EA33AC"/>
    <w:rsid w:val="00EA40AC"/>
    <w:rsid w:val="00EA49A2"/>
    <w:rsid w:val="00EA61DF"/>
    <w:rsid w:val="00EA646E"/>
    <w:rsid w:val="00EA6735"/>
    <w:rsid w:val="00EA6835"/>
    <w:rsid w:val="00EA68C8"/>
    <w:rsid w:val="00EA764A"/>
    <w:rsid w:val="00EA78A9"/>
    <w:rsid w:val="00EA7B15"/>
    <w:rsid w:val="00EA7C16"/>
    <w:rsid w:val="00EA7D41"/>
    <w:rsid w:val="00EB0AD3"/>
    <w:rsid w:val="00EB0D2D"/>
    <w:rsid w:val="00EB0DF9"/>
    <w:rsid w:val="00EB16F8"/>
    <w:rsid w:val="00EB25DE"/>
    <w:rsid w:val="00EB2E48"/>
    <w:rsid w:val="00EB3042"/>
    <w:rsid w:val="00EB321A"/>
    <w:rsid w:val="00EB36AB"/>
    <w:rsid w:val="00EB432D"/>
    <w:rsid w:val="00EB449B"/>
    <w:rsid w:val="00EB4E8C"/>
    <w:rsid w:val="00EB5317"/>
    <w:rsid w:val="00EB548E"/>
    <w:rsid w:val="00EB5947"/>
    <w:rsid w:val="00EB596A"/>
    <w:rsid w:val="00EB5B24"/>
    <w:rsid w:val="00EB61FD"/>
    <w:rsid w:val="00EB6228"/>
    <w:rsid w:val="00EB6814"/>
    <w:rsid w:val="00EB6EC0"/>
    <w:rsid w:val="00EB6F5F"/>
    <w:rsid w:val="00EB758B"/>
    <w:rsid w:val="00EB7E2A"/>
    <w:rsid w:val="00EC003A"/>
    <w:rsid w:val="00EC0094"/>
    <w:rsid w:val="00EC0218"/>
    <w:rsid w:val="00EC071F"/>
    <w:rsid w:val="00EC09D6"/>
    <w:rsid w:val="00EC0A83"/>
    <w:rsid w:val="00EC1963"/>
    <w:rsid w:val="00EC1AB4"/>
    <w:rsid w:val="00EC2186"/>
    <w:rsid w:val="00EC25C4"/>
    <w:rsid w:val="00EC343F"/>
    <w:rsid w:val="00EC356B"/>
    <w:rsid w:val="00EC3C06"/>
    <w:rsid w:val="00EC3ED2"/>
    <w:rsid w:val="00EC42D9"/>
    <w:rsid w:val="00EC4478"/>
    <w:rsid w:val="00EC482D"/>
    <w:rsid w:val="00EC4A50"/>
    <w:rsid w:val="00EC50CF"/>
    <w:rsid w:val="00EC5798"/>
    <w:rsid w:val="00EC5C4A"/>
    <w:rsid w:val="00EC5D60"/>
    <w:rsid w:val="00EC5EE4"/>
    <w:rsid w:val="00EC5F48"/>
    <w:rsid w:val="00EC6052"/>
    <w:rsid w:val="00EC6427"/>
    <w:rsid w:val="00EC6941"/>
    <w:rsid w:val="00EC6B52"/>
    <w:rsid w:val="00EC6C56"/>
    <w:rsid w:val="00EC6E72"/>
    <w:rsid w:val="00EC7B25"/>
    <w:rsid w:val="00ED0414"/>
    <w:rsid w:val="00ED0A30"/>
    <w:rsid w:val="00ED289B"/>
    <w:rsid w:val="00ED35F1"/>
    <w:rsid w:val="00ED4AF4"/>
    <w:rsid w:val="00ED4B70"/>
    <w:rsid w:val="00ED4B84"/>
    <w:rsid w:val="00ED4CDA"/>
    <w:rsid w:val="00ED50E1"/>
    <w:rsid w:val="00ED5233"/>
    <w:rsid w:val="00ED5573"/>
    <w:rsid w:val="00ED66FC"/>
    <w:rsid w:val="00ED6CAF"/>
    <w:rsid w:val="00ED70B5"/>
    <w:rsid w:val="00ED71E3"/>
    <w:rsid w:val="00ED7456"/>
    <w:rsid w:val="00ED7464"/>
    <w:rsid w:val="00EE02EE"/>
    <w:rsid w:val="00EE05E1"/>
    <w:rsid w:val="00EE0DEC"/>
    <w:rsid w:val="00EE1131"/>
    <w:rsid w:val="00EE119D"/>
    <w:rsid w:val="00EE1D67"/>
    <w:rsid w:val="00EE2322"/>
    <w:rsid w:val="00EE28B7"/>
    <w:rsid w:val="00EE2BA0"/>
    <w:rsid w:val="00EE2BB6"/>
    <w:rsid w:val="00EE315B"/>
    <w:rsid w:val="00EE3DA9"/>
    <w:rsid w:val="00EE40D1"/>
    <w:rsid w:val="00EE4AF2"/>
    <w:rsid w:val="00EE521E"/>
    <w:rsid w:val="00EE524C"/>
    <w:rsid w:val="00EE5ECE"/>
    <w:rsid w:val="00EE68DF"/>
    <w:rsid w:val="00EE6CA0"/>
    <w:rsid w:val="00EE706A"/>
    <w:rsid w:val="00EE73E6"/>
    <w:rsid w:val="00EE7736"/>
    <w:rsid w:val="00EE77EA"/>
    <w:rsid w:val="00EE7AD4"/>
    <w:rsid w:val="00EE7C65"/>
    <w:rsid w:val="00EF05A9"/>
    <w:rsid w:val="00EF084F"/>
    <w:rsid w:val="00EF08CD"/>
    <w:rsid w:val="00EF0FC1"/>
    <w:rsid w:val="00EF13BF"/>
    <w:rsid w:val="00EF1B99"/>
    <w:rsid w:val="00EF1D69"/>
    <w:rsid w:val="00EF1D8F"/>
    <w:rsid w:val="00EF2F03"/>
    <w:rsid w:val="00EF31B5"/>
    <w:rsid w:val="00EF3C6C"/>
    <w:rsid w:val="00EF3D83"/>
    <w:rsid w:val="00EF3DC7"/>
    <w:rsid w:val="00EF4469"/>
    <w:rsid w:val="00EF4734"/>
    <w:rsid w:val="00EF4DE6"/>
    <w:rsid w:val="00EF5048"/>
    <w:rsid w:val="00EF5058"/>
    <w:rsid w:val="00EF5870"/>
    <w:rsid w:val="00EF5CE3"/>
    <w:rsid w:val="00EF63A2"/>
    <w:rsid w:val="00EF6517"/>
    <w:rsid w:val="00EF6647"/>
    <w:rsid w:val="00EF6AA1"/>
    <w:rsid w:val="00EF75AE"/>
    <w:rsid w:val="00EF7713"/>
    <w:rsid w:val="00EF7E74"/>
    <w:rsid w:val="00F00363"/>
    <w:rsid w:val="00F003B7"/>
    <w:rsid w:val="00F014BE"/>
    <w:rsid w:val="00F017CC"/>
    <w:rsid w:val="00F0199E"/>
    <w:rsid w:val="00F01DD1"/>
    <w:rsid w:val="00F01F8C"/>
    <w:rsid w:val="00F02732"/>
    <w:rsid w:val="00F0287B"/>
    <w:rsid w:val="00F02B74"/>
    <w:rsid w:val="00F03679"/>
    <w:rsid w:val="00F036A3"/>
    <w:rsid w:val="00F03CFE"/>
    <w:rsid w:val="00F03FD5"/>
    <w:rsid w:val="00F0416E"/>
    <w:rsid w:val="00F04293"/>
    <w:rsid w:val="00F0471A"/>
    <w:rsid w:val="00F047FE"/>
    <w:rsid w:val="00F04866"/>
    <w:rsid w:val="00F04885"/>
    <w:rsid w:val="00F04AFE"/>
    <w:rsid w:val="00F05059"/>
    <w:rsid w:val="00F05C42"/>
    <w:rsid w:val="00F06878"/>
    <w:rsid w:val="00F06A2C"/>
    <w:rsid w:val="00F06A8A"/>
    <w:rsid w:val="00F06B4D"/>
    <w:rsid w:val="00F06CB4"/>
    <w:rsid w:val="00F06D76"/>
    <w:rsid w:val="00F06E5A"/>
    <w:rsid w:val="00F071FB"/>
    <w:rsid w:val="00F07238"/>
    <w:rsid w:val="00F07AC6"/>
    <w:rsid w:val="00F10117"/>
    <w:rsid w:val="00F102D5"/>
    <w:rsid w:val="00F102EA"/>
    <w:rsid w:val="00F105D2"/>
    <w:rsid w:val="00F107DC"/>
    <w:rsid w:val="00F10B00"/>
    <w:rsid w:val="00F10F61"/>
    <w:rsid w:val="00F1187F"/>
    <w:rsid w:val="00F1188D"/>
    <w:rsid w:val="00F11CC5"/>
    <w:rsid w:val="00F12351"/>
    <w:rsid w:val="00F126AD"/>
    <w:rsid w:val="00F130DE"/>
    <w:rsid w:val="00F139D4"/>
    <w:rsid w:val="00F13C1A"/>
    <w:rsid w:val="00F14682"/>
    <w:rsid w:val="00F14DE9"/>
    <w:rsid w:val="00F1573E"/>
    <w:rsid w:val="00F15A7F"/>
    <w:rsid w:val="00F161A0"/>
    <w:rsid w:val="00F162D4"/>
    <w:rsid w:val="00F1692A"/>
    <w:rsid w:val="00F16EEE"/>
    <w:rsid w:val="00F177AF"/>
    <w:rsid w:val="00F17AC7"/>
    <w:rsid w:val="00F20047"/>
    <w:rsid w:val="00F203B6"/>
    <w:rsid w:val="00F205E5"/>
    <w:rsid w:val="00F20666"/>
    <w:rsid w:val="00F20732"/>
    <w:rsid w:val="00F211BF"/>
    <w:rsid w:val="00F212F1"/>
    <w:rsid w:val="00F218C6"/>
    <w:rsid w:val="00F21971"/>
    <w:rsid w:val="00F21D09"/>
    <w:rsid w:val="00F22042"/>
    <w:rsid w:val="00F22145"/>
    <w:rsid w:val="00F2263F"/>
    <w:rsid w:val="00F22937"/>
    <w:rsid w:val="00F22C9C"/>
    <w:rsid w:val="00F22E16"/>
    <w:rsid w:val="00F230C8"/>
    <w:rsid w:val="00F23152"/>
    <w:rsid w:val="00F231E0"/>
    <w:rsid w:val="00F23330"/>
    <w:rsid w:val="00F23B89"/>
    <w:rsid w:val="00F23FA8"/>
    <w:rsid w:val="00F241B6"/>
    <w:rsid w:val="00F2488C"/>
    <w:rsid w:val="00F24DE6"/>
    <w:rsid w:val="00F24ECB"/>
    <w:rsid w:val="00F25467"/>
    <w:rsid w:val="00F2551C"/>
    <w:rsid w:val="00F25ACC"/>
    <w:rsid w:val="00F25CC2"/>
    <w:rsid w:val="00F267CD"/>
    <w:rsid w:val="00F268AA"/>
    <w:rsid w:val="00F26A76"/>
    <w:rsid w:val="00F26AB8"/>
    <w:rsid w:val="00F2704D"/>
    <w:rsid w:val="00F27192"/>
    <w:rsid w:val="00F27268"/>
    <w:rsid w:val="00F27323"/>
    <w:rsid w:val="00F27DCC"/>
    <w:rsid w:val="00F30646"/>
    <w:rsid w:val="00F313BC"/>
    <w:rsid w:val="00F31563"/>
    <w:rsid w:val="00F315D1"/>
    <w:rsid w:val="00F316B6"/>
    <w:rsid w:val="00F31914"/>
    <w:rsid w:val="00F31C2D"/>
    <w:rsid w:val="00F31D78"/>
    <w:rsid w:val="00F31F6D"/>
    <w:rsid w:val="00F32143"/>
    <w:rsid w:val="00F32306"/>
    <w:rsid w:val="00F3291B"/>
    <w:rsid w:val="00F33081"/>
    <w:rsid w:val="00F340A5"/>
    <w:rsid w:val="00F344B0"/>
    <w:rsid w:val="00F34899"/>
    <w:rsid w:val="00F34A30"/>
    <w:rsid w:val="00F35461"/>
    <w:rsid w:val="00F354AE"/>
    <w:rsid w:val="00F35766"/>
    <w:rsid w:val="00F35F3A"/>
    <w:rsid w:val="00F3619D"/>
    <w:rsid w:val="00F36219"/>
    <w:rsid w:val="00F36249"/>
    <w:rsid w:val="00F3648E"/>
    <w:rsid w:val="00F3703C"/>
    <w:rsid w:val="00F37356"/>
    <w:rsid w:val="00F3776F"/>
    <w:rsid w:val="00F37A62"/>
    <w:rsid w:val="00F37CD9"/>
    <w:rsid w:val="00F37F93"/>
    <w:rsid w:val="00F40726"/>
    <w:rsid w:val="00F40A2A"/>
    <w:rsid w:val="00F40AE3"/>
    <w:rsid w:val="00F41079"/>
    <w:rsid w:val="00F415FD"/>
    <w:rsid w:val="00F418D0"/>
    <w:rsid w:val="00F41D00"/>
    <w:rsid w:val="00F41D95"/>
    <w:rsid w:val="00F42387"/>
    <w:rsid w:val="00F423A4"/>
    <w:rsid w:val="00F42561"/>
    <w:rsid w:val="00F42692"/>
    <w:rsid w:val="00F4277E"/>
    <w:rsid w:val="00F42811"/>
    <w:rsid w:val="00F42CE9"/>
    <w:rsid w:val="00F42D7B"/>
    <w:rsid w:val="00F42F8D"/>
    <w:rsid w:val="00F43002"/>
    <w:rsid w:val="00F4349F"/>
    <w:rsid w:val="00F43C3A"/>
    <w:rsid w:val="00F44344"/>
    <w:rsid w:val="00F44411"/>
    <w:rsid w:val="00F44692"/>
    <w:rsid w:val="00F4496E"/>
    <w:rsid w:val="00F45197"/>
    <w:rsid w:val="00F45F39"/>
    <w:rsid w:val="00F46713"/>
    <w:rsid w:val="00F4726E"/>
    <w:rsid w:val="00F476F2"/>
    <w:rsid w:val="00F47970"/>
    <w:rsid w:val="00F47C3A"/>
    <w:rsid w:val="00F5007F"/>
    <w:rsid w:val="00F502CA"/>
    <w:rsid w:val="00F50650"/>
    <w:rsid w:val="00F50C0E"/>
    <w:rsid w:val="00F51203"/>
    <w:rsid w:val="00F5129A"/>
    <w:rsid w:val="00F52090"/>
    <w:rsid w:val="00F524EC"/>
    <w:rsid w:val="00F525BF"/>
    <w:rsid w:val="00F52C10"/>
    <w:rsid w:val="00F52D9F"/>
    <w:rsid w:val="00F53281"/>
    <w:rsid w:val="00F5372A"/>
    <w:rsid w:val="00F53E0E"/>
    <w:rsid w:val="00F53FDA"/>
    <w:rsid w:val="00F542FB"/>
    <w:rsid w:val="00F545F0"/>
    <w:rsid w:val="00F54948"/>
    <w:rsid w:val="00F55A63"/>
    <w:rsid w:val="00F55DAD"/>
    <w:rsid w:val="00F561F5"/>
    <w:rsid w:val="00F566CA"/>
    <w:rsid w:val="00F568FF"/>
    <w:rsid w:val="00F56931"/>
    <w:rsid w:val="00F56B84"/>
    <w:rsid w:val="00F5754E"/>
    <w:rsid w:val="00F5783C"/>
    <w:rsid w:val="00F5787F"/>
    <w:rsid w:val="00F57ABC"/>
    <w:rsid w:val="00F57B07"/>
    <w:rsid w:val="00F60698"/>
    <w:rsid w:val="00F612D3"/>
    <w:rsid w:val="00F6133A"/>
    <w:rsid w:val="00F616E0"/>
    <w:rsid w:val="00F61A9A"/>
    <w:rsid w:val="00F61D56"/>
    <w:rsid w:val="00F61E80"/>
    <w:rsid w:val="00F6285E"/>
    <w:rsid w:val="00F62A1E"/>
    <w:rsid w:val="00F64E62"/>
    <w:rsid w:val="00F656E9"/>
    <w:rsid w:val="00F66591"/>
    <w:rsid w:val="00F6691E"/>
    <w:rsid w:val="00F673DD"/>
    <w:rsid w:val="00F673E5"/>
    <w:rsid w:val="00F6780A"/>
    <w:rsid w:val="00F6797C"/>
    <w:rsid w:val="00F67CAA"/>
    <w:rsid w:val="00F70587"/>
    <w:rsid w:val="00F705F3"/>
    <w:rsid w:val="00F706C8"/>
    <w:rsid w:val="00F70727"/>
    <w:rsid w:val="00F70910"/>
    <w:rsid w:val="00F70C88"/>
    <w:rsid w:val="00F70C8A"/>
    <w:rsid w:val="00F70E22"/>
    <w:rsid w:val="00F7153B"/>
    <w:rsid w:val="00F71E20"/>
    <w:rsid w:val="00F72BC2"/>
    <w:rsid w:val="00F72EE0"/>
    <w:rsid w:val="00F73E2D"/>
    <w:rsid w:val="00F741FA"/>
    <w:rsid w:val="00F742E0"/>
    <w:rsid w:val="00F743C5"/>
    <w:rsid w:val="00F743CA"/>
    <w:rsid w:val="00F74705"/>
    <w:rsid w:val="00F74769"/>
    <w:rsid w:val="00F74790"/>
    <w:rsid w:val="00F75098"/>
    <w:rsid w:val="00F75212"/>
    <w:rsid w:val="00F75214"/>
    <w:rsid w:val="00F75C2D"/>
    <w:rsid w:val="00F75D07"/>
    <w:rsid w:val="00F75F13"/>
    <w:rsid w:val="00F7612F"/>
    <w:rsid w:val="00F76296"/>
    <w:rsid w:val="00F76CC8"/>
    <w:rsid w:val="00F76F80"/>
    <w:rsid w:val="00F772D9"/>
    <w:rsid w:val="00F77D0E"/>
    <w:rsid w:val="00F8025F"/>
    <w:rsid w:val="00F8056C"/>
    <w:rsid w:val="00F805C8"/>
    <w:rsid w:val="00F8085F"/>
    <w:rsid w:val="00F8102D"/>
    <w:rsid w:val="00F816A9"/>
    <w:rsid w:val="00F819A7"/>
    <w:rsid w:val="00F82241"/>
    <w:rsid w:val="00F82A43"/>
    <w:rsid w:val="00F82A81"/>
    <w:rsid w:val="00F83340"/>
    <w:rsid w:val="00F83363"/>
    <w:rsid w:val="00F833F4"/>
    <w:rsid w:val="00F837DE"/>
    <w:rsid w:val="00F83F5C"/>
    <w:rsid w:val="00F842BE"/>
    <w:rsid w:val="00F84634"/>
    <w:rsid w:val="00F847C4"/>
    <w:rsid w:val="00F853B7"/>
    <w:rsid w:val="00F85464"/>
    <w:rsid w:val="00F8554C"/>
    <w:rsid w:val="00F85BB6"/>
    <w:rsid w:val="00F85E9A"/>
    <w:rsid w:val="00F862A9"/>
    <w:rsid w:val="00F86516"/>
    <w:rsid w:val="00F86AA1"/>
    <w:rsid w:val="00F87016"/>
    <w:rsid w:val="00F8701B"/>
    <w:rsid w:val="00F8736C"/>
    <w:rsid w:val="00F8793E"/>
    <w:rsid w:val="00F87BBF"/>
    <w:rsid w:val="00F900B7"/>
    <w:rsid w:val="00F902B6"/>
    <w:rsid w:val="00F902C7"/>
    <w:rsid w:val="00F9095B"/>
    <w:rsid w:val="00F90F85"/>
    <w:rsid w:val="00F91373"/>
    <w:rsid w:val="00F913B0"/>
    <w:rsid w:val="00F918EA"/>
    <w:rsid w:val="00F91C02"/>
    <w:rsid w:val="00F91DC0"/>
    <w:rsid w:val="00F922AD"/>
    <w:rsid w:val="00F926A1"/>
    <w:rsid w:val="00F927AC"/>
    <w:rsid w:val="00F92971"/>
    <w:rsid w:val="00F92EC0"/>
    <w:rsid w:val="00F92FEE"/>
    <w:rsid w:val="00F930E1"/>
    <w:rsid w:val="00F93189"/>
    <w:rsid w:val="00F935C4"/>
    <w:rsid w:val="00F94274"/>
    <w:rsid w:val="00F94E62"/>
    <w:rsid w:val="00F94FD0"/>
    <w:rsid w:val="00F955E0"/>
    <w:rsid w:val="00F95912"/>
    <w:rsid w:val="00F95E56"/>
    <w:rsid w:val="00F963A2"/>
    <w:rsid w:val="00F97A6D"/>
    <w:rsid w:val="00F97A8D"/>
    <w:rsid w:val="00F97E4A"/>
    <w:rsid w:val="00F97E78"/>
    <w:rsid w:val="00FA03BA"/>
    <w:rsid w:val="00FA0B0F"/>
    <w:rsid w:val="00FA0CC6"/>
    <w:rsid w:val="00FA1204"/>
    <w:rsid w:val="00FA18CB"/>
    <w:rsid w:val="00FA1945"/>
    <w:rsid w:val="00FA1D63"/>
    <w:rsid w:val="00FA1E4F"/>
    <w:rsid w:val="00FA2EA6"/>
    <w:rsid w:val="00FA2F15"/>
    <w:rsid w:val="00FA30D9"/>
    <w:rsid w:val="00FA339E"/>
    <w:rsid w:val="00FA3AB4"/>
    <w:rsid w:val="00FA43CA"/>
    <w:rsid w:val="00FA4460"/>
    <w:rsid w:val="00FA474D"/>
    <w:rsid w:val="00FA489D"/>
    <w:rsid w:val="00FA4D7F"/>
    <w:rsid w:val="00FA51CE"/>
    <w:rsid w:val="00FA5542"/>
    <w:rsid w:val="00FA7001"/>
    <w:rsid w:val="00FA7CCA"/>
    <w:rsid w:val="00FB059B"/>
    <w:rsid w:val="00FB06F3"/>
    <w:rsid w:val="00FB0AF1"/>
    <w:rsid w:val="00FB0C72"/>
    <w:rsid w:val="00FB0DAF"/>
    <w:rsid w:val="00FB1300"/>
    <w:rsid w:val="00FB19E6"/>
    <w:rsid w:val="00FB1C3D"/>
    <w:rsid w:val="00FB21E2"/>
    <w:rsid w:val="00FB2531"/>
    <w:rsid w:val="00FB25DD"/>
    <w:rsid w:val="00FB2861"/>
    <w:rsid w:val="00FB3176"/>
    <w:rsid w:val="00FB3330"/>
    <w:rsid w:val="00FB34A8"/>
    <w:rsid w:val="00FB3D4A"/>
    <w:rsid w:val="00FB3E55"/>
    <w:rsid w:val="00FB45C7"/>
    <w:rsid w:val="00FB45EC"/>
    <w:rsid w:val="00FB49B4"/>
    <w:rsid w:val="00FB4BEC"/>
    <w:rsid w:val="00FB5C88"/>
    <w:rsid w:val="00FB61D2"/>
    <w:rsid w:val="00FB656E"/>
    <w:rsid w:val="00FB6743"/>
    <w:rsid w:val="00FB675C"/>
    <w:rsid w:val="00FB6AF8"/>
    <w:rsid w:val="00FB72DB"/>
    <w:rsid w:val="00FB7CC0"/>
    <w:rsid w:val="00FC010C"/>
    <w:rsid w:val="00FC0D33"/>
    <w:rsid w:val="00FC1ADC"/>
    <w:rsid w:val="00FC1BB8"/>
    <w:rsid w:val="00FC2874"/>
    <w:rsid w:val="00FC3146"/>
    <w:rsid w:val="00FC314C"/>
    <w:rsid w:val="00FC31C1"/>
    <w:rsid w:val="00FC3271"/>
    <w:rsid w:val="00FC3557"/>
    <w:rsid w:val="00FC37BB"/>
    <w:rsid w:val="00FC3931"/>
    <w:rsid w:val="00FC3A4D"/>
    <w:rsid w:val="00FC3B1B"/>
    <w:rsid w:val="00FC3B70"/>
    <w:rsid w:val="00FC3D08"/>
    <w:rsid w:val="00FC3D64"/>
    <w:rsid w:val="00FC43B6"/>
    <w:rsid w:val="00FC4666"/>
    <w:rsid w:val="00FC46C6"/>
    <w:rsid w:val="00FC515A"/>
    <w:rsid w:val="00FC5244"/>
    <w:rsid w:val="00FC544D"/>
    <w:rsid w:val="00FC5C34"/>
    <w:rsid w:val="00FC6742"/>
    <w:rsid w:val="00FC6CAC"/>
    <w:rsid w:val="00FC6D7E"/>
    <w:rsid w:val="00FC6DE7"/>
    <w:rsid w:val="00FC7883"/>
    <w:rsid w:val="00FC791C"/>
    <w:rsid w:val="00FD0242"/>
    <w:rsid w:val="00FD06FB"/>
    <w:rsid w:val="00FD091E"/>
    <w:rsid w:val="00FD0BB3"/>
    <w:rsid w:val="00FD1200"/>
    <w:rsid w:val="00FD23DD"/>
    <w:rsid w:val="00FD2512"/>
    <w:rsid w:val="00FD25A1"/>
    <w:rsid w:val="00FD2D3B"/>
    <w:rsid w:val="00FD3AB5"/>
    <w:rsid w:val="00FD3F5C"/>
    <w:rsid w:val="00FD4071"/>
    <w:rsid w:val="00FD434C"/>
    <w:rsid w:val="00FD46E2"/>
    <w:rsid w:val="00FD4BC3"/>
    <w:rsid w:val="00FD4F21"/>
    <w:rsid w:val="00FD5473"/>
    <w:rsid w:val="00FD56AA"/>
    <w:rsid w:val="00FD634D"/>
    <w:rsid w:val="00FD64F7"/>
    <w:rsid w:val="00FD65A2"/>
    <w:rsid w:val="00FD6615"/>
    <w:rsid w:val="00FD6C58"/>
    <w:rsid w:val="00FD6D8A"/>
    <w:rsid w:val="00FD718B"/>
    <w:rsid w:val="00FD7300"/>
    <w:rsid w:val="00FD7325"/>
    <w:rsid w:val="00FD73F0"/>
    <w:rsid w:val="00FD75CB"/>
    <w:rsid w:val="00FD7644"/>
    <w:rsid w:val="00FD7C99"/>
    <w:rsid w:val="00FE03EC"/>
    <w:rsid w:val="00FE05B6"/>
    <w:rsid w:val="00FE0C00"/>
    <w:rsid w:val="00FE10E6"/>
    <w:rsid w:val="00FE162D"/>
    <w:rsid w:val="00FE2480"/>
    <w:rsid w:val="00FE2B0E"/>
    <w:rsid w:val="00FE2CF8"/>
    <w:rsid w:val="00FE2F52"/>
    <w:rsid w:val="00FE3040"/>
    <w:rsid w:val="00FE3145"/>
    <w:rsid w:val="00FE3380"/>
    <w:rsid w:val="00FE36C7"/>
    <w:rsid w:val="00FE3A75"/>
    <w:rsid w:val="00FE3AD4"/>
    <w:rsid w:val="00FE3EB6"/>
    <w:rsid w:val="00FE4287"/>
    <w:rsid w:val="00FE42E8"/>
    <w:rsid w:val="00FE4CEE"/>
    <w:rsid w:val="00FE567C"/>
    <w:rsid w:val="00FE58E5"/>
    <w:rsid w:val="00FE62B7"/>
    <w:rsid w:val="00FE7E40"/>
    <w:rsid w:val="00FE7EA7"/>
    <w:rsid w:val="00FE7FC1"/>
    <w:rsid w:val="00FF00CF"/>
    <w:rsid w:val="00FF02CE"/>
    <w:rsid w:val="00FF0601"/>
    <w:rsid w:val="00FF0CC9"/>
    <w:rsid w:val="00FF1908"/>
    <w:rsid w:val="00FF1D05"/>
    <w:rsid w:val="00FF1EBE"/>
    <w:rsid w:val="00FF21F0"/>
    <w:rsid w:val="00FF2439"/>
    <w:rsid w:val="00FF25CE"/>
    <w:rsid w:val="00FF290B"/>
    <w:rsid w:val="00FF2BBA"/>
    <w:rsid w:val="00FF2DDA"/>
    <w:rsid w:val="00FF2FB3"/>
    <w:rsid w:val="00FF3878"/>
    <w:rsid w:val="00FF3C04"/>
    <w:rsid w:val="00FF3E89"/>
    <w:rsid w:val="00FF3EAB"/>
    <w:rsid w:val="00FF46EE"/>
    <w:rsid w:val="00FF47BD"/>
    <w:rsid w:val="00FF47F7"/>
    <w:rsid w:val="00FF4828"/>
    <w:rsid w:val="00FF4832"/>
    <w:rsid w:val="00FF489D"/>
    <w:rsid w:val="00FF50F6"/>
    <w:rsid w:val="00FF59D9"/>
    <w:rsid w:val="00FF6119"/>
    <w:rsid w:val="00FF61D8"/>
    <w:rsid w:val="00FF63A6"/>
    <w:rsid w:val="00FF6563"/>
    <w:rsid w:val="00FF6D3C"/>
    <w:rsid w:val="00FF6E01"/>
    <w:rsid w:val="00FF704D"/>
    <w:rsid w:val="00FF70F1"/>
    <w:rsid w:val="00FF73EB"/>
    <w:rsid w:val="00FF78E3"/>
    <w:rsid w:val="00FF7B32"/>
    <w:rsid w:val="00FF7EBF"/>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B1F"/>
    <w:pPr>
      <w:suppressAutoHyphens/>
    </w:pPr>
    <w:rPr>
      <w:sz w:val="24"/>
      <w:lang w:val="en-GB"/>
    </w:rPr>
  </w:style>
  <w:style w:type="paragraph" w:styleId="Heading1">
    <w:name w:val="heading 1"/>
    <w:basedOn w:val="Normal"/>
    <w:next w:val="Normal"/>
    <w:qFormat/>
    <w:rsid w:val="00E54B1F"/>
    <w:pPr>
      <w:keepNext/>
      <w:numPr>
        <w:numId w:val="18"/>
      </w:numPr>
      <w:spacing w:before="360" w:after="240"/>
      <w:jc w:val="center"/>
      <w:outlineLvl w:val="0"/>
    </w:pPr>
    <w:rPr>
      <w:b/>
      <w:sz w:val="28"/>
    </w:rPr>
  </w:style>
  <w:style w:type="paragraph" w:styleId="Heading2">
    <w:name w:val="heading 2"/>
    <w:basedOn w:val="Normal"/>
    <w:next w:val="Normal"/>
    <w:qFormat/>
    <w:rsid w:val="00E54B1F"/>
    <w:pPr>
      <w:keepNext/>
      <w:numPr>
        <w:ilvl w:val="1"/>
        <w:numId w:val="18"/>
      </w:numPr>
      <w:spacing w:before="240" w:after="120"/>
      <w:outlineLvl w:val="1"/>
    </w:pPr>
    <w:rPr>
      <w:b/>
    </w:rPr>
  </w:style>
  <w:style w:type="paragraph" w:styleId="Heading3">
    <w:name w:val="heading 3"/>
    <w:basedOn w:val="Normal"/>
    <w:next w:val="Normal"/>
    <w:qFormat/>
    <w:rsid w:val="00E54B1F"/>
    <w:pPr>
      <w:keepNext/>
      <w:numPr>
        <w:ilvl w:val="2"/>
        <w:numId w:val="18"/>
      </w:numPr>
      <w:spacing w:before="120" w:after="60"/>
      <w:outlineLvl w:val="2"/>
    </w:pPr>
    <w:rPr>
      <w:i/>
    </w:rPr>
  </w:style>
  <w:style w:type="paragraph" w:styleId="Heading4">
    <w:name w:val="heading 4"/>
    <w:basedOn w:val="Normal"/>
    <w:next w:val="Normal"/>
    <w:qFormat/>
    <w:rsid w:val="00E54B1F"/>
    <w:pPr>
      <w:keepNext/>
      <w:numPr>
        <w:ilvl w:val="3"/>
        <w:numId w:val="18"/>
      </w:numPr>
      <w:spacing w:before="240" w:after="60"/>
      <w:outlineLvl w:val="3"/>
    </w:pPr>
    <w:rPr>
      <w:b/>
      <w:bCs/>
      <w:sz w:val="28"/>
      <w:szCs w:val="28"/>
    </w:rPr>
  </w:style>
  <w:style w:type="paragraph" w:styleId="Heading5">
    <w:name w:val="heading 5"/>
    <w:basedOn w:val="Normal"/>
    <w:next w:val="Normal"/>
    <w:qFormat/>
    <w:rsid w:val="00E54B1F"/>
    <w:pPr>
      <w:numPr>
        <w:ilvl w:val="4"/>
        <w:numId w:val="18"/>
      </w:numPr>
      <w:spacing w:before="240" w:after="60"/>
      <w:outlineLvl w:val="4"/>
    </w:pPr>
    <w:rPr>
      <w:b/>
      <w:bCs/>
      <w:i/>
      <w:iCs/>
      <w:sz w:val="26"/>
      <w:szCs w:val="26"/>
    </w:rPr>
  </w:style>
  <w:style w:type="paragraph" w:styleId="Heading6">
    <w:name w:val="heading 6"/>
    <w:basedOn w:val="Normal"/>
    <w:next w:val="Normal"/>
    <w:qFormat/>
    <w:rsid w:val="00E54B1F"/>
    <w:pPr>
      <w:numPr>
        <w:ilvl w:val="5"/>
        <w:numId w:val="18"/>
      </w:numPr>
      <w:spacing w:before="240" w:after="60"/>
      <w:outlineLvl w:val="5"/>
    </w:pPr>
    <w:rPr>
      <w:b/>
      <w:bCs/>
      <w:sz w:val="22"/>
      <w:szCs w:val="22"/>
    </w:rPr>
  </w:style>
  <w:style w:type="paragraph" w:styleId="Heading7">
    <w:name w:val="heading 7"/>
    <w:basedOn w:val="Normal"/>
    <w:next w:val="Normal"/>
    <w:qFormat/>
    <w:rsid w:val="00E54B1F"/>
    <w:pPr>
      <w:numPr>
        <w:ilvl w:val="6"/>
        <w:numId w:val="18"/>
      </w:numPr>
      <w:spacing w:before="240" w:after="60"/>
      <w:outlineLvl w:val="6"/>
    </w:pPr>
    <w:rPr>
      <w:szCs w:val="24"/>
    </w:rPr>
  </w:style>
  <w:style w:type="paragraph" w:styleId="Heading8">
    <w:name w:val="heading 8"/>
    <w:basedOn w:val="Normal"/>
    <w:next w:val="Normal"/>
    <w:qFormat/>
    <w:rsid w:val="00E54B1F"/>
    <w:pPr>
      <w:numPr>
        <w:ilvl w:val="7"/>
        <w:numId w:val="18"/>
      </w:numPr>
      <w:spacing w:before="240" w:after="60"/>
      <w:outlineLvl w:val="7"/>
    </w:pPr>
    <w:rPr>
      <w:i/>
      <w:iCs/>
      <w:szCs w:val="24"/>
    </w:rPr>
  </w:style>
  <w:style w:type="paragraph" w:styleId="Heading9">
    <w:name w:val="heading 9"/>
    <w:basedOn w:val="Normal"/>
    <w:next w:val="Normal"/>
    <w:qFormat/>
    <w:rsid w:val="00E54B1F"/>
    <w:pPr>
      <w:numPr>
        <w:ilvl w:val="8"/>
        <w:numId w:val="18"/>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piHA">
    <w:name w:val="Opi_H_A"/>
    <w:basedOn w:val="JuHIRoman"/>
    <w:next w:val="OpiPara"/>
    <w:rsid w:val="00E54B1F"/>
    <w:pPr>
      <w:tabs>
        <w:tab w:val="clear" w:pos="357"/>
      </w:tabs>
    </w:pPr>
    <w:rPr>
      <w:b/>
    </w:rPr>
  </w:style>
  <w:style w:type="paragraph" w:customStyle="1" w:styleId="JuHIRoman">
    <w:name w:val="Ju_H_I_Roman"/>
    <w:basedOn w:val="JuHHead"/>
    <w:next w:val="JuPara"/>
    <w:link w:val="JuHIRomanChar"/>
    <w:rsid w:val="00E54B1F"/>
    <w:pPr>
      <w:tabs>
        <w:tab w:val="left" w:pos="357"/>
      </w:tabs>
      <w:spacing w:before="360"/>
      <w:ind w:left="357" w:hanging="357"/>
      <w:outlineLvl w:val="1"/>
    </w:pPr>
    <w:rPr>
      <w:sz w:val="24"/>
    </w:rPr>
  </w:style>
  <w:style w:type="paragraph" w:customStyle="1" w:styleId="JuHHead">
    <w:name w:val="Ju_H_Head"/>
    <w:basedOn w:val="NormalTimesNewRoman"/>
    <w:next w:val="JuPara"/>
    <w:rsid w:val="00E54B1F"/>
    <w:pPr>
      <w:keepNext/>
      <w:keepLines/>
      <w:spacing w:before="720" w:after="240"/>
      <w:jc w:val="both"/>
      <w:outlineLvl w:val="0"/>
    </w:pPr>
    <w:rPr>
      <w:sz w:val="28"/>
    </w:rPr>
  </w:style>
  <w:style w:type="character" w:customStyle="1" w:styleId="DefaultTimesNewRoman">
    <w:name w:val="Default_TimesNewRoman"/>
    <w:rsid w:val="00E54B1F"/>
    <w:rPr>
      <w:rFonts w:ascii="Times New Roman" w:hAnsi="Times New Roman"/>
    </w:rPr>
  </w:style>
  <w:style w:type="paragraph" w:customStyle="1" w:styleId="JuPara">
    <w:name w:val="Ju_Para"/>
    <w:aliases w:val="Left,First line:  0 cm,ECHR_Para,Para"/>
    <w:basedOn w:val="NormalTimesNewRoman"/>
    <w:link w:val="JuParaCar"/>
    <w:qFormat/>
    <w:rsid w:val="00E54B1F"/>
    <w:pPr>
      <w:ind w:firstLine="284"/>
      <w:jc w:val="both"/>
    </w:pPr>
  </w:style>
  <w:style w:type="character" w:customStyle="1" w:styleId="JuParaCar">
    <w:name w:val="Ju_Para Car"/>
    <w:link w:val="JuPara"/>
    <w:rsid w:val="009D29DE"/>
    <w:rPr>
      <w:sz w:val="24"/>
      <w:lang w:val="en-GB" w:eastAsia="fr-FR" w:bidi="ar-SA"/>
    </w:rPr>
  </w:style>
  <w:style w:type="character" w:customStyle="1" w:styleId="JuHIRomanChar">
    <w:name w:val="Ju_H_I_Roman Char"/>
    <w:link w:val="JuHIRoman"/>
    <w:rsid w:val="00D31210"/>
    <w:rPr>
      <w:sz w:val="24"/>
      <w:lang w:val="en-GB" w:eastAsia="fr-FR" w:bidi="ar-SA"/>
    </w:rPr>
  </w:style>
  <w:style w:type="paragraph" w:customStyle="1" w:styleId="OpiPara">
    <w:name w:val="Opi_Para"/>
    <w:basedOn w:val="JuPara"/>
    <w:uiPriority w:val="46"/>
    <w:qFormat/>
    <w:rsid w:val="00E54B1F"/>
  </w:style>
  <w:style w:type="paragraph" w:customStyle="1" w:styleId="OpiH1">
    <w:name w:val="Opi_H_1."/>
    <w:basedOn w:val="OpiHA"/>
    <w:next w:val="OpiPara"/>
    <w:rsid w:val="00E54B1F"/>
    <w:pPr>
      <w:spacing w:before="240" w:after="120"/>
      <w:ind w:left="635"/>
      <w:outlineLvl w:val="2"/>
    </w:pPr>
    <w:rPr>
      <w:b w:val="0"/>
      <w:i/>
    </w:rPr>
  </w:style>
  <w:style w:type="paragraph" w:customStyle="1" w:styleId="OpiHa0">
    <w:name w:val="Opi_H_a"/>
    <w:basedOn w:val="OpiH1"/>
    <w:next w:val="OpiPara"/>
    <w:rsid w:val="00E54B1F"/>
    <w:pPr>
      <w:ind w:left="833"/>
      <w:outlineLvl w:val="3"/>
    </w:pPr>
    <w:rPr>
      <w:b/>
      <w:i w:val="0"/>
      <w:sz w:val="20"/>
    </w:rPr>
  </w:style>
  <w:style w:type="paragraph" w:customStyle="1" w:styleId="OpiHHead">
    <w:name w:val="Opi_H_Head"/>
    <w:aliases w:val="ECHR_Title_Centre_1"/>
    <w:basedOn w:val="JuHHead"/>
    <w:next w:val="OpiPara"/>
    <w:uiPriority w:val="39"/>
    <w:qFormat/>
    <w:rsid w:val="00E54B1F"/>
    <w:pPr>
      <w:spacing w:before="0"/>
      <w:jc w:val="center"/>
    </w:pPr>
  </w:style>
  <w:style w:type="paragraph" w:customStyle="1" w:styleId="OpiHi">
    <w:name w:val="Opi_H_i"/>
    <w:basedOn w:val="OpiHa0"/>
    <w:next w:val="OpiPara"/>
    <w:rsid w:val="00E54B1F"/>
    <w:pPr>
      <w:ind w:left="1037"/>
      <w:outlineLvl w:val="4"/>
    </w:pPr>
    <w:rPr>
      <w:b w:val="0"/>
      <w:i/>
    </w:rPr>
  </w:style>
  <w:style w:type="paragraph" w:styleId="Footer">
    <w:name w:val="footer"/>
    <w:basedOn w:val="NormalTimesNewRoman"/>
    <w:rsid w:val="00E54B1F"/>
    <w:pPr>
      <w:tabs>
        <w:tab w:val="center" w:pos="3686"/>
        <w:tab w:val="right" w:pos="7371"/>
      </w:tabs>
    </w:pPr>
    <w:rPr>
      <w:sz w:val="18"/>
    </w:rPr>
  </w:style>
  <w:style w:type="paragraph" w:customStyle="1" w:styleId="JuJudges">
    <w:name w:val="Ju_Judges"/>
    <w:basedOn w:val="NormalTimesNewRoman"/>
    <w:link w:val="JuJudgesChar"/>
    <w:rsid w:val="00E54B1F"/>
    <w:pPr>
      <w:tabs>
        <w:tab w:val="left" w:pos="567"/>
        <w:tab w:val="left" w:pos="1134"/>
      </w:tabs>
    </w:pPr>
  </w:style>
  <w:style w:type="character" w:customStyle="1" w:styleId="JuJudgesChar">
    <w:name w:val="Ju_Judges Char"/>
    <w:link w:val="JuJudges"/>
    <w:rsid w:val="00287191"/>
    <w:rPr>
      <w:sz w:val="24"/>
      <w:lang w:val="en-GB" w:eastAsia="fr-FR" w:bidi="ar-SA"/>
    </w:rPr>
  </w:style>
  <w:style w:type="character" w:styleId="Strong">
    <w:name w:val="Strong"/>
    <w:qFormat/>
    <w:rsid w:val="00E54B1F"/>
    <w:rPr>
      <w:b/>
      <w:bCs/>
    </w:rPr>
  </w:style>
  <w:style w:type="paragraph" w:customStyle="1" w:styleId="JuHA">
    <w:name w:val="Ju_H_A"/>
    <w:basedOn w:val="JuHIRoman"/>
    <w:next w:val="JuPara"/>
    <w:rsid w:val="00E54B1F"/>
    <w:pPr>
      <w:tabs>
        <w:tab w:val="clear" w:pos="357"/>
        <w:tab w:val="left" w:pos="584"/>
      </w:tabs>
      <w:ind w:left="584" w:hanging="352"/>
      <w:outlineLvl w:val="2"/>
    </w:pPr>
    <w:rPr>
      <w:b/>
    </w:rPr>
  </w:style>
  <w:style w:type="paragraph" w:customStyle="1" w:styleId="JuQuot">
    <w:name w:val="Ju_Quot"/>
    <w:basedOn w:val="JuPara"/>
    <w:rsid w:val="00E54B1F"/>
    <w:pPr>
      <w:spacing w:before="120" w:after="120"/>
      <w:ind w:left="425" w:firstLine="142"/>
    </w:pPr>
    <w:rPr>
      <w:sz w:val="20"/>
    </w:rPr>
  </w:style>
  <w:style w:type="paragraph" w:customStyle="1" w:styleId="JuSigned">
    <w:name w:val="Ju_Signed"/>
    <w:basedOn w:val="NormalTimesNewRoman"/>
    <w:next w:val="JuParaLast"/>
    <w:rsid w:val="00E54B1F"/>
    <w:pPr>
      <w:tabs>
        <w:tab w:val="center" w:pos="851"/>
        <w:tab w:val="center" w:pos="6407"/>
      </w:tabs>
      <w:spacing w:before="720"/>
    </w:pPr>
  </w:style>
  <w:style w:type="paragraph" w:customStyle="1" w:styleId="JuParaLast">
    <w:name w:val="Ju_Para_Last"/>
    <w:basedOn w:val="JuPara"/>
    <w:next w:val="JuPara"/>
    <w:rsid w:val="00E54B1F"/>
    <w:pPr>
      <w:keepNext/>
      <w:keepLines/>
      <w:spacing w:before="240"/>
    </w:pPr>
  </w:style>
  <w:style w:type="paragraph" w:customStyle="1" w:styleId="JuCase">
    <w:name w:val="Ju_Case"/>
    <w:basedOn w:val="JuPara"/>
    <w:next w:val="JuPara"/>
    <w:rsid w:val="00E54B1F"/>
    <w:rPr>
      <w:b/>
    </w:rPr>
  </w:style>
  <w:style w:type="paragraph" w:customStyle="1" w:styleId="JuList">
    <w:name w:val="Ju_List"/>
    <w:basedOn w:val="JuPara"/>
    <w:rsid w:val="00E54B1F"/>
    <w:pPr>
      <w:ind w:left="340" w:hanging="340"/>
    </w:pPr>
  </w:style>
  <w:style w:type="paragraph" w:customStyle="1" w:styleId="JuHArticle">
    <w:name w:val="Ju_H_Article"/>
    <w:basedOn w:val="JuHa0"/>
    <w:next w:val="JuQuot"/>
    <w:rsid w:val="00E54B1F"/>
    <w:pPr>
      <w:ind w:left="0" w:firstLine="0"/>
      <w:jc w:val="center"/>
    </w:pPr>
  </w:style>
  <w:style w:type="paragraph" w:customStyle="1" w:styleId="JuHa0">
    <w:name w:val="Ju_H_a"/>
    <w:basedOn w:val="JuH1"/>
    <w:next w:val="JuPara"/>
    <w:rsid w:val="00E54B1F"/>
    <w:pPr>
      <w:tabs>
        <w:tab w:val="clear" w:pos="731"/>
        <w:tab w:val="left" w:pos="975"/>
      </w:tabs>
      <w:ind w:left="975" w:hanging="340"/>
      <w:outlineLvl w:val="4"/>
    </w:pPr>
    <w:rPr>
      <w:b/>
      <w:i w:val="0"/>
      <w:sz w:val="20"/>
    </w:rPr>
  </w:style>
  <w:style w:type="paragraph" w:customStyle="1" w:styleId="JuH1">
    <w:name w:val="Ju_H_1."/>
    <w:basedOn w:val="JuHA"/>
    <w:next w:val="JuPara"/>
    <w:rsid w:val="00E54B1F"/>
    <w:pPr>
      <w:tabs>
        <w:tab w:val="clear" w:pos="584"/>
        <w:tab w:val="left" w:pos="731"/>
      </w:tabs>
      <w:spacing w:before="240" w:after="120"/>
      <w:ind w:left="732" w:hanging="301"/>
      <w:outlineLvl w:val="3"/>
    </w:pPr>
    <w:rPr>
      <w:b w:val="0"/>
      <w:i/>
    </w:rPr>
  </w:style>
  <w:style w:type="paragraph" w:customStyle="1" w:styleId="JuCourt">
    <w:name w:val="Ju_Court"/>
    <w:basedOn w:val="JuJudges"/>
    <w:rsid w:val="00E54B1F"/>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E54B1F"/>
  </w:style>
  <w:style w:type="paragraph" w:customStyle="1" w:styleId="OpiTranslation">
    <w:name w:val="Opi_Translation"/>
    <w:basedOn w:val="OpiHHead"/>
    <w:next w:val="OpiPara"/>
    <w:uiPriority w:val="40"/>
    <w:qFormat/>
    <w:rsid w:val="00E54B1F"/>
    <w:rPr>
      <w:i/>
      <w:sz w:val="24"/>
    </w:rPr>
  </w:style>
  <w:style w:type="paragraph" w:styleId="FootnoteText">
    <w:name w:val="footnote text"/>
    <w:basedOn w:val="Normal"/>
    <w:semiHidden/>
    <w:rsid w:val="00E54B1F"/>
    <w:pPr>
      <w:jc w:val="both"/>
    </w:pPr>
    <w:rPr>
      <w:sz w:val="20"/>
    </w:rPr>
  </w:style>
  <w:style w:type="character" w:styleId="FootnoteReference">
    <w:name w:val="footnote reference"/>
    <w:semiHidden/>
    <w:rsid w:val="00E54B1F"/>
    <w:rPr>
      <w:vertAlign w:val="superscript"/>
    </w:rPr>
  </w:style>
  <w:style w:type="paragraph" w:customStyle="1" w:styleId="JuHi">
    <w:name w:val="Ju_H_i"/>
    <w:basedOn w:val="JuHa0"/>
    <w:next w:val="JuPara"/>
    <w:rsid w:val="00E54B1F"/>
    <w:pPr>
      <w:tabs>
        <w:tab w:val="clear" w:pos="975"/>
        <w:tab w:val="left" w:pos="1191"/>
      </w:tabs>
      <w:ind w:left="1190" w:hanging="357"/>
      <w:outlineLvl w:val="5"/>
    </w:pPr>
    <w:rPr>
      <w:b w:val="0"/>
      <w:i/>
    </w:rPr>
  </w:style>
  <w:style w:type="paragraph" w:styleId="Header">
    <w:name w:val="header"/>
    <w:basedOn w:val="NormalTimesNewRoman"/>
    <w:rsid w:val="00E54B1F"/>
    <w:pPr>
      <w:tabs>
        <w:tab w:val="center" w:pos="3686"/>
        <w:tab w:val="right" w:pos="7371"/>
      </w:tabs>
    </w:pPr>
    <w:rPr>
      <w:sz w:val="18"/>
    </w:rPr>
  </w:style>
  <w:style w:type="character" w:styleId="PageNumber">
    <w:name w:val="page number"/>
    <w:rsid w:val="00E54B1F"/>
    <w:rPr>
      <w:sz w:val="18"/>
    </w:rPr>
  </w:style>
  <w:style w:type="paragraph" w:customStyle="1" w:styleId="JuH">
    <w:name w:val="Ju_H_–"/>
    <w:basedOn w:val="JuHalpha"/>
    <w:next w:val="JuPara"/>
    <w:rsid w:val="00E54B1F"/>
    <w:pPr>
      <w:tabs>
        <w:tab w:val="clear" w:pos="1372"/>
      </w:tabs>
      <w:ind w:left="1236" w:firstLine="0"/>
    </w:pPr>
    <w:rPr>
      <w:i/>
    </w:rPr>
  </w:style>
  <w:style w:type="paragraph" w:customStyle="1" w:styleId="JuHalpha">
    <w:name w:val="Ju_H_alpha"/>
    <w:aliases w:val="ECHR_Heading_6"/>
    <w:basedOn w:val="JuHi"/>
    <w:next w:val="JuPara"/>
    <w:uiPriority w:val="24"/>
    <w:qFormat/>
    <w:rsid w:val="00E54B1F"/>
    <w:pPr>
      <w:tabs>
        <w:tab w:val="clear" w:pos="1191"/>
        <w:tab w:val="left" w:pos="1372"/>
      </w:tabs>
      <w:ind w:left="1373" w:hanging="335"/>
    </w:pPr>
    <w:rPr>
      <w:i w:val="0"/>
    </w:rPr>
  </w:style>
  <w:style w:type="paragraph" w:customStyle="1" w:styleId="JuLista">
    <w:name w:val="Ju_List_a"/>
    <w:basedOn w:val="JuList"/>
    <w:rsid w:val="00E54B1F"/>
    <w:pPr>
      <w:ind w:left="346" w:firstLine="0"/>
    </w:pPr>
  </w:style>
  <w:style w:type="paragraph" w:customStyle="1" w:styleId="JuListi">
    <w:name w:val="Ju_List_i"/>
    <w:basedOn w:val="JuLista"/>
    <w:rsid w:val="00E54B1F"/>
    <w:pPr>
      <w:ind w:left="794"/>
    </w:pPr>
  </w:style>
  <w:style w:type="character" w:styleId="CommentReference">
    <w:name w:val="annotation reference"/>
    <w:semiHidden/>
    <w:rsid w:val="00E54B1F"/>
    <w:rPr>
      <w:sz w:val="16"/>
      <w:szCs w:val="16"/>
    </w:rPr>
  </w:style>
  <w:style w:type="paragraph" w:styleId="CommentText">
    <w:name w:val="annotation text"/>
    <w:basedOn w:val="Normal"/>
    <w:semiHidden/>
    <w:rsid w:val="00E54B1F"/>
    <w:rPr>
      <w:sz w:val="20"/>
    </w:rPr>
  </w:style>
  <w:style w:type="paragraph" w:customStyle="1" w:styleId="JuInitialled">
    <w:name w:val="Ju_Initialled"/>
    <w:basedOn w:val="JuSigned"/>
    <w:rsid w:val="00E54B1F"/>
    <w:pPr>
      <w:tabs>
        <w:tab w:val="clear" w:pos="851"/>
      </w:tabs>
      <w:jc w:val="right"/>
    </w:pPr>
  </w:style>
  <w:style w:type="paragraph" w:customStyle="1" w:styleId="JuHeader">
    <w:name w:val="Ju_Header"/>
    <w:basedOn w:val="Header"/>
    <w:rsid w:val="00E54B1F"/>
  </w:style>
  <w:style w:type="paragraph" w:customStyle="1" w:styleId="DecHTitle">
    <w:name w:val="Dec_H_Title"/>
    <w:basedOn w:val="NormalTimesNewRoman"/>
    <w:rsid w:val="00E54B1F"/>
    <w:pPr>
      <w:spacing w:after="240"/>
      <w:jc w:val="center"/>
      <w:outlineLvl w:val="0"/>
    </w:pPr>
    <w:rPr>
      <w:sz w:val="28"/>
    </w:rPr>
  </w:style>
  <w:style w:type="paragraph" w:customStyle="1" w:styleId="DecHCase">
    <w:name w:val="Dec_H_Case"/>
    <w:basedOn w:val="DecHTitle"/>
    <w:next w:val="JuPara"/>
    <w:rsid w:val="00E54B1F"/>
    <w:rPr>
      <w:sz w:val="24"/>
    </w:rPr>
  </w:style>
  <w:style w:type="paragraph" w:customStyle="1" w:styleId="DecList">
    <w:name w:val="Dec_List"/>
    <w:basedOn w:val="NormalTimesNewRoman"/>
    <w:rsid w:val="00E54B1F"/>
    <w:pPr>
      <w:spacing w:before="240"/>
      <w:ind w:left="284"/>
      <w:jc w:val="both"/>
    </w:pPr>
  </w:style>
  <w:style w:type="paragraph" w:customStyle="1" w:styleId="SuCoverTitle1">
    <w:name w:val="Su_Cover_Title1"/>
    <w:basedOn w:val="NormalTimesNewRoman"/>
    <w:next w:val="SuCoverTitle2"/>
    <w:rsid w:val="00E54B1F"/>
    <w:pPr>
      <w:spacing w:before="2500"/>
      <w:jc w:val="center"/>
    </w:pPr>
    <w:rPr>
      <w:sz w:val="22"/>
    </w:rPr>
  </w:style>
  <w:style w:type="paragraph" w:customStyle="1" w:styleId="SuCoverTitle2">
    <w:name w:val="Su_Cover_Title2"/>
    <w:basedOn w:val="SuCoverTitle1"/>
    <w:next w:val="Normal"/>
    <w:rsid w:val="00E54B1F"/>
    <w:pPr>
      <w:spacing w:before="240"/>
    </w:pPr>
    <w:rPr>
      <w:sz w:val="18"/>
    </w:rPr>
  </w:style>
  <w:style w:type="paragraph" w:customStyle="1" w:styleId="JuQuotSub">
    <w:name w:val="Ju_Quot_Sub"/>
    <w:basedOn w:val="JuQuot"/>
    <w:rsid w:val="00E54B1F"/>
    <w:pPr>
      <w:ind w:left="567"/>
    </w:pPr>
  </w:style>
  <w:style w:type="paragraph" w:customStyle="1" w:styleId="JuParaSub">
    <w:name w:val="Ju_Para_Sub"/>
    <w:basedOn w:val="JuPara"/>
    <w:rsid w:val="00E54B1F"/>
    <w:pPr>
      <w:ind w:left="284"/>
    </w:pPr>
    <w:rPr>
      <w:szCs w:val="24"/>
    </w:rPr>
  </w:style>
  <w:style w:type="paragraph" w:customStyle="1" w:styleId="SuPara">
    <w:name w:val="Su_Para"/>
    <w:basedOn w:val="SuKeywords"/>
    <w:rsid w:val="00E54B1F"/>
    <w:pPr>
      <w:spacing w:before="0" w:after="0"/>
    </w:pPr>
    <w:rPr>
      <w:i w:val="0"/>
    </w:rPr>
  </w:style>
  <w:style w:type="paragraph" w:customStyle="1" w:styleId="SuKeywords">
    <w:name w:val="Su_Keywords"/>
    <w:basedOn w:val="SuHHead"/>
    <w:rsid w:val="00E54B1F"/>
    <w:pPr>
      <w:spacing w:before="120"/>
    </w:pPr>
    <w:rPr>
      <w:b w:val="0"/>
      <w:i/>
    </w:rPr>
  </w:style>
  <w:style w:type="paragraph" w:customStyle="1" w:styleId="SuHHead">
    <w:name w:val="Su_H_Head"/>
    <w:basedOn w:val="SuSubject"/>
    <w:rsid w:val="00E54B1F"/>
    <w:pPr>
      <w:spacing w:after="120"/>
    </w:pPr>
  </w:style>
  <w:style w:type="paragraph" w:customStyle="1" w:styleId="SuSubject">
    <w:name w:val="Su_Subject"/>
    <w:basedOn w:val="SuSummary"/>
    <w:rsid w:val="00E54B1F"/>
    <w:pPr>
      <w:spacing w:before="360"/>
      <w:jc w:val="both"/>
    </w:pPr>
    <w:rPr>
      <w:b/>
      <w:sz w:val="22"/>
    </w:rPr>
  </w:style>
  <w:style w:type="paragraph" w:customStyle="1" w:styleId="SuSummary">
    <w:name w:val="Su_Summary"/>
    <w:basedOn w:val="NormalTimesNewRoman"/>
    <w:next w:val="SuSubject"/>
    <w:rsid w:val="00E54B1F"/>
    <w:pPr>
      <w:spacing w:after="240"/>
      <w:jc w:val="center"/>
    </w:pPr>
  </w:style>
  <w:style w:type="paragraph" w:styleId="BalloonText">
    <w:name w:val="Balloon Text"/>
    <w:basedOn w:val="Normal"/>
    <w:semiHidden/>
    <w:rsid w:val="00E54B1F"/>
    <w:rPr>
      <w:rFonts w:ascii="Tahoma" w:hAnsi="Tahoma" w:cs="Tahoma"/>
      <w:sz w:val="16"/>
      <w:szCs w:val="16"/>
    </w:rPr>
  </w:style>
  <w:style w:type="character" w:styleId="Hyperlink">
    <w:name w:val="Hyperlink"/>
    <w:rsid w:val="00E54B1F"/>
    <w:rPr>
      <w:color w:val="0000FF"/>
      <w:u w:val="single"/>
    </w:rPr>
  </w:style>
  <w:style w:type="character" w:styleId="EndnoteReference">
    <w:name w:val="endnote reference"/>
    <w:semiHidden/>
    <w:rsid w:val="00E54B1F"/>
    <w:rPr>
      <w:vertAlign w:val="superscript"/>
    </w:rPr>
  </w:style>
  <w:style w:type="paragraph" w:styleId="EndnoteText">
    <w:name w:val="endnote text"/>
    <w:basedOn w:val="Normal"/>
    <w:semiHidden/>
    <w:rsid w:val="00E54B1F"/>
    <w:rPr>
      <w:sz w:val="20"/>
    </w:rPr>
  </w:style>
  <w:style w:type="character" w:styleId="FollowedHyperlink">
    <w:name w:val="FollowedHyperlink"/>
    <w:rsid w:val="00E54B1F"/>
    <w:rPr>
      <w:color w:val="800080"/>
      <w:u w:val="single"/>
    </w:rPr>
  </w:style>
  <w:style w:type="paragraph" w:customStyle="1" w:styleId="JuAppQuestion">
    <w:name w:val="Ju_App_Question"/>
    <w:basedOn w:val="ListBullet"/>
    <w:rsid w:val="00E54B1F"/>
    <w:pPr>
      <w:numPr>
        <w:numId w:val="2"/>
      </w:numPr>
    </w:pPr>
    <w:rPr>
      <w:b/>
      <w:color w:val="333333"/>
    </w:rPr>
  </w:style>
  <w:style w:type="paragraph" w:styleId="ListBullet">
    <w:name w:val="List Bullet"/>
    <w:basedOn w:val="NormalTimesNewRoman"/>
    <w:rsid w:val="00E54B1F"/>
    <w:pPr>
      <w:numPr>
        <w:numId w:val="5"/>
      </w:numPr>
    </w:pPr>
  </w:style>
  <w:style w:type="character" w:customStyle="1" w:styleId="JuNames">
    <w:name w:val="Ju_Names"/>
    <w:rsid w:val="00E54B1F"/>
    <w:rPr>
      <w:smallCaps/>
    </w:rPr>
  </w:style>
  <w:style w:type="paragraph" w:customStyle="1" w:styleId="OpiParaSub">
    <w:name w:val="Opi_Para_Sub"/>
    <w:basedOn w:val="JuParaSub"/>
    <w:rsid w:val="00E54B1F"/>
  </w:style>
  <w:style w:type="paragraph" w:customStyle="1" w:styleId="OpiQuotSub">
    <w:name w:val="Opi_Quot_Sub"/>
    <w:basedOn w:val="JuQuotSub"/>
    <w:rsid w:val="00E54B1F"/>
  </w:style>
  <w:style w:type="paragraph" w:styleId="CommentSubject">
    <w:name w:val="annotation subject"/>
    <w:basedOn w:val="CommentText"/>
    <w:next w:val="CommentText"/>
    <w:semiHidden/>
    <w:rsid w:val="00E54B1F"/>
    <w:rPr>
      <w:b/>
      <w:bCs/>
    </w:rPr>
  </w:style>
  <w:style w:type="paragraph" w:styleId="DocumentMap">
    <w:name w:val="Document Map"/>
    <w:basedOn w:val="Normal"/>
    <w:semiHidden/>
    <w:rsid w:val="00E54B1F"/>
    <w:pPr>
      <w:shd w:val="clear" w:color="auto" w:fill="000080"/>
    </w:pPr>
    <w:rPr>
      <w:rFonts w:ascii="Tahoma" w:hAnsi="Tahoma" w:cs="Tahoma"/>
      <w:sz w:val="20"/>
    </w:rPr>
  </w:style>
  <w:style w:type="paragraph" w:customStyle="1" w:styleId="NormalTimesNewRoman">
    <w:name w:val="Normal_TimesNewRoman"/>
    <w:rsid w:val="00E54B1F"/>
    <w:rPr>
      <w:sz w:val="24"/>
      <w:lang w:val="en-GB"/>
    </w:rPr>
  </w:style>
  <w:style w:type="character" w:customStyle="1" w:styleId="JuITMark">
    <w:name w:val="Ju_ITMark"/>
    <w:rsid w:val="00E54B1F"/>
    <w:rPr>
      <w:rFonts w:ascii="Times New Roman" w:hAnsi="Times New Roman"/>
      <w:b w:val="0"/>
      <w:i w:val="0"/>
      <w:caps w:val="0"/>
      <w:smallCaps w:val="0"/>
      <w:strike w:val="0"/>
      <w:dstrike w:val="0"/>
      <w:vanish/>
      <w:color w:val="339966"/>
      <w:sz w:val="16"/>
      <w:szCs w:val="16"/>
      <w:u w:val="none"/>
      <w:vertAlign w:val="baseline"/>
      <w:lang w:val="en-GB"/>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JuTitle">
    <w:name w:val="Ju_Title"/>
    <w:basedOn w:val="JuHHead"/>
    <w:next w:val="JuPara"/>
    <w:rsid w:val="004219F0"/>
    <w:pPr>
      <w:jc w:val="center"/>
    </w:pPr>
    <w:rPr>
      <w:b/>
      <w:caps/>
      <w:sz w:val="24"/>
      <w:szCs w:val="24"/>
      <w:u w:val="single"/>
    </w:rPr>
  </w:style>
  <w:style w:type="character" w:customStyle="1" w:styleId="JuParaChar">
    <w:name w:val="Ju_Para Char"/>
    <w:locked/>
    <w:rsid w:val="00C27BF2"/>
    <w:rPr>
      <w:sz w:val="24"/>
      <w:lang w:val="en-GB" w:eastAsia="fr-FR" w:bidi="ar-SA"/>
    </w:rPr>
  </w:style>
  <w:style w:type="paragraph" w:customStyle="1" w:styleId="PubJuPara">
    <w:name w:val="Pub_Ju_Para"/>
    <w:basedOn w:val="NormalTimesNewRoman"/>
    <w:rsid w:val="00E54B1F"/>
    <w:pPr>
      <w:ind w:firstLine="284"/>
      <w:jc w:val="both"/>
    </w:pPr>
  </w:style>
  <w:style w:type="paragraph" w:customStyle="1" w:styleId="PubJuQuot">
    <w:name w:val="Pub_Ju_Quot"/>
    <w:basedOn w:val="NormalTimesNewRoman"/>
    <w:rsid w:val="00E54B1F"/>
    <w:pPr>
      <w:spacing w:before="120" w:after="120"/>
      <w:ind w:left="403" w:firstLine="176"/>
      <w:jc w:val="both"/>
    </w:pPr>
    <w:rPr>
      <w:sz w:val="20"/>
    </w:rPr>
  </w:style>
  <w:style w:type="paragraph" w:customStyle="1" w:styleId="PubListArticleSubject">
    <w:name w:val="Pub_List_ArticleSubject"/>
    <w:basedOn w:val="NormalTimesNewRoman"/>
    <w:rsid w:val="00E54B1F"/>
    <w:pPr>
      <w:tabs>
        <w:tab w:val="left" w:pos="2977"/>
      </w:tabs>
      <w:ind w:left="2977" w:hanging="2977"/>
    </w:pPr>
  </w:style>
  <w:style w:type="paragraph" w:customStyle="1" w:styleId="PubListCaseNo">
    <w:name w:val="Pub_List_CaseNo"/>
    <w:basedOn w:val="NormalTimesNewRoman"/>
    <w:rsid w:val="00E54B1F"/>
    <w:pPr>
      <w:tabs>
        <w:tab w:val="left" w:pos="1276"/>
      </w:tabs>
      <w:spacing w:line="288" w:lineRule="auto"/>
      <w:ind w:left="1276" w:hanging="1276"/>
    </w:pPr>
  </w:style>
  <w:style w:type="paragraph" w:customStyle="1" w:styleId="PubListCases">
    <w:name w:val="Pub_List_Cases"/>
    <w:basedOn w:val="NormalTimesNewRoman"/>
    <w:rsid w:val="00E54B1F"/>
    <w:pPr>
      <w:spacing w:line="288" w:lineRule="auto"/>
    </w:pPr>
  </w:style>
  <w:style w:type="paragraph" w:customStyle="1" w:styleId="PubTextIntro">
    <w:name w:val="Pub_Text_Intro"/>
    <w:basedOn w:val="NormalTimesNewRoman"/>
    <w:rsid w:val="00E54B1F"/>
    <w:pPr>
      <w:jc w:val="both"/>
    </w:pPr>
    <w:rPr>
      <w:i/>
      <w:sz w:val="20"/>
    </w:rPr>
  </w:style>
  <w:style w:type="paragraph" w:customStyle="1" w:styleId="PubTitleCover">
    <w:name w:val="Pub_Title_Cover"/>
    <w:basedOn w:val="NormalTimesNewRoman"/>
    <w:rsid w:val="00E54B1F"/>
    <w:pPr>
      <w:spacing w:before="2500"/>
      <w:jc w:val="center"/>
    </w:pPr>
    <w:rPr>
      <w:b/>
      <w:smallCaps/>
      <w:sz w:val="30"/>
    </w:rPr>
  </w:style>
  <w:style w:type="paragraph" w:customStyle="1" w:styleId="PubTitle1Alpha">
    <w:name w:val="Pub_Title1_Alpha"/>
    <w:basedOn w:val="NormalTimesNewRoman"/>
    <w:next w:val="Normal"/>
    <w:rsid w:val="00E54B1F"/>
    <w:pPr>
      <w:spacing w:after="120"/>
      <w:jc w:val="center"/>
    </w:pPr>
    <w:rPr>
      <w:b/>
      <w:smallCaps/>
      <w:sz w:val="30"/>
    </w:rPr>
  </w:style>
  <w:style w:type="paragraph" w:customStyle="1" w:styleId="PubTitle1IndexArticle">
    <w:name w:val="Pub_Title1_IndexArticle"/>
    <w:basedOn w:val="NormalTimesNewRoman"/>
    <w:rsid w:val="00E54B1F"/>
    <w:pPr>
      <w:spacing w:after="120"/>
      <w:jc w:val="center"/>
    </w:pPr>
    <w:rPr>
      <w:b/>
      <w:smallCaps/>
      <w:sz w:val="30"/>
    </w:rPr>
  </w:style>
  <w:style w:type="paragraph" w:customStyle="1" w:styleId="PubTitle1IndexKey">
    <w:name w:val="Pub_Title1_IndexKey"/>
    <w:basedOn w:val="NormalTimesNewRoman"/>
    <w:rsid w:val="00E54B1F"/>
    <w:pPr>
      <w:spacing w:after="600"/>
      <w:jc w:val="center"/>
    </w:pPr>
    <w:rPr>
      <w:b/>
      <w:smallCaps/>
      <w:sz w:val="30"/>
    </w:rPr>
  </w:style>
  <w:style w:type="paragraph" w:customStyle="1" w:styleId="PubTitle1Num">
    <w:name w:val="Pub_Title1_Num"/>
    <w:basedOn w:val="NormalTimesNewRoman"/>
    <w:next w:val="PubListCaseNo"/>
    <w:rsid w:val="00E54B1F"/>
    <w:pPr>
      <w:spacing w:after="720"/>
      <w:jc w:val="center"/>
    </w:pPr>
    <w:rPr>
      <w:b/>
      <w:smallCaps/>
      <w:sz w:val="30"/>
    </w:rPr>
  </w:style>
  <w:style w:type="paragraph" w:customStyle="1" w:styleId="PubTitle2Country">
    <w:name w:val="Pub_Title2_Country"/>
    <w:basedOn w:val="NormalTimesNewRoman"/>
    <w:next w:val="PubListCases"/>
    <w:rsid w:val="00E54B1F"/>
    <w:pPr>
      <w:keepNext/>
      <w:keepLines/>
      <w:spacing w:before="600" w:after="360"/>
    </w:pPr>
    <w:rPr>
      <w:b/>
    </w:rPr>
  </w:style>
  <w:style w:type="paragraph" w:customStyle="1" w:styleId="PubTitle2Letters">
    <w:name w:val="Pub_Title2_Letters"/>
    <w:basedOn w:val="NormalTimesNewRoman"/>
    <w:next w:val="PubListCases"/>
    <w:rsid w:val="00E54B1F"/>
    <w:pPr>
      <w:keepNext/>
      <w:keepLines/>
      <w:spacing w:before="600" w:after="360"/>
    </w:pPr>
    <w:rPr>
      <w:b/>
      <w:sz w:val="28"/>
    </w:rPr>
  </w:style>
  <w:style w:type="paragraph" w:customStyle="1" w:styleId="PubTitle2Part">
    <w:name w:val="Pub_Title2_Part"/>
    <w:basedOn w:val="NormalTimesNewRoman"/>
    <w:rsid w:val="00E54B1F"/>
    <w:pPr>
      <w:keepNext/>
      <w:keepLines/>
      <w:spacing w:before="600" w:after="240"/>
      <w:jc w:val="center"/>
    </w:pPr>
    <w:rPr>
      <w:b/>
      <w:caps/>
    </w:rPr>
  </w:style>
  <w:style w:type="paragraph" w:customStyle="1" w:styleId="PubTitle3Article">
    <w:name w:val="Pub_Title3_Article"/>
    <w:basedOn w:val="NormalTimesNewRoman"/>
    <w:rsid w:val="00E54B1F"/>
    <w:pPr>
      <w:keepNext/>
      <w:keepLines/>
      <w:spacing w:before="360" w:after="120"/>
      <w:jc w:val="center"/>
    </w:pPr>
    <w:rPr>
      <w:b/>
      <w:smallCaps/>
      <w:sz w:val="22"/>
    </w:rPr>
  </w:style>
  <w:style w:type="paragraph" w:customStyle="1" w:styleId="PubTitle4ArticleSub">
    <w:name w:val="Pub_Title4_Article_Sub"/>
    <w:basedOn w:val="PubTitle3Article"/>
    <w:rsid w:val="00E54B1F"/>
    <w:pPr>
      <w:spacing w:before="240"/>
    </w:pPr>
    <w:rPr>
      <w:smallCaps w:val="0"/>
      <w:sz w:val="20"/>
    </w:rPr>
  </w:style>
  <w:style w:type="paragraph" w:customStyle="1" w:styleId="PubTitle5Subject">
    <w:name w:val="Pub_Title5_Subject"/>
    <w:basedOn w:val="NormalTimesNewRoman"/>
    <w:rsid w:val="00E54B1F"/>
    <w:pPr>
      <w:keepNext/>
      <w:keepLines/>
      <w:spacing w:before="240" w:after="120"/>
      <w:jc w:val="both"/>
    </w:pPr>
    <w:rPr>
      <w:b/>
      <w:i/>
    </w:rPr>
  </w:style>
  <w:style w:type="paragraph" w:customStyle="1" w:styleId="PubTitle6SubjectSub">
    <w:name w:val="Pub_Title6_Subject_Sub"/>
    <w:basedOn w:val="NormalTimesNewRoman"/>
    <w:rsid w:val="00E54B1F"/>
    <w:pPr>
      <w:keepNext/>
      <w:keepLines/>
      <w:spacing w:before="240" w:after="120"/>
      <w:ind w:left="284"/>
      <w:jc w:val="both"/>
    </w:pPr>
    <w:rPr>
      <w:b/>
      <w:sz w:val="20"/>
    </w:rPr>
  </w:style>
  <w:style w:type="paragraph" w:customStyle="1" w:styleId="PubTitle7CaseName">
    <w:name w:val="Pub_Title7_CaseName"/>
    <w:basedOn w:val="NormalTimesNewRoman"/>
    <w:rsid w:val="00E54B1F"/>
    <w:pPr>
      <w:keepLines/>
      <w:spacing w:after="240"/>
      <w:jc w:val="right"/>
    </w:pPr>
    <w:rPr>
      <w:sz w:val="22"/>
    </w:rPr>
  </w:style>
  <w:style w:type="paragraph" w:customStyle="1" w:styleId="NormalJustified">
    <w:name w:val="Normal_Justified"/>
    <w:basedOn w:val="NormalTimesNewRoman"/>
    <w:rsid w:val="00E54B1F"/>
    <w:pPr>
      <w:jc w:val="both"/>
    </w:pPr>
  </w:style>
  <w:style w:type="numbering" w:styleId="111111">
    <w:name w:val="Outline List 2"/>
    <w:basedOn w:val="NoList"/>
    <w:rsid w:val="00E54B1F"/>
    <w:pPr>
      <w:numPr>
        <w:numId w:val="6"/>
      </w:numPr>
    </w:pPr>
  </w:style>
  <w:style w:type="numbering" w:styleId="1ai">
    <w:name w:val="Outline List 1"/>
    <w:basedOn w:val="NoList"/>
    <w:rsid w:val="00E54B1F"/>
    <w:pPr>
      <w:numPr>
        <w:numId w:val="7"/>
      </w:numPr>
    </w:pPr>
  </w:style>
  <w:style w:type="numbering" w:styleId="ArticleSection">
    <w:name w:val="Outline List 3"/>
    <w:basedOn w:val="NoList"/>
    <w:rsid w:val="00E54B1F"/>
    <w:pPr>
      <w:numPr>
        <w:numId w:val="18"/>
      </w:numPr>
    </w:pPr>
  </w:style>
  <w:style w:type="paragraph" w:styleId="BlockText">
    <w:name w:val="Block Text"/>
    <w:basedOn w:val="Normal"/>
    <w:rsid w:val="00E54B1F"/>
    <w:pPr>
      <w:spacing w:after="120"/>
      <w:ind w:left="1440" w:right="1440"/>
    </w:pPr>
  </w:style>
  <w:style w:type="paragraph" w:styleId="BodyText">
    <w:name w:val="Body Text"/>
    <w:basedOn w:val="Normal"/>
    <w:rsid w:val="00E54B1F"/>
    <w:pPr>
      <w:spacing w:after="120"/>
    </w:pPr>
  </w:style>
  <w:style w:type="paragraph" w:styleId="BodyText2">
    <w:name w:val="Body Text 2"/>
    <w:basedOn w:val="Normal"/>
    <w:rsid w:val="00E54B1F"/>
    <w:pPr>
      <w:spacing w:after="120" w:line="480" w:lineRule="auto"/>
    </w:pPr>
  </w:style>
  <w:style w:type="paragraph" w:styleId="BodyText3">
    <w:name w:val="Body Text 3"/>
    <w:basedOn w:val="Normal"/>
    <w:rsid w:val="00E54B1F"/>
    <w:pPr>
      <w:spacing w:after="120"/>
    </w:pPr>
    <w:rPr>
      <w:sz w:val="16"/>
      <w:szCs w:val="16"/>
    </w:rPr>
  </w:style>
  <w:style w:type="paragraph" w:styleId="BodyTextFirstIndent">
    <w:name w:val="Body Text First Indent"/>
    <w:basedOn w:val="BodyText"/>
    <w:rsid w:val="00E54B1F"/>
    <w:pPr>
      <w:ind w:firstLine="210"/>
    </w:pPr>
  </w:style>
  <w:style w:type="paragraph" w:styleId="BodyTextIndent">
    <w:name w:val="Body Text Indent"/>
    <w:basedOn w:val="Normal"/>
    <w:rsid w:val="00E54B1F"/>
    <w:pPr>
      <w:spacing w:after="120"/>
      <w:ind w:left="283"/>
    </w:pPr>
  </w:style>
  <w:style w:type="paragraph" w:styleId="BodyTextFirstIndent2">
    <w:name w:val="Body Text First Indent 2"/>
    <w:basedOn w:val="BodyTextIndent"/>
    <w:rsid w:val="00E54B1F"/>
    <w:pPr>
      <w:ind w:firstLine="210"/>
    </w:pPr>
  </w:style>
  <w:style w:type="paragraph" w:styleId="BodyTextIndent2">
    <w:name w:val="Body Text Indent 2"/>
    <w:basedOn w:val="Normal"/>
    <w:rsid w:val="00E54B1F"/>
    <w:pPr>
      <w:spacing w:after="120" w:line="480" w:lineRule="auto"/>
      <w:ind w:left="283"/>
    </w:pPr>
  </w:style>
  <w:style w:type="paragraph" w:styleId="BodyTextIndent3">
    <w:name w:val="Body Text Indent 3"/>
    <w:basedOn w:val="Normal"/>
    <w:rsid w:val="00E54B1F"/>
    <w:pPr>
      <w:spacing w:after="120"/>
      <w:ind w:left="283"/>
    </w:pPr>
    <w:rPr>
      <w:sz w:val="16"/>
      <w:szCs w:val="16"/>
    </w:rPr>
  </w:style>
  <w:style w:type="paragraph" w:styleId="Caption">
    <w:name w:val="caption"/>
    <w:basedOn w:val="Normal"/>
    <w:next w:val="Normal"/>
    <w:qFormat/>
    <w:rsid w:val="00E54B1F"/>
    <w:rPr>
      <w:b/>
      <w:bCs/>
      <w:sz w:val="20"/>
    </w:rPr>
  </w:style>
  <w:style w:type="paragraph" w:styleId="Closing">
    <w:name w:val="Closing"/>
    <w:basedOn w:val="Normal"/>
    <w:rsid w:val="00E54B1F"/>
    <w:pPr>
      <w:ind w:left="4252"/>
    </w:pPr>
  </w:style>
  <w:style w:type="paragraph" w:styleId="Date">
    <w:name w:val="Date"/>
    <w:basedOn w:val="Normal"/>
    <w:next w:val="Normal"/>
    <w:rsid w:val="00E54B1F"/>
  </w:style>
  <w:style w:type="paragraph" w:styleId="E-mailSignature">
    <w:name w:val="E-mail Signature"/>
    <w:basedOn w:val="Normal"/>
    <w:rsid w:val="00E54B1F"/>
  </w:style>
  <w:style w:type="character" w:styleId="Emphasis">
    <w:name w:val="Emphasis"/>
    <w:qFormat/>
    <w:rsid w:val="00E54B1F"/>
    <w:rPr>
      <w:i/>
      <w:iCs/>
    </w:rPr>
  </w:style>
  <w:style w:type="paragraph" w:styleId="EnvelopeAddress">
    <w:name w:val="envelope address"/>
    <w:basedOn w:val="Normal"/>
    <w:rsid w:val="00E54B1F"/>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E54B1F"/>
    <w:rPr>
      <w:rFonts w:ascii="Arial" w:hAnsi="Arial" w:cs="Arial"/>
      <w:sz w:val="20"/>
    </w:rPr>
  </w:style>
  <w:style w:type="character" w:styleId="HTMLAcronym">
    <w:name w:val="HTML Acronym"/>
    <w:basedOn w:val="DefaultParagraphFont"/>
    <w:rsid w:val="00E54B1F"/>
  </w:style>
  <w:style w:type="paragraph" w:styleId="HTMLAddress">
    <w:name w:val="HTML Address"/>
    <w:basedOn w:val="Normal"/>
    <w:rsid w:val="00E54B1F"/>
    <w:rPr>
      <w:i/>
      <w:iCs/>
    </w:rPr>
  </w:style>
  <w:style w:type="character" w:styleId="HTMLCite">
    <w:name w:val="HTML Cite"/>
    <w:rsid w:val="00E54B1F"/>
    <w:rPr>
      <w:i/>
      <w:iCs/>
    </w:rPr>
  </w:style>
  <w:style w:type="character" w:styleId="HTMLCode">
    <w:name w:val="HTML Code"/>
    <w:rsid w:val="00E54B1F"/>
    <w:rPr>
      <w:rFonts w:ascii="Courier New" w:hAnsi="Courier New" w:cs="Courier New"/>
      <w:sz w:val="20"/>
      <w:szCs w:val="20"/>
    </w:rPr>
  </w:style>
  <w:style w:type="character" w:styleId="HTMLDefinition">
    <w:name w:val="HTML Definition"/>
    <w:rsid w:val="00E54B1F"/>
    <w:rPr>
      <w:i/>
      <w:iCs/>
    </w:rPr>
  </w:style>
  <w:style w:type="character" w:styleId="HTMLKeyboard">
    <w:name w:val="HTML Keyboard"/>
    <w:rsid w:val="00E54B1F"/>
    <w:rPr>
      <w:rFonts w:ascii="Courier New" w:hAnsi="Courier New" w:cs="Courier New"/>
      <w:sz w:val="20"/>
      <w:szCs w:val="20"/>
    </w:rPr>
  </w:style>
  <w:style w:type="paragraph" w:styleId="HTMLPreformatted">
    <w:name w:val="HTML Preformatted"/>
    <w:basedOn w:val="Normal"/>
    <w:rsid w:val="00E54B1F"/>
    <w:rPr>
      <w:rFonts w:ascii="Courier New" w:hAnsi="Courier New" w:cs="Courier New"/>
      <w:sz w:val="20"/>
    </w:rPr>
  </w:style>
  <w:style w:type="character" w:styleId="HTMLSample">
    <w:name w:val="HTML Sample"/>
    <w:rsid w:val="00E54B1F"/>
    <w:rPr>
      <w:rFonts w:ascii="Courier New" w:hAnsi="Courier New" w:cs="Courier New"/>
    </w:rPr>
  </w:style>
  <w:style w:type="character" w:styleId="HTMLTypewriter">
    <w:name w:val="HTML Typewriter"/>
    <w:rsid w:val="00E54B1F"/>
    <w:rPr>
      <w:rFonts w:ascii="Courier New" w:hAnsi="Courier New" w:cs="Courier New"/>
      <w:sz w:val="20"/>
      <w:szCs w:val="20"/>
    </w:rPr>
  </w:style>
  <w:style w:type="character" w:styleId="HTMLVariable">
    <w:name w:val="HTML Variable"/>
    <w:rsid w:val="00E54B1F"/>
    <w:rPr>
      <w:i/>
      <w:iCs/>
    </w:rPr>
  </w:style>
  <w:style w:type="paragraph" w:styleId="Index1">
    <w:name w:val="index 1"/>
    <w:basedOn w:val="Normal"/>
    <w:next w:val="Normal"/>
    <w:autoRedefine/>
    <w:semiHidden/>
    <w:rsid w:val="00E54B1F"/>
    <w:pPr>
      <w:ind w:left="240" w:hanging="240"/>
    </w:pPr>
  </w:style>
  <w:style w:type="paragraph" w:styleId="Index2">
    <w:name w:val="index 2"/>
    <w:basedOn w:val="Normal"/>
    <w:next w:val="Normal"/>
    <w:autoRedefine/>
    <w:semiHidden/>
    <w:rsid w:val="00E54B1F"/>
    <w:pPr>
      <w:ind w:left="480" w:hanging="240"/>
    </w:pPr>
  </w:style>
  <w:style w:type="paragraph" w:styleId="Index3">
    <w:name w:val="index 3"/>
    <w:basedOn w:val="Normal"/>
    <w:next w:val="Normal"/>
    <w:autoRedefine/>
    <w:semiHidden/>
    <w:rsid w:val="00E54B1F"/>
    <w:pPr>
      <w:ind w:left="720" w:hanging="240"/>
    </w:pPr>
  </w:style>
  <w:style w:type="paragraph" w:styleId="Index4">
    <w:name w:val="index 4"/>
    <w:basedOn w:val="Normal"/>
    <w:next w:val="Normal"/>
    <w:autoRedefine/>
    <w:semiHidden/>
    <w:rsid w:val="00E54B1F"/>
    <w:pPr>
      <w:ind w:left="960" w:hanging="240"/>
    </w:pPr>
  </w:style>
  <w:style w:type="paragraph" w:styleId="Index5">
    <w:name w:val="index 5"/>
    <w:basedOn w:val="Normal"/>
    <w:next w:val="Normal"/>
    <w:autoRedefine/>
    <w:semiHidden/>
    <w:rsid w:val="00E54B1F"/>
    <w:pPr>
      <w:ind w:left="1200" w:hanging="240"/>
    </w:pPr>
  </w:style>
  <w:style w:type="paragraph" w:styleId="Index6">
    <w:name w:val="index 6"/>
    <w:basedOn w:val="Normal"/>
    <w:next w:val="Normal"/>
    <w:autoRedefine/>
    <w:semiHidden/>
    <w:rsid w:val="00E54B1F"/>
    <w:pPr>
      <w:ind w:left="1440" w:hanging="240"/>
    </w:pPr>
  </w:style>
  <w:style w:type="paragraph" w:styleId="Index7">
    <w:name w:val="index 7"/>
    <w:basedOn w:val="Normal"/>
    <w:next w:val="Normal"/>
    <w:autoRedefine/>
    <w:semiHidden/>
    <w:rsid w:val="00E54B1F"/>
    <w:pPr>
      <w:ind w:left="1680" w:hanging="240"/>
    </w:pPr>
  </w:style>
  <w:style w:type="paragraph" w:styleId="Index8">
    <w:name w:val="index 8"/>
    <w:basedOn w:val="Normal"/>
    <w:next w:val="Normal"/>
    <w:autoRedefine/>
    <w:semiHidden/>
    <w:rsid w:val="00E54B1F"/>
    <w:pPr>
      <w:ind w:left="1920" w:hanging="240"/>
    </w:pPr>
  </w:style>
  <w:style w:type="paragraph" w:styleId="Index9">
    <w:name w:val="index 9"/>
    <w:basedOn w:val="Normal"/>
    <w:next w:val="Normal"/>
    <w:autoRedefine/>
    <w:semiHidden/>
    <w:rsid w:val="00E54B1F"/>
    <w:pPr>
      <w:ind w:left="2160" w:hanging="240"/>
    </w:pPr>
  </w:style>
  <w:style w:type="paragraph" w:styleId="IndexHeading">
    <w:name w:val="index heading"/>
    <w:basedOn w:val="Normal"/>
    <w:next w:val="Index1"/>
    <w:semiHidden/>
    <w:rsid w:val="00E54B1F"/>
    <w:rPr>
      <w:rFonts w:ascii="Arial" w:hAnsi="Arial" w:cs="Arial"/>
      <w:b/>
      <w:bCs/>
    </w:rPr>
  </w:style>
  <w:style w:type="character" w:styleId="LineNumber">
    <w:name w:val="line number"/>
    <w:basedOn w:val="DefaultParagraphFont"/>
    <w:rsid w:val="00E54B1F"/>
  </w:style>
  <w:style w:type="paragraph" w:styleId="List">
    <w:name w:val="List"/>
    <w:basedOn w:val="Normal"/>
    <w:rsid w:val="00E54B1F"/>
    <w:pPr>
      <w:ind w:left="283" w:hanging="283"/>
    </w:pPr>
  </w:style>
  <w:style w:type="paragraph" w:styleId="List2">
    <w:name w:val="List 2"/>
    <w:basedOn w:val="Normal"/>
    <w:rsid w:val="00E54B1F"/>
    <w:pPr>
      <w:ind w:left="566" w:hanging="283"/>
    </w:pPr>
  </w:style>
  <w:style w:type="paragraph" w:styleId="List3">
    <w:name w:val="List 3"/>
    <w:basedOn w:val="Normal"/>
    <w:rsid w:val="00E54B1F"/>
    <w:pPr>
      <w:ind w:left="849" w:hanging="283"/>
    </w:pPr>
  </w:style>
  <w:style w:type="paragraph" w:styleId="List4">
    <w:name w:val="List 4"/>
    <w:basedOn w:val="Normal"/>
    <w:rsid w:val="00E54B1F"/>
    <w:pPr>
      <w:ind w:left="1132" w:hanging="283"/>
    </w:pPr>
  </w:style>
  <w:style w:type="paragraph" w:styleId="List5">
    <w:name w:val="List 5"/>
    <w:basedOn w:val="Normal"/>
    <w:rsid w:val="00E54B1F"/>
    <w:pPr>
      <w:ind w:left="1415" w:hanging="283"/>
    </w:pPr>
  </w:style>
  <w:style w:type="paragraph" w:styleId="ListBullet2">
    <w:name w:val="List Bullet 2"/>
    <w:basedOn w:val="Normal"/>
    <w:rsid w:val="00E54B1F"/>
    <w:pPr>
      <w:numPr>
        <w:numId w:val="9"/>
      </w:numPr>
    </w:pPr>
  </w:style>
  <w:style w:type="paragraph" w:styleId="ListBullet3">
    <w:name w:val="List Bullet 3"/>
    <w:basedOn w:val="Normal"/>
    <w:rsid w:val="00E54B1F"/>
    <w:pPr>
      <w:numPr>
        <w:numId w:val="10"/>
      </w:numPr>
    </w:pPr>
  </w:style>
  <w:style w:type="paragraph" w:styleId="ListBullet4">
    <w:name w:val="List Bullet 4"/>
    <w:basedOn w:val="Normal"/>
    <w:rsid w:val="00E54B1F"/>
    <w:pPr>
      <w:numPr>
        <w:numId w:val="11"/>
      </w:numPr>
    </w:pPr>
  </w:style>
  <w:style w:type="paragraph" w:styleId="ListBullet5">
    <w:name w:val="List Bullet 5"/>
    <w:basedOn w:val="Normal"/>
    <w:rsid w:val="00E54B1F"/>
    <w:pPr>
      <w:numPr>
        <w:numId w:val="12"/>
      </w:numPr>
    </w:pPr>
  </w:style>
  <w:style w:type="paragraph" w:styleId="ListContinue">
    <w:name w:val="List Continue"/>
    <w:basedOn w:val="Normal"/>
    <w:rsid w:val="00E54B1F"/>
    <w:pPr>
      <w:spacing w:after="120"/>
      <w:ind w:left="283"/>
    </w:pPr>
  </w:style>
  <w:style w:type="paragraph" w:styleId="ListContinue2">
    <w:name w:val="List Continue 2"/>
    <w:basedOn w:val="Normal"/>
    <w:rsid w:val="00E54B1F"/>
    <w:pPr>
      <w:spacing w:after="120"/>
      <w:ind w:left="566"/>
    </w:pPr>
  </w:style>
  <w:style w:type="paragraph" w:styleId="ListContinue3">
    <w:name w:val="List Continue 3"/>
    <w:basedOn w:val="Normal"/>
    <w:rsid w:val="00E54B1F"/>
    <w:pPr>
      <w:spacing w:after="120"/>
      <w:ind w:left="849"/>
    </w:pPr>
  </w:style>
  <w:style w:type="paragraph" w:styleId="ListContinue4">
    <w:name w:val="List Continue 4"/>
    <w:basedOn w:val="Normal"/>
    <w:rsid w:val="00E54B1F"/>
    <w:pPr>
      <w:spacing w:after="120"/>
      <w:ind w:left="1132"/>
    </w:pPr>
  </w:style>
  <w:style w:type="paragraph" w:styleId="ListContinue5">
    <w:name w:val="List Continue 5"/>
    <w:basedOn w:val="Normal"/>
    <w:rsid w:val="00E54B1F"/>
    <w:pPr>
      <w:spacing w:after="120"/>
      <w:ind w:left="1415"/>
    </w:pPr>
  </w:style>
  <w:style w:type="paragraph" w:styleId="ListNumber">
    <w:name w:val="List Number"/>
    <w:basedOn w:val="Normal"/>
    <w:rsid w:val="00E54B1F"/>
    <w:pPr>
      <w:numPr>
        <w:numId w:val="13"/>
      </w:numPr>
    </w:pPr>
  </w:style>
  <w:style w:type="paragraph" w:styleId="ListNumber2">
    <w:name w:val="List Number 2"/>
    <w:basedOn w:val="Normal"/>
    <w:rsid w:val="00E54B1F"/>
    <w:pPr>
      <w:numPr>
        <w:numId w:val="14"/>
      </w:numPr>
    </w:pPr>
  </w:style>
  <w:style w:type="paragraph" w:styleId="ListNumber3">
    <w:name w:val="List Number 3"/>
    <w:basedOn w:val="Normal"/>
    <w:rsid w:val="00E54B1F"/>
    <w:pPr>
      <w:numPr>
        <w:numId w:val="15"/>
      </w:numPr>
    </w:pPr>
  </w:style>
  <w:style w:type="paragraph" w:styleId="ListNumber4">
    <w:name w:val="List Number 4"/>
    <w:basedOn w:val="Normal"/>
    <w:rsid w:val="00E54B1F"/>
    <w:pPr>
      <w:numPr>
        <w:numId w:val="16"/>
      </w:numPr>
    </w:pPr>
  </w:style>
  <w:style w:type="paragraph" w:styleId="ListNumber5">
    <w:name w:val="List Number 5"/>
    <w:basedOn w:val="Normal"/>
    <w:rsid w:val="00E54B1F"/>
    <w:pPr>
      <w:numPr>
        <w:numId w:val="17"/>
      </w:numPr>
    </w:pPr>
  </w:style>
  <w:style w:type="paragraph" w:styleId="MacroText">
    <w:name w:val="macro"/>
    <w:semiHidden/>
    <w:rsid w:val="00E54B1F"/>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rPr>
  </w:style>
  <w:style w:type="paragraph" w:styleId="MessageHeader">
    <w:name w:val="Message Header"/>
    <w:basedOn w:val="Normal"/>
    <w:rsid w:val="00E54B1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Web">
    <w:name w:val="Normal (Web)"/>
    <w:basedOn w:val="Normal"/>
    <w:uiPriority w:val="99"/>
    <w:rsid w:val="00E54B1F"/>
    <w:rPr>
      <w:szCs w:val="24"/>
    </w:rPr>
  </w:style>
  <w:style w:type="paragraph" w:styleId="NormalIndent">
    <w:name w:val="Normal Indent"/>
    <w:basedOn w:val="Normal"/>
    <w:rsid w:val="00E54B1F"/>
    <w:pPr>
      <w:ind w:left="720"/>
    </w:pPr>
  </w:style>
  <w:style w:type="paragraph" w:styleId="NoteHeading">
    <w:name w:val="Note Heading"/>
    <w:basedOn w:val="Normal"/>
    <w:next w:val="Normal"/>
    <w:rsid w:val="00E54B1F"/>
  </w:style>
  <w:style w:type="paragraph" w:styleId="PlainText">
    <w:name w:val="Plain Text"/>
    <w:basedOn w:val="Normal"/>
    <w:rsid w:val="00E54B1F"/>
    <w:rPr>
      <w:rFonts w:ascii="Courier New" w:hAnsi="Courier New" w:cs="Courier New"/>
      <w:sz w:val="20"/>
    </w:rPr>
  </w:style>
  <w:style w:type="paragraph" w:styleId="Salutation">
    <w:name w:val="Salutation"/>
    <w:basedOn w:val="Normal"/>
    <w:next w:val="Normal"/>
    <w:rsid w:val="00E54B1F"/>
  </w:style>
  <w:style w:type="paragraph" w:styleId="Signature">
    <w:name w:val="Signature"/>
    <w:basedOn w:val="Normal"/>
    <w:rsid w:val="00E54B1F"/>
    <w:pPr>
      <w:ind w:left="4252"/>
    </w:pPr>
  </w:style>
  <w:style w:type="paragraph" w:styleId="Subtitle">
    <w:name w:val="Subtitle"/>
    <w:basedOn w:val="Normal"/>
    <w:qFormat/>
    <w:rsid w:val="00E54B1F"/>
    <w:pPr>
      <w:spacing w:after="60"/>
      <w:jc w:val="center"/>
      <w:outlineLvl w:val="1"/>
    </w:pPr>
    <w:rPr>
      <w:rFonts w:ascii="Arial" w:hAnsi="Arial" w:cs="Arial"/>
      <w:szCs w:val="24"/>
    </w:rPr>
  </w:style>
  <w:style w:type="table" w:styleId="Table3Deffects1">
    <w:name w:val="Table 3D effects 1"/>
    <w:basedOn w:val="TableNormal"/>
    <w:rsid w:val="00E54B1F"/>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E54B1F"/>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E54B1F"/>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E54B1F"/>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E54B1F"/>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E54B1F"/>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E54B1F"/>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E54B1F"/>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E54B1F"/>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E54B1F"/>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E54B1F"/>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E54B1F"/>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E54B1F"/>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E54B1F"/>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E54B1F"/>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E54B1F"/>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E54B1F"/>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E54B1F"/>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E54B1F"/>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E54B1F"/>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E54B1F"/>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E54B1F"/>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E54B1F"/>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E54B1F"/>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E54B1F"/>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E54B1F"/>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E54B1F"/>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E54B1F"/>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E54B1F"/>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E54B1F"/>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E54B1F"/>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E54B1F"/>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E54B1F"/>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E54B1F"/>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E54B1F"/>
    <w:pPr>
      <w:ind w:left="240" w:hanging="240"/>
    </w:pPr>
  </w:style>
  <w:style w:type="paragraph" w:styleId="TableofFigures">
    <w:name w:val="table of figures"/>
    <w:basedOn w:val="Normal"/>
    <w:next w:val="Normal"/>
    <w:semiHidden/>
    <w:rsid w:val="00E54B1F"/>
  </w:style>
  <w:style w:type="table" w:styleId="TableProfessional">
    <w:name w:val="Table Professional"/>
    <w:basedOn w:val="TableNormal"/>
    <w:rsid w:val="00E54B1F"/>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E54B1F"/>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E54B1F"/>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E54B1F"/>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E54B1F"/>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E54B1F"/>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E54B1F"/>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E54B1F"/>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E54B1F"/>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E54B1F"/>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E54B1F"/>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E54B1F"/>
    <w:pPr>
      <w:spacing w:before="120"/>
    </w:pPr>
    <w:rPr>
      <w:rFonts w:ascii="Arial" w:hAnsi="Arial" w:cs="Arial"/>
      <w:b/>
      <w:bCs/>
      <w:szCs w:val="24"/>
    </w:rPr>
  </w:style>
  <w:style w:type="paragraph" w:styleId="TOC1">
    <w:name w:val="toc 1"/>
    <w:basedOn w:val="Normal"/>
    <w:next w:val="Normal"/>
    <w:autoRedefine/>
    <w:semiHidden/>
    <w:rsid w:val="00E54B1F"/>
  </w:style>
  <w:style w:type="paragraph" w:styleId="TOC2">
    <w:name w:val="toc 2"/>
    <w:basedOn w:val="Normal"/>
    <w:next w:val="Normal"/>
    <w:autoRedefine/>
    <w:semiHidden/>
    <w:rsid w:val="00E54B1F"/>
    <w:pPr>
      <w:ind w:left="240"/>
    </w:pPr>
  </w:style>
  <w:style w:type="paragraph" w:styleId="TOC3">
    <w:name w:val="toc 3"/>
    <w:basedOn w:val="Normal"/>
    <w:next w:val="Normal"/>
    <w:autoRedefine/>
    <w:semiHidden/>
    <w:rsid w:val="00E54B1F"/>
    <w:pPr>
      <w:ind w:left="480"/>
    </w:pPr>
  </w:style>
  <w:style w:type="paragraph" w:styleId="TOC4">
    <w:name w:val="toc 4"/>
    <w:basedOn w:val="Normal"/>
    <w:next w:val="Normal"/>
    <w:autoRedefine/>
    <w:semiHidden/>
    <w:rsid w:val="00E54B1F"/>
    <w:pPr>
      <w:ind w:left="720"/>
    </w:pPr>
  </w:style>
  <w:style w:type="paragraph" w:styleId="TOC5">
    <w:name w:val="toc 5"/>
    <w:basedOn w:val="Normal"/>
    <w:next w:val="Normal"/>
    <w:autoRedefine/>
    <w:semiHidden/>
    <w:rsid w:val="00E54B1F"/>
    <w:pPr>
      <w:ind w:left="960"/>
    </w:pPr>
  </w:style>
  <w:style w:type="paragraph" w:styleId="TOC6">
    <w:name w:val="toc 6"/>
    <w:basedOn w:val="Normal"/>
    <w:next w:val="Normal"/>
    <w:autoRedefine/>
    <w:semiHidden/>
    <w:rsid w:val="00E54B1F"/>
    <w:pPr>
      <w:ind w:left="1200"/>
    </w:pPr>
  </w:style>
  <w:style w:type="paragraph" w:styleId="TOC7">
    <w:name w:val="toc 7"/>
    <w:basedOn w:val="Normal"/>
    <w:next w:val="Normal"/>
    <w:autoRedefine/>
    <w:semiHidden/>
    <w:rsid w:val="00E54B1F"/>
    <w:pPr>
      <w:ind w:left="1440"/>
    </w:pPr>
  </w:style>
  <w:style w:type="paragraph" w:styleId="TOC8">
    <w:name w:val="toc 8"/>
    <w:basedOn w:val="Normal"/>
    <w:next w:val="Normal"/>
    <w:autoRedefine/>
    <w:semiHidden/>
    <w:rsid w:val="00E54B1F"/>
    <w:pPr>
      <w:ind w:left="1680"/>
    </w:pPr>
  </w:style>
  <w:style w:type="paragraph" w:styleId="TOC9">
    <w:name w:val="toc 9"/>
    <w:basedOn w:val="Normal"/>
    <w:next w:val="Normal"/>
    <w:autoRedefine/>
    <w:semiHidden/>
    <w:rsid w:val="00E54B1F"/>
    <w:pPr>
      <w:ind w:left="1920"/>
    </w:pPr>
  </w:style>
  <w:style w:type="table" w:customStyle="1" w:styleId="ECHRHeaderTable">
    <w:name w:val="ECHR_Header_Table"/>
    <w:basedOn w:val="TableGrid"/>
    <w:rsid w:val="00E54B1F"/>
    <w:pPr>
      <w:suppressAutoHyphens w:val="0"/>
    </w:pPr>
    <w:rPr>
      <w:rFonts w:ascii="Verdana" w:hAnsi="Verdana"/>
    </w:rPr>
    <w:tblPr>
      <w:tblInd w:w="-624" w:type="dxa"/>
      <w:tblBorders>
        <w:top w:val="single" w:sz="8" w:space="0" w:color="FFFFFF"/>
        <w:left w:val="single" w:sz="8" w:space="0" w:color="FFFFFF"/>
        <w:bottom w:val="single" w:sz="8" w:space="0" w:color="808080"/>
        <w:right w:val="single" w:sz="8" w:space="0" w:color="FFFFFF"/>
        <w:insideH w:val="single" w:sz="8" w:space="0" w:color="FFFFFF"/>
        <w:insideV w:val="single" w:sz="8" w:space="0" w:color="FFFFFF"/>
      </w:tblBorders>
      <w:tblCellMar>
        <w:left w:w="0" w:type="dxa"/>
        <w:bottom w:w="28" w:type="dxa"/>
        <w:right w:w="0" w:type="dxa"/>
      </w:tblCellMar>
    </w:tblPr>
    <w:tcPr>
      <w:noWrap/>
      <w:vAlign w:val="bottom"/>
    </w:tcPr>
  </w:style>
  <w:style w:type="character" w:customStyle="1" w:styleId="ju-005fpara--char">
    <w:name w:val="ju-005fpara--char"/>
    <w:basedOn w:val="DefaultParagraphFont"/>
    <w:rsid w:val="009B3F9D"/>
  </w:style>
  <w:style w:type="character" w:customStyle="1" w:styleId="ju-005fpara-0020car--char">
    <w:name w:val="ju-005fpara-0020car--char"/>
    <w:basedOn w:val="DefaultParagraphFont"/>
    <w:rsid w:val="009B3F9D"/>
  </w:style>
  <w:style w:type="character" w:customStyle="1" w:styleId="sb8d990e2">
    <w:name w:val="sb8d990e2"/>
    <w:basedOn w:val="DefaultParagraphFont"/>
    <w:rsid w:val="000442E8"/>
  </w:style>
  <w:style w:type="character" w:customStyle="1" w:styleId="wordhighlighted">
    <w:name w:val="wordhighlighted"/>
    <w:basedOn w:val="DefaultParagraphFont"/>
    <w:rsid w:val="000442E8"/>
  </w:style>
  <w:style w:type="character" w:customStyle="1" w:styleId="s6b621b36">
    <w:name w:val="s6b621b36"/>
    <w:basedOn w:val="DefaultParagraphFont"/>
    <w:rsid w:val="000442E8"/>
  </w:style>
  <w:style w:type="character" w:customStyle="1" w:styleId="sea881cdf">
    <w:name w:val="sea881cdf"/>
    <w:basedOn w:val="DefaultParagraphFont"/>
    <w:rsid w:val="000442E8"/>
  </w:style>
  <w:style w:type="character" w:customStyle="1" w:styleId="sea881cdfhasverticalalignsuper">
    <w:name w:val="sea881cdf hasverticalalignsuper"/>
    <w:basedOn w:val="DefaultParagraphFont"/>
    <w:rsid w:val="00DC3ABD"/>
  </w:style>
  <w:style w:type="paragraph" w:styleId="Revision">
    <w:name w:val="Revision"/>
    <w:hidden/>
    <w:uiPriority w:val="99"/>
    <w:semiHidden/>
    <w:rsid w:val="003C6A6F"/>
    <w:rPr>
      <w:sz w:val="24"/>
      <w:lang w:val="en-GB"/>
    </w:rPr>
  </w:style>
  <w:style w:type="paragraph" w:customStyle="1" w:styleId="jupara0">
    <w:name w:val="jupara"/>
    <w:basedOn w:val="Normal"/>
    <w:rsid w:val="00F22937"/>
    <w:pPr>
      <w:suppressAutoHyphens w:val="0"/>
      <w:ind w:firstLine="284"/>
      <w:jc w:val="both"/>
    </w:pPr>
    <w:rPr>
      <w:szCs w:val="24"/>
      <w:lang w:eastAsia="en-GB"/>
    </w:rPr>
  </w:style>
  <w:style w:type="paragraph" w:customStyle="1" w:styleId="jucase0">
    <w:name w:val="jucase"/>
    <w:basedOn w:val="Normal"/>
    <w:rsid w:val="00F22937"/>
    <w:pPr>
      <w:suppressAutoHyphens w:val="0"/>
      <w:ind w:firstLine="284"/>
      <w:jc w:val="both"/>
    </w:pPr>
    <w:rPr>
      <w:b/>
      <w:bCs/>
      <w:szCs w:val="24"/>
      <w:lang w:eastAsia="en-GB"/>
    </w:rPr>
  </w:style>
  <w:style w:type="character" w:customStyle="1" w:styleId="normal--char">
    <w:name w:val="normal--char"/>
    <w:basedOn w:val="DefaultParagraphFont"/>
    <w:rsid w:val="000F52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774043">
      <w:bodyDiv w:val="1"/>
      <w:marLeft w:val="0"/>
      <w:marRight w:val="0"/>
      <w:marTop w:val="0"/>
      <w:marBottom w:val="0"/>
      <w:divBdr>
        <w:top w:val="none" w:sz="0" w:space="0" w:color="auto"/>
        <w:left w:val="none" w:sz="0" w:space="0" w:color="auto"/>
        <w:bottom w:val="none" w:sz="0" w:space="0" w:color="auto"/>
        <w:right w:val="none" w:sz="0" w:space="0" w:color="auto"/>
      </w:divBdr>
    </w:div>
    <w:div w:id="973099293">
      <w:bodyDiv w:val="1"/>
      <w:marLeft w:val="0"/>
      <w:marRight w:val="0"/>
      <w:marTop w:val="0"/>
      <w:marBottom w:val="0"/>
      <w:divBdr>
        <w:top w:val="none" w:sz="0" w:space="0" w:color="auto"/>
        <w:left w:val="none" w:sz="0" w:space="0" w:color="auto"/>
        <w:bottom w:val="none" w:sz="0" w:space="0" w:color="auto"/>
        <w:right w:val="none" w:sz="0" w:space="0" w:color="auto"/>
      </w:divBdr>
    </w:div>
    <w:div w:id="1682320328">
      <w:bodyDiv w:val="1"/>
      <w:marLeft w:val="0"/>
      <w:marRight w:val="0"/>
      <w:marTop w:val="0"/>
      <w:marBottom w:val="0"/>
      <w:divBdr>
        <w:top w:val="none" w:sz="0" w:space="0" w:color="auto"/>
        <w:left w:val="none" w:sz="0" w:space="0" w:color="auto"/>
        <w:bottom w:val="none" w:sz="0" w:space="0" w:color="auto"/>
        <w:right w:val="none" w:sz="0" w:space="0" w:color="auto"/>
      </w:divBdr>
    </w:div>
    <w:div w:id="1790005906">
      <w:bodyDiv w:val="1"/>
      <w:marLeft w:val="0"/>
      <w:marRight w:val="0"/>
      <w:marTop w:val="0"/>
      <w:marBottom w:val="0"/>
      <w:divBdr>
        <w:top w:val="none" w:sz="0" w:space="0" w:color="auto"/>
        <w:left w:val="none" w:sz="0" w:space="0" w:color="auto"/>
        <w:bottom w:val="none" w:sz="0" w:space="0" w:color="auto"/>
        <w:right w:val="none" w:sz="0" w:space="0" w:color="auto"/>
      </w:divBdr>
      <w:divsChild>
        <w:div w:id="1355574873">
          <w:marLeft w:val="0"/>
          <w:marRight w:val="0"/>
          <w:marTop w:val="0"/>
          <w:marBottom w:val="0"/>
          <w:divBdr>
            <w:top w:val="none" w:sz="0" w:space="0" w:color="auto"/>
            <w:left w:val="none" w:sz="0" w:space="0" w:color="auto"/>
            <w:bottom w:val="none" w:sz="0" w:space="0" w:color="auto"/>
            <w:right w:val="none" w:sz="0" w:space="0" w:color="auto"/>
          </w:divBdr>
          <w:divsChild>
            <w:div w:id="135168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78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e.int/humanrightstrustfund" TargetMode="External"/><Relationship Id="rId13" Type="http://schemas.openxmlformats.org/officeDocument/2006/relationships/header" Target="header3.xml"/><Relationship Id="rId18" Type="http://schemas.openxmlformats.org/officeDocument/2006/relationships/hyperlink" Target="http://www.coe.int/humanrightstrustfund"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coe.int/humanrightstrustfund"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mailto:publishing@echr.coe.int"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hudoc.echr.coe.int" TargetMode="External"/><Relationship Id="rId20" Type="http://schemas.openxmlformats.org/officeDocument/2006/relationships/hyperlink" Target="mailto:publishing@echr.coe.int" TargetMode="Externa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www.coe.int/humanrightstrustfund" TargetMode="External"/><Relationship Id="rId23" Type="http://schemas.openxmlformats.org/officeDocument/2006/relationships/hyperlink" Target="mailto:publishing@echr.coe.int" TargetMode="External"/><Relationship Id="rId28" Type="http://schemas.openxmlformats.org/officeDocument/2006/relationships/customXml" Target="../customXml/item2.xml"/><Relationship Id="rId10" Type="http://schemas.openxmlformats.org/officeDocument/2006/relationships/hyperlink" Target="http://www.coe.int/humanrightstrustfund" TargetMode="External"/><Relationship Id="rId19" Type="http://schemas.openxmlformats.org/officeDocument/2006/relationships/hyperlink" Target="http://hudoc.echr.coe.int" TargetMode="External"/><Relationship Id="rId4" Type="http://schemas.openxmlformats.org/officeDocument/2006/relationships/settings" Target="settings.xml"/><Relationship Id="rId9" Type="http://schemas.openxmlformats.org/officeDocument/2006/relationships/hyperlink" Target="http://www.coe.int/humanrightstrustfund" TargetMode="External"/><Relationship Id="rId14" Type="http://schemas.openxmlformats.org/officeDocument/2006/relationships/footer" Target="footer1.xml"/><Relationship Id="rId22" Type="http://schemas.openxmlformats.org/officeDocument/2006/relationships/hyperlink" Target="http://hudoc.echr.coe.int/" TargetMode="External"/><Relationship Id="rId27" Type="http://schemas.openxmlformats.org/officeDocument/2006/relationships/theme" Target="theme/theme1.xml"/><Relationship Id="rId30"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CE0062-11D6-49A8-A14E-C0A0E34AF432}"/>
</file>

<file path=customXml/itemProps2.xml><?xml version="1.0" encoding="utf-8"?>
<ds:datastoreItem xmlns:ds="http://schemas.openxmlformats.org/officeDocument/2006/customXml" ds:itemID="{C293C13E-8C02-4784-8A34-8345AFF48365}"/>
</file>

<file path=customXml/itemProps3.xml><?xml version="1.0" encoding="utf-8"?>
<ds:datastoreItem xmlns:ds="http://schemas.openxmlformats.org/officeDocument/2006/customXml" ds:itemID="{901E73F8-8213-485D-BFDE-650AA9CA787A}"/>
</file>

<file path=customXml/itemProps4.xml><?xml version="1.0" encoding="utf-8"?>
<ds:datastoreItem xmlns:ds="http://schemas.openxmlformats.org/officeDocument/2006/customXml" ds:itemID="{D2E5F86E-6511-4190-BCD2-29DA6C46758D}"/>
</file>

<file path=docProps/app.xml><?xml version="1.0" encoding="utf-8"?>
<Properties xmlns="http://schemas.openxmlformats.org/officeDocument/2006/extended-properties" xmlns:vt="http://schemas.openxmlformats.org/officeDocument/2006/docPropsVTypes">
  <Template>Normal.dotm</Template>
  <TotalTime>0</TotalTime>
  <Pages>1</Pages>
  <Words>9150</Words>
  <Characters>52158</Characters>
  <Application>Microsoft Office Word</Application>
  <DocSecurity>0</DocSecurity>
  <Lines>434</Lines>
  <Paragraphs>122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ECHR</vt:lpstr>
      <vt:lpstr>ECHR</vt:lpstr>
    </vt:vector>
  </TitlesOfParts>
  <LinksUpToDate>false</LinksUpToDate>
  <CharactersWithSpaces>61186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cp:lastPrinted>2013-02-21T14:11:00Z</cp:lastPrinted>
  <dcterms:created xsi:type="dcterms:W3CDTF">2018-04-18T10:05:00Z</dcterms:created>
  <dcterms:modified xsi:type="dcterms:W3CDTF">2018-04-18T10:05:00Z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