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1A6A" w:rsidP="00042867" w:rsidRDefault="00F71A6A">
      <w:pPr>
        <w:jc w:val="center"/>
        <w:rPr>
          <w:lang w:val="en-GB"/>
        </w:rPr>
      </w:pPr>
      <w:bookmarkStart w:name="_GoBack" w:id="0"/>
      <w:bookmarkEnd w:id="0"/>
    </w:p>
    <w:p w:rsidR="00E878A7" w:rsidP="00042867" w:rsidRDefault="00E878A7">
      <w:pPr>
        <w:jc w:val="center"/>
        <w:rPr>
          <w:lang w:val="en-GB"/>
        </w:rPr>
      </w:pPr>
    </w:p>
    <w:p w:rsidRPr="008B7B45" w:rsidR="00E878A7" w:rsidP="00042867" w:rsidRDefault="00E878A7">
      <w:pPr>
        <w:jc w:val="center"/>
        <w:rPr>
          <w:lang w:val="en-GB"/>
        </w:rPr>
      </w:pPr>
    </w:p>
    <w:p w:rsidRPr="005C6FD6" w:rsidR="00F71A6A" w:rsidP="00042867" w:rsidRDefault="00E878A7">
      <w:pPr>
        <w:jc w:val="center"/>
        <w:rPr>
          <w:lang w:val="en-GB"/>
        </w:rPr>
      </w:pPr>
      <w:r w:rsidRPr="005C6FD6">
        <w:rPr>
          <w:lang w:val="en-GB"/>
        </w:rPr>
        <w:t>FIFTH SECTION</w:t>
      </w:r>
    </w:p>
    <w:p w:rsidRPr="005C6FD6" w:rsidR="00F71A6A" w:rsidP="00042867" w:rsidRDefault="00F71A6A">
      <w:pPr>
        <w:jc w:val="center"/>
        <w:rPr>
          <w:lang w:val="en-GB"/>
        </w:rPr>
      </w:pPr>
    </w:p>
    <w:p w:rsidRPr="005C6FD6" w:rsidR="00E878A7" w:rsidP="00042867" w:rsidRDefault="00E878A7">
      <w:pPr>
        <w:jc w:val="center"/>
        <w:rPr>
          <w:lang w:val="en-GB"/>
        </w:rPr>
      </w:pPr>
    </w:p>
    <w:p w:rsidRPr="005C6FD6" w:rsidR="00E878A7" w:rsidP="00042867" w:rsidRDefault="00E878A7">
      <w:pPr>
        <w:jc w:val="center"/>
        <w:rPr>
          <w:lang w:val="en-GB"/>
        </w:rPr>
      </w:pPr>
    </w:p>
    <w:p w:rsidRPr="005C6FD6" w:rsidR="00E878A7" w:rsidP="00042867" w:rsidRDefault="00E878A7">
      <w:pPr>
        <w:jc w:val="center"/>
        <w:rPr>
          <w:lang w:val="en-GB"/>
        </w:rPr>
      </w:pPr>
    </w:p>
    <w:p w:rsidRPr="005C6FD6" w:rsidR="00E878A7" w:rsidP="00042867" w:rsidRDefault="00E878A7">
      <w:pPr>
        <w:jc w:val="center"/>
        <w:rPr>
          <w:lang w:val="en-GB"/>
        </w:rPr>
      </w:pPr>
    </w:p>
    <w:p w:rsidRPr="005C6FD6" w:rsidR="00E878A7" w:rsidP="00042867" w:rsidRDefault="00E878A7">
      <w:pPr>
        <w:jc w:val="center"/>
        <w:rPr>
          <w:lang w:val="en-GB"/>
        </w:rPr>
      </w:pPr>
    </w:p>
    <w:p w:rsidRPr="005C6FD6" w:rsidR="00F71A6A" w:rsidP="00042867" w:rsidRDefault="00F71A6A">
      <w:pPr>
        <w:jc w:val="center"/>
        <w:rPr>
          <w:b/>
          <w:lang w:val="en-GB"/>
        </w:rPr>
      </w:pPr>
      <w:bookmarkStart w:name="To" w:id="1"/>
      <w:r w:rsidRPr="005C6FD6">
        <w:rPr>
          <w:b/>
          <w:lang w:val="en-GB"/>
        </w:rPr>
        <w:t xml:space="preserve">CASE OF </w:t>
      </w:r>
      <w:bookmarkEnd w:id="1"/>
      <w:r w:rsidRPr="005C6FD6" w:rsidR="00E878A7">
        <w:rPr>
          <w:b/>
          <w:lang w:val="en-GB"/>
        </w:rPr>
        <w:t>SAINT-PAUL LUXEMBOURG S.A. v. LUXEMBOURG</w:t>
      </w:r>
    </w:p>
    <w:p w:rsidRPr="005C6FD6" w:rsidR="00F71A6A" w:rsidP="00042867" w:rsidRDefault="00F71A6A">
      <w:pPr>
        <w:jc w:val="center"/>
        <w:rPr>
          <w:lang w:val="en-GB"/>
        </w:rPr>
      </w:pPr>
    </w:p>
    <w:p w:rsidRPr="005C6FD6" w:rsidR="00F71A6A" w:rsidP="00042867" w:rsidRDefault="00F71A6A">
      <w:pPr>
        <w:jc w:val="center"/>
        <w:rPr>
          <w:i/>
          <w:lang w:val="en-GB"/>
        </w:rPr>
      </w:pPr>
      <w:r w:rsidRPr="005C6FD6">
        <w:rPr>
          <w:i/>
          <w:lang w:val="en-GB"/>
        </w:rPr>
        <w:t>(</w:t>
      </w:r>
      <w:r w:rsidRPr="005C6FD6" w:rsidR="00E878A7">
        <w:rPr>
          <w:i/>
          <w:lang w:val="en-GB"/>
        </w:rPr>
        <w:t>Application no. 26419/10</w:t>
      </w:r>
      <w:r w:rsidRPr="005C6FD6">
        <w:rPr>
          <w:i/>
          <w:lang w:val="en-GB"/>
        </w:rPr>
        <w:t>)</w:t>
      </w:r>
    </w:p>
    <w:p w:rsidRPr="005C6FD6" w:rsidR="00F71A6A" w:rsidP="00042867" w:rsidRDefault="00F71A6A">
      <w:pPr>
        <w:jc w:val="center"/>
        <w:rPr>
          <w:lang w:val="en-GB"/>
        </w:rPr>
      </w:pPr>
    </w:p>
    <w:p w:rsidRPr="005C6FD6" w:rsidR="00F71A6A" w:rsidP="00042867" w:rsidRDefault="00F71A6A">
      <w:pPr>
        <w:jc w:val="center"/>
        <w:rPr>
          <w:lang w:val="en-GB"/>
        </w:rPr>
      </w:pPr>
    </w:p>
    <w:p w:rsidRPr="005C6FD6" w:rsidR="00F71A6A" w:rsidP="00042867" w:rsidRDefault="00F71A6A">
      <w:pPr>
        <w:jc w:val="center"/>
        <w:rPr>
          <w:lang w:val="en-GB"/>
        </w:rPr>
      </w:pPr>
    </w:p>
    <w:p w:rsidRPr="005C6FD6" w:rsidR="00F71A6A" w:rsidP="00042867" w:rsidRDefault="00F71A6A">
      <w:pPr>
        <w:jc w:val="center"/>
        <w:rPr>
          <w:lang w:val="en-GB"/>
        </w:rPr>
      </w:pPr>
    </w:p>
    <w:p w:rsidRPr="005C6FD6" w:rsidR="00F71A6A" w:rsidP="00042867" w:rsidRDefault="00F71A6A">
      <w:pPr>
        <w:jc w:val="center"/>
        <w:rPr>
          <w:lang w:val="en-GB"/>
        </w:rPr>
      </w:pPr>
    </w:p>
    <w:p w:rsidRPr="005C6FD6" w:rsidR="00F71A6A" w:rsidP="00042867" w:rsidRDefault="00F71A6A">
      <w:pPr>
        <w:jc w:val="center"/>
        <w:rPr>
          <w:lang w:val="en-GB"/>
        </w:rPr>
      </w:pPr>
    </w:p>
    <w:p w:rsidRPr="005C6FD6" w:rsidR="00D73611" w:rsidP="00E878A7" w:rsidRDefault="00E878A7">
      <w:pPr>
        <w:jc w:val="center"/>
        <w:rPr>
          <w:szCs w:val="24"/>
          <w:lang w:val="en-GB"/>
        </w:rPr>
      </w:pPr>
      <w:r w:rsidRPr="005C6FD6">
        <w:rPr>
          <w:szCs w:val="24"/>
          <w:lang w:val="en-GB"/>
        </w:rPr>
        <w:t>JUDGMENT</w:t>
      </w:r>
    </w:p>
    <w:p w:rsidRPr="005C6FD6" w:rsidR="00B921A8" w:rsidP="004912B2" w:rsidRDefault="00B921A8">
      <w:pPr>
        <w:jc w:val="center"/>
        <w:rPr>
          <w:szCs w:val="24"/>
          <w:lang w:val="en-GB"/>
        </w:rPr>
      </w:pPr>
    </w:p>
    <w:p w:rsidRPr="005C6FD6" w:rsidR="00E878A7" w:rsidP="00E878A7" w:rsidRDefault="00E878A7">
      <w:pPr>
        <w:pStyle w:val="JuCase"/>
        <w:ind w:firstLine="0"/>
        <w:jc w:val="center"/>
        <w:rPr>
          <w:b w:val="0"/>
          <w:lang w:val="en-GB"/>
        </w:rPr>
      </w:pPr>
    </w:p>
    <w:p w:rsidRPr="005C6FD6" w:rsidR="00E878A7" w:rsidP="00E878A7" w:rsidRDefault="00E878A7">
      <w:pPr>
        <w:pStyle w:val="JuCase"/>
        <w:ind w:firstLine="0"/>
        <w:jc w:val="center"/>
        <w:rPr>
          <w:b w:val="0"/>
          <w:lang w:val="en-GB"/>
        </w:rPr>
      </w:pPr>
    </w:p>
    <w:p w:rsidRPr="005C6FD6" w:rsidR="00E878A7" w:rsidP="00E878A7" w:rsidRDefault="00E878A7">
      <w:pPr>
        <w:pStyle w:val="JuCase"/>
        <w:ind w:firstLine="0"/>
        <w:jc w:val="center"/>
        <w:rPr>
          <w:b w:val="0"/>
          <w:lang w:val="en-GB"/>
        </w:rPr>
      </w:pPr>
      <w:r w:rsidRPr="005C6FD6">
        <w:rPr>
          <w:b w:val="0"/>
          <w:lang w:val="en-GB"/>
        </w:rPr>
        <w:t>STRASBOURG</w:t>
      </w:r>
    </w:p>
    <w:p w:rsidRPr="005C6FD6" w:rsidR="00E878A7" w:rsidP="00E878A7" w:rsidRDefault="00E878A7">
      <w:pPr>
        <w:pStyle w:val="JuCase"/>
        <w:ind w:firstLine="0"/>
        <w:jc w:val="center"/>
        <w:rPr>
          <w:b w:val="0"/>
          <w:lang w:val="en-GB"/>
        </w:rPr>
      </w:pPr>
    </w:p>
    <w:p w:rsidRPr="005C6FD6" w:rsidR="00E878A7" w:rsidP="00E878A7" w:rsidRDefault="00300B77">
      <w:pPr>
        <w:pStyle w:val="JuCase"/>
        <w:ind w:firstLine="0"/>
        <w:jc w:val="center"/>
        <w:rPr>
          <w:b w:val="0"/>
          <w:lang w:val="en-GB"/>
        </w:rPr>
      </w:pPr>
      <w:r w:rsidRPr="005C6FD6">
        <w:rPr>
          <w:b w:val="0"/>
          <w:lang w:val="en-GB"/>
        </w:rPr>
        <w:t>18 April 2013</w:t>
      </w:r>
    </w:p>
    <w:p w:rsidRPr="005C6FD6" w:rsidR="00300B77" w:rsidP="004912B2" w:rsidRDefault="00300B77">
      <w:pPr>
        <w:pStyle w:val="ECHRPara"/>
        <w:ind w:firstLine="0"/>
        <w:jc w:val="center"/>
        <w:rPr>
          <w:lang w:val="en-GB"/>
        </w:rPr>
      </w:pPr>
    </w:p>
    <w:p w:rsidRPr="00633F3C" w:rsidR="00300B77" w:rsidP="00F37553" w:rsidRDefault="00300B77">
      <w:pPr>
        <w:pStyle w:val="ECHRPara"/>
        <w:ind w:firstLine="0"/>
        <w:jc w:val="center"/>
        <w:rPr>
          <w:b/>
          <w:color w:val="FF0000"/>
          <w:u w:val="single"/>
          <w:lang w:val="en-GB"/>
        </w:rPr>
      </w:pPr>
      <w:r w:rsidRPr="00633F3C">
        <w:rPr>
          <w:b/>
          <w:color w:val="FF0000"/>
          <w:u w:val="single"/>
          <w:lang w:val="en-GB"/>
        </w:rPr>
        <w:t>FINAL</w:t>
      </w:r>
    </w:p>
    <w:p w:rsidRPr="00633F3C" w:rsidR="008328A3" w:rsidP="00F37553" w:rsidRDefault="008328A3">
      <w:pPr>
        <w:pStyle w:val="ECHRPara"/>
        <w:ind w:firstLine="0"/>
        <w:jc w:val="center"/>
        <w:rPr>
          <w:color w:val="FF0000"/>
          <w:lang w:val="en-GB"/>
        </w:rPr>
      </w:pPr>
    </w:p>
    <w:p w:rsidRPr="00633F3C" w:rsidR="00300B77" w:rsidP="00F37553" w:rsidRDefault="00300B77">
      <w:pPr>
        <w:pStyle w:val="ECHRPara"/>
        <w:ind w:firstLine="0"/>
        <w:jc w:val="center"/>
        <w:rPr>
          <w:color w:val="FF0000"/>
          <w:lang w:val="en-GB"/>
        </w:rPr>
      </w:pPr>
      <w:r w:rsidRPr="00633F3C">
        <w:rPr>
          <w:color w:val="FF0000"/>
          <w:lang w:val="en-GB"/>
        </w:rPr>
        <w:t>18/07/2013</w:t>
      </w:r>
    </w:p>
    <w:p w:rsidR="00E878A7" w:rsidP="00E878A7" w:rsidRDefault="00E878A7">
      <w:pPr>
        <w:pStyle w:val="JuCase"/>
        <w:ind w:firstLine="0"/>
        <w:jc w:val="center"/>
        <w:rPr>
          <w:b w:val="0"/>
          <w:lang w:val="en-GB"/>
        </w:rPr>
      </w:pPr>
    </w:p>
    <w:p w:rsidR="004912B2" w:rsidP="004912B2" w:rsidRDefault="004912B2">
      <w:pPr>
        <w:pStyle w:val="ECHRPara"/>
        <w:ind w:firstLine="0"/>
        <w:jc w:val="center"/>
        <w:rPr>
          <w:lang w:val="en-GB"/>
        </w:rPr>
      </w:pPr>
    </w:p>
    <w:p w:rsidRPr="004912B2" w:rsidR="004912B2" w:rsidP="004912B2" w:rsidRDefault="004912B2">
      <w:pPr>
        <w:pStyle w:val="ECHRPara"/>
        <w:ind w:firstLine="0"/>
        <w:jc w:val="center"/>
        <w:rPr>
          <w:lang w:val="en-GB"/>
        </w:rPr>
      </w:pPr>
    </w:p>
    <w:p w:rsidRPr="005C6FD6" w:rsidR="00E878A7" w:rsidP="00E878A7" w:rsidRDefault="00E878A7">
      <w:pPr>
        <w:pStyle w:val="JuCase"/>
        <w:ind w:firstLine="0"/>
        <w:jc w:val="center"/>
        <w:rPr>
          <w:b w:val="0"/>
          <w:lang w:val="en-GB"/>
        </w:rPr>
      </w:pPr>
    </w:p>
    <w:p w:rsidR="00E878A7" w:rsidP="00E878A7" w:rsidRDefault="00E878A7">
      <w:pPr>
        <w:pStyle w:val="JuCase"/>
        <w:ind w:firstLine="0"/>
        <w:rPr>
          <w:b w:val="0"/>
          <w:i/>
          <w:sz w:val="22"/>
          <w:lang w:val="en-GB"/>
        </w:rPr>
      </w:pPr>
      <w:r w:rsidRPr="005C6FD6">
        <w:rPr>
          <w:b w:val="0"/>
          <w:i/>
          <w:sz w:val="22"/>
          <w:lang w:val="en-GB"/>
        </w:rPr>
        <w:t>This judgment is final in the circumstances set out in Article 44 § 2 of the Convention. It may be</w:t>
      </w:r>
      <w:r w:rsidRPr="005C6FD6" w:rsidR="00300B77">
        <w:rPr>
          <w:b w:val="0"/>
          <w:i/>
          <w:sz w:val="22"/>
          <w:lang w:val="en-GB"/>
        </w:rPr>
        <w:t xml:space="preserve"> subject to editorial revision.</w:t>
      </w:r>
    </w:p>
    <w:p w:rsidR="00633F3C" w:rsidP="00633F3C" w:rsidRDefault="00633F3C">
      <w:pPr>
        <w:pStyle w:val="ECHRPara"/>
        <w:rPr>
          <w:lang w:val="en-GB"/>
        </w:rPr>
      </w:pPr>
    </w:p>
    <w:p w:rsidRPr="00633F3C" w:rsidR="004912B2" w:rsidP="00633F3C" w:rsidRDefault="004912B2">
      <w:pPr>
        <w:pStyle w:val="ECHRPara"/>
        <w:rPr>
          <w:lang w:val="en-GB"/>
        </w:rPr>
        <w:sectPr w:rsidRPr="00633F3C" w:rsidR="004912B2" w:rsidSect="00E878A7">
          <w:headerReference w:type="default" r:id="rId7"/>
          <w:headerReference w:type="first" r:id="rId8"/>
          <w:footerReference w:type="first" r:id="rId9"/>
          <w:footnotePr>
            <w:numRestart w:val="eachPage"/>
          </w:footnotePr>
          <w:pgSz w:w="11906" w:h="16838" w:code="9"/>
          <w:pgMar w:top="2274" w:right="2274" w:bottom="2274" w:left="2274" w:header="1701" w:footer="720" w:gutter="0"/>
          <w:pgNumType w:start="1"/>
          <w:cols w:space="720"/>
          <w:titlePg/>
          <w:docGrid w:linePitch="326"/>
        </w:sectPr>
      </w:pPr>
    </w:p>
    <w:p w:rsidRPr="005C6FD6" w:rsidR="00B030BE" w:rsidP="00B030BE" w:rsidRDefault="00F71A6A">
      <w:pPr>
        <w:pStyle w:val="JuCase"/>
        <w:rPr>
          <w:b w:val="0"/>
          <w:bCs/>
          <w:lang w:val="en-GB"/>
        </w:rPr>
      </w:pPr>
      <w:r w:rsidRPr="005C6FD6">
        <w:rPr>
          <w:lang w:val="en-GB"/>
        </w:rPr>
        <w:t>In the case of</w:t>
      </w:r>
      <w:r w:rsidRPr="005C6FD6" w:rsidR="00B030BE">
        <w:rPr>
          <w:lang w:val="en-GB"/>
        </w:rPr>
        <w:t xml:space="preserve"> </w:t>
      </w:r>
      <w:r w:rsidRPr="005C6FD6" w:rsidR="00E878A7">
        <w:rPr>
          <w:lang w:val="en-GB"/>
        </w:rPr>
        <w:t>Saint-Paul Luxembourg S.A. v. Luxembourg</w:t>
      </w:r>
      <w:r w:rsidRPr="005C6FD6" w:rsidR="00B030BE">
        <w:rPr>
          <w:lang w:val="en-GB"/>
        </w:rPr>
        <w:t>,</w:t>
      </w:r>
    </w:p>
    <w:p w:rsidRPr="005C6FD6" w:rsidR="00730433" w:rsidP="00B030BE" w:rsidRDefault="00F71A6A">
      <w:pPr>
        <w:pStyle w:val="JuCase"/>
        <w:rPr>
          <w:b w:val="0"/>
          <w:bCs/>
          <w:szCs w:val="24"/>
          <w:lang w:val="en-GB"/>
        </w:rPr>
      </w:pPr>
      <w:r w:rsidRPr="005C6FD6">
        <w:rPr>
          <w:b w:val="0"/>
          <w:bCs/>
          <w:szCs w:val="24"/>
          <w:lang w:val="en-GB"/>
        </w:rPr>
        <w:t>The European Court of Human Rights (</w:t>
      </w:r>
      <w:r w:rsidRPr="005C6FD6" w:rsidR="00E878A7">
        <w:rPr>
          <w:b w:val="0"/>
          <w:bCs/>
          <w:szCs w:val="24"/>
          <w:lang w:val="en-GB"/>
        </w:rPr>
        <w:t>Fifth Section</w:t>
      </w:r>
      <w:r w:rsidRPr="005C6FD6">
        <w:rPr>
          <w:b w:val="0"/>
          <w:bCs/>
          <w:szCs w:val="24"/>
          <w:lang w:val="en-GB"/>
        </w:rPr>
        <w:t xml:space="preserve">), sitting as a </w:t>
      </w:r>
      <w:r w:rsidRPr="005C6FD6" w:rsidR="00E878A7">
        <w:rPr>
          <w:b w:val="0"/>
          <w:bCs/>
          <w:szCs w:val="24"/>
          <w:lang w:val="en-GB"/>
        </w:rPr>
        <w:t>Chamber</w:t>
      </w:r>
      <w:r w:rsidRPr="005C6FD6" w:rsidR="00730433">
        <w:rPr>
          <w:b w:val="0"/>
          <w:bCs/>
          <w:szCs w:val="24"/>
          <w:lang w:val="en-GB"/>
        </w:rPr>
        <w:t xml:space="preserve"> composed of:</w:t>
      </w:r>
    </w:p>
    <w:p w:rsidRPr="005C6FD6" w:rsidR="00F71A6A" w:rsidP="008824B9" w:rsidRDefault="007B72B0">
      <w:pPr>
        <w:pStyle w:val="ECHRDecisionBody"/>
        <w:rPr>
          <w:lang w:val="en-GB"/>
        </w:rPr>
      </w:pPr>
      <w:r w:rsidRPr="005C6FD6">
        <w:rPr>
          <w:lang w:val="en-GB"/>
        </w:rPr>
        <w:tab/>
        <w:t>Mark Villiger,</w:t>
      </w:r>
      <w:r w:rsidRPr="005C6FD6">
        <w:rPr>
          <w:i/>
          <w:lang w:val="en-GB"/>
        </w:rPr>
        <w:t xml:space="preserve"> President,</w:t>
      </w:r>
      <w:r w:rsidRPr="005C6FD6">
        <w:rPr>
          <w:i/>
          <w:lang w:val="en-GB"/>
        </w:rPr>
        <w:br/>
      </w:r>
      <w:r w:rsidRPr="005C6FD6">
        <w:rPr>
          <w:lang w:val="en-GB"/>
        </w:rPr>
        <w:tab/>
        <w:t>Angelika Nußberger,</w:t>
      </w:r>
      <w:r w:rsidRPr="005C6FD6">
        <w:rPr>
          <w:i/>
          <w:lang w:val="en-GB"/>
        </w:rPr>
        <w:br/>
      </w:r>
      <w:r w:rsidRPr="005C6FD6">
        <w:rPr>
          <w:lang w:val="en-GB"/>
        </w:rPr>
        <w:tab/>
        <w:t>Boštjan M. Zupančič,</w:t>
      </w:r>
      <w:r w:rsidRPr="005C6FD6">
        <w:rPr>
          <w:i/>
          <w:lang w:val="en-GB"/>
        </w:rPr>
        <w:br/>
      </w:r>
      <w:r w:rsidRPr="005C6FD6">
        <w:rPr>
          <w:lang w:val="en-GB"/>
        </w:rPr>
        <w:tab/>
        <w:t>Ann Power-Forde,</w:t>
      </w:r>
      <w:r w:rsidRPr="005C6FD6">
        <w:rPr>
          <w:i/>
          <w:lang w:val="en-GB"/>
        </w:rPr>
        <w:br/>
      </w:r>
      <w:r w:rsidRPr="005C6FD6">
        <w:rPr>
          <w:lang w:val="en-GB"/>
        </w:rPr>
        <w:tab/>
        <w:t>André Potocki,</w:t>
      </w:r>
      <w:r w:rsidRPr="005C6FD6">
        <w:rPr>
          <w:i/>
          <w:lang w:val="en-GB"/>
        </w:rPr>
        <w:br/>
      </w:r>
      <w:r w:rsidRPr="005C6FD6">
        <w:rPr>
          <w:lang w:val="en-GB"/>
        </w:rPr>
        <w:tab/>
        <w:t>Paul Lemmens,</w:t>
      </w:r>
      <w:r w:rsidRPr="005C6FD6">
        <w:rPr>
          <w:i/>
          <w:lang w:val="en-GB"/>
        </w:rPr>
        <w:br/>
      </w:r>
      <w:r w:rsidRPr="005C6FD6">
        <w:rPr>
          <w:lang w:val="en-GB"/>
        </w:rPr>
        <w:tab/>
        <w:t>Helena Jäderblom,</w:t>
      </w:r>
      <w:r w:rsidRPr="005C6FD6">
        <w:rPr>
          <w:i/>
          <w:lang w:val="en-GB"/>
        </w:rPr>
        <w:t xml:space="preserve"> judges,</w:t>
      </w:r>
      <w:r w:rsidRPr="005C6FD6">
        <w:rPr>
          <w:i/>
          <w:lang w:val="en-GB"/>
        </w:rPr>
        <w:br/>
      </w:r>
      <w:r w:rsidRPr="005C6FD6">
        <w:rPr>
          <w:lang w:val="en-GB"/>
        </w:rPr>
        <w:tab/>
      </w:r>
      <w:r w:rsidRPr="005C6FD6" w:rsidR="00F71A6A">
        <w:rPr>
          <w:lang w:val="en-GB"/>
        </w:rPr>
        <w:t>and</w:t>
      </w:r>
      <w:r w:rsidRPr="005C6FD6" w:rsidR="000726F6">
        <w:rPr>
          <w:lang w:val="en-GB"/>
        </w:rPr>
        <w:t xml:space="preserve"> </w:t>
      </w:r>
      <w:r w:rsidRPr="005C6FD6" w:rsidR="00E878A7">
        <w:rPr>
          <w:lang w:val="en-GB"/>
        </w:rPr>
        <w:t>Claudia Westerdiek</w:t>
      </w:r>
      <w:r w:rsidRPr="005C6FD6" w:rsidR="009D4B87">
        <w:rPr>
          <w:rStyle w:val="JuJudgesChar"/>
          <w:lang w:val="en-GB"/>
        </w:rPr>
        <w:t xml:space="preserve">, </w:t>
      </w:r>
      <w:r w:rsidRPr="005C6FD6" w:rsidR="00E878A7">
        <w:rPr>
          <w:i/>
          <w:lang w:val="en-GB"/>
        </w:rPr>
        <w:t xml:space="preserve">Section </w:t>
      </w:r>
      <w:r w:rsidRPr="005C6FD6" w:rsidR="00E878A7">
        <w:rPr>
          <w:i/>
          <w:iCs/>
          <w:lang w:val="en-GB"/>
        </w:rPr>
        <w:t>Registrar</w:t>
      </w:r>
      <w:r w:rsidRPr="005C6FD6" w:rsidR="00F71A6A">
        <w:rPr>
          <w:i/>
          <w:lang w:val="en-GB"/>
        </w:rPr>
        <w:t>,</w:t>
      </w:r>
    </w:p>
    <w:p w:rsidRPr="005C6FD6" w:rsidR="00F71A6A" w:rsidP="002F4BCF" w:rsidRDefault="00F71A6A">
      <w:pPr>
        <w:pStyle w:val="ECHRPara"/>
        <w:rPr>
          <w:lang w:val="en-GB"/>
        </w:rPr>
      </w:pPr>
      <w:r w:rsidRPr="005C6FD6">
        <w:rPr>
          <w:lang w:val="en-GB"/>
        </w:rPr>
        <w:t xml:space="preserve">Having deliberated in private on </w:t>
      </w:r>
      <w:r w:rsidRPr="005C6FD6" w:rsidR="007B72B0">
        <w:rPr>
          <w:lang w:val="en-GB"/>
        </w:rPr>
        <w:t>19 March 2013</w:t>
      </w:r>
      <w:r w:rsidRPr="005C6FD6">
        <w:rPr>
          <w:lang w:val="en-GB"/>
        </w:rPr>
        <w:t>,</w:t>
      </w:r>
    </w:p>
    <w:p w:rsidRPr="005C6FD6" w:rsidR="00F71A6A" w:rsidP="002F4BCF" w:rsidRDefault="00F71A6A">
      <w:pPr>
        <w:pStyle w:val="ECHRPara"/>
        <w:rPr>
          <w:lang w:val="en-GB"/>
        </w:rPr>
      </w:pPr>
      <w:r w:rsidRPr="005C6FD6">
        <w:rPr>
          <w:lang w:val="en-GB"/>
        </w:rPr>
        <w:t>Delivers the following judgment, which was adopted on that date:</w:t>
      </w:r>
    </w:p>
    <w:p w:rsidRPr="005C6FD6" w:rsidR="00F71A6A" w:rsidP="008824B9" w:rsidRDefault="00F71A6A">
      <w:pPr>
        <w:pStyle w:val="ECHRTitle1"/>
        <w:rPr>
          <w:lang w:val="en-GB"/>
        </w:rPr>
      </w:pPr>
      <w:r w:rsidRPr="005C6FD6">
        <w:rPr>
          <w:lang w:val="en-GB"/>
        </w:rPr>
        <w:t>PROCEDURE</w:t>
      </w:r>
    </w:p>
    <w:p w:rsidR="008328A3" w:rsidP="00893782" w:rsidRDefault="00E878A7">
      <w:pPr>
        <w:pStyle w:val="ECHRPara"/>
        <w:rPr>
          <w:lang w:val="en-GB"/>
        </w:rPr>
      </w:pPr>
      <w:r w:rsidRPr="005C6FD6">
        <w:rPr>
          <w:lang w:val="en-GB"/>
        </w:rPr>
        <w:fldChar w:fldCharType="begin"/>
      </w:r>
      <w:r w:rsidRPr="005C6FD6">
        <w:rPr>
          <w:lang w:val="en-GB"/>
        </w:rPr>
        <w:instrText xml:space="preserve"> SEQ level0 \*arabic </w:instrText>
      </w:r>
      <w:r w:rsidRPr="005C6FD6">
        <w:rPr>
          <w:lang w:val="en-GB"/>
        </w:rPr>
        <w:fldChar w:fldCharType="separate"/>
      </w:r>
      <w:r w:rsidRPr="005C6FD6">
        <w:rPr>
          <w:lang w:val="en-GB"/>
        </w:rPr>
        <w:t>1</w:t>
      </w:r>
      <w:r w:rsidRPr="005C6FD6">
        <w:rPr>
          <w:lang w:val="en-GB"/>
        </w:rPr>
        <w:fldChar w:fldCharType="end"/>
      </w:r>
      <w:r w:rsidRPr="005C6FD6" w:rsidR="00F71A6A">
        <w:rPr>
          <w:lang w:val="en-GB"/>
        </w:rPr>
        <w:t xml:space="preserve">.  The case originated in </w:t>
      </w:r>
      <w:r w:rsidRPr="005C6FD6">
        <w:rPr>
          <w:lang w:val="en-GB"/>
        </w:rPr>
        <w:t>an application (no. 26419/10)</w:t>
      </w:r>
      <w:r w:rsidRPr="005C6FD6" w:rsidR="00F71A6A">
        <w:rPr>
          <w:lang w:val="en-GB"/>
        </w:rPr>
        <w:t xml:space="preserve"> against </w:t>
      </w:r>
      <w:r w:rsidRPr="005C6FD6">
        <w:rPr>
          <w:lang w:val="en-GB"/>
        </w:rPr>
        <w:t>the Grand Duchy of Luxembourg</w:t>
      </w:r>
      <w:r w:rsidRPr="005C6FD6" w:rsidR="00F71A6A">
        <w:rPr>
          <w:lang w:val="en-GB"/>
        </w:rPr>
        <w:t xml:space="preserve"> lodged with the </w:t>
      </w:r>
      <w:r w:rsidRPr="005C6FD6">
        <w:rPr>
          <w:lang w:val="en-GB"/>
        </w:rPr>
        <w:t>Court under Article 34</w:t>
      </w:r>
      <w:r w:rsidRPr="005C6FD6" w:rsidR="004920B1">
        <w:rPr>
          <w:lang w:val="en-GB"/>
        </w:rPr>
        <w:t xml:space="preserve"> of the Convention for the Protection of Human Rights and Fundamental Freedoms (“the Convention”)</w:t>
      </w:r>
      <w:r w:rsidRPr="005C6FD6" w:rsidR="00F71A6A">
        <w:rPr>
          <w:lang w:val="en-GB"/>
        </w:rPr>
        <w:t xml:space="preserve"> by </w:t>
      </w:r>
      <w:r w:rsidRPr="005C6FD6" w:rsidR="005C6826">
        <w:rPr>
          <w:lang w:val="en-GB"/>
        </w:rPr>
        <w:t xml:space="preserve">a Luxembourg company, </w:t>
      </w:r>
      <w:r w:rsidRPr="005C6FD6">
        <w:rPr>
          <w:lang w:val="en-GB"/>
        </w:rPr>
        <w:t>Saint-Paul Luxembourg S.A. (“the applicant</w:t>
      </w:r>
      <w:r w:rsidR="002F5339">
        <w:rPr>
          <w:lang w:val="en-GB"/>
        </w:rPr>
        <w:t xml:space="preserve"> company</w:t>
      </w:r>
      <w:r w:rsidRPr="005C6FD6">
        <w:rPr>
          <w:lang w:val="en-GB"/>
        </w:rPr>
        <w:t>”), on 26 April 2010</w:t>
      </w:r>
      <w:r w:rsidRPr="005C6FD6" w:rsidR="00F71A6A">
        <w:rPr>
          <w:lang w:val="en-GB"/>
        </w:rPr>
        <w:t>.</w:t>
      </w:r>
    </w:p>
    <w:p w:rsidRPr="005C6FD6" w:rsidR="00E878A7" w:rsidP="002F4BCF" w:rsidRDefault="00E878A7">
      <w:pPr>
        <w:pStyle w:val="ECHRPara"/>
        <w:rPr>
          <w:lang w:val="en-GB"/>
        </w:rPr>
      </w:pPr>
      <w:r w:rsidRPr="005C6FD6">
        <w:rPr>
          <w:lang w:val="en-GB"/>
        </w:rPr>
        <w:fldChar w:fldCharType="begin"/>
      </w:r>
      <w:r w:rsidRPr="005C6FD6">
        <w:rPr>
          <w:lang w:val="en-GB"/>
        </w:rPr>
        <w:instrText xml:space="preserve"> SEQ level0 \*arabic </w:instrText>
      </w:r>
      <w:r w:rsidRPr="005C6FD6">
        <w:rPr>
          <w:lang w:val="en-GB"/>
        </w:rPr>
        <w:fldChar w:fldCharType="separate"/>
      </w:r>
      <w:r w:rsidRPr="005C6FD6">
        <w:rPr>
          <w:lang w:val="en-GB"/>
        </w:rPr>
        <w:t>2</w:t>
      </w:r>
      <w:r w:rsidRPr="005C6FD6">
        <w:rPr>
          <w:lang w:val="en-GB"/>
        </w:rPr>
        <w:fldChar w:fldCharType="end"/>
      </w:r>
      <w:r w:rsidRPr="005C6FD6" w:rsidR="00F71A6A">
        <w:rPr>
          <w:lang w:val="en-GB"/>
        </w:rPr>
        <w:t>.  </w:t>
      </w:r>
      <w:r w:rsidRPr="005C6FD6">
        <w:rPr>
          <w:lang w:val="en-GB"/>
        </w:rPr>
        <w:t xml:space="preserve">The applicant </w:t>
      </w:r>
      <w:r w:rsidR="002F5339">
        <w:rPr>
          <w:lang w:val="en-GB"/>
        </w:rPr>
        <w:t xml:space="preserve">company </w:t>
      </w:r>
      <w:r w:rsidRPr="005C6FD6">
        <w:rPr>
          <w:lang w:val="en-GB"/>
        </w:rPr>
        <w:t xml:space="preserve">was represented by Ms </w:t>
      </w:r>
      <w:r w:rsidRPr="005C6FD6" w:rsidR="0052592D">
        <w:rPr>
          <w:lang w:val="en-GB"/>
        </w:rPr>
        <w:t>S.</w:t>
      </w:r>
      <w:r w:rsidRPr="005C6FD6">
        <w:rPr>
          <w:lang w:val="en-GB"/>
        </w:rPr>
        <w:t xml:space="preserve"> Azizi, a lawyer practising in Luxembourg. </w:t>
      </w:r>
      <w:r w:rsidRPr="005C6FD6" w:rsidR="00F71A6A">
        <w:rPr>
          <w:lang w:val="en-GB"/>
        </w:rPr>
        <w:t xml:space="preserve">The </w:t>
      </w:r>
      <w:r w:rsidRPr="005C6FD6">
        <w:rPr>
          <w:lang w:val="en-GB"/>
        </w:rPr>
        <w:t>Luxemburger</w:t>
      </w:r>
      <w:r w:rsidRPr="005C6FD6" w:rsidR="00F71A6A">
        <w:rPr>
          <w:lang w:val="en-GB"/>
        </w:rPr>
        <w:t xml:space="preserve"> Government (“the Government”) were represented by their Agent, Mr</w:t>
      </w:r>
      <w:r w:rsidRPr="005C6FD6" w:rsidR="00BE7915">
        <w:rPr>
          <w:lang w:val="en-GB"/>
        </w:rPr>
        <w:t xml:space="preserve"> M. Thewes</w:t>
      </w:r>
      <w:r w:rsidRPr="005C6FD6" w:rsidR="00F71A6A">
        <w:rPr>
          <w:lang w:val="en-GB"/>
        </w:rPr>
        <w:t xml:space="preserve">, </w:t>
      </w:r>
      <w:r w:rsidRPr="005C6FD6" w:rsidR="00BE7915">
        <w:rPr>
          <w:lang w:val="en-GB"/>
        </w:rPr>
        <w:t>a lawyer practising in Luxembourg</w:t>
      </w:r>
      <w:r w:rsidRPr="005C6FD6" w:rsidR="00F71A6A">
        <w:rPr>
          <w:lang w:val="en-GB"/>
        </w:rPr>
        <w:t>.</w:t>
      </w:r>
    </w:p>
    <w:p w:rsidRPr="005C6FD6" w:rsidR="00F71A6A" w:rsidP="00865450" w:rsidRDefault="00E878A7">
      <w:pPr>
        <w:pStyle w:val="ECHRPara"/>
        <w:rPr>
          <w:lang w:val="en-GB"/>
        </w:rPr>
      </w:pPr>
      <w:r w:rsidRPr="005C6FD6">
        <w:rPr>
          <w:lang w:val="en-GB"/>
        </w:rPr>
        <w:fldChar w:fldCharType="begin"/>
      </w:r>
      <w:r w:rsidRPr="005C6FD6">
        <w:rPr>
          <w:lang w:val="en-GB"/>
        </w:rPr>
        <w:instrText xml:space="preserve"> SEQ level0 \*arabic </w:instrText>
      </w:r>
      <w:r w:rsidRPr="005C6FD6">
        <w:rPr>
          <w:lang w:val="en-GB"/>
        </w:rPr>
        <w:fldChar w:fldCharType="separate"/>
      </w:r>
      <w:r w:rsidRPr="005C6FD6">
        <w:rPr>
          <w:lang w:val="en-GB"/>
        </w:rPr>
        <w:t>3</w:t>
      </w:r>
      <w:r w:rsidRPr="005C6FD6">
        <w:rPr>
          <w:lang w:val="en-GB"/>
        </w:rPr>
        <w:fldChar w:fldCharType="end"/>
      </w:r>
      <w:r w:rsidRPr="005C6FD6">
        <w:rPr>
          <w:lang w:val="en-GB"/>
        </w:rPr>
        <w:t xml:space="preserve">.  The applicant </w:t>
      </w:r>
      <w:r w:rsidR="002F5339">
        <w:rPr>
          <w:lang w:val="en-GB"/>
        </w:rPr>
        <w:t xml:space="preserve">company </w:t>
      </w:r>
      <w:r w:rsidRPr="005C6FD6">
        <w:rPr>
          <w:lang w:val="en-GB"/>
        </w:rPr>
        <w:t xml:space="preserve">alleged </w:t>
      </w:r>
      <w:r w:rsidRPr="005C6FD6" w:rsidR="00BE7915">
        <w:rPr>
          <w:lang w:val="en-GB"/>
        </w:rPr>
        <w:t xml:space="preserve">that </w:t>
      </w:r>
      <w:r w:rsidR="002F5339">
        <w:rPr>
          <w:lang w:val="en-GB"/>
        </w:rPr>
        <w:t>it</w:t>
      </w:r>
      <w:r w:rsidRPr="005C6FD6" w:rsidR="00BE7915">
        <w:rPr>
          <w:lang w:val="en-GB"/>
        </w:rPr>
        <w:t xml:space="preserve"> had suffered a violation of </w:t>
      </w:r>
      <w:r w:rsidR="002F5339">
        <w:rPr>
          <w:lang w:val="en-GB"/>
        </w:rPr>
        <w:t xml:space="preserve">its </w:t>
      </w:r>
      <w:r w:rsidRPr="005C6FD6" w:rsidR="00BE7915">
        <w:rPr>
          <w:lang w:val="en-GB"/>
        </w:rPr>
        <w:t xml:space="preserve">right to freedom of expression and </w:t>
      </w:r>
      <w:r w:rsidR="002F5339">
        <w:rPr>
          <w:lang w:val="en-GB"/>
        </w:rPr>
        <w:t>its</w:t>
      </w:r>
      <w:r w:rsidRPr="005C6FD6" w:rsidR="00BE7915">
        <w:rPr>
          <w:lang w:val="en-GB"/>
        </w:rPr>
        <w:t xml:space="preserve"> right to respect for </w:t>
      </w:r>
      <w:r w:rsidR="002F5339">
        <w:rPr>
          <w:lang w:val="en-GB"/>
        </w:rPr>
        <w:t>its “</w:t>
      </w:r>
      <w:r w:rsidRPr="005C6FD6" w:rsidR="00BE7915">
        <w:rPr>
          <w:lang w:val="en-GB"/>
        </w:rPr>
        <w:t>home</w:t>
      </w:r>
      <w:r w:rsidR="002F5339">
        <w:rPr>
          <w:lang w:val="en-GB"/>
        </w:rPr>
        <w:t>” “</w:t>
      </w:r>
      <w:r w:rsidR="002F5339">
        <w:rPr>
          <w:i/>
          <w:lang w:val="en-GB"/>
        </w:rPr>
        <w:t>domicile</w:t>
      </w:r>
      <w:r w:rsidR="002F5339">
        <w:rPr>
          <w:lang w:val="en-GB"/>
        </w:rPr>
        <w:t>”)</w:t>
      </w:r>
      <w:r w:rsidRPr="005C6FD6">
        <w:rPr>
          <w:lang w:val="en-GB"/>
        </w:rPr>
        <w:t>.</w:t>
      </w:r>
    </w:p>
    <w:p w:rsidR="007E603C" w:rsidP="00865450" w:rsidRDefault="00E878A7">
      <w:pPr>
        <w:pStyle w:val="ECHRPara"/>
        <w:rPr>
          <w:lang w:val="en-GB"/>
        </w:rPr>
      </w:pPr>
      <w:r w:rsidRPr="005C6FD6">
        <w:rPr>
          <w:lang w:val="en-GB"/>
        </w:rPr>
        <w:fldChar w:fldCharType="begin"/>
      </w:r>
      <w:r w:rsidRPr="005C6FD6">
        <w:rPr>
          <w:lang w:val="en-GB"/>
        </w:rPr>
        <w:instrText xml:space="preserve"> SEQ level0 \*arabic </w:instrText>
      </w:r>
      <w:r w:rsidRPr="005C6FD6">
        <w:rPr>
          <w:lang w:val="en-GB"/>
        </w:rPr>
        <w:fldChar w:fldCharType="separate"/>
      </w:r>
      <w:r w:rsidR="00325214">
        <w:rPr>
          <w:noProof/>
          <w:lang w:val="en-GB"/>
        </w:rPr>
        <w:t>4</w:t>
      </w:r>
      <w:r w:rsidRPr="005C6FD6">
        <w:rPr>
          <w:lang w:val="en-GB"/>
        </w:rPr>
        <w:fldChar w:fldCharType="end"/>
      </w:r>
      <w:r w:rsidRPr="005C6FD6" w:rsidR="00F71A6A">
        <w:rPr>
          <w:lang w:val="en-GB"/>
        </w:rPr>
        <w:t xml:space="preserve">.  On </w:t>
      </w:r>
      <w:r w:rsidRPr="005C6FD6">
        <w:rPr>
          <w:szCs w:val="24"/>
          <w:lang w:val="en-GB"/>
        </w:rPr>
        <w:t>5 December 2011</w:t>
      </w:r>
      <w:r w:rsidRPr="005C6FD6" w:rsidR="00F71A6A">
        <w:rPr>
          <w:lang w:val="en-GB"/>
        </w:rPr>
        <w:t xml:space="preserve"> </w:t>
      </w:r>
      <w:r w:rsidRPr="005C6FD6" w:rsidR="0009409F">
        <w:rPr>
          <w:lang w:val="en-GB"/>
        </w:rPr>
        <w:t xml:space="preserve">the </w:t>
      </w:r>
      <w:r w:rsidRPr="005C6FD6">
        <w:rPr>
          <w:lang w:val="en-GB"/>
        </w:rPr>
        <w:t>application was</w:t>
      </w:r>
      <w:r w:rsidRPr="005C6FD6" w:rsidR="0009409F">
        <w:rPr>
          <w:lang w:val="en-GB"/>
        </w:rPr>
        <w:t xml:space="preserve"> communicated </w:t>
      </w:r>
      <w:r w:rsidRPr="005C6FD6" w:rsidR="00F71A6A">
        <w:rPr>
          <w:lang w:val="en-GB"/>
        </w:rPr>
        <w:t>to the Gove</w:t>
      </w:r>
      <w:r w:rsidRPr="005C6FD6" w:rsidR="00485A6F">
        <w:rPr>
          <w:lang w:val="en-GB"/>
        </w:rPr>
        <w:t>rnment.</w:t>
      </w:r>
    </w:p>
    <w:p w:rsidRPr="006D2C62" w:rsidR="00BE7915" w:rsidP="00865450" w:rsidRDefault="00325214">
      <w:pPr>
        <w:pStyle w:val="ECHRPara"/>
        <w:rPr>
          <w:lang w:val="en-GB"/>
        </w:rPr>
      </w:pPr>
      <w:r w:rsidRPr="005C6FD6">
        <w:rPr>
          <w:lang w:val="en-GB"/>
        </w:rPr>
        <w:fldChar w:fldCharType="begin"/>
      </w:r>
      <w:r w:rsidRPr="005C6FD6">
        <w:rPr>
          <w:lang w:val="en-GB"/>
        </w:rPr>
        <w:instrText xml:space="preserve"> SEQ level0 \*arabic </w:instrText>
      </w:r>
      <w:r w:rsidRPr="005C6FD6">
        <w:rPr>
          <w:lang w:val="en-GB"/>
        </w:rPr>
        <w:fldChar w:fldCharType="separate"/>
      </w:r>
      <w:r>
        <w:rPr>
          <w:noProof/>
          <w:lang w:val="en-GB"/>
        </w:rPr>
        <w:t>5</w:t>
      </w:r>
      <w:r w:rsidRPr="005C6FD6">
        <w:rPr>
          <w:lang w:val="en-GB"/>
        </w:rPr>
        <w:fldChar w:fldCharType="end"/>
      </w:r>
      <w:r w:rsidRPr="005C6FD6">
        <w:rPr>
          <w:lang w:val="en-GB"/>
        </w:rPr>
        <w:t>.  </w:t>
      </w:r>
      <w:r w:rsidRPr="005C6FD6" w:rsidR="00BE7915">
        <w:rPr>
          <w:lang w:val="en-GB"/>
        </w:rPr>
        <w:t xml:space="preserve">Mr D. Spielmann, </w:t>
      </w:r>
      <w:r w:rsidR="00EC32F8">
        <w:rPr>
          <w:lang w:val="en-GB"/>
        </w:rPr>
        <w:t xml:space="preserve">the </w:t>
      </w:r>
      <w:r w:rsidRPr="005C6FD6" w:rsidR="00BE7915">
        <w:rPr>
          <w:lang w:val="en-GB"/>
        </w:rPr>
        <w:t>judge elected in respect of Luxembourg</w:t>
      </w:r>
      <w:r w:rsidR="003A0AA9">
        <w:rPr>
          <w:lang w:val="en-GB"/>
        </w:rPr>
        <w:t>,</w:t>
      </w:r>
      <w:r w:rsidRPr="005C6FD6" w:rsidR="00BE7915">
        <w:rPr>
          <w:lang w:val="en-GB"/>
        </w:rPr>
        <w:t xml:space="preserve"> </w:t>
      </w:r>
      <w:r w:rsidR="00EC32F8">
        <w:rPr>
          <w:lang w:val="en-GB"/>
        </w:rPr>
        <w:t>withdre</w:t>
      </w:r>
      <w:r w:rsidRPr="005C6FD6" w:rsidR="00EC32F8">
        <w:rPr>
          <w:lang w:val="en-GB"/>
        </w:rPr>
        <w:t>w</w:t>
      </w:r>
      <w:r w:rsidR="00EC32F8">
        <w:rPr>
          <w:lang w:val="en-GB"/>
        </w:rPr>
        <w:t xml:space="preserve"> from sitting in the case</w:t>
      </w:r>
      <w:r w:rsidRPr="005C6FD6" w:rsidR="00EC32F8">
        <w:rPr>
          <w:lang w:val="en-GB"/>
        </w:rPr>
        <w:t xml:space="preserve"> </w:t>
      </w:r>
      <w:r w:rsidRPr="005C6FD6" w:rsidR="00BE7915">
        <w:rPr>
          <w:lang w:val="en-GB"/>
        </w:rPr>
        <w:t xml:space="preserve">(Rule 28 of the </w:t>
      </w:r>
      <w:r w:rsidRPr="005C6FD6" w:rsidR="005C6FD6">
        <w:rPr>
          <w:lang w:val="en-GB"/>
        </w:rPr>
        <w:t>Rules</w:t>
      </w:r>
      <w:r w:rsidRPr="005C6FD6" w:rsidR="00BE7915">
        <w:rPr>
          <w:lang w:val="en-GB"/>
        </w:rPr>
        <w:t xml:space="preserve"> of Court</w:t>
      </w:r>
      <w:r w:rsidR="006D2C62">
        <w:rPr>
          <w:lang w:val="en-GB"/>
        </w:rPr>
        <w:t>)</w:t>
      </w:r>
      <w:r w:rsidR="003A0AA9">
        <w:rPr>
          <w:lang w:val="en-GB"/>
        </w:rPr>
        <w:t>.</w:t>
      </w:r>
      <w:r w:rsidR="006D2C62">
        <w:rPr>
          <w:lang w:val="en-GB"/>
        </w:rPr>
        <w:t xml:space="preserve"> </w:t>
      </w:r>
      <w:r w:rsidR="003A0AA9">
        <w:rPr>
          <w:lang w:val="en-GB"/>
        </w:rPr>
        <w:t>T</w:t>
      </w:r>
      <w:r w:rsidR="006D2C62">
        <w:rPr>
          <w:lang w:val="en-GB"/>
        </w:rPr>
        <w:t xml:space="preserve">he Chamber President </w:t>
      </w:r>
      <w:r w:rsidR="003A0AA9">
        <w:rPr>
          <w:lang w:val="en-GB"/>
        </w:rPr>
        <w:t xml:space="preserve">accordingly </w:t>
      </w:r>
      <w:r w:rsidR="006D2C62">
        <w:rPr>
          <w:lang w:val="en-GB"/>
        </w:rPr>
        <w:t>appointed Ms A. Nu</w:t>
      </w:r>
      <w:r w:rsidR="00801255">
        <w:rPr>
          <w:rFonts w:cstheme="minorHAnsi"/>
          <w:lang w:val="en-GB"/>
        </w:rPr>
        <w:t>ß</w:t>
      </w:r>
      <w:r w:rsidR="006D2C62">
        <w:rPr>
          <w:lang w:val="en-GB"/>
        </w:rPr>
        <w:t xml:space="preserve">berger, </w:t>
      </w:r>
      <w:r w:rsidR="003A0AA9">
        <w:rPr>
          <w:lang w:val="en-GB"/>
        </w:rPr>
        <w:t xml:space="preserve">the </w:t>
      </w:r>
      <w:r w:rsidR="006D2C62">
        <w:rPr>
          <w:lang w:val="en-GB"/>
        </w:rPr>
        <w:t xml:space="preserve">judge elected in respect of Germany, to sit as an </w:t>
      </w:r>
      <w:r w:rsidR="006D2C62">
        <w:rPr>
          <w:i/>
          <w:lang w:val="en-GB"/>
        </w:rPr>
        <w:t>ad hoc</w:t>
      </w:r>
      <w:r w:rsidR="006D2C62">
        <w:rPr>
          <w:lang w:val="en-GB"/>
        </w:rPr>
        <w:t xml:space="preserve"> judge (Article 26 § 4 of the Convention and Rule 29 § 1).</w:t>
      </w:r>
    </w:p>
    <w:p w:rsidRPr="005C6FD6" w:rsidR="00F71A6A" w:rsidP="008824B9" w:rsidRDefault="00F71A6A">
      <w:pPr>
        <w:pStyle w:val="ECHRTitle1"/>
        <w:rPr>
          <w:lang w:val="en-GB"/>
        </w:rPr>
      </w:pPr>
      <w:r w:rsidRPr="005C6FD6">
        <w:rPr>
          <w:lang w:val="en-GB"/>
        </w:rPr>
        <w:t>THE FACTS</w:t>
      </w:r>
    </w:p>
    <w:p w:rsidRPr="005C6FD6" w:rsidR="00D353F4" w:rsidP="008824B9" w:rsidRDefault="007352DD">
      <w:pPr>
        <w:pStyle w:val="ECHRHeading1"/>
        <w:rPr>
          <w:lang w:val="en-GB"/>
        </w:rPr>
      </w:pPr>
      <w:r w:rsidRPr="005C6FD6">
        <w:rPr>
          <w:lang w:val="en-GB"/>
        </w:rPr>
        <w:t xml:space="preserve">I.  THE CIRCUMSTANCES OF THE </w:t>
      </w:r>
      <w:r w:rsidRPr="005C6FD6" w:rsidR="00D353F4">
        <w:rPr>
          <w:lang w:val="en-GB"/>
        </w:rPr>
        <w:t>CASE</w:t>
      </w:r>
    </w:p>
    <w:p w:rsidRPr="005C6FD6" w:rsidR="00F71A6A" w:rsidP="002F4BCF" w:rsidRDefault="00325214">
      <w:pPr>
        <w:pStyle w:val="ECHRPara"/>
        <w:rPr>
          <w:lang w:val="en-GB"/>
        </w:rPr>
      </w:pPr>
      <w:r w:rsidRPr="005C6FD6">
        <w:rPr>
          <w:lang w:val="en-GB"/>
        </w:rPr>
        <w:fldChar w:fldCharType="begin"/>
      </w:r>
      <w:r w:rsidRPr="005C6FD6">
        <w:rPr>
          <w:lang w:val="en-GB"/>
        </w:rPr>
        <w:instrText xml:space="preserve"> SEQ level0 \*arabic </w:instrText>
      </w:r>
      <w:r w:rsidRPr="005C6FD6">
        <w:rPr>
          <w:lang w:val="en-GB"/>
        </w:rPr>
        <w:fldChar w:fldCharType="separate"/>
      </w:r>
      <w:r>
        <w:rPr>
          <w:noProof/>
          <w:lang w:val="en-GB"/>
        </w:rPr>
        <w:t>6</w:t>
      </w:r>
      <w:r w:rsidRPr="005C6FD6">
        <w:rPr>
          <w:lang w:val="en-GB"/>
        </w:rPr>
        <w:fldChar w:fldCharType="end"/>
      </w:r>
      <w:r w:rsidRPr="005C6FD6">
        <w:rPr>
          <w:lang w:val="en-GB"/>
        </w:rPr>
        <w:t>.  </w:t>
      </w:r>
      <w:r w:rsidRPr="005C6FD6" w:rsidR="00F71A6A">
        <w:rPr>
          <w:lang w:val="en-GB"/>
        </w:rPr>
        <w:t xml:space="preserve">The </w:t>
      </w:r>
      <w:r w:rsidRPr="005C6FD6" w:rsidR="00E878A7">
        <w:rPr>
          <w:lang w:val="en-GB"/>
        </w:rPr>
        <w:t xml:space="preserve">applicant </w:t>
      </w:r>
      <w:r w:rsidR="00531ED8">
        <w:rPr>
          <w:lang w:val="en-GB"/>
        </w:rPr>
        <w:t xml:space="preserve">company </w:t>
      </w:r>
      <w:r w:rsidR="000E6357">
        <w:rPr>
          <w:lang w:val="en-GB"/>
        </w:rPr>
        <w:t>has</w:t>
      </w:r>
      <w:r w:rsidR="00AE6FB4">
        <w:rPr>
          <w:lang w:val="en-GB"/>
        </w:rPr>
        <w:t xml:space="preserve"> its registered office</w:t>
      </w:r>
      <w:r w:rsidR="00531ED8">
        <w:rPr>
          <w:lang w:val="en-GB"/>
        </w:rPr>
        <w:t xml:space="preserve"> in </w:t>
      </w:r>
      <w:r w:rsidRPr="005C6FD6" w:rsidR="00531ED8">
        <w:rPr>
          <w:lang w:val="en-GB"/>
        </w:rPr>
        <w:t>Luxembourg</w:t>
      </w:r>
      <w:r w:rsidRPr="005C6FD6" w:rsidR="00F71A6A">
        <w:rPr>
          <w:lang w:val="en-GB"/>
        </w:rPr>
        <w:t>.</w:t>
      </w:r>
    </w:p>
    <w:p w:rsidRPr="00C33AA1" w:rsidR="008454C5" w:rsidP="008454C5" w:rsidRDefault="00325214">
      <w:pPr>
        <w:pStyle w:val="ECHRPara"/>
        <w:rPr>
          <w:lang w:val="en-GB"/>
        </w:rPr>
      </w:pPr>
      <w:r w:rsidRPr="005C6FD6">
        <w:rPr>
          <w:lang w:val="en-GB"/>
        </w:rPr>
        <w:fldChar w:fldCharType="begin"/>
      </w:r>
      <w:r w:rsidRPr="005C6FD6">
        <w:rPr>
          <w:lang w:val="en-GB"/>
        </w:rPr>
        <w:instrText xml:space="preserve"> SEQ level0 \*arabic </w:instrText>
      </w:r>
      <w:r w:rsidRPr="005C6FD6">
        <w:rPr>
          <w:lang w:val="en-GB"/>
        </w:rPr>
        <w:fldChar w:fldCharType="separate"/>
      </w:r>
      <w:r>
        <w:rPr>
          <w:noProof/>
          <w:lang w:val="en-GB"/>
        </w:rPr>
        <w:t>7</w:t>
      </w:r>
      <w:r w:rsidRPr="005C6FD6">
        <w:rPr>
          <w:lang w:val="en-GB"/>
        </w:rPr>
        <w:fldChar w:fldCharType="end"/>
      </w:r>
      <w:r w:rsidRPr="005C6FD6">
        <w:rPr>
          <w:lang w:val="en-GB"/>
        </w:rPr>
        <w:t>.  </w:t>
      </w:r>
      <w:r w:rsidRPr="00C33AA1" w:rsidR="00754D36">
        <w:rPr>
          <w:lang w:val="en-GB"/>
        </w:rPr>
        <w:t>On</w:t>
      </w:r>
      <w:r w:rsidRPr="00C33AA1" w:rsidR="008454C5">
        <w:rPr>
          <w:lang w:val="en-GB"/>
        </w:rPr>
        <w:t xml:space="preserve"> 17 </w:t>
      </w:r>
      <w:r w:rsidRPr="00C33AA1" w:rsidR="00C33AA1">
        <w:rPr>
          <w:lang w:val="en-GB"/>
        </w:rPr>
        <w:t>December</w:t>
      </w:r>
      <w:r w:rsidRPr="00C33AA1" w:rsidR="008454C5">
        <w:rPr>
          <w:lang w:val="en-GB"/>
        </w:rPr>
        <w:t xml:space="preserve"> 2008 </w:t>
      </w:r>
      <w:r w:rsidRPr="00C33AA1" w:rsidR="00C33AA1">
        <w:rPr>
          <w:lang w:val="en-GB"/>
        </w:rPr>
        <w:t>the</w:t>
      </w:r>
      <w:r w:rsidRPr="00C33AA1" w:rsidR="008454C5">
        <w:rPr>
          <w:lang w:val="en-GB"/>
        </w:rPr>
        <w:t xml:space="preserve"> </w:t>
      </w:r>
      <w:r w:rsidRPr="00C33AA1" w:rsidR="00C33AA1">
        <w:rPr>
          <w:lang w:val="en-GB"/>
        </w:rPr>
        <w:t>Portuguese</w:t>
      </w:r>
      <w:r w:rsidRPr="00C33AA1" w:rsidR="008454C5">
        <w:rPr>
          <w:lang w:val="en-GB"/>
        </w:rPr>
        <w:t>-language newspaper</w:t>
      </w:r>
      <w:r w:rsidRPr="00C33AA1" w:rsidR="003140E0">
        <w:rPr>
          <w:lang w:val="en-GB"/>
        </w:rPr>
        <w:t xml:space="preserve"> </w:t>
      </w:r>
      <w:r w:rsidRPr="007B1157" w:rsidR="008454C5">
        <w:rPr>
          <w:i/>
          <w:lang w:val="en-GB"/>
        </w:rPr>
        <w:t xml:space="preserve">Contacto </w:t>
      </w:r>
      <w:r w:rsidRPr="007B1157" w:rsidR="003140E0">
        <w:rPr>
          <w:i/>
          <w:lang w:val="en-GB"/>
        </w:rPr>
        <w:t>Semanário</w:t>
      </w:r>
      <w:r w:rsidRPr="00C33AA1" w:rsidR="008454C5">
        <w:rPr>
          <w:lang w:val="en-GB"/>
        </w:rPr>
        <w:t xml:space="preserve"> (</w:t>
      </w:r>
      <w:r w:rsidRPr="00C33AA1" w:rsidR="003140E0">
        <w:rPr>
          <w:lang w:val="en-GB"/>
        </w:rPr>
        <w:t>hereafter</w:t>
      </w:r>
      <w:r w:rsidRPr="00C33AA1" w:rsidR="008454C5">
        <w:rPr>
          <w:lang w:val="en-GB"/>
        </w:rPr>
        <w:t xml:space="preserve"> </w:t>
      </w:r>
      <w:r w:rsidR="00165527">
        <w:rPr>
          <w:lang w:val="en-GB"/>
        </w:rPr>
        <w:t>“</w:t>
      </w:r>
      <w:r w:rsidRPr="007B1157" w:rsidR="003140E0">
        <w:rPr>
          <w:i/>
          <w:lang w:val="en-GB"/>
        </w:rPr>
        <w:t>Contacto</w:t>
      </w:r>
      <w:r w:rsidR="00165527">
        <w:rPr>
          <w:lang w:val="en-GB"/>
        </w:rPr>
        <w:t>”</w:t>
      </w:r>
      <w:r w:rsidRPr="00C33AA1" w:rsidR="008454C5">
        <w:rPr>
          <w:lang w:val="en-GB"/>
        </w:rPr>
        <w:t xml:space="preserve">), </w:t>
      </w:r>
      <w:r w:rsidRPr="00C33AA1" w:rsidR="003140E0">
        <w:rPr>
          <w:lang w:val="en-GB"/>
        </w:rPr>
        <w:t>published by the applicant</w:t>
      </w:r>
      <w:r w:rsidRPr="00C33AA1" w:rsidR="008454C5">
        <w:rPr>
          <w:lang w:val="en-GB"/>
        </w:rPr>
        <w:t xml:space="preserve"> </w:t>
      </w:r>
      <w:r w:rsidRPr="00C33AA1" w:rsidR="00AE6FB4">
        <w:rPr>
          <w:lang w:val="en-GB"/>
        </w:rPr>
        <w:t xml:space="preserve">company </w:t>
      </w:r>
      <w:r w:rsidRPr="00C33AA1" w:rsidR="003140E0">
        <w:rPr>
          <w:lang w:val="en-GB"/>
        </w:rPr>
        <w:t>in</w:t>
      </w:r>
      <w:r w:rsidRPr="00C33AA1" w:rsidR="008454C5">
        <w:rPr>
          <w:lang w:val="en-GB"/>
        </w:rPr>
        <w:t xml:space="preserve"> Luxembourg, p</w:t>
      </w:r>
      <w:r w:rsidRPr="00C33AA1" w:rsidR="00AE6FB4">
        <w:rPr>
          <w:lang w:val="en-GB"/>
        </w:rPr>
        <w:t>rinted</w:t>
      </w:r>
      <w:r w:rsidRPr="00C33AA1" w:rsidR="00E91EE9">
        <w:rPr>
          <w:lang w:val="en-GB"/>
        </w:rPr>
        <w:t xml:space="preserve"> an</w:t>
      </w:r>
      <w:r w:rsidRPr="00C33AA1" w:rsidR="008454C5">
        <w:rPr>
          <w:lang w:val="en-GB"/>
        </w:rPr>
        <w:t xml:space="preserve"> article </w:t>
      </w:r>
      <w:r w:rsidRPr="00C33AA1" w:rsidR="00C33AA1">
        <w:rPr>
          <w:lang w:val="en-GB"/>
        </w:rPr>
        <w:t>describing</w:t>
      </w:r>
      <w:r w:rsidRPr="00C33AA1" w:rsidR="00E91EE9">
        <w:rPr>
          <w:lang w:val="en-GB"/>
        </w:rPr>
        <w:t xml:space="preserve"> the</w:t>
      </w:r>
      <w:r w:rsidRPr="00C33AA1" w:rsidR="008454C5">
        <w:rPr>
          <w:lang w:val="en-GB"/>
        </w:rPr>
        <w:t xml:space="preserve"> situation </w:t>
      </w:r>
      <w:r w:rsidRPr="00C33AA1" w:rsidR="00E91EE9">
        <w:rPr>
          <w:lang w:val="en-GB"/>
        </w:rPr>
        <w:t>of</w:t>
      </w:r>
      <w:r w:rsidRPr="00C33AA1" w:rsidR="008454C5">
        <w:rPr>
          <w:lang w:val="en-GB"/>
        </w:rPr>
        <w:t xml:space="preserve"> </w:t>
      </w:r>
      <w:r w:rsidRPr="00C33AA1" w:rsidR="00C33AA1">
        <w:rPr>
          <w:lang w:val="en-GB"/>
        </w:rPr>
        <w:t>families</w:t>
      </w:r>
      <w:r w:rsidRPr="00C33AA1" w:rsidR="008454C5">
        <w:rPr>
          <w:lang w:val="en-GB"/>
        </w:rPr>
        <w:t xml:space="preserve"> </w:t>
      </w:r>
      <w:r w:rsidRPr="00C33AA1" w:rsidR="00E91EE9">
        <w:rPr>
          <w:lang w:val="en-GB"/>
        </w:rPr>
        <w:t>wh</w:t>
      </w:r>
      <w:r w:rsidRPr="00C33AA1" w:rsidR="00AE6FB4">
        <w:rPr>
          <w:lang w:val="en-GB"/>
        </w:rPr>
        <w:t>o</w:t>
      </w:r>
      <w:r w:rsidRPr="00C33AA1" w:rsidR="00E91EE9">
        <w:rPr>
          <w:lang w:val="en-GB"/>
        </w:rPr>
        <w:t xml:space="preserve"> had </w:t>
      </w:r>
      <w:r w:rsidRPr="00C33AA1" w:rsidR="00AE6FB4">
        <w:rPr>
          <w:lang w:val="en-GB"/>
        </w:rPr>
        <w:t xml:space="preserve">lost </w:t>
      </w:r>
      <w:r w:rsidRPr="00C33AA1" w:rsidR="00E91EE9">
        <w:rPr>
          <w:lang w:val="en-GB"/>
        </w:rPr>
        <w:t>custody of their children</w:t>
      </w:r>
      <w:r w:rsidRPr="00C33AA1" w:rsidR="008454C5">
        <w:rPr>
          <w:lang w:val="en-GB"/>
        </w:rPr>
        <w:t xml:space="preserve">. </w:t>
      </w:r>
      <w:r w:rsidRPr="00C33AA1" w:rsidR="00450E4F">
        <w:rPr>
          <w:lang w:val="en-GB"/>
        </w:rPr>
        <w:t>The</w:t>
      </w:r>
      <w:r w:rsidRPr="00C33AA1" w:rsidR="008454C5">
        <w:rPr>
          <w:lang w:val="en-GB"/>
        </w:rPr>
        <w:t xml:space="preserve"> </w:t>
      </w:r>
      <w:r w:rsidRPr="00C33AA1" w:rsidR="00450E4F">
        <w:rPr>
          <w:lang w:val="en-GB"/>
        </w:rPr>
        <w:t>C</w:t>
      </w:r>
      <w:r w:rsidRPr="00C33AA1" w:rsidR="008454C5">
        <w:rPr>
          <w:lang w:val="en-GB"/>
        </w:rPr>
        <w:t xml:space="preserve">entral </w:t>
      </w:r>
      <w:r w:rsidRPr="00C33AA1" w:rsidR="00450E4F">
        <w:rPr>
          <w:lang w:val="en-GB"/>
        </w:rPr>
        <w:t>S</w:t>
      </w:r>
      <w:r w:rsidRPr="00C33AA1" w:rsidR="008454C5">
        <w:rPr>
          <w:lang w:val="en-GB"/>
        </w:rPr>
        <w:t>ocial</w:t>
      </w:r>
      <w:r w:rsidRPr="00C33AA1" w:rsidR="00450E4F">
        <w:rPr>
          <w:lang w:val="en-GB"/>
        </w:rPr>
        <w:t xml:space="preserve"> </w:t>
      </w:r>
      <w:r w:rsidRPr="00C33AA1" w:rsidR="00C33AA1">
        <w:rPr>
          <w:lang w:val="en-GB"/>
        </w:rPr>
        <w:t>Welfare</w:t>
      </w:r>
      <w:r w:rsidRPr="00C33AA1" w:rsidR="00450E4F">
        <w:rPr>
          <w:lang w:val="en-GB"/>
        </w:rPr>
        <w:t xml:space="preserve"> Department</w:t>
      </w:r>
      <w:r w:rsidRPr="00C33AA1" w:rsidR="008454C5">
        <w:rPr>
          <w:lang w:val="en-GB"/>
        </w:rPr>
        <w:t xml:space="preserve"> (SCAS) </w:t>
      </w:r>
      <w:r w:rsidRPr="00C33AA1" w:rsidR="00AE6FB4">
        <w:rPr>
          <w:lang w:val="en-GB"/>
        </w:rPr>
        <w:t xml:space="preserve">had allegedly instigated the </w:t>
      </w:r>
      <w:r w:rsidR="003A0AA9">
        <w:rPr>
          <w:lang w:val="en-GB"/>
        </w:rPr>
        <w:t>withdrawal</w:t>
      </w:r>
      <w:r w:rsidRPr="00C33AA1" w:rsidR="00AE6FB4">
        <w:rPr>
          <w:lang w:val="en-GB"/>
        </w:rPr>
        <w:t xml:space="preserve"> of custody in </w:t>
      </w:r>
      <w:r w:rsidR="003A0AA9">
        <w:rPr>
          <w:lang w:val="en-GB"/>
        </w:rPr>
        <w:t>the cases concerned</w:t>
      </w:r>
      <w:r w:rsidRPr="00C33AA1" w:rsidR="008454C5">
        <w:rPr>
          <w:lang w:val="en-GB"/>
        </w:rPr>
        <w:t xml:space="preserve">. </w:t>
      </w:r>
      <w:r w:rsidRPr="00C33AA1" w:rsidR="00791238">
        <w:rPr>
          <w:lang w:val="en-GB"/>
        </w:rPr>
        <w:t>Th</w:t>
      </w:r>
      <w:r w:rsidRPr="00C33AA1" w:rsidR="008454C5">
        <w:rPr>
          <w:lang w:val="en-GB"/>
        </w:rPr>
        <w:t xml:space="preserve">e </w:t>
      </w:r>
      <w:r w:rsidRPr="00C33AA1" w:rsidR="00C33AA1">
        <w:rPr>
          <w:lang w:val="en-GB"/>
        </w:rPr>
        <w:t>journalist</w:t>
      </w:r>
      <w:r w:rsidRPr="00C33AA1" w:rsidR="008454C5">
        <w:rPr>
          <w:lang w:val="en-GB"/>
        </w:rPr>
        <w:t xml:space="preserve"> </w:t>
      </w:r>
      <w:r w:rsidRPr="00C33AA1" w:rsidR="00791238">
        <w:rPr>
          <w:lang w:val="en-GB"/>
        </w:rPr>
        <w:t xml:space="preserve">reported on the </w:t>
      </w:r>
      <w:r w:rsidRPr="00C33AA1" w:rsidR="008454C5">
        <w:rPr>
          <w:lang w:val="en-GB"/>
        </w:rPr>
        <w:t>cas</w:t>
      </w:r>
      <w:r w:rsidRPr="00C33AA1" w:rsidR="00791238">
        <w:rPr>
          <w:lang w:val="en-GB"/>
        </w:rPr>
        <w:t xml:space="preserve">e of two teenagers and the </w:t>
      </w:r>
      <w:r w:rsidRPr="00C33AA1" w:rsidR="008454C5">
        <w:rPr>
          <w:lang w:val="en-GB"/>
        </w:rPr>
        <w:t xml:space="preserve">social </w:t>
      </w:r>
      <w:r w:rsidRPr="00C33AA1" w:rsidR="00791238">
        <w:rPr>
          <w:lang w:val="en-GB"/>
        </w:rPr>
        <w:t>worker dealing with their case, providing names</w:t>
      </w:r>
      <w:r w:rsidRPr="00C33AA1" w:rsidR="008454C5">
        <w:rPr>
          <w:lang w:val="en-GB"/>
        </w:rPr>
        <w:t xml:space="preserve">. </w:t>
      </w:r>
      <w:r w:rsidRPr="00C33AA1" w:rsidR="006B0708">
        <w:rPr>
          <w:lang w:val="en-GB"/>
        </w:rPr>
        <w:t xml:space="preserve">The teenage girl had </w:t>
      </w:r>
      <w:r w:rsidRPr="00C33AA1" w:rsidR="00C33AA1">
        <w:rPr>
          <w:lang w:val="en-GB"/>
        </w:rPr>
        <w:t>reportedly</w:t>
      </w:r>
      <w:r w:rsidRPr="00C33AA1" w:rsidR="006B0708">
        <w:rPr>
          <w:lang w:val="en-GB"/>
        </w:rPr>
        <w:t xml:space="preserve"> </w:t>
      </w:r>
      <w:r w:rsidRPr="00C33AA1" w:rsidR="00C33AA1">
        <w:rPr>
          <w:lang w:val="en-GB"/>
        </w:rPr>
        <w:t>suffered</w:t>
      </w:r>
      <w:r w:rsidRPr="00C33AA1" w:rsidR="006B0708">
        <w:rPr>
          <w:lang w:val="en-GB"/>
        </w:rPr>
        <w:t xml:space="preserve"> attempted rape</w:t>
      </w:r>
      <w:r w:rsidRPr="00C33AA1" w:rsidR="008454C5">
        <w:rPr>
          <w:lang w:val="en-GB"/>
        </w:rPr>
        <w:t xml:space="preserve"> </w:t>
      </w:r>
      <w:r w:rsidRPr="00C33AA1" w:rsidR="00C33AA1">
        <w:rPr>
          <w:lang w:val="en-GB"/>
        </w:rPr>
        <w:t>and</w:t>
      </w:r>
      <w:r w:rsidRPr="00C33AA1" w:rsidR="006B0708">
        <w:rPr>
          <w:lang w:val="en-GB"/>
        </w:rPr>
        <w:t xml:space="preserve"> the teenage boy had </w:t>
      </w:r>
      <w:r w:rsidRPr="00C33AA1" w:rsidR="00C33AA1">
        <w:rPr>
          <w:lang w:val="en-GB"/>
        </w:rPr>
        <w:t>allegedly</w:t>
      </w:r>
      <w:r w:rsidRPr="00C33AA1" w:rsidR="006B0708">
        <w:rPr>
          <w:lang w:val="en-GB"/>
        </w:rPr>
        <w:t xml:space="preserve"> burnt a friend with a</w:t>
      </w:r>
      <w:r w:rsidRPr="00C33AA1" w:rsidR="008454C5">
        <w:rPr>
          <w:lang w:val="en-GB"/>
        </w:rPr>
        <w:t xml:space="preserve"> cigarette. </w:t>
      </w:r>
      <w:r w:rsidRPr="00C33AA1" w:rsidR="00C33AA1">
        <w:rPr>
          <w:lang w:val="en-GB"/>
        </w:rPr>
        <w:t>The</w:t>
      </w:r>
      <w:r w:rsidRPr="00C33AA1" w:rsidR="008454C5">
        <w:rPr>
          <w:lang w:val="en-GB"/>
        </w:rPr>
        <w:t xml:space="preserve"> article </w:t>
      </w:r>
      <w:r w:rsidR="00801255">
        <w:rPr>
          <w:lang w:val="en-GB"/>
        </w:rPr>
        <w:t>had been</w:t>
      </w:r>
      <w:r w:rsidRPr="00C33AA1" w:rsidR="00C33AA1">
        <w:rPr>
          <w:lang w:val="en-GB"/>
        </w:rPr>
        <w:t xml:space="preserve"> signed</w:t>
      </w:r>
      <w:r w:rsidRPr="00C33AA1" w:rsidR="008454C5">
        <w:rPr>
          <w:lang w:val="en-GB"/>
        </w:rPr>
        <w:t xml:space="preserve"> </w:t>
      </w:r>
      <w:r w:rsidR="00165527">
        <w:rPr>
          <w:lang w:val="en-GB"/>
        </w:rPr>
        <w:t>“</w:t>
      </w:r>
      <w:r w:rsidRPr="00C33AA1" w:rsidR="00C33AA1">
        <w:rPr>
          <w:lang w:val="en-GB"/>
        </w:rPr>
        <w:t>Domingos Martins</w:t>
      </w:r>
      <w:r w:rsidR="00165527">
        <w:rPr>
          <w:lang w:val="en-GB"/>
        </w:rPr>
        <w:t>”</w:t>
      </w:r>
      <w:r w:rsidRPr="00C33AA1" w:rsidR="008454C5">
        <w:rPr>
          <w:lang w:val="en-GB"/>
        </w:rPr>
        <w:t>.</w:t>
      </w:r>
    </w:p>
    <w:p w:rsidRPr="00D630AA" w:rsidR="008454C5" w:rsidP="008454C5" w:rsidRDefault="008454C5">
      <w:pPr>
        <w:pStyle w:val="ECHRPara"/>
        <w:rPr>
          <w:lang w:val="en-GB"/>
        </w:rPr>
      </w:pPr>
      <w:r w:rsidRPr="00C33AA1">
        <w:rPr>
          <w:lang w:val="en-GB"/>
        </w:rPr>
        <w:fldChar w:fldCharType="begin"/>
      </w:r>
      <w:r w:rsidRPr="00C33AA1">
        <w:rPr>
          <w:lang w:val="en-GB"/>
        </w:rPr>
        <w:instrText xml:space="preserve"> SEQ level0 \*arabic </w:instrText>
      </w:r>
      <w:r w:rsidRPr="00C33AA1">
        <w:rPr>
          <w:lang w:val="en-GB"/>
        </w:rPr>
        <w:fldChar w:fldCharType="separate"/>
      </w:r>
      <w:r w:rsidRPr="00C33AA1">
        <w:rPr>
          <w:noProof/>
          <w:lang w:val="en-GB"/>
        </w:rPr>
        <w:t>8</w:t>
      </w:r>
      <w:r w:rsidRPr="00C33AA1">
        <w:rPr>
          <w:lang w:val="en-GB"/>
        </w:rPr>
        <w:fldChar w:fldCharType="end"/>
      </w:r>
      <w:r w:rsidRPr="00C33AA1">
        <w:rPr>
          <w:lang w:val="en-GB"/>
        </w:rPr>
        <w:t>.  </w:t>
      </w:r>
      <w:r w:rsidRPr="00C33AA1" w:rsidR="00C33AA1">
        <w:rPr>
          <w:lang w:val="en-GB"/>
        </w:rPr>
        <w:t>The</w:t>
      </w:r>
      <w:r w:rsidRPr="00C33AA1">
        <w:rPr>
          <w:lang w:val="en-GB"/>
        </w:rPr>
        <w:t xml:space="preserve"> </w:t>
      </w:r>
      <w:r w:rsidRPr="00C33AA1" w:rsidR="00C33AA1">
        <w:rPr>
          <w:lang w:val="en-GB"/>
        </w:rPr>
        <w:t>list</w:t>
      </w:r>
      <w:r w:rsidRPr="00C33AA1">
        <w:rPr>
          <w:lang w:val="en-GB"/>
        </w:rPr>
        <w:t xml:space="preserve"> </w:t>
      </w:r>
      <w:r w:rsidRPr="00C33AA1" w:rsidR="00C33AA1">
        <w:rPr>
          <w:lang w:val="en-GB"/>
        </w:rPr>
        <w:t>of</w:t>
      </w:r>
      <w:r w:rsidRPr="00C33AA1">
        <w:rPr>
          <w:lang w:val="en-GB"/>
        </w:rPr>
        <w:t xml:space="preserve"> </w:t>
      </w:r>
      <w:r w:rsidRPr="00C33AA1" w:rsidR="00C33AA1">
        <w:rPr>
          <w:lang w:val="en-GB"/>
        </w:rPr>
        <w:t>officially</w:t>
      </w:r>
      <w:r w:rsidRPr="00C33AA1">
        <w:rPr>
          <w:lang w:val="en-GB"/>
        </w:rPr>
        <w:t xml:space="preserve"> </w:t>
      </w:r>
      <w:r w:rsidRPr="00C33AA1" w:rsidR="00C33AA1">
        <w:rPr>
          <w:lang w:val="en-GB"/>
        </w:rPr>
        <w:t>recognised</w:t>
      </w:r>
      <w:r w:rsidRPr="00C33AA1">
        <w:rPr>
          <w:lang w:val="en-GB"/>
        </w:rPr>
        <w:t xml:space="preserve"> </w:t>
      </w:r>
      <w:r w:rsidRPr="00C33AA1" w:rsidR="00C33AA1">
        <w:rPr>
          <w:lang w:val="en-GB"/>
        </w:rPr>
        <w:t>journalists in the</w:t>
      </w:r>
      <w:r w:rsidRPr="00C33AA1">
        <w:rPr>
          <w:lang w:val="en-GB"/>
        </w:rPr>
        <w:t xml:space="preserve"> Grand</w:t>
      </w:r>
      <w:r w:rsidRPr="00C33AA1" w:rsidR="00C33AA1">
        <w:rPr>
          <w:lang w:val="en-GB"/>
        </w:rPr>
        <w:t xml:space="preserve"> Duchy</w:t>
      </w:r>
      <w:r w:rsidRPr="00C33AA1">
        <w:rPr>
          <w:lang w:val="en-GB"/>
        </w:rPr>
        <w:t xml:space="preserve"> </w:t>
      </w:r>
      <w:r w:rsidRPr="00C33AA1" w:rsidR="00C33AA1">
        <w:rPr>
          <w:lang w:val="en-GB"/>
        </w:rPr>
        <w:t>of</w:t>
      </w:r>
      <w:r w:rsidRPr="00C33AA1">
        <w:rPr>
          <w:lang w:val="en-GB"/>
        </w:rPr>
        <w:t xml:space="preserve"> </w:t>
      </w:r>
      <w:r w:rsidRPr="00D630AA">
        <w:rPr>
          <w:lang w:val="en-GB"/>
        </w:rPr>
        <w:t xml:space="preserve">Luxembourg </w:t>
      </w:r>
      <w:r w:rsidRPr="00D630AA" w:rsidR="00C33AA1">
        <w:rPr>
          <w:lang w:val="en-GB"/>
        </w:rPr>
        <w:t>by the</w:t>
      </w:r>
      <w:r w:rsidRPr="00D630AA">
        <w:rPr>
          <w:lang w:val="en-GB"/>
        </w:rPr>
        <w:t xml:space="preserve"> </w:t>
      </w:r>
      <w:r w:rsidRPr="00D630AA" w:rsidR="00C33AA1">
        <w:rPr>
          <w:lang w:val="en-GB"/>
        </w:rPr>
        <w:t>Press</w:t>
      </w:r>
      <w:r w:rsidRPr="00D630AA">
        <w:rPr>
          <w:lang w:val="en-GB"/>
        </w:rPr>
        <w:t xml:space="preserve"> </w:t>
      </w:r>
      <w:r w:rsidRPr="00D630AA" w:rsidR="00C33AA1">
        <w:rPr>
          <w:lang w:val="en-GB"/>
        </w:rPr>
        <w:t xml:space="preserve">Council </w:t>
      </w:r>
      <w:r w:rsidR="00C63EFD">
        <w:rPr>
          <w:lang w:val="en-GB"/>
        </w:rPr>
        <w:t xml:space="preserve">includes </w:t>
      </w:r>
      <w:r w:rsidRPr="00D630AA" w:rsidR="00C33AA1">
        <w:rPr>
          <w:lang w:val="en-GB"/>
        </w:rPr>
        <w:t>no</w:t>
      </w:r>
      <w:r w:rsidRPr="00D630AA">
        <w:rPr>
          <w:lang w:val="en-GB"/>
        </w:rPr>
        <w:t xml:space="preserve"> </w:t>
      </w:r>
      <w:r w:rsidRPr="00D630AA" w:rsidR="00C33AA1">
        <w:rPr>
          <w:lang w:val="en-GB"/>
        </w:rPr>
        <w:t>journalist</w:t>
      </w:r>
      <w:r w:rsidRPr="00D630AA">
        <w:rPr>
          <w:lang w:val="en-GB"/>
        </w:rPr>
        <w:t xml:space="preserve"> </w:t>
      </w:r>
      <w:r w:rsidR="00801255">
        <w:rPr>
          <w:lang w:val="en-GB"/>
        </w:rPr>
        <w:t>of that</w:t>
      </w:r>
      <w:r w:rsidRPr="00D630AA">
        <w:rPr>
          <w:lang w:val="en-GB"/>
        </w:rPr>
        <w:t xml:space="preserve"> </w:t>
      </w:r>
      <w:r w:rsidRPr="00D630AA" w:rsidR="00C33AA1">
        <w:rPr>
          <w:lang w:val="en-GB"/>
        </w:rPr>
        <w:t>name</w:t>
      </w:r>
      <w:r w:rsidRPr="00D630AA">
        <w:rPr>
          <w:lang w:val="en-GB"/>
        </w:rPr>
        <w:t xml:space="preserve">. </w:t>
      </w:r>
      <w:r w:rsidRPr="00D630AA" w:rsidR="00A83308">
        <w:rPr>
          <w:lang w:val="en-GB"/>
        </w:rPr>
        <w:t>The</w:t>
      </w:r>
      <w:r w:rsidRPr="00D630AA">
        <w:rPr>
          <w:lang w:val="en-GB"/>
        </w:rPr>
        <w:t xml:space="preserve"> </w:t>
      </w:r>
      <w:r w:rsidRPr="00D630AA" w:rsidR="00214169">
        <w:rPr>
          <w:lang w:val="en-GB"/>
        </w:rPr>
        <w:t xml:space="preserve">list </w:t>
      </w:r>
      <w:r w:rsidRPr="00D630AA" w:rsidR="00801255">
        <w:rPr>
          <w:lang w:val="en-GB"/>
        </w:rPr>
        <w:t>contain</w:t>
      </w:r>
      <w:r w:rsidR="00553D37">
        <w:rPr>
          <w:lang w:val="en-GB"/>
        </w:rPr>
        <w:t>s</w:t>
      </w:r>
      <w:r w:rsidRPr="00D630AA">
        <w:rPr>
          <w:lang w:val="en-GB"/>
        </w:rPr>
        <w:t xml:space="preserve"> </w:t>
      </w:r>
      <w:r w:rsidRPr="00D630AA" w:rsidR="00A83308">
        <w:rPr>
          <w:lang w:val="en-GB"/>
        </w:rPr>
        <w:t xml:space="preserve">the </w:t>
      </w:r>
      <w:r w:rsidRPr="00D630AA" w:rsidR="00D630AA">
        <w:rPr>
          <w:lang w:val="en-GB"/>
        </w:rPr>
        <w:t>names</w:t>
      </w:r>
      <w:r w:rsidRPr="00D630AA" w:rsidR="00A83308">
        <w:rPr>
          <w:lang w:val="en-GB"/>
        </w:rPr>
        <w:t xml:space="preserve"> of several </w:t>
      </w:r>
      <w:r w:rsidRPr="00D630AA" w:rsidR="00D630AA">
        <w:rPr>
          <w:lang w:val="en-GB"/>
        </w:rPr>
        <w:t>hundred</w:t>
      </w:r>
      <w:r w:rsidRPr="00D630AA" w:rsidR="00A83308">
        <w:rPr>
          <w:lang w:val="en-GB"/>
        </w:rPr>
        <w:t xml:space="preserve"> journalists in</w:t>
      </w:r>
      <w:r w:rsidRPr="00D630AA">
        <w:rPr>
          <w:lang w:val="en-GB"/>
        </w:rPr>
        <w:t xml:space="preserve"> </w:t>
      </w:r>
      <w:r w:rsidRPr="00D630AA" w:rsidR="00D630AA">
        <w:rPr>
          <w:lang w:val="en-GB"/>
        </w:rPr>
        <w:t>alphabetical</w:t>
      </w:r>
      <w:r w:rsidRPr="00D630AA" w:rsidR="00A83308">
        <w:rPr>
          <w:lang w:val="en-GB"/>
        </w:rPr>
        <w:t xml:space="preserve"> </w:t>
      </w:r>
      <w:r w:rsidRPr="00D630AA" w:rsidR="00D630AA">
        <w:rPr>
          <w:lang w:val="en-GB"/>
        </w:rPr>
        <w:t>order</w:t>
      </w:r>
      <w:r w:rsidRPr="00D630AA" w:rsidR="00A83308">
        <w:rPr>
          <w:lang w:val="en-GB"/>
        </w:rPr>
        <w:t xml:space="preserve"> of their </w:t>
      </w:r>
      <w:r w:rsidRPr="00D630AA" w:rsidR="00D630AA">
        <w:rPr>
          <w:lang w:val="en-GB"/>
        </w:rPr>
        <w:t>surnames</w:t>
      </w:r>
      <w:r w:rsidRPr="00D630AA">
        <w:rPr>
          <w:lang w:val="en-GB"/>
        </w:rPr>
        <w:t xml:space="preserve">. </w:t>
      </w:r>
      <w:r w:rsidRPr="00D630AA" w:rsidR="00A45CF0">
        <w:rPr>
          <w:lang w:val="en-GB"/>
        </w:rPr>
        <w:t>Under the</w:t>
      </w:r>
      <w:r w:rsidRPr="00D630AA">
        <w:rPr>
          <w:lang w:val="en-GB"/>
        </w:rPr>
        <w:t xml:space="preserve"> </w:t>
      </w:r>
      <w:r w:rsidRPr="00D630AA" w:rsidR="00D630AA">
        <w:rPr>
          <w:lang w:val="en-GB"/>
        </w:rPr>
        <w:t>letter</w:t>
      </w:r>
      <w:r w:rsidRPr="00D630AA">
        <w:rPr>
          <w:lang w:val="en-GB"/>
        </w:rPr>
        <w:t xml:space="preserve"> </w:t>
      </w:r>
      <w:r w:rsidRPr="00D630AA" w:rsidR="00A45CF0">
        <w:rPr>
          <w:lang w:val="en-GB"/>
        </w:rPr>
        <w:t>“</w:t>
      </w:r>
      <w:r w:rsidRPr="00D630AA">
        <w:rPr>
          <w:lang w:val="en-GB"/>
        </w:rPr>
        <w:t>D</w:t>
      </w:r>
      <w:r w:rsidRPr="00D630AA" w:rsidR="00A45CF0">
        <w:rPr>
          <w:lang w:val="en-GB"/>
        </w:rPr>
        <w:t>”</w:t>
      </w:r>
      <w:r w:rsidRPr="00D630AA">
        <w:rPr>
          <w:lang w:val="en-GB"/>
        </w:rPr>
        <w:t xml:space="preserve"> </w:t>
      </w:r>
      <w:r w:rsidR="00553D37">
        <w:rPr>
          <w:lang w:val="en-GB"/>
        </w:rPr>
        <w:t>i</w:t>
      </w:r>
      <w:r w:rsidRPr="00D630AA" w:rsidR="00A45CF0">
        <w:rPr>
          <w:lang w:val="en-GB"/>
        </w:rPr>
        <w:t>s a journalist named</w:t>
      </w:r>
      <w:r w:rsidRPr="00D630AA">
        <w:rPr>
          <w:lang w:val="en-GB"/>
        </w:rPr>
        <w:t xml:space="preserve"> De Araujo Martins Domingos Alberto.</w:t>
      </w:r>
    </w:p>
    <w:p w:rsidRPr="00D630AA" w:rsidR="008454C5" w:rsidP="008454C5" w:rsidRDefault="008454C5">
      <w:pPr>
        <w:pStyle w:val="ECHRPara"/>
        <w:rPr>
          <w:lang w:val="en-GB"/>
        </w:rPr>
      </w:pPr>
      <w:r w:rsidRPr="00D630AA">
        <w:rPr>
          <w:lang w:val="en-GB"/>
        </w:rPr>
        <w:fldChar w:fldCharType="begin"/>
      </w:r>
      <w:r w:rsidRPr="00D630AA">
        <w:rPr>
          <w:lang w:val="en-GB"/>
        </w:rPr>
        <w:instrText xml:space="preserve"> SEQ level0 \*arabic </w:instrText>
      </w:r>
      <w:r w:rsidRPr="00D630AA">
        <w:rPr>
          <w:lang w:val="en-GB"/>
        </w:rPr>
        <w:fldChar w:fldCharType="separate"/>
      </w:r>
      <w:r w:rsidRPr="00D630AA">
        <w:rPr>
          <w:noProof/>
          <w:lang w:val="en-GB"/>
        </w:rPr>
        <w:t>9</w:t>
      </w:r>
      <w:r w:rsidRPr="00D630AA">
        <w:rPr>
          <w:lang w:val="en-GB"/>
        </w:rPr>
        <w:fldChar w:fldCharType="end"/>
      </w:r>
      <w:r w:rsidRPr="00D630AA">
        <w:rPr>
          <w:lang w:val="en-GB"/>
        </w:rPr>
        <w:t>.  </w:t>
      </w:r>
      <w:r w:rsidRPr="00D630AA" w:rsidR="00A45CF0">
        <w:rPr>
          <w:lang w:val="en-GB"/>
        </w:rPr>
        <w:t>The</w:t>
      </w:r>
      <w:r w:rsidRPr="00D630AA">
        <w:rPr>
          <w:lang w:val="en-GB"/>
        </w:rPr>
        <w:t xml:space="preserve"> social </w:t>
      </w:r>
      <w:r w:rsidRPr="00D630AA" w:rsidR="00A45CF0">
        <w:rPr>
          <w:lang w:val="en-GB"/>
        </w:rPr>
        <w:t xml:space="preserve">worker </w:t>
      </w:r>
      <w:r w:rsidRPr="00D630AA" w:rsidR="00D630AA">
        <w:rPr>
          <w:lang w:val="en-GB"/>
        </w:rPr>
        <w:t>complained</w:t>
      </w:r>
      <w:r w:rsidRPr="00D630AA" w:rsidR="00A45CF0">
        <w:rPr>
          <w:lang w:val="en-GB"/>
        </w:rPr>
        <w:t xml:space="preserve"> about th</w:t>
      </w:r>
      <w:r w:rsidR="00C63EFD">
        <w:rPr>
          <w:lang w:val="en-GB"/>
        </w:rPr>
        <w:t>e</w:t>
      </w:r>
      <w:r w:rsidRPr="00D630AA">
        <w:rPr>
          <w:lang w:val="en-GB"/>
        </w:rPr>
        <w:t xml:space="preserve"> article </w:t>
      </w:r>
      <w:r w:rsidRPr="00D630AA" w:rsidR="00A45CF0">
        <w:rPr>
          <w:lang w:val="en-GB"/>
        </w:rPr>
        <w:t xml:space="preserve">to the </w:t>
      </w:r>
      <w:r w:rsidRPr="00D630AA" w:rsidR="00D630AA">
        <w:rPr>
          <w:lang w:val="en-GB"/>
        </w:rPr>
        <w:t>Director</w:t>
      </w:r>
      <w:r w:rsidRPr="00D630AA">
        <w:rPr>
          <w:lang w:val="en-GB"/>
        </w:rPr>
        <w:t xml:space="preserve"> </w:t>
      </w:r>
      <w:r w:rsidRPr="00D630AA" w:rsidR="00A45CF0">
        <w:rPr>
          <w:lang w:val="en-GB"/>
        </w:rPr>
        <w:t>of the</w:t>
      </w:r>
      <w:r w:rsidRPr="00D630AA">
        <w:rPr>
          <w:lang w:val="en-GB"/>
        </w:rPr>
        <w:t xml:space="preserve"> SCAS, </w:t>
      </w:r>
      <w:r w:rsidRPr="00D630AA" w:rsidR="00A45CF0">
        <w:rPr>
          <w:lang w:val="en-GB"/>
        </w:rPr>
        <w:t>who in</w:t>
      </w:r>
      <w:r w:rsidRPr="00D630AA">
        <w:rPr>
          <w:lang w:val="en-GB"/>
        </w:rPr>
        <w:t xml:space="preserve"> </w:t>
      </w:r>
      <w:r w:rsidRPr="00D630AA" w:rsidR="00D630AA">
        <w:rPr>
          <w:lang w:val="en-GB"/>
        </w:rPr>
        <w:t>turn</w:t>
      </w:r>
      <w:r w:rsidRPr="00D630AA" w:rsidR="00A45CF0">
        <w:rPr>
          <w:lang w:val="en-GB"/>
        </w:rPr>
        <w:t xml:space="preserve"> </w:t>
      </w:r>
      <w:r w:rsidRPr="00D630AA" w:rsidR="00D630AA">
        <w:rPr>
          <w:lang w:val="en-GB"/>
        </w:rPr>
        <w:t>complained</w:t>
      </w:r>
      <w:r w:rsidRPr="00D630AA" w:rsidR="00A45CF0">
        <w:rPr>
          <w:lang w:val="en-GB"/>
        </w:rPr>
        <w:t xml:space="preserve"> to the </w:t>
      </w:r>
      <w:r w:rsidR="00C63EFD">
        <w:rPr>
          <w:lang w:val="en-GB"/>
        </w:rPr>
        <w:t>Attorney</w:t>
      </w:r>
      <w:r w:rsidRPr="00D630AA">
        <w:rPr>
          <w:lang w:val="en-GB"/>
        </w:rPr>
        <w:t xml:space="preserve"> </w:t>
      </w:r>
      <w:r w:rsidRPr="00D630AA" w:rsidR="00D630AA">
        <w:rPr>
          <w:lang w:val="en-GB"/>
        </w:rPr>
        <w:t>General</w:t>
      </w:r>
      <w:r w:rsidRPr="00D630AA" w:rsidR="00A45CF0">
        <w:rPr>
          <w:lang w:val="en-GB"/>
        </w:rPr>
        <w:t xml:space="preserve">, contending that it </w:t>
      </w:r>
      <w:r w:rsidR="00C63EFD">
        <w:rPr>
          <w:lang w:val="en-GB"/>
        </w:rPr>
        <w:t>amounted to defamation</w:t>
      </w:r>
      <w:r w:rsidRPr="00D630AA" w:rsidR="00A45CF0">
        <w:rPr>
          <w:lang w:val="en-GB"/>
        </w:rPr>
        <w:t xml:space="preserve"> both </w:t>
      </w:r>
      <w:r w:rsidR="00C63EFD">
        <w:rPr>
          <w:lang w:val="en-GB"/>
        </w:rPr>
        <w:t xml:space="preserve">of </w:t>
      </w:r>
      <w:r w:rsidRPr="00D630AA" w:rsidR="00A45CF0">
        <w:rPr>
          <w:lang w:val="en-GB"/>
        </w:rPr>
        <w:t xml:space="preserve">this specific social worker and </w:t>
      </w:r>
      <w:r w:rsidR="00C63EFD">
        <w:rPr>
          <w:lang w:val="en-GB"/>
        </w:rPr>
        <w:t xml:space="preserve">of </w:t>
      </w:r>
      <w:r w:rsidRPr="00D630AA" w:rsidR="00A45CF0">
        <w:rPr>
          <w:lang w:val="en-GB"/>
        </w:rPr>
        <w:t>the</w:t>
      </w:r>
      <w:r w:rsidRPr="00D630AA">
        <w:rPr>
          <w:lang w:val="en-GB"/>
        </w:rPr>
        <w:t xml:space="preserve"> </w:t>
      </w:r>
      <w:r w:rsidRPr="00D630AA" w:rsidR="00D630AA">
        <w:rPr>
          <w:lang w:val="en-GB"/>
        </w:rPr>
        <w:t>Luxembourg</w:t>
      </w:r>
      <w:r w:rsidRPr="00D630AA">
        <w:rPr>
          <w:lang w:val="en-GB"/>
        </w:rPr>
        <w:t xml:space="preserve"> judicia</w:t>
      </w:r>
      <w:r w:rsidRPr="00D630AA" w:rsidR="000D1B75">
        <w:rPr>
          <w:lang w:val="en-GB"/>
        </w:rPr>
        <w:t>l and</w:t>
      </w:r>
      <w:r w:rsidRPr="00D630AA">
        <w:rPr>
          <w:lang w:val="en-GB"/>
        </w:rPr>
        <w:t xml:space="preserve"> social </w:t>
      </w:r>
      <w:r w:rsidRPr="00D630AA" w:rsidR="00D630AA">
        <w:rPr>
          <w:lang w:val="en-GB"/>
        </w:rPr>
        <w:t>system</w:t>
      </w:r>
      <w:r w:rsidRPr="00D630AA" w:rsidR="000D1B75">
        <w:rPr>
          <w:lang w:val="en-GB"/>
        </w:rPr>
        <w:t xml:space="preserve"> </w:t>
      </w:r>
      <w:r w:rsidRPr="00D630AA" w:rsidR="00D630AA">
        <w:rPr>
          <w:lang w:val="en-GB"/>
        </w:rPr>
        <w:t>in</w:t>
      </w:r>
      <w:r w:rsidRPr="00D630AA">
        <w:rPr>
          <w:lang w:val="en-GB"/>
        </w:rPr>
        <w:t xml:space="preserve"> </w:t>
      </w:r>
      <w:r w:rsidRPr="00D630AA" w:rsidR="00D630AA">
        <w:rPr>
          <w:lang w:val="en-GB"/>
        </w:rPr>
        <w:t>general</w:t>
      </w:r>
      <w:r w:rsidRPr="00D630AA">
        <w:rPr>
          <w:lang w:val="en-GB"/>
        </w:rPr>
        <w:t xml:space="preserve">. </w:t>
      </w:r>
      <w:r w:rsidRPr="00D630AA" w:rsidR="000D1B75">
        <w:rPr>
          <w:lang w:val="en-GB"/>
        </w:rPr>
        <w:t>On</w:t>
      </w:r>
      <w:r w:rsidRPr="00D630AA">
        <w:rPr>
          <w:lang w:val="en-GB"/>
        </w:rPr>
        <w:t xml:space="preserve"> 5 </w:t>
      </w:r>
      <w:r w:rsidRPr="00D630AA" w:rsidR="00D630AA">
        <w:rPr>
          <w:lang w:val="en-GB"/>
        </w:rPr>
        <w:t>January</w:t>
      </w:r>
      <w:r w:rsidRPr="00D630AA">
        <w:rPr>
          <w:lang w:val="en-GB"/>
        </w:rPr>
        <w:t xml:space="preserve"> 2009</w:t>
      </w:r>
      <w:r w:rsidRPr="00D630AA" w:rsidR="000D1B75">
        <w:rPr>
          <w:lang w:val="en-GB"/>
        </w:rPr>
        <w:t xml:space="preserve"> the</w:t>
      </w:r>
      <w:r w:rsidRPr="00D630AA">
        <w:rPr>
          <w:lang w:val="en-GB"/>
        </w:rPr>
        <w:t xml:space="preserve"> social </w:t>
      </w:r>
      <w:r w:rsidRPr="00D630AA" w:rsidR="000D1B75">
        <w:rPr>
          <w:lang w:val="en-GB"/>
        </w:rPr>
        <w:t xml:space="preserve">worker also </w:t>
      </w:r>
      <w:r w:rsidR="003D3F6A">
        <w:rPr>
          <w:lang w:val="en-GB"/>
        </w:rPr>
        <w:t>lodged</w:t>
      </w:r>
      <w:r w:rsidRPr="00D630AA" w:rsidR="000D1B75">
        <w:rPr>
          <w:lang w:val="en-GB"/>
        </w:rPr>
        <w:t xml:space="preserve"> a </w:t>
      </w:r>
      <w:r w:rsidRPr="00D630AA" w:rsidR="00D630AA">
        <w:rPr>
          <w:lang w:val="en-GB"/>
        </w:rPr>
        <w:t>complaint</w:t>
      </w:r>
      <w:r w:rsidRPr="00D630AA">
        <w:rPr>
          <w:lang w:val="en-GB"/>
        </w:rPr>
        <w:t>.</w:t>
      </w:r>
    </w:p>
    <w:p w:rsidRPr="00AD7965" w:rsidR="008454C5" w:rsidP="008454C5" w:rsidRDefault="008454C5">
      <w:pPr>
        <w:pStyle w:val="ECHRPara"/>
        <w:rPr>
          <w:lang w:val="en-GB"/>
        </w:rPr>
      </w:pPr>
      <w:r w:rsidRPr="00D630AA">
        <w:rPr>
          <w:lang w:val="en-GB"/>
        </w:rPr>
        <w:fldChar w:fldCharType="begin"/>
      </w:r>
      <w:r w:rsidRPr="00D630AA">
        <w:rPr>
          <w:lang w:val="en-GB"/>
        </w:rPr>
        <w:instrText xml:space="preserve"> SEQ level0 \*arabic </w:instrText>
      </w:r>
      <w:r w:rsidRPr="00D630AA">
        <w:rPr>
          <w:lang w:val="en-GB"/>
        </w:rPr>
        <w:fldChar w:fldCharType="separate"/>
      </w:r>
      <w:r w:rsidRPr="00D630AA">
        <w:rPr>
          <w:noProof/>
          <w:lang w:val="en-GB"/>
        </w:rPr>
        <w:t>10</w:t>
      </w:r>
      <w:r w:rsidRPr="00D630AA">
        <w:rPr>
          <w:lang w:val="en-GB"/>
        </w:rPr>
        <w:fldChar w:fldCharType="end"/>
      </w:r>
      <w:r w:rsidRPr="00D630AA">
        <w:rPr>
          <w:lang w:val="en-GB"/>
        </w:rPr>
        <w:t>.  </w:t>
      </w:r>
      <w:r w:rsidRPr="00D630AA" w:rsidR="000D1B75">
        <w:rPr>
          <w:lang w:val="en-GB"/>
        </w:rPr>
        <w:t>On</w:t>
      </w:r>
      <w:r w:rsidRPr="00D630AA">
        <w:rPr>
          <w:lang w:val="en-GB"/>
        </w:rPr>
        <w:t xml:space="preserve"> 30 </w:t>
      </w:r>
      <w:r w:rsidRPr="00D630AA" w:rsidR="00D630AA">
        <w:rPr>
          <w:lang w:val="en-GB"/>
        </w:rPr>
        <w:t>January</w:t>
      </w:r>
      <w:r w:rsidRPr="00D630AA">
        <w:rPr>
          <w:lang w:val="en-GB"/>
        </w:rPr>
        <w:t xml:space="preserve"> 2009</w:t>
      </w:r>
      <w:r w:rsidRPr="00D630AA" w:rsidR="000D1B75">
        <w:rPr>
          <w:lang w:val="en-GB"/>
        </w:rPr>
        <w:t xml:space="preserve"> </w:t>
      </w:r>
      <w:r w:rsidRPr="00D630AA" w:rsidR="00D630AA">
        <w:rPr>
          <w:lang w:val="en-GB"/>
        </w:rPr>
        <w:t>the</w:t>
      </w:r>
      <w:r w:rsidRPr="00D630AA">
        <w:rPr>
          <w:lang w:val="en-GB"/>
        </w:rPr>
        <w:t xml:space="preserve"> </w:t>
      </w:r>
      <w:r w:rsidRPr="00D630AA" w:rsidR="000D1B75">
        <w:rPr>
          <w:lang w:val="en-GB"/>
        </w:rPr>
        <w:t xml:space="preserve">public </w:t>
      </w:r>
      <w:r w:rsidRPr="00D630AA" w:rsidR="00D630AA">
        <w:rPr>
          <w:lang w:val="en-GB"/>
        </w:rPr>
        <w:t>prosecutor</w:t>
      </w:r>
      <w:r w:rsidRPr="00D630AA" w:rsidR="000D1B75">
        <w:rPr>
          <w:lang w:val="en-GB"/>
        </w:rPr>
        <w:t xml:space="preserve"> of the</w:t>
      </w:r>
      <w:r w:rsidRPr="00D630AA">
        <w:rPr>
          <w:lang w:val="en-GB"/>
        </w:rPr>
        <w:t xml:space="preserve"> Luxembourg </w:t>
      </w:r>
      <w:r w:rsidRPr="00D630AA" w:rsidR="000D1B75">
        <w:rPr>
          <w:lang w:val="en-GB"/>
        </w:rPr>
        <w:t xml:space="preserve">District Court </w:t>
      </w:r>
      <w:r w:rsidRPr="00D630AA">
        <w:rPr>
          <w:lang w:val="en-GB"/>
        </w:rPr>
        <w:t>o</w:t>
      </w:r>
      <w:r w:rsidRPr="00D630AA" w:rsidR="009F1249">
        <w:rPr>
          <w:lang w:val="en-GB"/>
        </w:rPr>
        <w:t>pened a</w:t>
      </w:r>
      <w:r w:rsidRPr="00D630AA">
        <w:rPr>
          <w:lang w:val="en-GB"/>
        </w:rPr>
        <w:t xml:space="preserve"> judicia</w:t>
      </w:r>
      <w:r w:rsidRPr="00D630AA" w:rsidR="009F1249">
        <w:rPr>
          <w:lang w:val="en-GB"/>
        </w:rPr>
        <w:t xml:space="preserve">l investigation </w:t>
      </w:r>
      <w:r w:rsidR="00C63EFD">
        <w:rPr>
          <w:lang w:val="en-GB"/>
        </w:rPr>
        <w:t xml:space="preserve">in respect of </w:t>
      </w:r>
      <w:r w:rsidRPr="00D630AA" w:rsidR="009F1249">
        <w:rPr>
          <w:lang w:val="en-GB"/>
        </w:rPr>
        <w:t xml:space="preserve">a person or persons </w:t>
      </w:r>
      <w:r w:rsidRPr="00AD7965" w:rsidR="00D630AA">
        <w:rPr>
          <w:lang w:val="en-GB"/>
        </w:rPr>
        <w:t>unknown</w:t>
      </w:r>
      <w:r w:rsidRPr="00AD7965">
        <w:rPr>
          <w:lang w:val="en-GB"/>
        </w:rPr>
        <w:t xml:space="preserve">, </w:t>
      </w:r>
      <w:r w:rsidRPr="00AD7965" w:rsidR="009F1249">
        <w:rPr>
          <w:lang w:val="en-GB"/>
        </w:rPr>
        <w:t xml:space="preserve">for </w:t>
      </w:r>
      <w:r w:rsidR="00C63EFD">
        <w:rPr>
          <w:lang w:val="en-GB"/>
        </w:rPr>
        <w:t xml:space="preserve">a </w:t>
      </w:r>
      <w:r w:rsidRPr="00AD7965" w:rsidR="009F1249">
        <w:rPr>
          <w:lang w:val="en-GB"/>
        </w:rPr>
        <w:t>breach of section</w:t>
      </w:r>
      <w:r w:rsidRPr="00AD7965">
        <w:rPr>
          <w:lang w:val="en-GB"/>
        </w:rPr>
        <w:t xml:space="preserve"> 38 </w:t>
      </w:r>
      <w:r w:rsidRPr="00AD7965" w:rsidR="009F1249">
        <w:rPr>
          <w:lang w:val="en-GB"/>
        </w:rPr>
        <w:t>of the Youth Welfare Act (amended) of</w:t>
      </w:r>
      <w:r w:rsidRPr="00AD7965">
        <w:rPr>
          <w:lang w:val="en-GB"/>
        </w:rPr>
        <w:t xml:space="preserve"> 10 </w:t>
      </w:r>
      <w:r w:rsidRPr="00AD7965" w:rsidR="00D630AA">
        <w:rPr>
          <w:lang w:val="en-GB"/>
        </w:rPr>
        <w:t>August</w:t>
      </w:r>
      <w:r w:rsidRPr="00AD7965">
        <w:rPr>
          <w:lang w:val="en-GB"/>
        </w:rPr>
        <w:t xml:space="preserve"> 1992</w:t>
      </w:r>
      <w:r w:rsidRPr="00AD7965" w:rsidR="00582686">
        <w:rPr>
          <w:lang w:val="en-GB"/>
        </w:rPr>
        <w:t>,</w:t>
      </w:r>
      <w:r w:rsidRPr="00AD7965">
        <w:rPr>
          <w:lang w:val="en-GB"/>
        </w:rPr>
        <w:t xml:space="preserve"> </w:t>
      </w:r>
      <w:r w:rsidRPr="00AD7965" w:rsidR="009F1249">
        <w:rPr>
          <w:lang w:val="en-GB"/>
        </w:rPr>
        <w:t>a</w:t>
      </w:r>
      <w:r w:rsidRPr="00AD7965" w:rsidR="00582686">
        <w:rPr>
          <w:lang w:val="en-GB"/>
        </w:rPr>
        <w:t>s well as</w:t>
      </w:r>
      <w:r w:rsidRPr="00AD7965" w:rsidR="009F1249">
        <w:rPr>
          <w:lang w:val="en-GB"/>
        </w:rPr>
        <w:t xml:space="preserve"> </w:t>
      </w:r>
      <w:r w:rsidR="00C63EFD">
        <w:rPr>
          <w:lang w:val="en-GB"/>
        </w:rPr>
        <w:t>defamation or calumny</w:t>
      </w:r>
      <w:r w:rsidRPr="00AD7965">
        <w:rPr>
          <w:lang w:val="en-GB"/>
        </w:rPr>
        <w:t>.</w:t>
      </w:r>
    </w:p>
    <w:p w:rsidRPr="00AD7965" w:rsidR="008454C5" w:rsidP="008454C5" w:rsidRDefault="008454C5">
      <w:pPr>
        <w:pStyle w:val="ECHRPara"/>
        <w:rPr>
          <w:lang w:val="en-GB"/>
        </w:rPr>
      </w:pPr>
      <w:r w:rsidRPr="00AD7965">
        <w:rPr>
          <w:lang w:val="en-GB"/>
        </w:rPr>
        <w:fldChar w:fldCharType="begin"/>
      </w:r>
      <w:r w:rsidRPr="00AD7965">
        <w:rPr>
          <w:lang w:val="en-GB"/>
        </w:rPr>
        <w:instrText xml:space="preserve"> SEQ level0 \*arabic </w:instrText>
      </w:r>
      <w:r w:rsidRPr="00AD7965">
        <w:rPr>
          <w:lang w:val="en-GB"/>
        </w:rPr>
        <w:fldChar w:fldCharType="separate"/>
      </w:r>
      <w:r w:rsidRPr="00AD7965">
        <w:rPr>
          <w:noProof/>
          <w:lang w:val="en-GB"/>
        </w:rPr>
        <w:t>11</w:t>
      </w:r>
      <w:r w:rsidRPr="00AD7965">
        <w:rPr>
          <w:lang w:val="en-GB"/>
        </w:rPr>
        <w:fldChar w:fldCharType="end"/>
      </w:r>
      <w:r w:rsidRPr="00AD7965">
        <w:rPr>
          <w:lang w:val="en-GB"/>
        </w:rPr>
        <w:t>.  </w:t>
      </w:r>
      <w:r w:rsidRPr="00AD7965" w:rsidR="00582686">
        <w:rPr>
          <w:lang w:val="en-GB"/>
        </w:rPr>
        <w:t>On</w:t>
      </w:r>
      <w:r w:rsidRPr="00AD7965">
        <w:rPr>
          <w:lang w:val="en-GB"/>
        </w:rPr>
        <w:t xml:space="preserve"> 30 </w:t>
      </w:r>
      <w:r w:rsidRPr="00AD7965" w:rsidR="00D630AA">
        <w:rPr>
          <w:lang w:val="en-GB"/>
        </w:rPr>
        <w:t>March</w:t>
      </w:r>
      <w:r w:rsidRPr="00AD7965">
        <w:rPr>
          <w:lang w:val="en-GB"/>
        </w:rPr>
        <w:t xml:space="preserve"> 2009</w:t>
      </w:r>
      <w:r w:rsidRPr="00AD7965" w:rsidR="00582686">
        <w:rPr>
          <w:lang w:val="en-GB"/>
        </w:rPr>
        <w:t xml:space="preserve"> an investigating</w:t>
      </w:r>
      <w:r w:rsidRPr="00AD7965">
        <w:rPr>
          <w:lang w:val="en-GB"/>
        </w:rPr>
        <w:t xml:space="preserve"> </w:t>
      </w:r>
      <w:r w:rsidRPr="00AD7965" w:rsidR="00D630AA">
        <w:rPr>
          <w:lang w:val="en-GB"/>
        </w:rPr>
        <w:t>judge</w:t>
      </w:r>
      <w:r w:rsidRPr="00AD7965">
        <w:rPr>
          <w:lang w:val="en-GB"/>
        </w:rPr>
        <w:t xml:space="preserve"> </w:t>
      </w:r>
      <w:r w:rsidRPr="00AD7965" w:rsidR="007B1157">
        <w:rPr>
          <w:lang w:val="en-GB"/>
        </w:rPr>
        <w:t xml:space="preserve">issued a search and </w:t>
      </w:r>
      <w:r w:rsidRPr="00AD7965" w:rsidR="00D630AA">
        <w:rPr>
          <w:lang w:val="en-GB"/>
        </w:rPr>
        <w:t>seizure</w:t>
      </w:r>
      <w:r w:rsidRPr="00AD7965" w:rsidR="007B1157">
        <w:rPr>
          <w:lang w:val="en-GB"/>
        </w:rPr>
        <w:t xml:space="preserve"> warrant in respect of the registered office of the applicant company, in the latter</w:t>
      </w:r>
      <w:r w:rsidR="002C3879">
        <w:rPr>
          <w:lang w:val="en-GB"/>
        </w:rPr>
        <w:t>’</w:t>
      </w:r>
      <w:r w:rsidRPr="00AD7965" w:rsidR="007B1157">
        <w:rPr>
          <w:lang w:val="en-GB"/>
        </w:rPr>
        <w:t xml:space="preserve">s capacity as the </w:t>
      </w:r>
      <w:r w:rsidRPr="00AD7965" w:rsidR="00D630AA">
        <w:rPr>
          <w:lang w:val="en-GB"/>
        </w:rPr>
        <w:t>publisher</w:t>
      </w:r>
      <w:r w:rsidRPr="00AD7965" w:rsidR="007B1157">
        <w:rPr>
          <w:lang w:val="en-GB"/>
        </w:rPr>
        <w:t xml:space="preserve"> of</w:t>
      </w:r>
      <w:r w:rsidRPr="00AD7965">
        <w:rPr>
          <w:lang w:val="en-GB"/>
        </w:rPr>
        <w:t> </w:t>
      </w:r>
      <w:r w:rsidRPr="00AD7965">
        <w:rPr>
          <w:i/>
          <w:lang w:val="en-GB"/>
        </w:rPr>
        <w:t>Contacto</w:t>
      </w:r>
      <w:r w:rsidRPr="00AD7965">
        <w:rPr>
          <w:lang w:val="en-GB"/>
        </w:rPr>
        <w:t xml:space="preserve"> </w:t>
      </w:r>
      <w:r w:rsidRPr="00AD7965" w:rsidR="00D630AA">
        <w:rPr>
          <w:i/>
          <w:lang w:val="en-GB"/>
        </w:rPr>
        <w:t>“in order to search and seize any</w:t>
      </w:r>
      <w:r w:rsidRPr="00AD7965">
        <w:rPr>
          <w:i/>
          <w:lang w:val="en-GB"/>
        </w:rPr>
        <w:t xml:space="preserve"> documents </w:t>
      </w:r>
      <w:r w:rsidRPr="00AD7965" w:rsidR="00D630AA">
        <w:rPr>
          <w:i/>
          <w:lang w:val="en-GB"/>
        </w:rPr>
        <w:t xml:space="preserve">and items, in whatever </w:t>
      </w:r>
      <w:r w:rsidRPr="00AD7965" w:rsidR="00AD7965">
        <w:rPr>
          <w:i/>
          <w:lang w:val="en-GB"/>
        </w:rPr>
        <w:t>form</w:t>
      </w:r>
      <w:r w:rsidRPr="00AD7965">
        <w:rPr>
          <w:i/>
          <w:lang w:val="en-GB"/>
        </w:rPr>
        <w:t xml:space="preserve"> </w:t>
      </w:r>
      <w:r w:rsidRPr="00AD7965" w:rsidR="00D630AA">
        <w:rPr>
          <w:i/>
          <w:lang w:val="en-GB"/>
        </w:rPr>
        <w:t xml:space="preserve">and on </w:t>
      </w:r>
      <w:r w:rsidRPr="00AD7965" w:rsidR="00AD7965">
        <w:rPr>
          <w:i/>
          <w:lang w:val="en-GB"/>
        </w:rPr>
        <w:t>whatever</w:t>
      </w:r>
      <w:r w:rsidRPr="00AD7965" w:rsidR="00D630AA">
        <w:rPr>
          <w:i/>
          <w:lang w:val="en-GB"/>
        </w:rPr>
        <w:t xml:space="preserve"> medium, </w:t>
      </w:r>
      <w:r w:rsidRPr="00AD7965" w:rsidR="00AD7965">
        <w:rPr>
          <w:i/>
          <w:lang w:val="en-GB"/>
        </w:rPr>
        <w:t>connected</w:t>
      </w:r>
      <w:r w:rsidRPr="00AD7965" w:rsidR="00D630AA">
        <w:rPr>
          <w:i/>
          <w:lang w:val="en-GB"/>
        </w:rPr>
        <w:t xml:space="preserve"> with</w:t>
      </w:r>
      <w:r w:rsidRPr="00AD7965">
        <w:rPr>
          <w:i/>
          <w:lang w:val="en-GB"/>
        </w:rPr>
        <w:t xml:space="preserve"> </w:t>
      </w:r>
      <w:r w:rsidRPr="00AD7965" w:rsidR="00D630AA">
        <w:rPr>
          <w:i/>
          <w:lang w:val="en-GB"/>
        </w:rPr>
        <w:t>the offences charged, including any</w:t>
      </w:r>
      <w:r w:rsidRPr="00AD7965">
        <w:rPr>
          <w:i/>
          <w:lang w:val="en-GB"/>
        </w:rPr>
        <w:t xml:space="preserve"> </w:t>
      </w:r>
      <w:r w:rsidRPr="00AD7965" w:rsidR="00AD7965">
        <w:rPr>
          <w:i/>
          <w:lang w:val="en-GB"/>
        </w:rPr>
        <w:t>element</w:t>
      </w:r>
      <w:r w:rsidRPr="00AD7965">
        <w:rPr>
          <w:i/>
          <w:lang w:val="en-GB"/>
        </w:rPr>
        <w:t xml:space="preserve"> </w:t>
      </w:r>
      <w:r w:rsidRPr="00AD7965" w:rsidR="00D630AA">
        <w:rPr>
          <w:i/>
          <w:lang w:val="en-GB"/>
        </w:rPr>
        <w:t>conducive to</w:t>
      </w:r>
      <w:r w:rsidRPr="00AD7965">
        <w:rPr>
          <w:i/>
          <w:lang w:val="en-GB"/>
        </w:rPr>
        <w:t xml:space="preserve"> </w:t>
      </w:r>
      <w:r w:rsidRPr="00AD7965" w:rsidR="00D630AA">
        <w:rPr>
          <w:i/>
          <w:lang w:val="en-GB"/>
        </w:rPr>
        <w:t xml:space="preserve">identifying the perpetrator of the offence or the </w:t>
      </w:r>
      <w:r w:rsidRPr="00AD7965">
        <w:rPr>
          <w:lang w:val="en-GB"/>
        </w:rPr>
        <w:t>Contacto</w:t>
      </w:r>
      <w:r w:rsidRPr="00AD7965">
        <w:rPr>
          <w:i/>
          <w:lang w:val="en-GB"/>
        </w:rPr>
        <w:t xml:space="preserve"> </w:t>
      </w:r>
      <w:r w:rsidRPr="00AD7965" w:rsidR="00D630AA">
        <w:rPr>
          <w:i/>
          <w:lang w:val="en-GB"/>
        </w:rPr>
        <w:t xml:space="preserve">newspaper </w:t>
      </w:r>
      <w:r w:rsidRPr="00AD7965" w:rsidR="00CC2870">
        <w:rPr>
          <w:i/>
          <w:lang w:val="en-GB"/>
        </w:rPr>
        <w:t xml:space="preserve">employee </w:t>
      </w:r>
      <w:r w:rsidRPr="00AD7965" w:rsidR="00D630AA">
        <w:rPr>
          <w:i/>
          <w:lang w:val="en-GB"/>
        </w:rPr>
        <w:t>who</w:t>
      </w:r>
      <w:r w:rsidR="00AD7965">
        <w:rPr>
          <w:i/>
          <w:lang w:val="en-GB"/>
        </w:rPr>
        <w:t xml:space="preserve"> </w:t>
      </w:r>
      <w:r w:rsidRPr="00AD7965" w:rsidR="00ED287F">
        <w:rPr>
          <w:i/>
          <w:lang w:val="en-GB"/>
        </w:rPr>
        <w:t>wr</w:t>
      </w:r>
      <w:r w:rsidR="00ED287F">
        <w:rPr>
          <w:i/>
          <w:lang w:val="en-GB"/>
        </w:rPr>
        <w:t>o</w:t>
      </w:r>
      <w:r w:rsidRPr="00AD7965" w:rsidR="00ED287F">
        <w:rPr>
          <w:i/>
          <w:lang w:val="en-GB"/>
        </w:rPr>
        <w:t>te</w:t>
      </w:r>
      <w:r w:rsidRPr="00AD7965" w:rsidR="00D630AA">
        <w:rPr>
          <w:i/>
          <w:lang w:val="en-GB"/>
        </w:rPr>
        <w:t xml:space="preserve"> the</w:t>
      </w:r>
      <w:r w:rsidRPr="00AD7965">
        <w:rPr>
          <w:i/>
          <w:lang w:val="en-GB"/>
        </w:rPr>
        <w:t xml:space="preserve"> article </w:t>
      </w:r>
      <w:r w:rsidR="00EF3BA6">
        <w:rPr>
          <w:i/>
          <w:lang w:val="en-GB"/>
        </w:rPr>
        <w:t>in iss</w:t>
      </w:r>
      <w:r w:rsidRPr="00AD7965" w:rsidR="00D630AA">
        <w:rPr>
          <w:i/>
          <w:lang w:val="en-GB"/>
        </w:rPr>
        <w:t>ue which was published in</w:t>
      </w:r>
      <w:r w:rsidRPr="00AD7965">
        <w:rPr>
          <w:i/>
          <w:lang w:val="en-GB"/>
        </w:rPr>
        <w:t xml:space="preserve"> </w:t>
      </w:r>
      <w:r w:rsidRPr="00AD7965" w:rsidR="00D630AA">
        <w:rPr>
          <w:lang w:val="en-GB"/>
        </w:rPr>
        <w:t>Contacto</w:t>
      </w:r>
      <w:r w:rsidRPr="00AD7965" w:rsidR="00D630AA">
        <w:rPr>
          <w:i/>
          <w:lang w:val="en-GB"/>
        </w:rPr>
        <w:t xml:space="preserve"> o</w:t>
      </w:r>
      <w:r w:rsidRPr="00AD7965">
        <w:rPr>
          <w:i/>
          <w:lang w:val="en-GB"/>
        </w:rPr>
        <w:t xml:space="preserve">n </w:t>
      </w:r>
      <w:r w:rsidRPr="00AD7965" w:rsidR="00D630AA">
        <w:rPr>
          <w:i/>
          <w:lang w:val="en-GB"/>
        </w:rPr>
        <w:t xml:space="preserve">17 </w:t>
      </w:r>
      <w:r w:rsidRPr="00AD7965" w:rsidR="00AD7965">
        <w:rPr>
          <w:i/>
          <w:lang w:val="en-GB"/>
        </w:rPr>
        <w:t>December</w:t>
      </w:r>
      <w:r w:rsidRPr="00AD7965" w:rsidR="00D630AA">
        <w:rPr>
          <w:i/>
          <w:lang w:val="en-GB"/>
        </w:rPr>
        <w:t xml:space="preserve"> 2008”.</w:t>
      </w:r>
    </w:p>
    <w:p w:rsidRPr="00AD7965" w:rsidR="008454C5" w:rsidP="008454C5" w:rsidRDefault="008454C5">
      <w:pPr>
        <w:pStyle w:val="ECHRPara"/>
        <w:rPr>
          <w:lang w:val="en-GB"/>
        </w:rPr>
      </w:pPr>
      <w:r w:rsidRPr="00AD7965">
        <w:rPr>
          <w:lang w:val="en-GB"/>
        </w:rPr>
        <w:fldChar w:fldCharType="begin"/>
      </w:r>
      <w:r w:rsidRPr="00AD7965">
        <w:rPr>
          <w:lang w:val="en-GB"/>
        </w:rPr>
        <w:instrText xml:space="preserve"> SEQ level0 \*arabic </w:instrText>
      </w:r>
      <w:r w:rsidRPr="00AD7965">
        <w:rPr>
          <w:lang w:val="en-GB"/>
        </w:rPr>
        <w:fldChar w:fldCharType="separate"/>
      </w:r>
      <w:r w:rsidRPr="00AD7965">
        <w:rPr>
          <w:noProof/>
          <w:lang w:val="en-GB"/>
        </w:rPr>
        <w:t>12</w:t>
      </w:r>
      <w:r w:rsidRPr="00AD7965">
        <w:rPr>
          <w:lang w:val="en-GB"/>
        </w:rPr>
        <w:fldChar w:fldCharType="end"/>
      </w:r>
      <w:r w:rsidRPr="00AD7965">
        <w:rPr>
          <w:lang w:val="en-GB"/>
        </w:rPr>
        <w:t>.  </w:t>
      </w:r>
      <w:r w:rsidRPr="00AD7965" w:rsidR="002E691F">
        <w:rPr>
          <w:lang w:val="en-GB"/>
        </w:rPr>
        <w:t>On</w:t>
      </w:r>
      <w:r w:rsidRPr="00AD7965">
        <w:rPr>
          <w:lang w:val="en-GB"/>
        </w:rPr>
        <w:t xml:space="preserve"> 7 </w:t>
      </w:r>
      <w:r w:rsidRPr="00AD7965" w:rsidR="002E691F">
        <w:rPr>
          <w:lang w:val="en-GB"/>
        </w:rPr>
        <w:t>May</w:t>
      </w:r>
      <w:r w:rsidRPr="00AD7965">
        <w:rPr>
          <w:lang w:val="en-GB"/>
        </w:rPr>
        <w:t xml:space="preserve"> 2009 polic</w:t>
      </w:r>
      <w:r w:rsidRPr="00AD7965" w:rsidR="002E691F">
        <w:rPr>
          <w:lang w:val="en-GB"/>
        </w:rPr>
        <w:t>e offic</w:t>
      </w:r>
      <w:r w:rsidRPr="00AD7965">
        <w:rPr>
          <w:lang w:val="en-GB"/>
        </w:rPr>
        <w:t xml:space="preserve">ers </w:t>
      </w:r>
      <w:r w:rsidRPr="00AD7965" w:rsidR="002E691F">
        <w:rPr>
          <w:lang w:val="en-GB"/>
        </w:rPr>
        <w:t>visited the newspaper</w:t>
      </w:r>
      <w:r w:rsidR="002C3879">
        <w:rPr>
          <w:lang w:val="en-GB"/>
        </w:rPr>
        <w:t>’</w:t>
      </w:r>
      <w:r w:rsidRPr="00AD7965" w:rsidR="002E691F">
        <w:rPr>
          <w:lang w:val="en-GB"/>
        </w:rPr>
        <w:t xml:space="preserve">s premises </w:t>
      </w:r>
      <w:r w:rsidRPr="00AD7965">
        <w:rPr>
          <w:lang w:val="en-GB"/>
        </w:rPr>
        <w:t>(</w:t>
      </w:r>
      <w:r w:rsidRPr="00AD7965" w:rsidR="002E691F">
        <w:rPr>
          <w:lang w:val="en-GB"/>
        </w:rPr>
        <w:t>at the applicant company</w:t>
      </w:r>
      <w:r w:rsidR="002C3879">
        <w:rPr>
          <w:lang w:val="en-GB"/>
        </w:rPr>
        <w:t>’</w:t>
      </w:r>
      <w:r w:rsidRPr="00AD7965" w:rsidR="002E691F">
        <w:rPr>
          <w:lang w:val="en-GB"/>
        </w:rPr>
        <w:t>s registered office</w:t>
      </w:r>
      <w:r w:rsidRPr="00AD7965">
        <w:rPr>
          <w:lang w:val="en-GB"/>
        </w:rPr>
        <w:t xml:space="preserve">) </w:t>
      </w:r>
      <w:r w:rsidRPr="00AD7965" w:rsidR="00C94147">
        <w:rPr>
          <w:lang w:val="en-GB"/>
        </w:rPr>
        <w:t>with the warrant</w:t>
      </w:r>
      <w:r w:rsidRPr="00AD7965">
        <w:rPr>
          <w:lang w:val="en-GB"/>
        </w:rPr>
        <w:t xml:space="preserve">. </w:t>
      </w:r>
      <w:r w:rsidRPr="00AD7965" w:rsidR="00C94147">
        <w:rPr>
          <w:lang w:val="en-GB"/>
        </w:rPr>
        <w:t>Th</w:t>
      </w:r>
      <w:r w:rsidRPr="00AD7965">
        <w:rPr>
          <w:lang w:val="en-GB"/>
        </w:rPr>
        <w:t xml:space="preserve">e </w:t>
      </w:r>
      <w:r w:rsidRPr="00AD7965" w:rsidR="00AD7965">
        <w:rPr>
          <w:lang w:val="en-GB"/>
        </w:rPr>
        <w:t>Government</w:t>
      </w:r>
      <w:r w:rsidRPr="00AD7965">
        <w:rPr>
          <w:lang w:val="en-GB"/>
        </w:rPr>
        <w:t xml:space="preserve"> exp</w:t>
      </w:r>
      <w:r w:rsidRPr="00AD7965" w:rsidR="00C94147">
        <w:rPr>
          <w:lang w:val="en-GB"/>
        </w:rPr>
        <w:t>lain</w:t>
      </w:r>
      <w:r w:rsidR="00F34961">
        <w:rPr>
          <w:lang w:val="en-GB"/>
        </w:rPr>
        <w:t>ed</w:t>
      </w:r>
      <w:r w:rsidRPr="00AD7965" w:rsidR="00C94147">
        <w:rPr>
          <w:lang w:val="en-GB"/>
        </w:rPr>
        <w:t xml:space="preserve"> that when the investigators </w:t>
      </w:r>
      <w:r w:rsidR="00F34961">
        <w:rPr>
          <w:lang w:val="en-GB"/>
        </w:rPr>
        <w:t xml:space="preserve">had </w:t>
      </w:r>
      <w:r w:rsidRPr="00AD7965" w:rsidR="00C94147">
        <w:rPr>
          <w:lang w:val="en-GB"/>
        </w:rPr>
        <w:t>visited the newspaper</w:t>
      </w:r>
      <w:r w:rsidR="002C3879">
        <w:rPr>
          <w:lang w:val="en-GB"/>
        </w:rPr>
        <w:t>’</w:t>
      </w:r>
      <w:r w:rsidRPr="00AD7965" w:rsidR="00C94147">
        <w:rPr>
          <w:lang w:val="en-GB"/>
        </w:rPr>
        <w:t>s premises</w:t>
      </w:r>
      <w:r w:rsidRPr="00AD7965">
        <w:rPr>
          <w:lang w:val="en-GB"/>
        </w:rPr>
        <w:t xml:space="preserve">, </w:t>
      </w:r>
      <w:r w:rsidRPr="00AD7965" w:rsidR="00C94147">
        <w:rPr>
          <w:lang w:val="en-GB"/>
        </w:rPr>
        <w:t xml:space="preserve">the aim of this </w:t>
      </w:r>
      <w:r w:rsidRPr="00AD7965" w:rsidR="00AD7965">
        <w:rPr>
          <w:lang w:val="en-GB"/>
        </w:rPr>
        <w:t>investigatory</w:t>
      </w:r>
      <w:r w:rsidRPr="00AD7965" w:rsidR="00C94147">
        <w:rPr>
          <w:lang w:val="en-GB"/>
        </w:rPr>
        <w:t xml:space="preserve"> </w:t>
      </w:r>
      <w:r w:rsidRPr="00AD7965" w:rsidR="00AD7965">
        <w:rPr>
          <w:lang w:val="en-GB"/>
        </w:rPr>
        <w:t>measure</w:t>
      </w:r>
      <w:r w:rsidRPr="00AD7965">
        <w:rPr>
          <w:lang w:val="en-GB"/>
        </w:rPr>
        <w:t xml:space="preserve"> </w:t>
      </w:r>
      <w:r w:rsidRPr="00AD7965" w:rsidR="00C94147">
        <w:rPr>
          <w:lang w:val="en-GB"/>
        </w:rPr>
        <w:t xml:space="preserve">had been </w:t>
      </w:r>
      <w:r w:rsidR="00150638">
        <w:rPr>
          <w:lang w:val="en-GB"/>
        </w:rPr>
        <w:t>solely</w:t>
      </w:r>
      <w:r w:rsidRPr="00AD7965" w:rsidR="00C94147">
        <w:rPr>
          <w:lang w:val="en-GB"/>
        </w:rPr>
        <w:t>, in their own minds, to</w:t>
      </w:r>
      <w:r w:rsidRPr="00AD7965">
        <w:rPr>
          <w:lang w:val="en-GB"/>
        </w:rPr>
        <w:t xml:space="preserve"> </w:t>
      </w:r>
      <w:r w:rsidRPr="00AD7965" w:rsidR="00AD7965">
        <w:rPr>
          <w:lang w:val="en-GB"/>
        </w:rPr>
        <w:t>identify</w:t>
      </w:r>
      <w:r w:rsidRPr="00AD7965" w:rsidR="00C94147">
        <w:rPr>
          <w:lang w:val="en-GB"/>
        </w:rPr>
        <w:t xml:space="preserve"> the</w:t>
      </w:r>
      <w:r w:rsidRPr="00AD7965">
        <w:rPr>
          <w:lang w:val="en-GB"/>
        </w:rPr>
        <w:t xml:space="preserve"> </w:t>
      </w:r>
      <w:r w:rsidRPr="00AD7965" w:rsidR="00AD7965">
        <w:rPr>
          <w:lang w:val="en-GB"/>
        </w:rPr>
        <w:t>author</w:t>
      </w:r>
      <w:r w:rsidRPr="00AD7965">
        <w:rPr>
          <w:lang w:val="en-GB"/>
        </w:rPr>
        <w:t xml:space="preserve"> </w:t>
      </w:r>
      <w:r w:rsidRPr="00AD7965" w:rsidR="00C94147">
        <w:rPr>
          <w:lang w:val="en-GB"/>
        </w:rPr>
        <w:t>of the</w:t>
      </w:r>
      <w:r w:rsidRPr="00AD7965">
        <w:rPr>
          <w:lang w:val="en-GB"/>
        </w:rPr>
        <w:t xml:space="preserve"> article </w:t>
      </w:r>
      <w:r w:rsidRPr="00AD7965" w:rsidR="00C94147">
        <w:rPr>
          <w:lang w:val="en-GB"/>
        </w:rPr>
        <w:t>in question</w:t>
      </w:r>
      <w:r w:rsidRPr="00AD7965">
        <w:rPr>
          <w:lang w:val="en-GB"/>
        </w:rPr>
        <w:t xml:space="preserve">. </w:t>
      </w:r>
      <w:r w:rsidRPr="00AD7965" w:rsidR="00BE65F3">
        <w:rPr>
          <w:lang w:val="en-GB"/>
        </w:rPr>
        <w:t>The Government cite</w:t>
      </w:r>
      <w:r w:rsidR="00F34961">
        <w:rPr>
          <w:lang w:val="en-GB"/>
        </w:rPr>
        <w:t>d</w:t>
      </w:r>
      <w:r w:rsidRPr="00AD7965" w:rsidR="00BE65F3">
        <w:rPr>
          <w:lang w:val="en-GB"/>
        </w:rPr>
        <w:t xml:space="preserve"> in evidence the following</w:t>
      </w:r>
      <w:r w:rsidRPr="00AD7965">
        <w:rPr>
          <w:lang w:val="en-GB"/>
        </w:rPr>
        <w:t xml:space="preserve"> passage </w:t>
      </w:r>
      <w:r w:rsidRPr="00AD7965" w:rsidR="00BE65F3">
        <w:rPr>
          <w:lang w:val="en-GB"/>
        </w:rPr>
        <w:t>from the</w:t>
      </w:r>
      <w:r w:rsidRPr="00AD7965">
        <w:rPr>
          <w:lang w:val="en-GB"/>
        </w:rPr>
        <w:t xml:space="preserve"> 11 </w:t>
      </w:r>
      <w:r w:rsidRPr="00AD7965" w:rsidR="00BE65F3">
        <w:rPr>
          <w:lang w:val="en-GB"/>
        </w:rPr>
        <w:t>May</w:t>
      </w:r>
      <w:r w:rsidRPr="00AD7965">
        <w:rPr>
          <w:lang w:val="en-GB"/>
        </w:rPr>
        <w:t xml:space="preserve"> 2009 </w:t>
      </w:r>
      <w:r w:rsidRPr="00AD7965" w:rsidR="00BE65F3">
        <w:rPr>
          <w:lang w:val="en-GB"/>
        </w:rPr>
        <w:t xml:space="preserve">police </w:t>
      </w:r>
      <w:r w:rsidRPr="00AD7965" w:rsidR="00AD7965">
        <w:rPr>
          <w:lang w:val="en-GB"/>
        </w:rPr>
        <w:t>report</w:t>
      </w:r>
      <w:r w:rsidRPr="00AD7965" w:rsidR="00BE65F3">
        <w:rPr>
          <w:lang w:val="en-GB"/>
        </w:rPr>
        <w:t xml:space="preserve"> on the search</w:t>
      </w:r>
      <w:r w:rsidRPr="00AD7965">
        <w:rPr>
          <w:lang w:val="en-GB"/>
        </w:rPr>
        <w:t xml:space="preserve"> (original </w:t>
      </w:r>
      <w:r w:rsidRPr="00AD7965" w:rsidR="00BE65F3">
        <w:rPr>
          <w:lang w:val="en-GB"/>
        </w:rPr>
        <w:t>German</w:t>
      </w:r>
      <w:r w:rsidRPr="00AD7965" w:rsidR="00AD7965">
        <w:rPr>
          <w:lang w:val="en-GB"/>
        </w:rPr>
        <w:t>):</w:t>
      </w:r>
    </w:p>
    <w:p w:rsidRPr="00AD7965" w:rsidR="008454C5" w:rsidP="008454C5" w:rsidRDefault="00AD7965">
      <w:pPr>
        <w:pStyle w:val="ECHRParaQuote"/>
        <w:rPr>
          <w:lang w:val="en-GB"/>
        </w:rPr>
      </w:pPr>
      <w:r w:rsidRPr="00AD7965">
        <w:rPr>
          <w:lang w:val="en-GB"/>
        </w:rPr>
        <w:t>“In order to</w:t>
      </w:r>
      <w:r w:rsidRPr="00AD7965" w:rsidR="008454C5">
        <w:rPr>
          <w:lang w:val="en-GB"/>
        </w:rPr>
        <w:t xml:space="preserve"> </w:t>
      </w:r>
      <w:r w:rsidRPr="00AD7965">
        <w:rPr>
          <w:lang w:val="en-GB"/>
        </w:rPr>
        <w:t xml:space="preserve">ascertain the </w:t>
      </w:r>
      <w:r w:rsidRPr="00AD7965" w:rsidR="008454C5">
        <w:rPr>
          <w:lang w:val="en-GB"/>
        </w:rPr>
        <w:t>identi</w:t>
      </w:r>
      <w:r w:rsidRPr="00AD7965">
        <w:rPr>
          <w:lang w:val="en-GB"/>
        </w:rPr>
        <w:t>ty of the</w:t>
      </w:r>
      <w:r w:rsidRPr="00AD7965" w:rsidR="008454C5">
        <w:rPr>
          <w:lang w:val="en-GB"/>
        </w:rPr>
        <w:t xml:space="preserve"> </w:t>
      </w:r>
      <w:r w:rsidRPr="00AD7965">
        <w:rPr>
          <w:lang w:val="en-GB"/>
        </w:rPr>
        <w:t>author</w:t>
      </w:r>
      <w:r w:rsidRPr="00AD7965" w:rsidR="008454C5">
        <w:rPr>
          <w:lang w:val="en-GB"/>
        </w:rPr>
        <w:t xml:space="preserve"> </w:t>
      </w:r>
      <w:r w:rsidRPr="00AD7965">
        <w:rPr>
          <w:lang w:val="en-GB"/>
        </w:rPr>
        <w:t xml:space="preserve">of the </w:t>
      </w:r>
      <w:r w:rsidRPr="00AD7965" w:rsidR="008454C5">
        <w:rPr>
          <w:lang w:val="en-GB"/>
        </w:rPr>
        <w:t xml:space="preserve">article </w:t>
      </w:r>
      <w:r w:rsidRPr="00AD7965">
        <w:rPr>
          <w:lang w:val="en-GB"/>
        </w:rPr>
        <w:t>...</w:t>
      </w:r>
      <w:r w:rsidRPr="00AD7965" w:rsidR="008454C5">
        <w:rPr>
          <w:lang w:val="en-GB"/>
        </w:rPr>
        <w:t xml:space="preserve"> </w:t>
      </w:r>
      <w:r w:rsidRPr="00AD7965">
        <w:rPr>
          <w:lang w:val="en-GB"/>
        </w:rPr>
        <w:t>the authority</w:t>
      </w:r>
      <w:r w:rsidRPr="00AD7965" w:rsidR="008454C5">
        <w:rPr>
          <w:lang w:val="en-GB"/>
        </w:rPr>
        <w:t xml:space="preserve"> [</w:t>
      </w:r>
      <w:r w:rsidRPr="00AD7965">
        <w:rPr>
          <w:lang w:val="en-GB"/>
        </w:rPr>
        <w:t>the investigating</w:t>
      </w:r>
      <w:r w:rsidRPr="00AD7965" w:rsidR="008454C5">
        <w:rPr>
          <w:lang w:val="en-GB"/>
        </w:rPr>
        <w:t xml:space="preserve"> </w:t>
      </w:r>
      <w:r w:rsidRPr="00AD7965">
        <w:rPr>
          <w:lang w:val="en-GB"/>
        </w:rPr>
        <w:t>judge</w:t>
      </w:r>
      <w:r w:rsidRPr="00AD7965" w:rsidR="008454C5">
        <w:rPr>
          <w:lang w:val="en-GB"/>
        </w:rPr>
        <w:t xml:space="preserve">] </w:t>
      </w:r>
      <w:r w:rsidRPr="00AD7965">
        <w:rPr>
          <w:lang w:val="en-GB"/>
        </w:rPr>
        <w:t>issued a search warrant</w:t>
      </w:r>
      <w:r w:rsidRPr="00AD7965" w:rsidR="008454C5">
        <w:rPr>
          <w:lang w:val="en-GB"/>
        </w:rPr>
        <w:t xml:space="preserve">. </w:t>
      </w:r>
      <w:r w:rsidRPr="00AD7965">
        <w:rPr>
          <w:lang w:val="en-GB"/>
        </w:rPr>
        <w:t>Prior to the</w:t>
      </w:r>
      <w:r w:rsidRPr="00AD7965" w:rsidR="008454C5">
        <w:rPr>
          <w:lang w:val="en-GB"/>
        </w:rPr>
        <w:t xml:space="preserve"> </w:t>
      </w:r>
      <w:r w:rsidRPr="00AD7965">
        <w:rPr>
          <w:lang w:val="en-GB"/>
        </w:rPr>
        <w:t>execution</w:t>
      </w:r>
      <w:r w:rsidRPr="00AD7965" w:rsidR="008454C5">
        <w:rPr>
          <w:lang w:val="en-GB"/>
        </w:rPr>
        <w:t xml:space="preserve"> </w:t>
      </w:r>
      <w:r w:rsidRPr="00AD7965">
        <w:rPr>
          <w:lang w:val="en-GB"/>
        </w:rPr>
        <w:t>of this warrant</w:t>
      </w:r>
      <w:r w:rsidRPr="00AD7965" w:rsidR="008454C5">
        <w:rPr>
          <w:lang w:val="en-GB"/>
        </w:rPr>
        <w:t xml:space="preserve">, </w:t>
      </w:r>
      <w:r w:rsidRPr="00AD7965">
        <w:rPr>
          <w:lang w:val="en-GB"/>
        </w:rPr>
        <w:t>the</w:t>
      </w:r>
      <w:r w:rsidRPr="00AD7965" w:rsidR="008454C5">
        <w:rPr>
          <w:lang w:val="en-GB"/>
        </w:rPr>
        <w:t xml:space="preserve"> </w:t>
      </w:r>
      <w:r w:rsidRPr="00AD7965">
        <w:rPr>
          <w:lang w:val="en-GB"/>
        </w:rPr>
        <w:t>procedure was</w:t>
      </w:r>
      <w:r w:rsidRPr="00AD7965" w:rsidR="008454C5">
        <w:rPr>
          <w:lang w:val="en-GB"/>
        </w:rPr>
        <w:t xml:space="preserve"> </w:t>
      </w:r>
      <w:r w:rsidRPr="00AD7965">
        <w:rPr>
          <w:lang w:val="en-GB"/>
        </w:rPr>
        <w:t>clarified with the</w:t>
      </w:r>
      <w:r w:rsidRPr="00AD7965" w:rsidR="008454C5">
        <w:rPr>
          <w:lang w:val="en-GB"/>
        </w:rPr>
        <w:t xml:space="preserve"> </w:t>
      </w:r>
      <w:r w:rsidRPr="00AD7965">
        <w:rPr>
          <w:lang w:val="en-GB"/>
        </w:rPr>
        <w:t>authority</w:t>
      </w:r>
      <w:r w:rsidRPr="00AD7965" w:rsidR="008454C5">
        <w:rPr>
          <w:lang w:val="en-GB"/>
        </w:rPr>
        <w:t xml:space="preserve"> [</w:t>
      </w:r>
      <w:r w:rsidRPr="00AD7965">
        <w:rPr>
          <w:lang w:val="en-GB"/>
        </w:rPr>
        <w:t>the investigating</w:t>
      </w:r>
      <w:r w:rsidRPr="00AD7965" w:rsidR="008454C5">
        <w:rPr>
          <w:lang w:val="en-GB"/>
        </w:rPr>
        <w:t xml:space="preserve"> </w:t>
      </w:r>
      <w:r w:rsidRPr="00AD7965">
        <w:rPr>
          <w:lang w:val="en-GB"/>
        </w:rPr>
        <w:t>judge</w:t>
      </w:r>
      <w:r w:rsidRPr="00AD7965" w:rsidR="008454C5">
        <w:rPr>
          <w:lang w:val="en-GB"/>
        </w:rPr>
        <w:t>]. I</w:t>
      </w:r>
      <w:r w:rsidRPr="00AD7965">
        <w:rPr>
          <w:lang w:val="en-GB"/>
        </w:rPr>
        <w:t>t was</w:t>
      </w:r>
      <w:r w:rsidRPr="00AD7965" w:rsidR="008454C5">
        <w:rPr>
          <w:lang w:val="en-GB"/>
        </w:rPr>
        <w:t xml:space="preserve"> </w:t>
      </w:r>
      <w:r w:rsidRPr="00AD7965">
        <w:rPr>
          <w:lang w:val="en-GB"/>
        </w:rPr>
        <w:t>decided that the search was exclusively geared to clear</w:t>
      </w:r>
      <w:r w:rsidR="00F34961">
        <w:rPr>
          <w:lang w:val="en-GB"/>
        </w:rPr>
        <w:t>ly</w:t>
      </w:r>
      <w:r w:rsidRPr="00AD7965" w:rsidR="008454C5">
        <w:rPr>
          <w:lang w:val="en-GB"/>
        </w:rPr>
        <w:t xml:space="preserve"> </w:t>
      </w:r>
      <w:r w:rsidR="00F34961">
        <w:rPr>
          <w:lang w:val="en-GB"/>
        </w:rPr>
        <w:t xml:space="preserve">identifying </w:t>
      </w:r>
      <w:r w:rsidRPr="00AD7965">
        <w:rPr>
          <w:lang w:val="en-GB"/>
        </w:rPr>
        <w:t>of the</w:t>
      </w:r>
      <w:r w:rsidRPr="00AD7965" w:rsidR="008454C5">
        <w:rPr>
          <w:lang w:val="en-GB"/>
        </w:rPr>
        <w:t xml:space="preserve"> </w:t>
      </w:r>
      <w:r w:rsidRPr="00AD7965">
        <w:rPr>
          <w:lang w:val="en-GB"/>
        </w:rPr>
        <w:t>author</w:t>
      </w:r>
      <w:r w:rsidRPr="00AD7965" w:rsidR="008454C5">
        <w:rPr>
          <w:lang w:val="en-GB"/>
        </w:rPr>
        <w:t xml:space="preserve"> </w:t>
      </w:r>
      <w:r w:rsidRPr="00AD7965">
        <w:rPr>
          <w:lang w:val="en-GB"/>
        </w:rPr>
        <w:t xml:space="preserve">of the </w:t>
      </w:r>
      <w:r>
        <w:rPr>
          <w:lang w:val="en-GB"/>
        </w:rPr>
        <w:t>article.”</w:t>
      </w:r>
    </w:p>
    <w:p w:rsidRPr="000415B8" w:rsidR="00DC3C42" w:rsidP="00DC3C42" w:rsidRDefault="002C3879">
      <w:pPr>
        <w:pStyle w:val="ECHRPara"/>
        <w:rPr>
          <w:lang w:val="en-GB"/>
        </w:rPr>
      </w:pPr>
      <w:r w:rsidRPr="000415B8">
        <w:rPr>
          <w:lang w:val="en-GB"/>
        </w:rPr>
        <w:fldChar w:fldCharType="begin"/>
      </w:r>
      <w:r w:rsidRPr="000415B8">
        <w:rPr>
          <w:lang w:val="en-GB"/>
        </w:rPr>
        <w:instrText xml:space="preserve"> SEQ level0 \*arabic </w:instrText>
      </w:r>
      <w:r w:rsidRPr="000415B8">
        <w:rPr>
          <w:lang w:val="en-GB"/>
        </w:rPr>
        <w:fldChar w:fldCharType="separate"/>
      </w:r>
      <w:r>
        <w:rPr>
          <w:noProof/>
          <w:lang w:val="en-GB"/>
        </w:rPr>
        <w:t>13</w:t>
      </w:r>
      <w:r w:rsidRPr="000415B8">
        <w:rPr>
          <w:lang w:val="en-GB"/>
        </w:rPr>
        <w:fldChar w:fldCharType="end"/>
      </w:r>
      <w:r w:rsidRPr="000415B8">
        <w:rPr>
          <w:lang w:val="en-GB"/>
        </w:rPr>
        <w:t>.  </w:t>
      </w:r>
      <w:r w:rsidRPr="000415B8" w:rsidR="00EE1AB2">
        <w:rPr>
          <w:lang w:val="en-GB"/>
        </w:rPr>
        <w:t xml:space="preserve">The journalist who had written the article gave the police officers a copy of the newspaper, a notebook, various documents (including judicial decisions on one of the subjects of the article) on which the article had been based, and a computer file and CD containing the article. </w:t>
      </w:r>
      <w:r w:rsidRPr="000415B8" w:rsidR="00F7299D">
        <w:rPr>
          <w:lang w:val="en-GB"/>
        </w:rPr>
        <w:t>The case</w:t>
      </w:r>
      <w:r w:rsidR="00150638">
        <w:rPr>
          <w:lang w:val="en-GB"/>
        </w:rPr>
        <w:t xml:space="preserve"> </w:t>
      </w:r>
      <w:r w:rsidRPr="000415B8" w:rsidR="00F7299D">
        <w:rPr>
          <w:lang w:val="en-GB"/>
        </w:rPr>
        <w:t xml:space="preserve">file shows that </w:t>
      </w:r>
      <w:r w:rsidRPr="000415B8" w:rsidR="000415B8">
        <w:rPr>
          <w:lang w:val="en-GB"/>
        </w:rPr>
        <w:t>the</w:t>
      </w:r>
      <w:r w:rsidRPr="000415B8" w:rsidR="00DC3C42">
        <w:rPr>
          <w:lang w:val="en-GB"/>
        </w:rPr>
        <w:t xml:space="preserve"> </w:t>
      </w:r>
      <w:r w:rsidRPr="000415B8" w:rsidR="000415B8">
        <w:rPr>
          <w:lang w:val="en-GB"/>
        </w:rPr>
        <w:t>journalist</w:t>
      </w:r>
      <w:r w:rsidRPr="000415B8" w:rsidR="00DC3C42">
        <w:rPr>
          <w:lang w:val="en-GB"/>
        </w:rPr>
        <w:t xml:space="preserve">, </w:t>
      </w:r>
      <w:r w:rsidRPr="000415B8" w:rsidR="000415B8">
        <w:rPr>
          <w:lang w:val="en-GB"/>
        </w:rPr>
        <w:t>assisted</w:t>
      </w:r>
      <w:r w:rsidRPr="000415B8" w:rsidR="00CB5356">
        <w:rPr>
          <w:lang w:val="en-GB"/>
        </w:rPr>
        <w:t xml:space="preserve"> by the lawyer of the publishing house and the editor-in-</w:t>
      </w:r>
      <w:r w:rsidRPr="000415B8" w:rsidR="000415B8">
        <w:rPr>
          <w:lang w:val="en-GB"/>
        </w:rPr>
        <w:t>chief</w:t>
      </w:r>
      <w:r w:rsidRPr="000415B8" w:rsidR="00DC3C42">
        <w:rPr>
          <w:lang w:val="en-GB"/>
        </w:rPr>
        <w:t xml:space="preserve"> </w:t>
      </w:r>
      <w:r w:rsidRPr="000415B8" w:rsidR="00CB5356">
        <w:rPr>
          <w:lang w:val="en-GB"/>
        </w:rPr>
        <w:t>of</w:t>
      </w:r>
      <w:r w:rsidRPr="000415B8" w:rsidR="00DC3C42">
        <w:rPr>
          <w:lang w:val="en-GB"/>
        </w:rPr>
        <w:t xml:space="preserve"> </w:t>
      </w:r>
      <w:r w:rsidRPr="000415B8" w:rsidR="00DC3C42">
        <w:rPr>
          <w:i/>
          <w:lang w:val="en-GB"/>
        </w:rPr>
        <w:t>Contacto</w:t>
      </w:r>
      <w:r w:rsidRPr="000415B8" w:rsidR="00DC3C42">
        <w:rPr>
          <w:lang w:val="en-GB"/>
        </w:rPr>
        <w:t xml:space="preserve"> </w:t>
      </w:r>
      <w:r w:rsidRPr="000415B8" w:rsidR="00CB5356">
        <w:rPr>
          <w:lang w:val="en-GB"/>
        </w:rPr>
        <w:t xml:space="preserve">at the time of the search, </w:t>
      </w:r>
      <w:r w:rsidRPr="000415B8" w:rsidR="000415B8">
        <w:rPr>
          <w:lang w:val="en-GB"/>
        </w:rPr>
        <w:t>signed</w:t>
      </w:r>
      <w:r w:rsidRPr="000415B8" w:rsidR="00DC3C42">
        <w:rPr>
          <w:lang w:val="en-GB"/>
        </w:rPr>
        <w:t xml:space="preserve"> </w:t>
      </w:r>
      <w:r w:rsidRPr="000415B8" w:rsidR="000415B8">
        <w:rPr>
          <w:lang w:val="en-GB"/>
        </w:rPr>
        <w:t>the</w:t>
      </w:r>
      <w:r w:rsidRPr="000415B8" w:rsidR="00DC3C42">
        <w:rPr>
          <w:lang w:val="en-GB"/>
        </w:rPr>
        <w:t xml:space="preserve"> </w:t>
      </w:r>
      <w:r w:rsidRPr="000415B8" w:rsidR="000415B8">
        <w:rPr>
          <w:lang w:val="en-GB"/>
        </w:rPr>
        <w:t>search</w:t>
      </w:r>
      <w:r w:rsidRPr="000415B8" w:rsidR="00CB5356">
        <w:rPr>
          <w:lang w:val="en-GB"/>
        </w:rPr>
        <w:t xml:space="preserve"> report without </w:t>
      </w:r>
      <w:r w:rsidR="00150638">
        <w:rPr>
          <w:lang w:val="en-GB"/>
        </w:rPr>
        <w:t>availing himself of</w:t>
      </w:r>
      <w:r w:rsidRPr="000415B8" w:rsidR="00CB5356">
        <w:rPr>
          <w:lang w:val="en-GB"/>
        </w:rPr>
        <w:t xml:space="preserve"> the option of adding comments</w:t>
      </w:r>
      <w:r w:rsidRPr="000415B8" w:rsidR="00DC3C42">
        <w:rPr>
          <w:lang w:val="en-GB"/>
        </w:rPr>
        <w:t>.</w:t>
      </w:r>
    </w:p>
    <w:p w:rsidRPr="000415B8" w:rsidR="00DC3C42" w:rsidP="00DC3C42" w:rsidRDefault="00DC3C42">
      <w:pPr>
        <w:pStyle w:val="ECHRPara"/>
        <w:rPr>
          <w:lang w:val="en-GB"/>
        </w:rPr>
      </w:pPr>
      <w:r w:rsidRPr="000415B8">
        <w:rPr>
          <w:lang w:val="en-GB"/>
        </w:rPr>
        <w:fldChar w:fldCharType="begin"/>
      </w:r>
      <w:r w:rsidRPr="000415B8">
        <w:rPr>
          <w:lang w:val="en-GB"/>
        </w:rPr>
        <w:instrText xml:space="preserve"> SEQ level0 \*arabic </w:instrText>
      </w:r>
      <w:r w:rsidRPr="000415B8">
        <w:rPr>
          <w:lang w:val="en-GB"/>
        </w:rPr>
        <w:fldChar w:fldCharType="separate"/>
      </w:r>
      <w:r w:rsidR="002C3879">
        <w:rPr>
          <w:noProof/>
          <w:lang w:val="en-GB"/>
        </w:rPr>
        <w:t>14</w:t>
      </w:r>
      <w:r w:rsidRPr="000415B8">
        <w:rPr>
          <w:lang w:val="en-GB"/>
        </w:rPr>
        <w:fldChar w:fldCharType="end"/>
      </w:r>
      <w:r w:rsidRPr="000415B8">
        <w:rPr>
          <w:lang w:val="en-GB"/>
        </w:rPr>
        <w:t>.  </w:t>
      </w:r>
      <w:r w:rsidRPr="000415B8" w:rsidR="00AC71AE">
        <w:rPr>
          <w:lang w:val="en-GB"/>
        </w:rPr>
        <w:t>According to the applic</w:t>
      </w:r>
      <w:r w:rsidRPr="000415B8">
        <w:rPr>
          <w:lang w:val="en-GB"/>
        </w:rPr>
        <w:t>ant</w:t>
      </w:r>
      <w:r w:rsidRPr="000415B8" w:rsidR="00AC71AE">
        <w:rPr>
          <w:lang w:val="en-GB"/>
        </w:rPr>
        <w:t xml:space="preserve"> company</w:t>
      </w:r>
      <w:r w:rsidRPr="000415B8">
        <w:rPr>
          <w:lang w:val="en-GB"/>
        </w:rPr>
        <w:t xml:space="preserve">, </w:t>
      </w:r>
      <w:r w:rsidRPr="000415B8" w:rsidR="007B6C9D">
        <w:rPr>
          <w:lang w:val="en-GB"/>
        </w:rPr>
        <w:t>their</w:t>
      </w:r>
      <w:r w:rsidRPr="000415B8">
        <w:rPr>
          <w:lang w:val="en-GB"/>
        </w:rPr>
        <w:t xml:space="preserve"> </w:t>
      </w:r>
      <w:r w:rsidRPr="000415B8" w:rsidR="000415B8">
        <w:rPr>
          <w:lang w:val="en-GB"/>
        </w:rPr>
        <w:t>cooperation</w:t>
      </w:r>
      <w:r w:rsidRPr="000415B8">
        <w:rPr>
          <w:lang w:val="en-GB"/>
        </w:rPr>
        <w:t xml:space="preserve"> </w:t>
      </w:r>
      <w:r w:rsidRPr="000415B8" w:rsidR="007B6C9D">
        <w:rPr>
          <w:lang w:val="en-GB"/>
        </w:rPr>
        <w:t>had been</w:t>
      </w:r>
      <w:r w:rsidRPr="000415B8">
        <w:rPr>
          <w:lang w:val="en-GB"/>
        </w:rPr>
        <w:t xml:space="preserve"> forc</w:t>
      </w:r>
      <w:r w:rsidRPr="000415B8" w:rsidR="007B6C9D">
        <w:rPr>
          <w:lang w:val="en-GB"/>
        </w:rPr>
        <w:t xml:space="preserve">ed on </w:t>
      </w:r>
      <w:r w:rsidRPr="000415B8" w:rsidR="000415B8">
        <w:rPr>
          <w:lang w:val="en-GB"/>
        </w:rPr>
        <w:t>them</w:t>
      </w:r>
      <w:r w:rsidRPr="000415B8" w:rsidR="007B6C9D">
        <w:rPr>
          <w:lang w:val="en-GB"/>
        </w:rPr>
        <w:t xml:space="preserve"> as the</w:t>
      </w:r>
      <w:r w:rsidRPr="000415B8">
        <w:rPr>
          <w:lang w:val="en-GB"/>
        </w:rPr>
        <w:t xml:space="preserve"> polic</w:t>
      </w:r>
      <w:r w:rsidRPr="000415B8" w:rsidR="007B6C9D">
        <w:rPr>
          <w:lang w:val="en-GB"/>
        </w:rPr>
        <w:t>e offic</w:t>
      </w:r>
      <w:r w:rsidRPr="000415B8">
        <w:rPr>
          <w:lang w:val="en-GB"/>
        </w:rPr>
        <w:t xml:space="preserve">ers </w:t>
      </w:r>
      <w:r w:rsidRPr="000415B8" w:rsidR="007B6C9D">
        <w:rPr>
          <w:lang w:val="en-GB"/>
        </w:rPr>
        <w:t>had impressed upon the</w:t>
      </w:r>
      <w:r w:rsidRPr="000415B8">
        <w:rPr>
          <w:lang w:val="en-GB"/>
        </w:rPr>
        <w:t xml:space="preserve"> </w:t>
      </w:r>
      <w:r w:rsidRPr="000415B8" w:rsidR="000415B8">
        <w:rPr>
          <w:lang w:val="en-GB"/>
        </w:rPr>
        <w:t>journalist</w:t>
      </w:r>
      <w:r w:rsidRPr="000415B8">
        <w:rPr>
          <w:lang w:val="en-GB"/>
        </w:rPr>
        <w:t xml:space="preserve"> </w:t>
      </w:r>
      <w:r w:rsidRPr="000415B8" w:rsidR="007B6C9D">
        <w:rPr>
          <w:lang w:val="en-GB"/>
        </w:rPr>
        <w:t xml:space="preserve">that </w:t>
      </w:r>
      <w:r w:rsidR="009B471C">
        <w:rPr>
          <w:lang w:val="en-GB"/>
        </w:rPr>
        <w:t xml:space="preserve">in view of </w:t>
      </w:r>
      <w:r w:rsidRPr="000415B8" w:rsidR="002D1178">
        <w:rPr>
          <w:lang w:val="en-GB"/>
        </w:rPr>
        <w:t xml:space="preserve">the search and seizure warrant </w:t>
      </w:r>
      <w:r w:rsidRPr="000415B8" w:rsidR="007B6C9D">
        <w:rPr>
          <w:lang w:val="en-GB"/>
        </w:rPr>
        <w:t>he had no option but to</w:t>
      </w:r>
      <w:r w:rsidRPr="000415B8">
        <w:rPr>
          <w:lang w:val="en-GB"/>
        </w:rPr>
        <w:t xml:space="preserve"> </w:t>
      </w:r>
      <w:r w:rsidRPr="000415B8" w:rsidR="000415B8">
        <w:rPr>
          <w:lang w:val="en-GB"/>
        </w:rPr>
        <w:t>cooperate</w:t>
      </w:r>
      <w:r w:rsidRPr="000415B8">
        <w:rPr>
          <w:lang w:val="en-GB"/>
        </w:rPr>
        <w:t>.</w:t>
      </w:r>
    </w:p>
    <w:p w:rsidRPr="000F3319" w:rsidR="00DC3C42" w:rsidP="00DC3C42" w:rsidRDefault="002D1178">
      <w:pPr>
        <w:pStyle w:val="ECHRPara"/>
        <w:rPr>
          <w:lang w:val="en-GB"/>
        </w:rPr>
      </w:pPr>
      <w:r w:rsidRPr="000415B8">
        <w:rPr>
          <w:lang w:val="en-GB"/>
        </w:rPr>
        <w:t>However, it emerged from an</w:t>
      </w:r>
      <w:r w:rsidRPr="000415B8" w:rsidR="00DC3C42">
        <w:rPr>
          <w:lang w:val="en-GB"/>
        </w:rPr>
        <w:t xml:space="preserve"> </w:t>
      </w:r>
      <w:r w:rsidRPr="000415B8" w:rsidR="000415B8">
        <w:rPr>
          <w:lang w:val="en-GB"/>
        </w:rPr>
        <w:t>internal</w:t>
      </w:r>
      <w:r w:rsidRPr="000415B8">
        <w:rPr>
          <w:lang w:val="en-GB"/>
        </w:rPr>
        <w:t xml:space="preserve"> </w:t>
      </w:r>
      <w:r w:rsidRPr="000415B8" w:rsidR="000415B8">
        <w:rPr>
          <w:lang w:val="en-GB"/>
        </w:rPr>
        <w:t>report</w:t>
      </w:r>
      <w:r w:rsidRPr="000415B8" w:rsidR="00DC3C42">
        <w:rPr>
          <w:lang w:val="en-GB"/>
        </w:rPr>
        <w:t xml:space="preserve"> </w:t>
      </w:r>
      <w:r w:rsidRPr="000415B8" w:rsidR="000415B8">
        <w:rPr>
          <w:lang w:val="en-GB"/>
        </w:rPr>
        <w:t>drawn</w:t>
      </w:r>
      <w:r w:rsidRPr="000415B8">
        <w:rPr>
          <w:lang w:val="en-GB"/>
        </w:rPr>
        <w:t xml:space="preserve"> up by the applic</w:t>
      </w:r>
      <w:r w:rsidRPr="000415B8" w:rsidR="00DC3C42">
        <w:rPr>
          <w:lang w:val="en-GB"/>
        </w:rPr>
        <w:t>ant</w:t>
      </w:r>
      <w:r w:rsidRPr="000415B8">
        <w:rPr>
          <w:lang w:val="en-GB"/>
        </w:rPr>
        <w:t xml:space="preserve"> company on</w:t>
      </w:r>
      <w:r w:rsidRPr="000415B8" w:rsidR="00DC3C42">
        <w:rPr>
          <w:lang w:val="en-GB"/>
        </w:rPr>
        <w:t xml:space="preserve"> 8 </w:t>
      </w:r>
      <w:r w:rsidRPr="000415B8">
        <w:rPr>
          <w:lang w:val="en-GB"/>
        </w:rPr>
        <w:t>May</w:t>
      </w:r>
      <w:r w:rsidRPr="000415B8" w:rsidR="00DC3C42">
        <w:rPr>
          <w:lang w:val="en-GB"/>
        </w:rPr>
        <w:t xml:space="preserve"> 2009</w:t>
      </w:r>
      <w:r w:rsidRPr="000415B8">
        <w:rPr>
          <w:lang w:val="en-GB"/>
        </w:rPr>
        <w:t xml:space="preserve"> that the</w:t>
      </w:r>
      <w:r w:rsidRPr="000415B8" w:rsidR="00DC3C42">
        <w:rPr>
          <w:lang w:val="en-GB"/>
        </w:rPr>
        <w:t xml:space="preserve"> </w:t>
      </w:r>
      <w:r w:rsidRPr="000415B8" w:rsidR="000415B8">
        <w:rPr>
          <w:lang w:val="en-GB"/>
        </w:rPr>
        <w:t>journalist</w:t>
      </w:r>
      <w:r w:rsidRPr="000415B8" w:rsidR="00DC3C42">
        <w:rPr>
          <w:lang w:val="en-GB"/>
        </w:rPr>
        <w:t xml:space="preserve"> </w:t>
      </w:r>
      <w:r w:rsidRPr="000415B8">
        <w:rPr>
          <w:lang w:val="en-GB"/>
        </w:rPr>
        <w:t>told the</w:t>
      </w:r>
      <w:r w:rsidRPr="000415B8" w:rsidR="00DC3C42">
        <w:rPr>
          <w:lang w:val="en-GB"/>
        </w:rPr>
        <w:t xml:space="preserve"> polic</w:t>
      </w:r>
      <w:r w:rsidRPr="000415B8">
        <w:rPr>
          <w:lang w:val="en-GB"/>
        </w:rPr>
        <w:t>e offic</w:t>
      </w:r>
      <w:r w:rsidRPr="000415B8" w:rsidR="00DC3C42">
        <w:rPr>
          <w:lang w:val="en-GB"/>
        </w:rPr>
        <w:t xml:space="preserve">ers </w:t>
      </w:r>
      <w:r w:rsidR="00A56F24">
        <w:rPr>
          <w:lang w:val="en-GB"/>
        </w:rPr>
        <w:t>“</w:t>
      </w:r>
      <w:r w:rsidRPr="000415B8">
        <w:rPr>
          <w:i/>
          <w:lang w:val="en-GB"/>
        </w:rPr>
        <w:t>that he had no</w:t>
      </w:r>
      <w:r w:rsidR="00DA42D9">
        <w:rPr>
          <w:i/>
          <w:lang w:val="en-GB"/>
        </w:rPr>
        <w:t xml:space="preserve"> objection to</w:t>
      </w:r>
      <w:r w:rsidRPr="000415B8">
        <w:rPr>
          <w:i/>
          <w:lang w:val="en-GB"/>
        </w:rPr>
        <w:t xml:space="preserve"> giving them a</w:t>
      </w:r>
      <w:r w:rsidRPr="000415B8" w:rsidR="00DC3C42">
        <w:rPr>
          <w:i/>
          <w:lang w:val="en-GB"/>
        </w:rPr>
        <w:t xml:space="preserve"> </w:t>
      </w:r>
      <w:r w:rsidRPr="000415B8" w:rsidR="000415B8">
        <w:rPr>
          <w:i/>
          <w:lang w:val="en-GB"/>
        </w:rPr>
        <w:t>copy</w:t>
      </w:r>
      <w:r w:rsidRPr="000415B8" w:rsidR="00DC3C42">
        <w:rPr>
          <w:i/>
          <w:lang w:val="en-GB"/>
        </w:rPr>
        <w:t xml:space="preserve"> </w:t>
      </w:r>
      <w:r w:rsidRPr="000415B8" w:rsidR="00DC3C42">
        <w:rPr>
          <w:lang w:val="en-GB"/>
        </w:rPr>
        <w:t>[</w:t>
      </w:r>
      <w:r w:rsidRPr="000415B8">
        <w:rPr>
          <w:lang w:val="en-GB"/>
        </w:rPr>
        <w:t>of his</w:t>
      </w:r>
      <w:r w:rsidRPr="000415B8" w:rsidR="00DC3C42">
        <w:rPr>
          <w:lang w:val="en-GB"/>
        </w:rPr>
        <w:t>]</w:t>
      </w:r>
      <w:r w:rsidRPr="000415B8">
        <w:rPr>
          <w:i/>
          <w:lang w:val="en-GB"/>
        </w:rPr>
        <w:t xml:space="preserve"> notes</w:t>
      </w:r>
      <w:r w:rsidR="00A56F24">
        <w:rPr>
          <w:lang w:val="en-GB"/>
        </w:rPr>
        <w:t>”</w:t>
      </w:r>
      <w:r w:rsidRPr="000415B8" w:rsidR="00DC3C42">
        <w:rPr>
          <w:lang w:val="en-GB"/>
        </w:rPr>
        <w:t xml:space="preserve"> </w:t>
      </w:r>
      <w:r w:rsidRPr="000415B8">
        <w:rPr>
          <w:lang w:val="en-GB"/>
        </w:rPr>
        <w:t xml:space="preserve">and that the </w:t>
      </w:r>
      <w:r w:rsidRPr="000F3319">
        <w:rPr>
          <w:lang w:val="en-GB"/>
        </w:rPr>
        <w:t>editor-in-</w:t>
      </w:r>
      <w:r w:rsidRPr="000F3319" w:rsidR="000415B8">
        <w:rPr>
          <w:lang w:val="en-GB"/>
        </w:rPr>
        <w:t>chief</w:t>
      </w:r>
      <w:r w:rsidRPr="000F3319" w:rsidR="00DC3C42">
        <w:rPr>
          <w:lang w:val="en-GB"/>
        </w:rPr>
        <w:t xml:space="preserve"> </w:t>
      </w:r>
      <w:r w:rsidRPr="000F3319">
        <w:rPr>
          <w:lang w:val="en-GB"/>
        </w:rPr>
        <w:t xml:space="preserve">of the newspaper had suggested </w:t>
      </w:r>
      <w:r w:rsidRPr="000F3319" w:rsidR="00C83F5B">
        <w:rPr>
          <w:lang w:val="en-GB"/>
        </w:rPr>
        <w:t xml:space="preserve">handing over </w:t>
      </w:r>
      <w:r w:rsidRPr="000F3319" w:rsidR="000415B8">
        <w:rPr>
          <w:lang w:val="en-GB"/>
        </w:rPr>
        <w:t>an</w:t>
      </w:r>
      <w:r w:rsidRPr="000F3319">
        <w:rPr>
          <w:lang w:val="en-GB"/>
        </w:rPr>
        <w:t xml:space="preserve"> </w:t>
      </w:r>
      <w:r w:rsidRPr="000F3319" w:rsidR="00C83F5B">
        <w:rPr>
          <w:lang w:val="en-GB"/>
        </w:rPr>
        <w:t xml:space="preserve">electronic </w:t>
      </w:r>
      <w:r w:rsidRPr="000F3319">
        <w:rPr>
          <w:lang w:val="en-GB"/>
        </w:rPr>
        <w:t xml:space="preserve">version </w:t>
      </w:r>
      <w:r w:rsidRPr="000F3319" w:rsidR="00C83F5B">
        <w:rPr>
          <w:lang w:val="en-GB"/>
        </w:rPr>
        <w:t>of</w:t>
      </w:r>
      <w:r w:rsidRPr="000F3319">
        <w:rPr>
          <w:lang w:val="en-GB"/>
        </w:rPr>
        <w:t xml:space="preserve"> </w:t>
      </w:r>
      <w:r w:rsidRPr="000F3319" w:rsidR="00C83F5B">
        <w:rPr>
          <w:lang w:val="en-GB"/>
        </w:rPr>
        <w:t xml:space="preserve">the </w:t>
      </w:r>
      <w:r w:rsidRPr="000F3319">
        <w:rPr>
          <w:lang w:val="en-GB"/>
        </w:rPr>
        <w:t xml:space="preserve">article </w:t>
      </w:r>
      <w:r w:rsidRPr="000F3319" w:rsidR="00C83F5B">
        <w:rPr>
          <w:lang w:val="en-GB"/>
        </w:rPr>
        <w:t>to the</w:t>
      </w:r>
      <w:r w:rsidRPr="000F3319" w:rsidR="00DC3C42">
        <w:rPr>
          <w:lang w:val="en-GB"/>
        </w:rPr>
        <w:t xml:space="preserve"> polic</w:t>
      </w:r>
      <w:r w:rsidRPr="000F3319" w:rsidR="00C83F5B">
        <w:rPr>
          <w:lang w:val="en-GB"/>
        </w:rPr>
        <w:t>e offic</w:t>
      </w:r>
      <w:r w:rsidRPr="000F3319" w:rsidR="00DC3C42">
        <w:rPr>
          <w:lang w:val="en-GB"/>
        </w:rPr>
        <w:t xml:space="preserve">ers. </w:t>
      </w:r>
      <w:r w:rsidRPr="000F3319" w:rsidR="00A56F24">
        <w:rPr>
          <w:lang w:val="en-GB"/>
        </w:rPr>
        <w:t>The sa</w:t>
      </w:r>
      <w:r w:rsidRPr="000F3319" w:rsidR="00DC3C42">
        <w:rPr>
          <w:lang w:val="en-GB"/>
        </w:rPr>
        <w:t xml:space="preserve">me </w:t>
      </w:r>
      <w:r w:rsidRPr="000F3319" w:rsidR="000F3319">
        <w:rPr>
          <w:lang w:val="en-GB"/>
        </w:rPr>
        <w:t>report</w:t>
      </w:r>
      <w:r w:rsidRPr="000F3319" w:rsidR="00DC3C42">
        <w:rPr>
          <w:lang w:val="en-GB"/>
        </w:rPr>
        <w:t xml:space="preserve"> </w:t>
      </w:r>
      <w:r w:rsidRPr="000F3319" w:rsidR="00A56F24">
        <w:rPr>
          <w:lang w:val="en-GB"/>
        </w:rPr>
        <w:t>state</w:t>
      </w:r>
      <w:r w:rsidR="00BF40C1">
        <w:rPr>
          <w:lang w:val="en-GB"/>
        </w:rPr>
        <w:t>d</w:t>
      </w:r>
      <w:r w:rsidRPr="000F3319" w:rsidR="00A56F24">
        <w:rPr>
          <w:lang w:val="en-GB"/>
        </w:rPr>
        <w:t xml:space="preserve"> that a</w:t>
      </w:r>
      <w:r w:rsidRPr="000F3319" w:rsidR="00DC3C42">
        <w:rPr>
          <w:lang w:val="en-GB"/>
        </w:rPr>
        <w:t xml:space="preserve"> polic</w:t>
      </w:r>
      <w:r w:rsidRPr="000F3319" w:rsidR="00A56F24">
        <w:rPr>
          <w:lang w:val="en-GB"/>
        </w:rPr>
        <w:t>e officer</w:t>
      </w:r>
      <w:r w:rsidRPr="000F3319" w:rsidR="00DC3C42">
        <w:rPr>
          <w:lang w:val="en-GB"/>
        </w:rPr>
        <w:t xml:space="preserve"> </w:t>
      </w:r>
      <w:r w:rsidR="00213B7E">
        <w:rPr>
          <w:lang w:val="en-GB"/>
        </w:rPr>
        <w:t xml:space="preserve">had </w:t>
      </w:r>
      <w:r w:rsidRPr="000F3319" w:rsidR="00DC3C42">
        <w:rPr>
          <w:lang w:val="en-GB"/>
        </w:rPr>
        <w:t>in</w:t>
      </w:r>
      <w:r w:rsidRPr="000F3319" w:rsidR="00A56F24">
        <w:rPr>
          <w:lang w:val="en-GB"/>
        </w:rPr>
        <w:t>serted a</w:t>
      </w:r>
      <w:r w:rsidRPr="000F3319" w:rsidR="00DC3C42">
        <w:rPr>
          <w:lang w:val="en-GB"/>
        </w:rPr>
        <w:t xml:space="preserve"> USB </w:t>
      </w:r>
      <w:r w:rsidR="00C02169">
        <w:rPr>
          <w:lang w:val="en-GB"/>
        </w:rPr>
        <w:t xml:space="preserve">memory </w:t>
      </w:r>
      <w:r w:rsidRPr="000F3319" w:rsidR="007622B1">
        <w:rPr>
          <w:lang w:val="en-GB"/>
        </w:rPr>
        <w:t>stic</w:t>
      </w:r>
      <w:r w:rsidRPr="000F3319" w:rsidR="00A56F24">
        <w:rPr>
          <w:lang w:val="en-GB"/>
        </w:rPr>
        <w:t>k into the</w:t>
      </w:r>
      <w:r w:rsidRPr="000F3319" w:rsidR="00DC3C42">
        <w:rPr>
          <w:lang w:val="en-GB"/>
        </w:rPr>
        <w:t xml:space="preserve"> journalist</w:t>
      </w:r>
      <w:r w:rsidR="002C3879">
        <w:rPr>
          <w:lang w:val="en-GB"/>
        </w:rPr>
        <w:t>’</w:t>
      </w:r>
      <w:r w:rsidRPr="000F3319" w:rsidR="00A56F24">
        <w:rPr>
          <w:lang w:val="en-GB"/>
        </w:rPr>
        <w:t>s computer</w:t>
      </w:r>
      <w:r w:rsidRPr="000F3319" w:rsidR="00DC3C42">
        <w:rPr>
          <w:lang w:val="en-GB"/>
        </w:rPr>
        <w:t xml:space="preserve">. </w:t>
      </w:r>
      <w:r w:rsidRPr="000F3319" w:rsidR="007622B1">
        <w:rPr>
          <w:lang w:val="en-GB"/>
        </w:rPr>
        <w:t>The applic</w:t>
      </w:r>
      <w:r w:rsidRPr="000F3319" w:rsidR="00DC3C42">
        <w:rPr>
          <w:lang w:val="en-GB"/>
        </w:rPr>
        <w:t>ant</w:t>
      </w:r>
      <w:r w:rsidRPr="000F3319" w:rsidR="007622B1">
        <w:rPr>
          <w:lang w:val="en-GB"/>
        </w:rPr>
        <w:t xml:space="preserve"> company</w:t>
      </w:r>
      <w:r w:rsidRPr="000F3319" w:rsidR="00DC3C42">
        <w:rPr>
          <w:lang w:val="en-GB"/>
        </w:rPr>
        <w:t xml:space="preserve"> </w:t>
      </w:r>
      <w:r w:rsidRPr="000F3319" w:rsidR="00213B7E">
        <w:rPr>
          <w:lang w:val="en-GB"/>
        </w:rPr>
        <w:t>pointe</w:t>
      </w:r>
      <w:r w:rsidR="00213B7E">
        <w:rPr>
          <w:lang w:val="en-GB"/>
        </w:rPr>
        <w:t>d</w:t>
      </w:r>
      <w:r w:rsidRPr="000F3319" w:rsidR="007622B1">
        <w:rPr>
          <w:lang w:val="en-GB"/>
        </w:rPr>
        <w:t xml:space="preserve"> out that it d</w:t>
      </w:r>
      <w:r w:rsidR="00213B7E">
        <w:rPr>
          <w:lang w:val="en-GB"/>
        </w:rPr>
        <w:t>id</w:t>
      </w:r>
      <w:r w:rsidRPr="000F3319" w:rsidR="007622B1">
        <w:rPr>
          <w:lang w:val="en-GB"/>
        </w:rPr>
        <w:t xml:space="preserve"> not know whether he</w:t>
      </w:r>
      <w:r w:rsidRPr="000F3319" w:rsidR="00DC3C42">
        <w:rPr>
          <w:lang w:val="en-GB"/>
        </w:rPr>
        <w:t xml:space="preserve"> </w:t>
      </w:r>
      <w:r w:rsidRPr="000F3319" w:rsidR="000F3319">
        <w:rPr>
          <w:lang w:val="en-GB"/>
        </w:rPr>
        <w:t>copied</w:t>
      </w:r>
      <w:r w:rsidRPr="000F3319" w:rsidR="007622B1">
        <w:rPr>
          <w:lang w:val="en-GB"/>
        </w:rPr>
        <w:t xml:space="preserve"> any</w:t>
      </w:r>
      <w:r w:rsidRPr="000F3319" w:rsidR="00DC3C42">
        <w:rPr>
          <w:lang w:val="en-GB"/>
        </w:rPr>
        <w:t xml:space="preserve"> fi</w:t>
      </w:r>
      <w:r w:rsidRPr="000F3319" w:rsidR="007622B1">
        <w:rPr>
          <w:lang w:val="en-GB"/>
        </w:rPr>
        <w:t>les</w:t>
      </w:r>
      <w:r w:rsidRPr="000F3319" w:rsidR="00DC3C42">
        <w:rPr>
          <w:lang w:val="en-GB"/>
        </w:rPr>
        <w:t xml:space="preserve">, </w:t>
      </w:r>
      <w:r w:rsidRPr="000F3319" w:rsidR="00D261CF">
        <w:rPr>
          <w:lang w:val="en-GB"/>
        </w:rPr>
        <w:t xml:space="preserve">although the case file </w:t>
      </w:r>
      <w:r w:rsidRPr="000F3319" w:rsidR="00213B7E">
        <w:rPr>
          <w:lang w:val="en-GB"/>
        </w:rPr>
        <w:t>showe</w:t>
      </w:r>
      <w:r w:rsidR="00213B7E">
        <w:rPr>
          <w:lang w:val="en-GB"/>
        </w:rPr>
        <w:t>d</w:t>
      </w:r>
      <w:r w:rsidRPr="000F3319" w:rsidR="00D261CF">
        <w:rPr>
          <w:lang w:val="en-GB"/>
        </w:rPr>
        <w:t xml:space="preserve"> that the</w:t>
      </w:r>
      <w:r w:rsidRPr="000F3319" w:rsidR="00DC3C42">
        <w:rPr>
          <w:lang w:val="en-GB"/>
        </w:rPr>
        <w:t xml:space="preserve"> </w:t>
      </w:r>
      <w:r w:rsidRPr="000F3319" w:rsidR="000F3319">
        <w:rPr>
          <w:lang w:val="en-GB"/>
        </w:rPr>
        <w:t>police</w:t>
      </w:r>
      <w:r w:rsidRPr="000F3319" w:rsidR="00D261CF">
        <w:rPr>
          <w:lang w:val="en-GB"/>
        </w:rPr>
        <w:t xml:space="preserve"> offic</w:t>
      </w:r>
      <w:r w:rsidRPr="000F3319" w:rsidR="00DC3C42">
        <w:rPr>
          <w:lang w:val="en-GB"/>
        </w:rPr>
        <w:t xml:space="preserve">ers </w:t>
      </w:r>
      <w:r w:rsidR="00213B7E">
        <w:rPr>
          <w:lang w:val="en-GB"/>
        </w:rPr>
        <w:t>had at no stage been</w:t>
      </w:r>
      <w:r w:rsidRPr="000F3319" w:rsidR="00D261CF">
        <w:rPr>
          <w:lang w:val="en-GB"/>
        </w:rPr>
        <w:t xml:space="preserve"> left alone on the premises</w:t>
      </w:r>
      <w:r w:rsidRPr="000F3319" w:rsidR="00DC3C42">
        <w:rPr>
          <w:lang w:val="en-GB"/>
        </w:rPr>
        <w:t xml:space="preserve">. </w:t>
      </w:r>
      <w:r w:rsidRPr="000F3319" w:rsidR="00D261CF">
        <w:rPr>
          <w:lang w:val="en-GB"/>
        </w:rPr>
        <w:t>When the</w:t>
      </w:r>
      <w:r w:rsidRPr="000F3319" w:rsidR="00DC3C42">
        <w:rPr>
          <w:lang w:val="en-GB"/>
        </w:rPr>
        <w:t xml:space="preserve"> polic</w:t>
      </w:r>
      <w:r w:rsidRPr="000F3319" w:rsidR="00D261CF">
        <w:rPr>
          <w:lang w:val="en-GB"/>
        </w:rPr>
        <w:t>e offic</w:t>
      </w:r>
      <w:r w:rsidRPr="000F3319" w:rsidR="00DC3C42">
        <w:rPr>
          <w:lang w:val="en-GB"/>
        </w:rPr>
        <w:t xml:space="preserve">er </w:t>
      </w:r>
      <w:r w:rsidR="00213B7E">
        <w:rPr>
          <w:lang w:val="en-GB"/>
        </w:rPr>
        <w:t xml:space="preserve">had </w:t>
      </w:r>
      <w:r w:rsidRPr="000F3319" w:rsidR="00DC3C42">
        <w:rPr>
          <w:lang w:val="en-GB"/>
        </w:rPr>
        <w:t>in</w:t>
      </w:r>
      <w:r w:rsidRPr="000F3319" w:rsidR="00D261CF">
        <w:rPr>
          <w:lang w:val="en-GB"/>
        </w:rPr>
        <w:t>serted the</w:t>
      </w:r>
      <w:r w:rsidRPr="000F3319" w:rsidR="00DC3C42">
        <w:rPr>
          <w:lang w:val="en-GB"/>
        </w:rPr>
        <w:t xml:space="preserve"> USB</w:t>
      </w:r>
      <w:r w:rsidR="00C02169">
        <w:rPr>
          <w:lang w:val="en-GB"/>
        </w:rPr>
        <w:t xml:space="preserve"> memory</w:t>
      </w:r>
      <w:r w:rsidRPr="000F3319" w:rsidR="00DC3C42">
        <w:rPr>
          <w:lang w:val="en-GB"/>
        </w:rPr>
        <w:t xml:space="preserve"> </w:t>
      </w:r>
      <w:r w:rsidRPr="000F3319" w:rsidR="00D261CF">
        <w:rPr>
          <w:lang w:val="en-GB"/>
        </w:rPr>
        <w:t xml:space="preserve">stick into the computer </w:t>
      </w:r>
      <w:r w:rsidRPr="000F3319" w:rsidR="000F3319">
        <w:rPr>
          <w:lang w:val="en-GB"/>
        </w:rPr>
        <w:t>the</w:t>
      </w:r>
      <w:r w:rsidRPr="000F3319" w:rsidR="00DC3C42">
        <w:rPr>
          <w:lang w:val="en-GB"/>
        </w:rPr>
        <w:t xml:space="preserve"> </w:t>
      </w:r>
      <w:r w:rsidRPr="000F3319" w:rsidR="00D261CF">
        <w:rPr>
          <w:lang w:val="en-GB"/>
        </w:rPr>
        <w:t>applic</w:t>
      </w:r>
      <w:r w:rsidRPr="000F3319" w:rsidR="00DC3C42">
        <w:rPr>
          <w:lang w:val="en-GB"/>
        </w:rPr>
        <w:t>ant</w:t>
      </w:r>
      <w:r w:rsidRPr="000F3319" w:rsidR="00D261CF">
        <w:rPr>
          <w:lang w:val="en-GB"/>
        </w:rPr>
        <w:t xml:space="preserve"> </w:t>
      </w:r>
      <w:r w:rsidRPr="000F3319" w:rsidR="000F3319">
        <w:rPr>
          <w:lang w:val="en-GB"/>
        </w:rPr>
        <w:t>company</w:t>
      </w:r>
      <w:r w:rsidR="002C3879">
        <w:rPr>
          <w:lang w:val="en-GB"/>
        </w:rPr>
        <w:t>’</w:t>
      </w:r>
      <w:r w:rsidRPr="000F3319" w:rsidR="000F3319">
        <w:rPr>
          <w:lang w:val="en-GB"/>
        </w:rPr>
        <w:t>s</w:t>
      </w:r>
      <w:r w:rsidRPr="000F3319" w:rsidR="00D261CF">
        <w:rPr>
          <w:lang w:val="en-GB"/>
        </w:rPr>
        <w:t xml:space="preserve"> lawyer </w:t>
      </w:r>
      <w:r w:rsidR="00213B7E">
        <w:rPr>
          <w:lang w:val="en-GB"/>
        </w:rPr>
        <w:t>had been</w:t>
      </w:r>
      <w:r w:rsidRPr="000F3319" w:rsidR="00DC3C42">
        <w:rPr>
          <w:lang w:val="en-GB"/>
        </w:rPr>
        <w:t xml:space="preserve"> </w:t>
      </w:r>
      <w:r w:rsidRPr="000F3319" w:rsidR="00D261CF">
        <w:rPr>
          <w:lang w:val="en-GB"/>
        </w:rPr>
        <w:t xml:space="preserve">present and </w:t>
      </w:r>
      <w:r w:rsidR="00213B7E">
        <w:rPr>
          <w:lang w:val="en-GB"/>
        </w:rPr>
        <w:t>ha</w:t>
      </w:r>
      <w:r w:rsidRPr="000F3319" w:rsidR="00D261CF">
        <w:rPr>
          <w:lang w:val="en-GB"/>
        </w:rPr>
        <w:t>d not object</w:t>
      </w:r>
      <w:r w:rsidR="00213B7E">
        <w:rPr>
          <w:lang w:val="en-GB"/>
        </w:rPr>
        <w:t>ed</w:t>
      </w:r>
      <w:r w:rsidRPr="000F3319" w:rsidR="00DC3C42">
        <w:rPr>
          <w:lang w:val="en-GB"/>
        </w:rPr>
        <w:t>.</w:t>
      </w:r>
    </w:p>
    <w:p w:rsidRPr="000F3319" w:rsidR="00DC3C42" w:rsidP="00DC3C42" w:rsidRDefault="000F3319">
      <w:pPr>
        <w:pStyle w:val="ECHRPara"/>
        <w:rPr>
          <w:lang w:val="en-GB"/>
        </w:rPr>
      </w:pPr>
      <w:r w:rsidRPr="000F3319">
        <w:rPr>
          <w:lang w:val="en-GB"/>
        </w:rPr>
        <w:t>The</w:t>
      </w:r>
      <w:r w:rsidRPr="000F3319" w:rsidR="00DC3C42">
        <w:rPr>
          <w:lang w:val="en-GB"/>
        </w:rPr>
        <w:t xml:space="preserve"> 11 </w:t>
      </w:r>
      <w:r w:rsidRPr="000F3319" w:rsidR="00D6093D">
        <w:rPr>
          <w:lang w:val="en-GB"/>
        </w:rPr>
        <w:t>May</w:t>
      </w:r>
      <w:r w:rsidRPr="000F3319" w:rsidR="00DC3C42">
        <w:rPr>
          <w:lang w:val="en-GB"/>
        </w:rPr>
        <w:t xml:space="preserve"> 2009 </w:t>
      </w:r>
      <w:r w:rsidRPr="000F3319" w:rsidR="00D6093D">
        <w:rPr>
          <w:lang w:val="en-GB"/>
        </w:rPr>
        <w:t xml:space="preserve">police </w:t>
      </w:r>
      <w:r w:rsidRPr="000F3319">
        <w:rPr>
          <w:lang w:val="en-GB"/>
        </w:rPr>
        <w:t>report</w:t>
      </w:r>
      <w:r w:rsidR="00EF56E2">
        <w:rPr>
          <w:lang w:val="en-GB"/>
        </w:rPr>
        <w:t xml:space="preserve"> on the search stated</w:t>
      </w:r>
      <w:r w:rsidRPr="000F3319" w:rsidR="00D6093D">
        <w:rPr>
          <w:lang w:val="en-GB"/>
        </w:rPr>
        <w:t xml:space="preserve"> that </w:t>
      </w:r>
      <w:r w:rsidRPr="000F3319">
        <w:rPr>
          <w:lang w:val="en-GB"/>
        </w:rPr>
        <w:t>the</w:t>
      </w:r>
      <w:r w:rsidRPr="000F3319" w:rsidR="00DC3C42">
        <w:rPr>
          <w:lang w:val="en-GB"/>
        </w:rPr>
        <w:t xml:space="preserve"> </w:t>
      </w:r>
      <w:r w:rsidRPr="000F3319">
        <w:rPr>
          <w:lang w:val="en-GB"/>
        </w:rPr>
        <w:t>journalist</w:t>
      </w:r>
      <w:r w:rsidRPr="000F3319" w:rsidR="00DC3C42">
        <w:rPr>
          <w:lang w:val="en-GB"/>
        </w:rPr>
        <w:t xml:space="preserve">, </w:t>
      </w:r>
      <w:r w:rsidRPr="000F3319" w:rsidR="00D6093D">
        <w:rPr>
          <w:lang w:val="en-GB"/>
        </w:rPr>
        <w:t>with the agreement of the editor-in-</w:t>
      </w:r>
      <w:r w:rsidRPr="000F3319" w:rsidR="00DC3C42">
        <w:rPr>
          <w:lang w:val="en-GB"/>
        </w:rPr>
        <w:t xml:space="preserve">chef, </w:t>
      </w:r>
      <w:r w:rsidRPr="000F3319" w:rsidR="00D6093D">
        <w:rPr>
          <w:lang w:val="en-GB"/>
        </w:rPr>
        <w:t>had said that he was prepared to</w:t>
      </w:r>
      <w:r w:rsidRPr="000F3319" w:rsidR="00DC3C42">
        <w:rPr>
          <w:lang w:val="en-GB"/>
        </w:rPr>
        <w:t xml:space="preserve"> </w:t>
      </w:r>
      <w:r w:rsidRPr="000F3319">
        <w:rPr>
          <w:lang w:val="en-GB"/>
        </w:rPr>
        <w:t>cooperate</w:t>
      </w:r>
      <w:r w:rsidRPr="000F3319" w:rsidR="00D6093D">
        <w:rPr>
          <w:lang w:val="en-GB"/>
        </w:rPr>
        <w:t xml:space="preserve"> with the</w:t>
      </w:r>
      <w:r w:rsidRPr="000F3319" w:rsidR="00DC3C42">
        <w:rPr>
          <w:lang w:val="en-GB"/>
        </w:rPr>
        <w:t xml:space="preserve"> police. </w:t>
      </w:r>
      <w:r w:rsidRPr="000F3319" w:rsidR="00D6093D">
        <w:rPr>
          <w:lang w:val="en-GB"/>
        </w:rPr>
        <w:t>The</w:t>
      </w:r>
      <w:r w:rsidRPr="000F3319" w:rsidR="00DC3C42">
        <w:rPr>
          <w:lang w:val="en-GB"/>
        </w:rPr>
        <w:t xml:space="preserve"> polic</w:t>
      </w:r>
      <w:r w:rsidRPr="000F3319" w:rsidR="00D6093D">
        <w:rPr>
          <w:lang w:val="en-GB"/>
        </w:rPr>
        <w:t>e offic</w:t>
      </w:r>
      <w:r w:rsidRPr="000F3319" w:rsidR="00DC3C42">
        <w:rPr>
          <w:lang w:val="en-GB"/>
        </w:rPr>
        <w:t xml:space="preserve">ers </w:t>
      </w:r>
      <w:r w:rsidRPr="000F3319" w:rsidR="00BB4D26">
        <w:rPr>
          <w:lang w:val="en-GB"/>
        </w:rPr>
        <w:t xml:space="preserve">had </w:t>
      </w:r>
      <w:r w:rsidRPr="000F3319">
        <w:rPr>
          <w:lang w:val="en-GB"/>
        </w:rPr>
        <w:t>replied</w:t>
      </w:r>
      <w:r w:rsidRPr="000F3319" w:rsidR="00BB4D26">
        <w:rPr>
          <w:lang w:val="en-GB"/>
        </w:rPr>
        <w:t xml:space="preserve"> that </w:t>
      </w:r>
      <w:r w:rsidRPr="000F3319">
        <w:rPr>
          <w:lang w:val="en-GB"/>
        </w:rPr>
        <w:t>they</w:t>
      </w:r>
      <w:r w:rsidRPr="000F3319" w:rsidR="00BB4D26">
        <w:rPr>
          <w:lang w:val="en-GB"/>
        </w:rPr>
        <w:t xml:space="preserve"> had </w:t>
      </w:r>
      <w:r w:rsidR="00150638">
        <w:rPr>
          <w:lang w:val="en-GB"/>
        </w:rPr>
        <w:t xml:space="preserve">not </w:t>
      </w:r>
      <w:r w:rsidRPr="000F3319" w:rsidR="00BB4D26">
        <w:rPr>
          <w:lang w:val="en-GB"/>
        </w:rPr>
        <w:t xml:space="preserve">expected </w:t>
      </w:r>
      <w:r w:rsidR="00150638">
        <w:rPr>
          <w:lang w:val="en-GB"/>
        </w:rPr>
        <w:t>any other</w:t>
      </w:r>
      <w:r w:rsidRPr="000F3319" w:rsidR="00DC3C42">
        <w:rPr>
          <w:lang w:val="en-GB"/>
        </w:rPr>
        <w:t xml:space="preserve"> </w:t>
      </w:r>
      <w:r w:rsidRPr="000F3319">
        <w:rPr>
          <w:lang w:val="en-GB"/>
        </w:rPr>
        <w:t>reaction</w:t>
      </w:r>
      <w:r w:rsidRPr="000F3319" w:rsidR="00DC3C42">
        <w:rPr>
          <w:lang w:val="en-GB"/>
        </w:rPr>
        <w:t xml:space="preserve"> </w:t>
      </w:r>
      <w:r w:rsidRPr="000F3319" w:rsidR="00BB4D26">
        <w:rPr>
          <w:lang w:val="en-GB"/>
        </w:rPr>
        <w:t xml:space="preserve">but nevertheless handed </w:t>
      </w:r>
      <w:r w:rsidRPr="000F3319" w:rsidR="007854CA">
        <w:rPr>
          <w:lang w:val="en-GB"/>
        </w:rPr>
        <w:t xml:space="preserve">him </w:t>
      </w:r>
      <w:r w:rsidRPr="000F3319" w:rsidR="00BB4D26">
        <w:rPr>
          <w:lang w:val="en-GB"/>
        </w:rPr>
        <w:t>the investigating</w:t>
      </w:r>
      <w:r w:rsidRPr="000F3319" w:rsidR="00DC3C42">
        <w:rPr>
          <w:lang w:val="en-GB"/>
        </w:rPr>
        <w:t xml:space="preserve"> </w:t>
      </w:r>
      <w:r w:rsidRPr="000F3319">
        <w:rPr>
          <w:lang w:val="en-GB"/>
        </w:rPr>
        <w:t>judge</w:t>
      </w:r>
      <w:r w:rsidR="002C3879">
        <w:rPr>
          <w:lang w:val="en-GB"/>
        </w:rPr>
        <w:t>’</w:t>
      </w:r>
      <w:r w:rsidRPr="000F3319">
        <w:rPr>
          <w:lang w:val="en-GB"/>
        </w:rPr>
        <w:t>s</w:t>
      </w:r>
      <w:r w:rsidRPr="000F3319" w:rsidR="00BB4D26">
        <w:rPr>
          <w:lang w:val="en-GB"/>
        </w:rPr>
        <w:t xml:space="preserve"> warrant,</w:t>
      </w:r>
      <w:r w:rsidRPr="000F3319" w:rsidR="00DC3C42">
        <w:rPr>
          <w:lang w:val="en-GB"/>
        </w:rPr>
        <w:t xml:space="preserve"> expl</w:t>
      </w:r>
      <w:r w:rsidRPr="000F3319" w:rsidR="00BB4D26">
        <w:rPr>
          <w:lang w:val="en-GB"/>
        </w:rPr>
        <w:t>aining that in the event of</w:t>
      </w:r>
      <w:r w:rsidRPr="000F3319" w:rsidR="00DC3C42">
        <w:rPr>
          <w:lang w:val="en-GB"/>
        </w:rPr>
        <w:t xml:space="preserve"> refus</w:t>
      </w:r>
      <w:r w:rsidRPr="000F3319" w:rsidR="00BB4D26">
        <w:rPr>
          <w:lang w:val="en-GB"/>
        </w:rPr>
        <w:t>al to</w:t>
      </w:r>
      <w:r w:rsidRPr="000F3319" w:rsidR="00DC3C42">
        <w:rPr>
          <w:lang w:val="en-GB"/>
        </w:rPr>
        <w:t xml:space="preserve"> </w:t>
      </w:r>
      <w:r w:rsidRPr="000F3319">
        <w:rPr>
          <w:lang w:val="en-GB"/>
        </w:rPr>
        <w:t>cooperate</w:t>
      </w:r>
      <w:r w:rsidRPr="000F3319" w:rsidR="00DC3C42">
        <w:rPr>
          <w:lang w:val="en-GB"/>
        </w:rPr>
        <w:t>, press</w:t>
      </w:r>
      <w:r w:rsidRPr="000F3319" w:rsidR="00CD617A">
        <w:rPr>
          <w:lang w:val="en-GB"/>
        </w:rPr>
        <w:t>ure could be brought to bear</w:t>
      </w:r>
      <w:r w:rsidRPr="000F3319" w:rsidR="00DC3C42">
        <w:rPr>
          <w:lang w:val="en-GB"/>
        </w:rPr>
        <w:t>.</w:t>
      </w:r>
    </w:p>
    <w:p w:rsidRPr="00E92DB2" w:rsidR="00DC3C42" w:rsidP="00DC3C42" w:rsidRDefault="00DC3C42">
      <w:pPr>
        <w:pStyle w:val="ECHRPara"/>
        <w:rPr>
          <w:lang w:val="en-GB"/>
        </w:rPr>
      </w:pPr>
      <w:r w:rsidRPr="000F3319">
        <w:rPr>
          <w:lang w:val="en-GB"/>
        </w:rPr>
        <w:fldChar w:fldCharType="begin"/>
      </w:r>
      <w:r w:rsidRPr="000F3319">
        <w:rPr>
          <w:lang w:val="en-GB"/>
        </w:rPr>
        <w:instrText xml:space="preserve"> SEQ level0 \*arabic </w:instrText>
      </w:r>
      <w:r w:rsidRPr="000F3319">
        <w:rPr>
          <w:lang w:val="en-GB"/>
        </w:rPr>
        <w:fldChar w:fldCharType="separate"/>
      </w:r>
      <w:r w:rsidRPr="000F3319">
        <w:rPr>
          <w:noProof/>
          <w:lang w:val="en-GB"/>
        </w:rPr>
        <w:t>15</w:t>
      </w:r>
      <w:r w:rsidRPr="000F3319">
        <w:rPr>
          <w:lang w:val="en-GB"/>
        </w:rPr>
        <w:fldChar w:fldCharType="end"/>
      </w:r>
      <w:r w:rsidRPr="000F3319">
        <w:rPr>
          <w:lang w:val="en-GB"/>
        </w:rPr>
        <w:t>. </w:t>
      </w:r>
      <w:r w:rsidRPr="00E92DB2">
        <w:rPr>
          <w:lang w:val="en-GB"/>
        </w:rPr>
        <w:t>T</w:t>
      </w:r>
      <w:r w:rsidRPr="00E92DB2" w:rsidR="000F3319">
        <w:rPr>
          <w:lang w:val="en-GB"/>
        </w:rPr>
        <w:t>he</w:t>
      </w:r>
      <w:r w:rsidRPr="00E92DB2">
        <w:rPr>
          <w:lang w:val="en-GB"/>
        </w:rPr>
        <w:t xml:space="preserve"> 11 </w:t>
      </w:r>
      <w:r w:rsidRPr="00E92DB2" w:rsidR="000F3319">
        <w:rPr>
          <w:lang w:val="en-GB"/>
        </w:rPr>
        <w:t>May</w:t>
      </w:r>
      <w:r w:rsidRPr="00E92DB2">
        <w:rPr>
          <w:lang w:val="en-GB"/>
        </w:rPr>
        <w:t xml:space="preserve"> 2009</w:t>
      </w:r>
      <w:r w:rsidRPr="00E92DB2" w:rsidR="000F3319">
        <w:rPr>
          <w:lang w:val="en-GB"/>
        </w:rPr>
        <w:t xml:space="preserve"> police report also </w:t>
      </w:r>
      <w:r w:rsidRPr="00E92DB2" w:rsidR="00EF56E2">
        <w:rPr>
          <w:lang w:val="en-GB"/>
        </w:rPr>
        <w:t>pointe</w:t>
      </w:r>
      <w:r w:rsidR="00EF56E2">
        <w:rPr>
          <w:lang w:val="en-GB"/>
        </w:rPr>
        <w:t>d</w:t>
      </w:r>
      <w:r w:rsidRPr="00E92DB2" w:rsidR="000F3319">
        <w:rPr>
          <w:lang w:val="en-GB"/>
        </w:rPr>
        <w:t xml:space="preserve"> out that the</w:t>
      </w:r>
      <w:r w:rsidRPr="00E92DB2">
        <w:rPr>
          <w:lang w:val="en-GB"/>
        </w:rPr>
        <w:t xml:space="preserve"> </w:t>
      </w:r>
      <w:r w:rsidRPr="00E92DB2" w:rsidR="000F3319">
        <w:rPr>
          <w:lang w:val="en-GB"/>
        </w:rPr>
        <w:t>journalist</w:t>
      </w:r>
      <w:r w:rsidRPr="00E92DB2">
        <w:rPr>
          <w:lang w:val="en-GB"/>
        </w:rPr>
        <w:t xml:space="preserve"> </w:t>
      </w:r>
      <w:r w:rsidR="00EF56E2">
        <w:rPr>
          <w:lang w:val="en-GB"/>
        </w:rPr>
        <w:t xml:space="preserve">had </w:t>
      </w:r>
      <w:r w:rsidRPr="00E92DB2" w:rsidR="00E92DB2">
        <w:rPr>
          <w:lang w:val="en-GB"/>
        </w:rPr>
        <w:t>voluntarily</w:t>
      </w:r>
      <w:r w:rsidRPr="00E92DB2" w:rsidR="00A7220F">
        <w:rPr>
          <w:lang w:val="en-GB"/>
        </w:rPr>
        <w:t xml:space="preserve"> handed over</w:t>
      </w:r>
      <w:r w:rsidRPr="00E92DB2">
        <w:rPr>
          <w:lang w:val="en-GB"/>
        </w:rPr>
        <w:t xml:space="preserve"> </w:t>
      </w:r>
      <w:r w:rsidRPr="00E92DB2" w:rsidR="00A7220F">
        <w:rPr>
          <w:lang w:val="en-GB"/>
        </w:rPr>
        <w:t>his notebook and a</w:t>
      </w:r>
      <w:r w:rsidRPr="00E92DB2">
        <w:rPr>
          <w:lang w:val="en-GB"/>
        </w:rPr>
        <w:t xml:space="preserve"> </w:t>
      </w:r>
      <w:r w:rsidRPr="00E92DB2" w:rsidR="00E92DB2">
        <w:rPr>
          <w:lang w:val="en-GB"/>
        </w:rPr>
        <w:t>copy</w:t>
      </w:r>
      <w:r w:rsidRPr="00E92DB2" w:rsidR="00A7220F">
        <w:rPr>
          <w:lang w:val="en-GB"/>
        </w:rPr>
        <w:t xml:space="preserve"> of the</w:t>
      </w:r>
      <w:r w:rsidRPr="00E92DB2">
        <w:rPr>
          <w:lang w:val="en-GB"/>
        </w:rPr>
        <w:t xml:space="preserve"> article </w:t>
      </w:r>
      <w:r w:rsidRPr="00E92DB2" w:rsidR="00A7220F">
        <w:rPr>
          <w:lang w:val="en-GB"/>
        </w:rPr>
        <w:t>to the</w:t>
      </w:r>
      <w:r w:rsidRPr="00E92DB2">
        <w:rPr>
          <w:lang w:val="en-GB"/>
        </w:rPr>
        <w:t xml:space="preserve"> polic</w:t>
      </w:r>
      <w:r w:rsidRPr="00E92DB2" w:rsidR="00A7220F">
        <w:rPr>
          <w:lang w:val="en-GB"/>
        </w:rPr>
        <w:t>e offic</w:t>
      </w:r>
      <w:r w:rsidRPr="00E92DB2">
        <w:rPr>
          <w:lang w:val="en-GB"/>
        </w:rPr>
        <w:t xml:space="preserve">ers. </w:t>
      </w:r>
      <w:r w:rsidRPr="00E92DB2" w:rsidR="00A7220F">
        <w:rPr>
          <w:lang w:val="en-GB"/>
        </w:rPr>
        <w:t xml:space="preserve">He </w:t>
      </w:r>
      <w:r w:rsidR="00BF40C1">
        <w:rPr>
          <w:lang w:val="en-GB"/>
        </w:rPr>
        <w:t xml:space="preserve">had </w:t>
      </w:r>
      <w:r w:rsidRPr="00E92DB2" w:rsidR="00A7220F">
        <w:rPr>
          <w:lang w:val="en-GB"/>
        </w:rPr>
        <w:t xml:space="preserve">also </w:t>
      </w:r>
      <w:r w:rsidR="003119F5">
        <w:rPr>
          <w:lang w:val="en-GB"/>
        </w:rPr>
        <w:t>volunteered to</w:t>
      </w:r>
      <w:r w:rsidRPr="00E92DB2" w:rsidR="00A7220F">
        <w:rPr>
          <w:lang w:val="en-GB"/>
        </w:rPr>
        <w:t xml:space="preserve"> </w:t>
      </w:r>
      <w:r w:rsidRPr="00E92DB2" w:rsidR="00E92DB2">
        <w:rPr>
          <w:lang w:val="en-GB"/>
        </w:rPr>
        <w:t>show</w:t>
      </w:r>
      <w:r w:rsidRPr="00E92DB2" w:rsidR="00A7220F">
        <w:rPr>
          <w:lang w:val="en-GB"/>
        </w:rPr>
        <w:t xml:space="preserve"> them, </w:t>
      </w:r>
      <w:proofErr w:type="gramStart"/>
      <w:r w:rsidRPr="00E92DB2" w:rsidR="00A7220F">
        <w:rPr>
          <w:lang w:val="en-GB"/>
        </w:rPr>
        <w:t>unbidden,</w:t>
      </w:r>
      <w:proofErr w:type="gramEnd"/>
      <w:r w:rsidRPr="00E92DB2" w:rsidR="00A7220F">
        <w:rPr>
          <w:lang w:val="en-GB"/>
        </w:rPr>
        <w:t xml:space="preserve"> the </w:t>
      </w:r>
      <w:r w:rsidR="00150638">
        <w:rPr>
          <w:lang w:val="en-GB"/>
        </w:rPr>
        <w:t xml:space="preserve">version </w:t>
      </w:r>
      <w:r w:rsidRPr="00E92DB2" w:rsidR="00150638">
        <w:rPr>
          <w:lang w:val="en-GB"/>
        </w:rPr>
        <w:t xml:space="preserve">of </w:t>
      </w:r>
      <w:r w:rsidR="00150638">
        <w:rPr>
          <w:lang w:val="en-GB"/>
        </w:rPr>
        <w:t>the</w:t>
      </w:r>
      <w:r w:rsidRPr="00E92DB2" w:rsidR="00150638">
        <w:rPr>
          <w:lang w:val="en-GB"/>
        </w:rPr>
        <w:t xml:space="preserve"> article </w:t>
      </w:r>
      <w:r w:rsidR="00150638">
        <w:rPr>
          <w:lang w:val="en-GB"/>
        </w:rPr>
        <w:t>prepared on his</w:t>
      </w:r>
      <w:r w:rsidRPr="00E92DB2" w:rsidR="00150638">
        <w:rPr>
          <w:lang w:val="en-GB"/>
        </w:rPr>
        <w:t xml:space="preserve"> </w:t>
      </w:r>
      <w:r w:rsidRPr="00E92DB2" w:rsidR="00A7220F">
        <w:rPr>
          <w:lang w:val="en-GB"/>
        </w:rPr>
        <w:t>computer</w:t>
      </w:r>
      <w:r w:rsidRPr="00E92DB2">
        <w:rPr>
          <w:lang w:val="en-GB"/>
        </w:rPr>
        <w:t xml:space="preserve"> </w:t>
      </w:r>
      <w:r w:rsidRPr="00E92DB2" w:rsidR="00A7220F">
        <w:rPr>
          <w:lang w:val="en-GB"/>
        </w:rPr>
        <w:t xml:space="preserve">and offered them a </w:t>
      </w:r>
      <w:r w:rsidRPr="00E92DB2" w:rsidR="00E92DB2">
        <w:rPr>
          <w:lang w:val="en-GB"/>
        </w:rPr>
        <w:t>copy</w:t>
      </w:r>
      <w:r w:rsidRPr="00E92DB2">
        <w:rPr>
          <w:lang w:val="en-GB"/>
        </w:rPr>
        <w:t>. Final</w:t>
      </w:r>
      <w:r w:rsidRPr="00E92DB2" w:rsidR="00A4148E">
        <w:rPr>
          <w:lang w:val="en-GB"/>
        </w:rPr>
        <w:t>ly</w:t>
      </w:r>
      <w:r w:rsidRPr="00E92DB2" w:rsidR="005723C5">
        <w:rPr>
          <w:lang w:val="en-GB"/>
        </w:rPr>
        <w:t>,</w:t>
      </w:r>
      <w:r w:rsidRPr="00E92DB2" w:rsidR="00A4148E">
        <w:rPr>
          <w:lang w:val="en-GB"/>
        </w:rPr>
        <w:t xml:space="preserve"> he </w:t>
      </w:r>
      <w:r w:rsidRPr="00E92DB2" w:rsidR="005723C5">
        <w:rPr>
          <w:lang w:val="en-GB"/>
        </w:rPr>
        <w:t xml:space="preserve">had </w:t>
      </w:r>
      <w:r w:rsidRPr="00E92DB2" w:rsidR="00A4148E">
        <w:rPr>
          <w:lang w:val="en-GB"/>
        </w:rPr>
        <w:t>also handed over a set of</w:t>
      </w:r>
      <w:r w:rsidRPr="00E92DB2">
        <w:rPr>
          <w:lang w:val="en-GB"/>
        </w:rPr>
        <w:t xml:space="preserve"> documents. </w:t>
      </w:r>
      <w:r w:rsidRPr="00E92DB2" w:rsidR="005723C5">
        <w:rPr>
          <w:lang w:val="en-GB"/>
        </w:rPr>
        <w:t>The</w:t>
      </w:r>
      <w:r w:rsidRPr="00E92DB2">
        <w:rPr>
          <w:lang w:val="en-GB"/>
        </w:rPr>
        <w:t xml:space="preserve"> polic</w:t>
      </w:r>
      <w:r w:rsidRPr="00E92DB2" w:rsidR="005723C5">
        <w:rPr>
          <w:lang w:val="en-GB"/>
        </w:rPr>
        <w:t>e offic</w:t>
      </w:r>
      <w:r w:rsidRPr="00E92DB2">
        <w:rPr>
          <w:lang w:val="en-GB"/>
        </w:rPr>
        <w:t xml:space="preserve">ers </w:t>
      </w:r>
      <w:r w:rsidRPr="00E92DB2" w:rsidR="005723C5">
        <w:rPr>
          <w:lang w:val="en-GB"/>
        </w:rPr>
        <w:t xml:space="preserve">had </w:t>
      </w:r>
      <w:r w:rsidRPr="00E92DB2" w:rsidR="00E92DB2">
        <w:rPr>
          <w:lang w:val="en-GB"/>
        </w:rPr>
        <w:t>noted</w:t>
      </w:r>
      <w:r w:rsidRPr="00E92DB2" w:rsidR="005723C5">
        <w:rPr>
          <w:lang w:val="en-GB"/>
        </w:rPr>
        <w:t xml:space="preserve"> that the items taken away had been</w:t>
      </w:r>
      <w:r w:rsidRPr="00E92DB2">
        <w:rPr>
          <w:lang w:val="en-GB"/>
        </w:rPr>
        <w:t xml:space="preserve"> </w:t>
      </w:r>
      <w:r w:rsidRPr="00E92DB2" w:rsidR="00E92DB2">
        <w:rPr>
          <w:lang w:val="en-GB"/>
        </w:rPr>
        <w:t>voluntarily</w:t>
      </w:r>
      <w:r w:rsidRPr="00E92DB2" w:rsidR="005723C5">
        <w:rPr>
          <w:lang w:val="en-GB"/>
        </w:rPr>
        <w:t xml:space="preserve"> presented and</w:t>
      </w:r>
      <w:r w:rsidRPr="00E92DB2">
        <w:rPr>
          <w:lang w:val="en-GB"/>
        </w:rPr>
        <w:t xml:space="preserve"> </w:t>
      </w:r>
      <w:r w:rsidR="00BF40C1">
        <w:rPr>
          <w:lang w:val="en-GB"/>
        </w:rPr>
        <w:t xml:space="preserve">had </w:t>
      </w:r>
      <w:r w:rsidRPr="00E92DB2">
        <w:rPr>
          <w:lang w:val="en-GB"/>
        </w:rPr>
        <w:t>exclusive</w:t>
      </w:r>
      <w:r w:rsidRPr="00E92DB2" w:rsidR="005723C5">
        <w:rPr>
          <w:lang w:val="en-GB"/>
        </w:rPr>
        <w:t xml:space="preserve">ly </w:t>
      </w:r>
      <w:r w:rsidR="00BF40C1">
        <w:rPr>
          <w:lang w:val="en-GB"/>
        </w:rPr>
        <w:t>served to exonerate</w:t>
      </w:r>
      <w:r w:rsidRPr="00E92DB2" w:rsidR="005723C5">
        <w:rPr>
          <w:lang w:val="en-GB"/>
        </w:rPr>
        <w:t xml:space="preserve"> the </w:t>
      </w:r>
      <w:r w:rsidRPr="00E92DB2" w:rsidR="00E92DB2">
        <w:rPr>
          <w:lang w:val="en-GB"/>
        </w:rPr>
        <w:t>journalist</w:t>
      </w:r>
      <w:r w:rsidR="00BF40C1">
        <w:rPr>
          <w:lang w:val="en-GB"/>
        </w:rPr>
        <w:t xml:space="preserve">, and there </w:t>
      </w:r>
      <w:r w:rsidRPr="00E92DB2" w:rsidR="00BF40C1">
        <w:rPr>
          <w:lang w:val="en-GB"/>
        </w:rPr>
        <w:t>had been</w:t>
      </w:r>
      <w:r w:rsidR="00BF40C1">
        <w:rPr>
          <w:lang w:val="en-GB"/>
        </w:rPr>
        <w:t xml:space="preserve"> </w:t>
      </w:r>
      <w:r w:rsidRPr="00E92DB2" w:rsidR="00BF40C1">
        <w:rPr>
          <w:lang w:val="en-GB"/>
        </w:rPr>
        <w:t xml:space="preserve">no </w:t>
      </w:r>
      <w:r w:rsidR="00BF40C1">
        <w:rPr>
          <w:lang w:val="en-GB"/>
        </w:rPr>
        <w:t xml:space="preserve">mention of </w:t>
      </w:r>
      <w:r w:rsidR="001C12F4">
        <w:rPr>
          <w:lang w:val="en-GB"/>
        </w:rPr>
        <w:t xml:space="preserve">the of </w:t>
      </w:r>
      <w:r w:rsidRPr="00E92DB2" w:rsidR="001C12F4">
        <w:rPr>
          <w:lang w:val="en-GB"/>
        </w:rPr>
        <w:t>protection</w:t>
      </w:r>
      <w:r w:rsidR="001C12F4">
        <w:rPr>
          <w:lang w:val="en-GB"/>
        </w:rPr>
        <w:t xml:space="preserve"> </w:t>
      </w:r>
      <w:r w:rsidR="00BF40C1">
        <w:rPr>
          <w:lang w:val="en-GB"/>
        </w:rPr>
        <w:t>source</w:t>
      </w:r>
      <w:r w:rsidR="001C12F4">
        <w:rPr>
          <w:lang w:val="en-GB"/>
        </w:rPr>
        <w:t>s</w:t>
      </w:r>
      <w:r w:rsidRPr="00E92DB2">
        <w:rPr>
          <w:lang w:val="en-GB"/>
        </w:rPr>
        <w:t xml:space="preserve">. </w:t>
      </w:r>
      <w:r w:rsidRPr="00E92DB2" w:rsidR="005723C5">
        <w:rPr>
          <w:lang w:val="en-GB"/>
        </w:rPr>
        <w:t>In</w:t>
      </w:r>
      <w:r w:rsidRPr="00E92DB2">
        <w:rPr>
          <w:lang w:val="en-GB"/>
        </w:rPr>
        <w:t xml:space="preserve"> conclu</w:t>
      </w:r>
      <w:r w:rsidRPr="00E92DB2" w:rsidR="005723C5">
        <w:rPr>
          <w:lang w:val="en-GB"/>
        </w:rPr>
        <w:t>sion</w:t>
      </w:r>
      <w:r w:rsidRPr="00E92DB2">
        <w:rPr>
          <w:lang w:val="en-GB"/>
        </w:rPr>
        <w:t xml:space="preserve">, </w:t>
      </w:r>
      <w:r w:rsidRPr="00E92DB2" w:rsidR="005723C5">
        <w:rPr>
          <w:lang w:val="en-GB"/>
        </w:rPr>
        <w:t xml:space="preserve">they </w:t>
      </w:r>
      <w:r w:rsidR="00BF40C1">
        <w:rPr>
          <w:lang w:val="en-GB"/>
        </w:rPr>
        <w:t xml:space="preserve">had </w:t>
      </w:r>
      <w:r w:rsidRPr="00E92DB2" w:rsidR="005723C5">
        <w:rPr>
          <w:lang w:val="en-GB"/>
        </w:rPr>
        <w:t>s</w:t>
      </w:r>
      <w:r w:rsidR="00BF40C1">
        <w:rPr>
          <w:lang w:val="en-GB"/>
        </w:rPr>
        <w:t>tress</w:t>
      </w:r>
      <w:r w:rsidRPr="00E92DB2" w:rsidR="005723C5">
        <w:rPr>
          <w:lang w:val="en-GB"/>
        </w:rPr>
        <w:t>ed that the</w:t>
      </w:r>
      <w:r w:rsidRPr="00E92DB2">
        <w:rPr>
          <w:lang w:val="en-GB"/>
        </w:rPr>
        <w:t xml:space="preserve"> </w:t>
      </w:r>
      <w:r w:rsidRPr="00E92DB2" w:rsidR="00E92DB2">
        <w:rPr>
          <w:lang w:val="en-GB"/>
        </w:rPr>
        <w:t>operation</w:t>
      </w:r>
      <w:r w:rsidRPr="00E92DB2">
        <w:rPr>
          <w:lang w:val="en-GB"/>
        </w:rPr>
        <w:t xml:space="preserve">, </w:t>
      </w:r>
      <w:r w:rsidRPr="00E92DB2" w:rsidR="005723C5">
        <w:rPr>
          <w:lang w:val="en-GB"/>
        </w:rPr>
        <w:t xml:space="preserve">which </w:t>
      </w:r>
      <w:r w:rsidR="00BF40C1">
        <w:rPr>
          <w:lang w:val="en-GB"/>
        </w:rPr>
        <w:t xml:space="preserve">had </w:t>
      </w:r>
      <w:r w:rsidRPr="00E92DB2" w:rsidR="005723C5">
        <w:rPr>
          <w:lang w:val="en-GB"/>
        </w:rPr>
        <w:t>t</w:t>
      </w:r>
      <w:r w:rsidR="00BF40C1">
        <w:rPr>
          <w:lang w:val="en-GB"/>
        </w:rPr>
        <w:t>a</w:t>
      </w:r>
      <w:r w:rsidRPr="00E92DB2" w:rsidR="005723C5">
        <w:rPr>
          <w:lang w:val="en-GB"/>
        </w:rPr>
        <w:t>k</w:t>
      </w:r>
      <w:r w:rsidR="00BF40C1">
        <w:rPr>
          <w:lang w:val="en-GB"/>
        </w:rPr>
        <w:t>en</w:t>
      </w:r>
      <w:r w:rsidRPr="00E92DB2" w:rsidR="005723C5">
        <w:rPr>
          <w:lang w:val="en-GB"/>
        </w:rPr>
        <w:t xml:space="preserve"> between</w:t>
      </w:r>
      <w:r w:rsidRPr="00E92DB2">
        <w:rPr>
          <w:lang w:val="en-GB"/>
        </w:rPr>
        <w:t xml:space="preserve"> </w:t>
      </w:r>
      <w:r w:rsidR="00B17D71">
        <w:rPr>
          <w:lang w:val="en-GB"/>
        </w:rPr>
        <w:t>tw</w:t>
      </w:r>
      <w:r w:rsidR="00D56302">
        <w:rPr>
          <w:lang w:val="en-GB"/>
        </w:rPr>
        <w:t>elve</w:t>
      </w:r>
      <w:r w:rsidRPr="00E92DB2">
        <w:rPr>
          <w:lang w:val="en-GB"/>
        </w:rPr>
        <w:t xml:space="preserve"> </w:t>
      </w:r>
      <w:r w:rsidRPr="00E92DB2" w:rsidR="005723C5">
        <w:rPr>
          <w:lang w:val="en-GB"/>
        </w:rPr>
        <w:t>and</w:t>
      </w:r>
      <w:r w:rsidRPr="00E92DB2">
        <w:rPr>
          <w:lang w:val="en-GB"/>
        </w:rPr>
        <w:t xml:space="preserve"> </w:t>
      </w:r>
      <w:r w:rsidR="00D56302">
        <w:rPr>
          <w:lang w:val="en-GB"/>
        </w:rPr>
        <w:t>fifteen</w:t>
      </w:r>
      <w:r w:rsidRPr="00E92DB2">
        <w:rPr>
          <w:lang w:val="en-GB"/>
        </w:rPr>
        <w:t xml:space="preserve"> minutes, </w:t>
      </w:r>
      <w:r w:rsidRPr="00E92DB2" w:rsidR="005723C5">
        <w:rPr>
          <w:lang w:val="en-GB"/>
        </w:rPr>
        <w:t xml:space="preserve">had </w:t>
      </w:r>
      <w:r w:rsidR="00D56302">
        <w:rPr>
          <w:lang w:val="en-GB"/>
        </w:rPr>
        <w:t>taken place</w:t>
      </w:r>
      <w:r w:rsidRPr="00E92DB2" w:rsidR="005723C5">
        <w:rPr>
          <w:lang w:val="en-GB"/>
        </w:rPr>
        <w:t xml:space="preserve"> without</w:t>
      </w:r>
      <w:r w:rsidRPr="00E92DB2">
        <w:rPr>
          <w:lang w:val="en-GB"/>
        </w:rPr>
        <w:t xml:space="preserve"> </w:t>
      </w:r>
      <w:r w:rsidR="00D56302">
        <w:rPr>
          <w:lang w:val="en-GB"/>
        </w:rPr>
        <w:t xml:space="preserve">any </w:t>
      </w:r>
      <w:r w:rsidRPr="00E92DB2">
        <w:rPr>
          <w:lang w:val="en-GB"/>
        </w:rPr>
        <w:t>press</w:t>
      </w:r>
      <w:r w:rsidRPr="00E92DB2" w:rsidR="005723C5">
        <w:rPr>
          <w:lang w:val="en-GB"/>
        </w:rPr>
        <w:t>ure and in a polite,</w:t>
      </w:r>
      <w:r w:rsidRPr="00E92DB2">
        <w:rPr>
          <w:lang w:val="en-GB"/>
        </w:rPr>
        <w:t xml:space="preserve"> respect</w:t>
      </w:r>
      <w:r w:rsidRPr="00E92DB2" w:rsidR="005723C5">
        <w:rPr>
          <w:lang w:val="en-GB"/>
        </w:rPr>
        <w:t>ful manner</w:t>
      </w:r>
      <w:r w:rsidRPr="00E92DB2">
        <w:rPr>
          <w:lang w:val="en-GB"/>
        </w:rPr>
        <w:t>.</w:t>
      </w:r>
    </w:p>
    <w:p w:rsidRPr="00E92DB2" w:rsidR="00DC3C42" w:rsidP="00DC3C42" w:rsidRDefault="00DC3C42">
      <w:pPr>
        <w:pStyle w:val="ECHRPara"/>
        <w:rPr>
          <w:lang w:val="en-GB"/>
        </w:rPr>
      </w:pPr>
      <w:r w:rsidRPr="00E92DB2">
        <w:rPr>
          <w:lang w:val="en-GB"/>
        </w:rPr>
        <w:fldChar w:fldCharType="begin"/>
      </w:r>
      <w:r w:rsidRPr="00E92DB2">
        <w:rPr>
          <w:lang w:val="en-GB"/>
        </w:rPr>
        <w:instrText xml:space="preserve"> SEQ level0 \*arabic </w:instrText>
      </w:r>
      <w:r w:rsidRPr="00E92DB2">
        <w:rPr>
          <w:lang w:val="en-GB"/>
        </w:rPr>
        <w:fldChar w:fldCharType="separate"/>
      </w:r>
      <w:r w:rsidRPr="00E92DB2">
        <w:rPr>
          <w:noProof/>
          <w:lang w:val="en-GB"/>
        </w:rPr>
        <w:t>16</w:t>
      </w:r>
      <w:r w:rsidRPr="00E92DB2">
        <w:rPr>
          <w:lang w:val="en-GB"/>
        </w:rPr>
        <w:fldChar w:fldCharType="end"/>
      </w:r>
      <w:r w:rsidRPr="00E92DB2">
        <w:rPr>
          <w:lang w:val="en-GB"/>
        </w:rPr>
        <w:t>.  </w:t>
      </w:r>
      <w:r w:rsidR="00687EEB">
        <w:rPr>
          <w:lang w:val="en-GB"/>
        </w:rPr>
        <w:t xml:space="preserve">No objection </w:t>
      </w:r>
      <w:r w:rsidR="00D56302">
        <w:rPr>
          <w:lang w:val="en-GB"/>
        </w:rPr>
        <w:t>was</w:t>
      </w:r>
      <w:r w:rsidR="00687EEB">
        <w:rPr>
          <w:lang w:val="en-GB"/>
        </w:rPr>
        <w:t xml:space="preserve"> raised in</w:t>
      </w:r>
      <w:r w:rsidRPr="00687EEB" w:rsidR="00687EEB">
        <w:rPr>
          <w:lang w:val="en-GB"/>
        </w:rPr>
        <w:t xml:space="preserve"> </w:t>
      </w:r>
      <w:r w:rsidR="00687EEB">
        <w:rPr>
          <w:lang w:val="en-GB"/>
        </w:rPr>
        <w:t>t</w:t>
      </w:r>
      <w:r w:rsidRPr="00E92DB2" w:rsidR="00687EEB">
        <w:rPr>
          <w:lang w:val="en-GB"/>
        </w:rPr>
        <w:t>he domestic courts</w:t>
      </w:r>
      <w:r w:rsidR="00687EEB">
        <w:rPr>
          <w:lang w:val="en-GB"/>
        </w:rPr>
        <w:t xml:space="preserve"> as to</w:t>
      </w:r>
      <w:r w:rsidRPr="00E92DB2" w:rsidR="00687EEB">
        <w:rPr>
          <w:lang w:val="en-GB"/>
        </w:rPr>
        <w:t xml:space="preserve"> </w:t>
      </w:r>
      <w:r w:rsidR="00687EEB">
        <w:rPr>
          <w:lang w:val="en-GB"/>
        </w:rPr>
        <w:t xml:space="preserve">the </w:t>
      </w:r>
      <w:r w:rsidRPr="00E92DB2" w:rsidR="00E92DB2">
        <w:rPr>
          <w:lang w:val="en-GB"/>
        </w:rPr>
        <w:t>accuracy of e</w:t>
      </w:r>
      <w:r w:rsidR="00E92DB2">
        <w:rPr>
          <w:lang w:val="en-GB"/>
        </w:rPr>
        <w:t>i</w:t>
      </w:r>
      <w:r w:rsidRPr="00E92DB2" w:rsidR="00E92DB2">
        <w:rPr>
          <w:lang w:val="en-GB"/>
        </w:rPr>
        <w:t>ther the police report or the record of items seized.</w:t>
      </w:r>
    </w:p>
    <w:p w:rsidRPr="00E92DB2" w:rsidR="00DC3C42" w:rsidP="00DC3C42" w:rsidRDefault="00DC3C42">
      <w:pPr>
        <w:pStyle w:val="ECHRPara"/>
        <w:rPr>
          <w:lang w:val="en-GB"/>
        </w:rPr>
      </w:pPr>
      <w:r w:rsidRPr="00E92DB2">
        <w:rPr>
          <w:lang w:val="en-GB"/>
        </w:rPr>
        <w:fldChar w:fldCharType="begin"/>
      </w:r>
      <w:r w:rsidRPr="00E92DB2">
        <w:rPr>
          <w:lang w:val="en-GB"/>
        </w:rPr>
        <w:instrText xml:space="preserve"> SEQ level0 \*arabic </w:instrText>
      </w:r>
      <w:r w:rsidRPr="00E92DB2">
        <w:rPr>
          <w:lang w:val="en-GB"/>
        </w:rPr>
        <w:fldChar w:fldCharType="separate"/>
      </w:r>
      <w:r w:rsidRPr="00E92DB2">
        <w:rPr>
          <w:noProof/>
          <w:lang w:val="en-GB"/>
        </w:rPr>
        <w:t>17</w:t>
      </w:r>
      <w:r w:rsidRPr="00E92DB2">
        <w:rPr>
          <w:lang w:val="en-GB"/>
        </w:rPr>
        <w:fldChar w:fldCharType="end"/>
      </w:r>
      <w:r w:rsidRPr="00E92DB2">
        <w:rPr>
          <w:lang w:val="en-GB"/>
        </w:rPr>
        <w:t>.  </w:t>
      </w:r>
      <w:r w:rsidRPr="00E92DB2" w:rsidR="00194235">
        <w:rPr>
          <w:lang w:val="en-GB"/>
        </w:rPr>
        <w:t>On</w:t>
      </w:r>
      <w:r w:rsidRPr="00E92DB2">
        <w:rPr>
          <w:lang w:val="en-GB"/>
        </w:rPr>
        <w:t xml:space="preserve"> 10 </w:t>
      </w:r>
      <w:r w:rsidRPr="00E92DB2" w:rsidR="00194235">
        <w:rPr>
          <w:lang w:val="en-GB"/>
        </w:rPr>
        <w:t>May</w:t>
      </w:r>
      <w:r w:rsidRPr="00E92DB2">
        <w:rPr>
          <w:lang w:val="en-GB"/>
        </w:rPr>
        <w:t xml:space="preserve"> 2009</w:t>
      </w:r>
      <w:r w:rsidRPr="00E92DB2" w:rsidR="00194235">
        <w:rPr>
          <w:lang w:val="en-GB"/>
        </w:rPr>
        <w:t xml:space="preserve"> the applic</w:t>
      </w:r>
      <w:r w:rsidRPr="00E92DB2">
        <w:rPr>
          <w:lang w:val="en-GB"/>
        </w:rPr>
        <w:t>ant</w:t>
      </w:r>
      <w:r w:rsidRPr="00E92DB2" w:rsidR="00194235">
        <w:rPr>
          <w:lang w:val="en-GB"/>
        </w:rPr>
        <w:t xml:space="preserve"> company and the</w:t>
      </w:r>
      <w:r w:rsidRPr="00E92DB2">
        <w:rPr>
          <w:lang w:val="en-GB"/>
        </w:rPr>
        <w:t xml:space="preserve"> </w:t>
      </w:r>
      <w:r w:rsidRPr="00E92DB2" w:rsidR="00E92DB2">
        <w:rPr>
          <w:lang w:val="en-GB"/>
        </w:rPr>
        <w:t>journalist appl</w:t>
      </w:r>
      <w:r w:rsidR="00D64C20">
        <w:rPr>
          <w:lang w:val="en-GB"/>
        </w:rPr>
        <w:t xml:space="preserve">ied to the </w:t>
      </w:r>
      <w:r w:rsidR="00187AB3">
        <w:rPr>
          <w:i/>
          <w:lang w:val="en-GB"/>
        </w:rPr>
        <w:t xml:space="preserve">chambre </w:t>
      </w:r>
      <w:r w:rsidRPr="008C40DC" w:rsidR="00187AB3">
        <w:rPr>
          <w:i/>
          <w:lang w:val="en-GB"/>
        </w:rPr>
        <w:t>du conseil</w:t>
      </w:r>
      <w:r w:rsidR="00187AB3">
        <w:rPr>
          <w:lang w:val="en-GB"/>
        </w:rPr>
        <w:t xml:space="preserve"> of the </w:t>
      </w:r>
      <w:r w:rsidRPr="00187AB3" w:rsidR="00D64C20">
        <w:rPr>
          <w:lang w:val="en-GB"/>
        </w:rPr>
        <w:t>District</w:t>
      </w:r>
      <w:r w:rsidR="00D64C20">
        <w:rPr>
          <w:lang w:val="en-GB"/>
        </w:rPr>
        <w:t xml:space="preserve"> Court </w:t>
      </w:r>
      <w:r w:rsidR="00B2408B">
        <w:rPr>
          <w:lang w:val="en-GB"/>
        </w:rPr>
        <w:t>to have</w:t>
      </w:r>
      <w:r w:rsidRPr="00E92DB2" w:rsidR="00E92DB2">
        <w:rPr>
          <w:lang w:val="en-GB"/>
        </w:rPr>
        <w:t xml:space="preserve"> the search and seizure warrant</w:t>
      </w:r>
      <w:r w:rsidRPr="00E92DB2">
        <w:rPr>
          <w:lang w:val="en-GB"/>
        </w:rPr>
        <w:t xml:space="preserve"> </w:t>
      </w:r>
      <w:r w:rsidR="00EF3BA6">
        <w:rPr>
          <w:lang w:val="en-GB"/>
        </w:rPr>
        <w:t>in iss</w:t>
      </w:r>
      <w:r w:rsidRPr="00E92DB2" w:rsidR="00E92DB2">
        <w:rPr>
          <w:lang w:val="en-GB"/>
        </w:rPr>
        <w:t xml:space="preserve">ue </w:t>
      </w:r>
      <w:r w:rsidRPr="00E92DB2">
        <w:rPr>
          <w:lang w:val="en-GB"/>
        </w:rPr>
        <w:t>a</w:t>
      </w:r>
      <w:r w:rsidRPr="00E92DB2" w:rsidR="00E92DB2">
        <w:rPr>
          <w:lang w:val="en-GB"/>
        </w:rPr>
        <w:t>nd its</w:t>
      </w:r>
      <w:r w:rsidRPr="00E92DB2">
        <w:rPr>
          <w:lang w:val="en-GB"/>
        </w:rPr>
        <w:t xml:space="preserve"> </w:t>
      </w:r>
      <w:r w:rsidRPr="00E92DB2" w:rsidR="00E92DB2">
        <w:rPr>
          <w:lang w:val="en-GB"/>
        </w:rPr>
        <w:t>execution</w:t>
      </w:r>
      <w:r w:rsidR="00B2408B">
        <w:rPr>
          <w:lang w:val="en-GB"/>
        </w:rPr>
        <w:t xml:space="preserve"> declared null and void</w:t>
      </w:r>
      <w:r w:rsidRPr="00E92DB2">
        <w:rPr>
          <w:lang w:val="en-GB"/>
        </w:rPr>
        <w:t>.</w:t>
      </w:r>
    </w:p>
    <w:p w:rsidRPr="00E92DB2" w:rsidR="00DC3C42" w:rsidP="00DC3C42" w:rsidRDefault="00DC3C42">
      <w:pPr>
        <w:pStyle w:val="ECHRPara"/>
        <w:rPr>
          <w:lang w:val="en-GB"/>
        </w:rPr>
      </w:pPr>
      <w:r w:rsidRPr="00E92DB2">
        <w:rPr>
          <w:lang w:val="en-GB"/>
        </w:rPr>
        <w:fldChar w:fldCharType="begin"/>
      </w:r>
      <w:r w:rsidRPr="00E92DB2">
        <w:rPr>
          <w:lang w:val="en-GB"/>
        </w:rPr>
        <w:instrText xml:space="preserve"> SEQ level0 \*arabic </w:instrText>
      </w:r>
      <w:r w:rsidRPr="00E92DB2">
        <w:rPr>
          <w:lang w:val="en-GB"/>
        </w:rPr>
        <w:fldChar w:fldCharType="separate"/>
      </w:r>
      <w:r w:rsidRPr="00E92DB2">
        <w:rPr>
          <w:noProof/>
          <w:lang w:val="en-GB"/>
        </w:rPr>
        <w:t>18</w:t>
      </w:r>
      <w:r w:rsidRPr="00E92DB2">
        <w:rPr>
          <w:lang w:val="en-GB"/>
        </w:rPr>
        <w:fldChar w:fldCharType="end"/>
      </w:r>
      <w:r w:rsidRPr="00E92DB2">
        <w:rPr>
          <w:lang w:val="en-GB"/>
        </w:rPr>
        <w:t>.  </w:t>
      </w:r>
      <w:r w:rsidRPr="00E92DB2" w:rsidR="00E92DB2">
        <w:rPr>
          <w:lang w:val="en-GB"/>
        </w:rPr>
        <w:t>On</w:t>
      </w:r>
      <w:r w:rsidRPr="00E92DB2">
        <w:rPr>
          <w:lang w:val="en-GB"/>
        </w:rPr>
        <w:t xml:space="preserve"> 11 </w:t>
      </w:r>
      <w:r w:rsidRPr="00E92DB2" w:rsidR="00E92DB2">
        <w:rPr>
          <w:lang w:val="en-GB"/>
        </w:rPr>
        <w:t>May</w:t>
      </w:r>
      <w:r w:rsidRPr="00E92DB2">
        <w:rPr>
          <w:lang w:val="en-GB"/>
        </w:rPr>
        <w:t xml:space="preserve"> 2009</w:t>
      </w:r>
      <w:r w:rsidRPr="00E92DB2" w:rsidR="00E92DB2">
        <w:rPr>
          <w:lang w:val="en-GB"/>
        </w:rPr>
        <w:t xml:space="preserve"> the</w:t>
      </w:r>
      <w:r w:rsidRPr="00E92DB2">
        <w:rPr>
          <w:lang w:val="en-GB"/>
        </w:rPr>
        <w:t xml:space="preserve"> </w:t>
      </w:r>
      <w:r w:rsidRPr="00E92DB2" w:rsidR="00E92DB2">
        <w:rPr>
          <w:lang w:val="en-GB"/>
        </w:rPr>
        <w:t>in</w:t>
      </w:r>
      <w:r w:rsidR="00E92DB2">
        <w:rPr>
          <w:lang w:val="en-GB"/>
        </w:rPr>
        <w:t>v</w:t>
      </w:r>
      <w:r w:rsidRPr="00E92DB2" w:rsidR="00E92DB2">
        <w:rPr>
          <w:lang w:val="en-GB"/>
        </w:rPr>
        <w:t>estigating judge</w:t>
      </w:r>
      <w:r w:rsidR="00B2408B">
        <w:rPr>
          <w:lang w:val="en-GB"/>
        </w:rPr>
        <w:t xml:space="preserve"> of his own motion</w:t>
      </w:r>
      <w:r w:rsidRPr="00E92DB2">
        <w:rPr>
          <w:lang w:val="en-GB"/>
        </w:rPr>
        <w:t xml:space="preserve"> ord</w:t>
      </w:r>
      <w:r w:rsidRPr="00E92DB2" w:rsidR="00E92DB2">
        <w:rPr>
          <w:lang w:val="en-GB"/>
        </w:rPr>
        <w:t xml:space="preserve">ered the </w:t>
      </w:r>
      <w:r w:rsidR="00B2408B">
        <w:rPr>
          <w:lang w:val="en-GB"/>
        </w:rPr>
        <w:t>discontinu</w:t>
      </w:r>
      <w:r w:rsidRPr="00E92DB2" w:rsidR="00E92DB2">
        <w:rPr>
          <w:lang w:val="en-GB"/>
        </w:rPr>
        <w:t>ation of the</w:t>
      </w:r>
      <w:r w:rsidRPr="00E92DB2">
        <w:rPr>
          <w:lang w:val="en-GB"/>
        </w:rPr>
        <w:t xml:space="preserve"> </w:t>
      </w:r>
      <w:r w:rsidRPr="00E92DB2" w:rsidR="00E92DB2">
        <w:rPr>
          <w:lang w:val="en-GB"/>
        </w:rPr>
        <w:t>seizure and the</w:t>
      </w:r>
      <w:r w:rsidRPr="00E92DB2">
        <w:rPr>
          <w:lang w:val="en-GB"/>
        </w:rPr>
        <w:t xml:space="preserve"> re</w:t>
      </w:r>
      <w:r w:rsidRPr="00E92DB2" w:rsidR="00E92DB2">
        <w:rPr>
          <w:lang w:val="en-GB"/>
        </w:rPr>
        <w:t>turn of all the</w:t>
      </w:r>
      <w:r w:rsidRPr="00E92DB2">
        <w:rPr>
          <w:lang w:val="en-GB"/>
        </w:rPr>
        <w:t xml:space="preserve"> documents </w:t>
      </w:r>
      <w:r w:rsidRPr="00E92DB2" w:rsidR="00E92DB2">
        <w:rPr>
          <w:lang w:val="en-GB"/>
        </w:rPr>
        <w:t>and items seized during the search</w:t>
      </w:r>
      <w:r w:rsidRPr="00E92DB2">
        <w:rPr>
          <w:lang w:val="en-GB"/>
        </w:rPr>
        <w:t>.</w:t>
      </w:r>
    </w:p>
    <w:p w:rsidRPr="00D64C20" w:rsidR="00DC3C42" w:rsidP="00DC3C42" w:rsidRDefault="00DC3C42">
      <w:pPr>
        <w:pStyle w:val="ECHRPara"/>
        <w:rPr>
          <w:lang w:val="en-GB"/>
        </w:rPr>
      </w:pPr>
      <w:r w:rsidRPr="00E92DB2">
        <w:rPr>
          <w:lang w:val="en-GB"/>
        </w:rPr>
        <w:fldChar w:fldCharType="begin"/>
      </w:r>
      <w:r w:rsidRPr="00E92DB2">
        <w:rPr>
          <w:lang w:val="en-GB"/>
        </w:rPr>
        <w:instrText xml:space="preserve"> SEQ level0 \*arabic </w:instrText>
      </w:r>
      <w:r w:rsidRPr="00E92DB2">
        <w:rPr>
          <w:lang w:val="en-GB"/>
        </w:rPr>
        <w:fldChar w:fldCharType="separate"/>
      </w:r>
      <w:r w:rsidRPr="00E92DB2">
        <w:rPr>
          <w:noProof/>
          <w:lang w:val="en-GB"/>
        </w:rPr>
        <w:t>19</w:t>
      </w:r>
      <w:r w:rsidRPr="00E92DB2">
        <w:rPr>
          <w:lang w:val="en-GB"/>
        </w:rPr>
        <w:fldChar w:fldCharType="end"/>
      </w:r>
      <w:r w:rsidRPr="00D64C20">
        <w:rPr>
          <w:lang w:val="en-GB"/>
        </w:rPr>
        <w:t>.  </w:t>
      </w:r>
      <w:r w:rsidRPr="00D64C20" w:rsidR="005B6C14">
        <w:rPr>
          <w:lang w:val="en-GB"/>
        </w:rPr>
        <w:t>On</w:t>
      </w:r>
      <w:r w:rsidRPr="00D64C20">
        <w:rPr>
          <w:lang w:val="en-GB"/>
        </w:rPr>
        <w:t xml:space="preserve"> 20 </w:t>
      </w:r>
      <w:r w:rsidRPr="00D64C20" w:rsidR="005B6C14">
        <w:rPr>
          <w:lang w:val="en-GB"/>
        </w:rPr>
        <w:t>May</w:t>
      </w:r>
      <w:r w:rsidRPr="00D64C20">
        <w:rPr>
          <w:lang w:val="en-GB"/>
        </w:rPr>
        <w:t xml:space="preserve"> 2009</w:t>
      </w:r>
      <w:r w:rsidRPr="00D64C20" w:rsidR="005B6C14">
        <w:rPr>
          <w:lang w:val="en-GB"/>
        </w:rPr>
        <w:t xml:space="preserve"> the </w:t>
      </w:r>
      <w:r w:rsidR="00187AB3">
        <w:rPr>
          <w:i/>
          <w:lang w:val="en-GB"/>
        </w:rPr>
        <w:t xml:space="preserve">chambre du </w:t>
      </w:r>
      <w:r w:rsidRPr="00187AB3" w:rsidR="00187AB3">
        <w:rPr>
          <w:i/>
          <w:lang w:val="en-GB"/>
        </w:rPr>
        <w:t>conseil</w:t>
      </w:r>
      <w:r w:rsidR="00187AB3">
        <w:rPr>
          <w:lang w:val="en-GB"/>
        </w:rPr>
        <w:t xml:space="preserve"> of the </w:t>
      </w:r>
      <w:r w:rsidRPr="00187AB3" w:rsidR="005B6C14">
        <w:rPr>
          <w:lang w:val="en-GB"/>
        </w:rPr>
        <w:t>District</w:t>
      </w:r>
      <w:r w:rsidRPr="00D64C20" w:rsidR="005B6C14">
        <w:rPr>
          <w:lang w:val="en-GB"/>
        </w:rPr>
        <w:t xml:space="preserve"> Court ruled </w:t>
      </w:r>
      <w:r w:rsidR="00B2408B">
        <w:rPr>
          <w:lang w:val="en-GB"/>
        </w:rPr>
        <w:t xml:space="preserve">that </w:t>
      </w:r>
      <w:r w:rsidRPr="00D64C20" w:rsidR="005B6C14">
        <w:rPr>
          <w:lang w:val="en-GB"/>
        </w:rPr>
        <w:t>the</w:t>
      </w:r>
      <w:r w:rsidRPr="00D64C20" w:rsidR="008642ED">
        <w:rPr>
          <w:lang w:val="en-GB"/>
        </w:rPr>
        <w:t xml:space="preserve"> application </w:t>
      </w:r>
      <w:r w:rsidR="00B2408B">
        <w:rPr>
          <w:lang w:val="en-GB"/>
        </w:rPr>
        <w:t xml:space="preserve">to have the search and seizure declared null and void was </w:t>
      </w:r>
      <w:r w:rsidRPr="00D64C20" w:rsidR="00D64C20">
        <w:rPr>
          <w:lang w:val="en-GB"/>
        </w:rPr>
        <w:t>unfounded</w:t>
      </w:r>
      <w:r w:rsidRPr="00D64C20">
        <w:rPr>
          <w:lang w:val="en-GB"/>
        </w:rPr>
        <w:t>.</w:t>
      </w:r>
    </w:p>
    <w:p w:rsidRPr="00D64C20" w:rsidR="00DC3C42" w:rsidP="00DC3C42" w:rsidRDefault="00DC3C42">
      <w:pPr>
        <w:pStyle w:val="ECHRPara"/>
        <w:rPr>
          <w:lang w:val="en-GB"/>
        </w:rPr>
      </w:pPr>
      <w:r w:rsidRPr="00D64C20">
        <w:rPr>
          <w:lang w:val="en-GB"/>
        </w:rPr>
        <w:fldChar w:fldCharType="begin"/>
      </w:r>
      <w:r w:rsidRPr="00D64C20">
        <w:rPr>
          <w:lang w:val="en-GB"/>
        </w:rPr>
        <w:instrText xml:space="preserve"> SEQ level0 \*arabic </w:instrText>
      </w:r>
      <w:r w:rsidRPr="00D64C20">
        <w:rPr>
          <w:lang w:val="en-GB"/>
        </w:rPr>
        <w:fldChar w:fldCharType="separate"/>
      </w:r>
      <w:r w:rsidRPr="00D64C20">
        <w:rPr>
          <w:noProof/>
          <w:lang w:val="en-GB"/>
        </w:rPr>
        <w:t>20</w:t>
      </w:r>
      <w:r w:rsidRPr="00D64C20">
        <w:rPr>
          <w:lang w:val="en-GB"/>
        </w:rPr>
        <w:fldChar w:fldCharType="end"/>
      </w:r>
      <w:r w:rsidRPr="00D64C20">
        <w:rPr>
          <w:lang w:val="en-GB"/>
        </w:rPr>
        <w:t>.  </w:t>
      </w:r>
      <w:r w:rsidRPr="00D64C20" w:rsidR="003346D5">
        <w:rPr>
          <w:lang w:val="en-GB"/>
        </w:rPr>
        <w:t>In a</w:t>
      </w:r>
      <w:r w:rsidRPr="00D64C20">
        <w:rPr>
          <w:lang w:val="en-GB"/>
        </w:rPr>
        <w:t xml:space="preserve"> </w:t>
      </w:r>
      <w:r w:rsidRPr="00D64C20" w:rsidR="00D64C20">
        <w:rPr>
          <w:lang w:val="en-GB"/>
        </w:rPr>
        <w:t>declaration</w:t>
      </w:r>
      <w:r w:rsidRPr="00D64C20">
        <w:rPr>
          <w:lang w:val="en-GB"/>
        </w:rPr>
        <w:t xml:space="preserve"> </w:t>
      </w:r>
      <w:r w:rsidRPr="00D64C20" w:rsidR="003346D5">
        <w:rPr>
          <w:lang w:val="en-GB"/>
        </w:rPr>
        <w:t>of</w:t>
      </w:r>
      <w:r w:rsidRPr="00D64C20">
        <w:rPr>
          <w:lang w:val="en-GB"/>
        </w:rPr>
        <w:t xml:space="preserve"> 29 </w:t>
      </w:r>
      <w:r w:rsidRPr="00D64C20" w:rsidR="003346D5">
        <w:rPr>
          <w:lang w:val="en-GB"/>
        </w:rPr>
        <w:t>May</w:t>
      </w:r>
      <w:r w:rsidRPr="00D64C20">
        <w:rPr>
          <w:lang w:val="en-GB"/>
        </w:rPr>
        <w:t xml:space="preserve"> 2009</w:t>
      </w:r>
      <w:r w:rsidRPr="00D64C20" w:rsidR="003346D5">
        <w:rPr>
          <w:lang w:val="en-GB"/>
        </w:rPr>
        <w:t xml:space="preserve"> the applic</w:t>
      </w:r>
      <w:r w:rsidRPr="00D64C20">
        <w:rPr>
          <w:lang w:val="en-GB"/>
        </w:rPr>
        <w:t>ant</w:t>
      </w:r>
      <w:r w:rsidRPr="00D64C20" w:rsidR="003346D5">
        <w:rPr>
          <w:lang w:val="en-GB"/>
        </w:rPr>
        <w:t xml:space="preserve"> </w:t>
      </w:r>
      <w:r w:rsidRPr="00D64C20" w:rsidR="00D64C20">
        <w:rPr>
          <w:lang w:val="en-GB"/>
        </w:rPr>
        <w:t>company</w:t>
      </w:r>
      <w:r w:rsidRPr="00D64C20" w:rsidR="003346D5">
        <w:rPr>
          <w:lang w:val="en-GB"/>
        </w:rPr>
        <w:t xml:space="preserve"> and the</w:t>
      </w:r>
      <w:r w:rsidRPr="00D64C20">
        <w:rPr>
          <w:lang w:val="en-GB"/>
        </w:rPr>
        <w:t xml:space="preserve"> </w:t>
      </w:r>
      <w:r w:rsidRPr="00D64C20" w:rsidR="00D64C20">
        <w:rPr>
          <w:lang w:val="en-GB"/>
        </w:rPr>
        <w:t>journalist</w:t>
      </w:r>
      <w:r w:rsidRPr="00D64C20">
        <w:rPr>
          <w:lang w:val="en-GB"/>
        </w:rPr>
        <w:t xml:space="preserve"> </w:t>
      </w:r>
      <w:r w:rsidRPr="00D64C20" w:rsidR="003346D5">
        <w:rPr>
          <w:lang w:val="en-GB"/>
        </w:rPr>
        <w:t>lodged a fresh</w:t>
      </w:r>
      <w:r w:rsidRPr="00D64C20">
        <w:rPr>
          <w:lang w:val="en-GB"/>
        </w:rPr>
        <w:t xml:space="preserve"> </w:t>
      </w:r>
      <w:r w:rsidRPr="00D64C20" w:rsidR="00D64C20">
        <w:rPr>
          <w:lang w:val="en-GB"/>
        </w:rPr>
        <w:t>appeal</w:t>
      </w:r>
      <w:r w:rsidRPr="00D64C20">
        <w:rPr>
          <w:lang w:val="en-GB"/>
        </w:rPr>
        <w:t xml:space="preserve"> </w:t>
      </w:r>
      <w:r w:rsidRPr="00D64C20" w:rsidR="003346D5">
        <w:rPr>
          <w:lang w:val="en-GB"/>
        </w:rPr>
        <w:t xml:space="preserve">against </w:t>
      </w:r>
      <w:r w:rsidRPr="00D64C20" w:rsidR="00B2408B">
        <w:rPr>
          <w:lang w:val="en-GB"/>
        </w:rPr>
        <w:t>th</w:t>
      </w:r>
      <w:r w:rsidR="00B2408B">
        <w:rPr>
          <w:lang w:val="en-GB"/>
        </w:rPr>
        <w:t>at</w:t>
      </w:r>
      <w:r w:rsidRPr="00D64C20" w:rsidR="00B2408B">
        <w:rPr>
          <w:lang w:val="en-GB"/>
        </w:rPr>
        <w:t xml:space="preserve"> </w:t>
      </w:r>
      <w:r w:rsidRPr="00D64C20" w:rsidR="00D64C20">
        <w:rPr>
          <w:lang w:val="en-GB"/>
        </w:rPr>
        <w:t>decision</w:t>
      </w:r>
      <w:r w:rsidRPr="00D64C20">
        <w:rPr>
          <w:lang w:val="en-GB"/>
        </w:rPr>
        <w:t>.</w:t>
      </w:r>
    </w:p>
    <w:p w:rsidRPr="00D64C20" w:rsidR="00DC3C42" w:rsidP="00DC3C42" w:rsidRDefault="00DC3C42">
      <w:pPr>
        <w:pStyle w:val="ECHRPara"/>
        <w:rPr>
          <w:lang w:val="en-GB"/>
        </w:rPr>
      </w:pPr>
      <w:r w:rsidRPr="00D64C20">
        <w:rPr>
          <w:lang w:val="en-GB"/>
        </w:rPr>
        <w:fldChar w:fldCharType="begin"/>
      </w:r>
      <w:r w:rsidRPr="00D64C20">
        <w:rPr>
          <w:lang w:val="en-GB"/>
        </w:rPr>
        <w:instrText xml:space="preserve"> SEQ level0 \*arabic </w:instrText>
      </w:r>
      <w:r w:rsidRPr="00D64C20">
        <w:rPr>
          <w:lang w:val="en-GB"/>
        </w:rPr>
        <w:fldChar w:fldCharType="separate"/>
      </w:r>
      <w:r w:rsidRPr="00D64C20">
        <w:rPr>
          <w:noProof/>
          <w:lang w:val="en-GB"/>
        </w:rPr>
        <w:t>21</w:t>
      </w:r>
      <w:r w:rsidRPr="00D64C20">
        <w:rPr>
          <w:lang w:val="en-GB"/>
        </w:rPr>
        <w:fldChar w:fldCharType="end"/>
      </w:r>
      <w:r w:rsidRPr="00D64C20">
        <w:rPr>
          <w:lang w:val="en-GB"/>
        </w:rPr>
        <w:t>.  </w:t>
      </w:r>
      <w:r w:rsidRPr="00D64C20" w:rsidR="00D64C20">
        <w:rPr>
          <w:lang w:val="en-GB"/>
        </w:rPr>
        <w:t>On</w:t>
      </w:r>
      <w:r w:rsidRPr="00D64C20">
        <w:rPr>
          <w:lang w:val="en-GB"/>
        </w:rPr>
        <w:t xml:space="preserve"> 27 </w:t>
      </w:r>
      <w:r w:rsidRPr="00D64C20" w:rsidR="00D64C20">
        <w:rPr>
          <w:lang w:val="en-GB"/>
        </w:rPr>
        <w:t>October</w:t>
      </w:r>
      <w:r w:rsidRPr="00D64C20">
        <w:rPr>
          <w:lang w:val="en-GB"/>
        </w:rPr>
        <w:t xml:space="preserve"> 2009</w:t>
      </w:r>
      <w:r w:rsidRPr="00D64C20" w:rsidR="00D64C20">
        <w:rPr>
          <w:lang w:val="en-GB"/>
        </w:rPr>
        <w:t xml:space="preserve"> the </w:t>
      </w:r>
      <w:r w:rsidRPr="00187AB3" w:rsidR="00D64C20">
        <w:rPr>
          <w:i/>
          <w:lang w:val="en-GB"/>
        </w:rPr>
        <w:t>chamb</w:t>
      </w:r>
      <w:r w:rsidRPr="00187AB3" w:rsidR="00187AB3">
        <w:rPr>
          <w:i/>
          <w:lang w:val="en-GB"/>
        </w:rPr>
        <w:t>re du conseil</w:t>
      </w:r>
      <w:r w:rsidRPr="00D64C20">
        <w:rPr>
          <w:lang w:val="en-GB"/>
        </w:rPr>
        <w:t xml:space="preserve"> </w:t>
      </w:r>
      <w:r w:rsidRPr="00D64C20" w:rsidR="00D64C20">
        <w:rPr>
          <w:lang w:val="en-GB"/>
        </w:rPr>
        <w:t xml:space="preserve">of the </w:t>
      </w:r>
      <w:r w:rsidR="00B2408B">
        <w:rPr>
          <w:lang w:val="en-GB"/>
        </w:rPr>
        <w:t>C</w:t>
      </w:r>
      <w:r w:rsidRPr="00D64C20" w:rsidR="00D64C20">
        <w:rPr>
          <w:lang w:val="en-GB"/>
        </w:rPr>
        <w:t xml:space="preserve">ourt of </w:t>
      </w:r>
      <w:r w:rsidR="00B2408B">
        <w:rPr>
          <w:lang w:val="en-GB"/>
        </w:rPr>
        <w:t>A</w:t>
      </w:r>
      <w:r w:rsidRPr="00D64C20" w:rsidR="00D64C20">
        <w:rPr>
          <w:lang w:val="en-GB"/>
        </w:rPr>
        <w:t>ppeal upheld the</w:t>
      </w:r>
      <w:r w:rsidRPr="00D64C20">
        <w:rPr>
          <w:lang w:val="en-GB"/>
        </w:rPr>
        <w:t xml:space="preserve"> </w:t>
      </w:r>
      <w:r w:rsidR="00B2408B">
        <w:rPr>
          <w:lang w:val="en-GB"/>
        </w:rPr>
        <w:t>order appealed against</w:t>
      </w:r>
      <w:r w:rsidRPr="00D64C20">
        <w:rPr>
          <w:lang w:val="en-GB"/>
        </w:rPr>
        <w:t>.</w:t>
      </w:r>
    </w:p>
    <w:p w:rsidRPr="00D64C20" w:rsidR="00DC3C42" w:rsidP="00DC3C42" w:rsidRDefault="00DC3C42">
      <w:pPr>
        <w:pStyle w:val="ECHRPara"/>
        <w:rPr>
          <w:lang w:val="en-GB"/>
        </w:rPr>
      </w:pPr>
      <w:r w:rsidRPr="00D64C20">
        <w:rPr>
          <w:lang w:val="en-GB"/>
        </w:rPr>
        <w:fldChar w:fldCharType="begin"/>
      </w:r>
      <w:r w:rsidRPr="00D64C20">
        <w:rPr>
          <w:lang w:val="en-GB"/>
        </w:rPr>
        <w:instrText xml:space="preserve"> SEQ level0 \*arabic </w:instrText>
      </w:r>
      <w:r w:rsidRPr="00D64C20">
        <w:rPr>
          <w:lang w:val="en-GB"/>
        </w:rPr>
        <w:fldChar w:fldCharType="separate"/>
      </w:r>
      <w:r w:rsidRPr="00D64C20">
        <w:rPr>
          <w:noProof/>
          <w:lang w:val="en-GB"/>
        </w:rPr>
        <w:t>22</w:t>
      </w:r>
      <w:r w:rsidRPr="00D64C20">
        <w:rPr>
          <w:lang w:val="en-GB"/>
        </w:rPr>
        <w:fldChar w:fldCharType="end"/>
      </w:r>
      <w:r w:rsidRPr="00D64C20">
        <w:rPr>
          <w:lang w:val="en-GB"/>
        </w:rPr>
        <w:t>.  </w:t>
      </w:r>
      <w:r w:rsidRPr="00D64C20" w:rsidR="00D64C20">
        <w:rPr>
          <w:lang w:val="en-GB"/>
        </w:rPr>
        <w:t>The applic</w:t>
      </w:r>
      <w:r w:rsidRPr="00D64C20">
        <w:rPr>
          <w:lang w:val="en-GB"/>
        </w:rPr>
        <w:t>ant</w:t>
      </w:r>
      <w:r w:rsidRPr="00D64C20" w:rsidR="00D64C20">
        <w:rPr>
          <w:lang w:val="en-GB"/>
        </w:rPr>
        <w:t xml:space="preserve"> company</w:t>
      </w:r>
      <w:r w:rsidRPr="00D64C20">
        <w:rPr>
          <w:lang w:val="en-GB"/>
        </w:rPr>
        <w:t xml:space="preserve"> </w:t>
      </w:r>
      <w:r w:rsidR="00F622BA">
        <w:rPr>
          <w:lang w:val="en-GB"/>
        </w:rPr>
        <w:t>did</w:t>
      </w:r>
      <w:r w:rsidRPr="00D64C20" w:rsidR="00D64C20">
        <w:rPr>
          <w:lang w:val="en-GB"/>
        </w:rPr>
        <w:t xml:space="preserve"> not</w:t>
      </w:r>
      <w:r w:rsidRPr="00D64C20">
        <w:rPr>
          <w:lang w:val="en-GB"/>
        </w:rPr>
        <w:t xml:space="preserve"> inform</w:t>
      </w:r>
      <w:r w:rsidRPr="00D64C20" w:rsidR="00D64C20">
        <w:rPr>
          <w:lang w:val="en-GB"/>
        </w:rPr>
        <w:t xml:space="preserve"> the</w:t>
      </w:r>
      <w:r w:rsidRPr="00D64C20">
        <w:rPr>
          <w:lang w:val="en-GB"/>
        </w:rPr>
        <w:t xml:space="preserve"> </w:t>
      </w:r>
      <w:r w:rsidRPr="00D64C20" w:rsidR="00D64C20">
        <w:rPr>
          <w:lang w:val="en-GB"/>
        </w:rPr>
        <w:t>Court</w:t>
      </w:r>
      <w:r w:rsidRPr="00D64C20">
        <w:rPr>
          <w:lang w:val="en-GB"/>
        </w:rPr>
        <w:t xml:space="preserve"> </w:t>
      </w:r>
      <w:r w:rsidRPr="00D64C20" w:rsidR="00D64C20">
        <w:rPr>
          <w:lang w:val="en-GB"/>
        </w:rPr>
        <w:t>of any action taken on this search of its premises</w:t>
      </w:r>
      <w:r w:rsidRPr="00D64C20">
        <w:rPr>
          <w:lang w:val="en-GB"/>
        </w:rPr>
        <w:t>.</w:t>
      </w:r>
    </w:p>
    <w:p w:rsidRPr="00D64C20" w:rsidR="007352DD" w:rsidP="008824B9" w:rsidRDefault="007352DD">
      <w:pPr>
        <w:pStyle w:val="ECHRHeading1"/>
        <w:rPr>
          <w:lang w:val="en-GB"/>
        </w:rPr>
      </w:pPr>
      <w:r w:rsidRPr="00D64C20">
        <w:rPr>
          <w:lang w:val="en-GB"/>
        </w:rPr>
        <w:t>II.</w:t>
      </w:r>
      <w:r w:rsidRPr="00D64C20" w:rsidR="005C6FD6">
        <w:rPr>
          <w:lang w:val="en-GB"/>
        </w:rPr>
        <w:t> RELEVANT</w:t>
      </w:r>
      <w:r w:rsidRPr="00D64C20">
        <w:rPr>
          <w:lang w:val="en-GB"/>
        </w:rPr>
        <w:t xml:space="preserve"> DOMESTIC LAW AND PRACTICE</w:t>
      </w:r>
    </w:p>
    <w:p w:rsidRPr="00D64C20" w:rsidR="0020567B" w:rsidP="0020567B" w:rsidRDefault="0020567B">
      <w:pPr>
        <w:pStyle w:val="ECHRPara"/>
        <w:rPr>
          <w:lang w:val="en-GB"/>
        </w:rPr>
      </w:pPr>
      <w:r w:rsidRPr="00D64C20">
        <w:rPr>
          <w:lang w:val="en-GB"/>
        </w:rPr>
        <w:fldChar w:fldCharType="begin"/>
      </w:r>
      <w:r w:rsidRPr="00D64C20">
        <w:rPr>
          <w:lang w:val="en-GB"/>
        </w:rPr>
        <w:instrText xml:space="preserve"> SEQ level0 \*arabic </w:instrText>
      </w:r>
      <w:r w:rsidRPr="00D64C20">
        <w:rPr>
          <w:lang w:val="en-GB"/>
        </w:rPr>
        <w:fldChar w:fldCharType="separate"/>
      </w:r>
      <w:r w:rsidRPr="00D64C20">
        <w:rPr>
          <w:noProof/>
          <w:lang w:val="en-GB"/>
        </w:rPr>
        <w:t>23</w:t>
      </w:r>
      <w:r w:rsidRPr="00D64C20">
        <w:rPr>
          <w:lang w:val="en-GB"/>
        </w:rPr>
        <w:fldChar w:fldCharType="end"/>
      </w:r>
      <w:r w:rsidRPr="00D64C20">
        <w:rPr>
          <w:lang w:val="en-GB"/>
        </w:rPr>
        <w:t xml:space="preserve">.  The relevant </w:t>
      </w:r>
      <w:r w:rsidRPr="00D64C20" w:rsidR="00D64C20">
        <w:rPr>
          <w:lang w:val="en-GB"/>
        </w:rPr>
        <w:t>provisions</w:t>
      </w:r>
      <w:r w:rsidRPr="00D64C20">
        <w:rPr>
          <w:lang w:val="en-GB"/>
        </w:rPr>
        <w:t xml:space="preserve"> of the Law of 1 </w:t>
      </w:r>
      <w:r w:rsidRPr="00D64C20" w:rsidR="00D64C20">
        <w:rPr>
          <w:lang w:val="en-GB"/>
        </w:rPr>
        <w:t>September</w:t>
      </w:r>
      <w:r w:rsidRPr="00D64C20">
        <w:rPr>
          <w:lang w:val="en-GB"/>
        </w:rPr>
        <w:t xml:space="preserve"> 1988 on </w:t>
      </w:r>
      <w:r w:rsidRPr="00D64C20" w:rsidR="00D64C20">
        <w:rPr>
          <w:lang w:val="en-GB"/>
        </w:rPr>
        <w:t>civil</w:t>
      </w:r>
      <w:r w:rsidRPr="00D64C20">
        <w:rPr>
          <w:lang w:val="en-GB"/>
        </w:rPr>
        <w:t xml:space="preserve"> </w:t>
      </w:r>
      <w:r w:rsidR="00B2408B">
        <w:rPr>
          <w:lang w:val="en-GB"/>
        </w:rPr>
        <w:t>lia</w:t>
      </w:r>
      <w:r w:rsidRPr="00D64C20" w:rsidR="00D64C20">
        <w:rPr>
          <w:lang w:val="en-GB"/>
        </w:rPr>
        <w:t>bility</w:t>
      </w:r>
      <w:r w:rsidRPr="00D64C20">
        <w:rPr>
          <w:lang w:val="en-GB"/>
        </w:rPr>
        <w:t xml:space="preserve"> of the State and the </w:t>
      </w:r>
      <w:r w:rsidRPr="00D64C20" w:rsidR="00D64C20">
        <w:rPr>
          <w:lang w:val="en-GB"/>
        </w:rPr>
        <w:t>public</w:t>
      </w:r>
      <w:r w:rsidRPr="00D64C20">
        <w:rPr>
          <w:lang w:val="en-GB"/>
        </w:rPr>
        <w:t xml:space="preserve"> </w:t>
      </w:r>
      <w:r w:rsidRPr="00D64C20" w:rsidR="00D64C20">
        <w:rPr>
          <w:lang w:val="en-GB"/>
        </w:rPr>
        <w:t>authorities</w:t>
      </w:r>
      <w:r w:rsidRPr="00D64C20">
        <w:rPr>
          <w:lang w:val="en-GB"/>
        </w:rPr>
        <w:t xml:space="preserve"> reads as follows:</w:t>
      </w:r>
    </w:p>
    <w:p w:rsidRPr="00D64C20" w:rsidR="0020567B" w:rsidP="0020567B" w:rsidRDefault="00F4383E">
      <w:pPr>
        <w:pStyle w:val="ECHRTitleCentre3"/>
        <w:rPr>
          <w:lang w:val="en-GB"/>
        </w:rPr>
      </w:pPr>
      <w:r>
        <w:rPr>
          <w:lang w:val="en-GB"/>
        </w:rPr>
        <w:t>Section</w:t>
      </w:r>
      <w:r w:rsidRPr="00D64C20" w:rsidR="0020567B">
        <w:rPr>
          <w:lang w:val="en-GB"/>
        </w:rPr>
        <w:t xml:space="preserve"> 1</w:t>
      </w:r>
    </w:p>
    <w:p w:rsidRPr="00782417" w:rsidR="0020567B" w:rsidP="0020567B" w:rsidRDefault="00D64C20">
      <w:pPr>
        <w:pStyle w:val="ECHRParaQuote"/>
        <w:rPr>
          <w:lang w:val="en-GB" w:eastAsia="en-GB"/>
        </w:rPr>
      </w:pPr>
      <w:r>
        <w:rPr>
          <w:lang w:val="en-GB" w:eastAsia="en-GB"/>
        </w:rPr>
        <w:t>“</w:t>
      </w:r>
      <w:r w:rsidRPr="00D64C20" w:rsidR="00603A22">
        <w:rPr>
          <w:lang w:val="en-GB" w:eastAsia="en-GB"/>
        </w:rPr>
        <w:t>The Stat</w:t>
      </w:r>
      <w:r w:rsidRPr="00D64C20" w:rsidR="0020567B">
        <w:rPr>
          <w:lang w:val="en-GB" w:eastAsia="en-GB"/>
        </w:rPr>
        <w:t>e</w:t>
      </w:r>
      <w:r w:rsidRPr="00D64C20" w:rsidR="00603A22">
        <w:rPr>
          <w:lang w:val="en-GB" w:eastAsia="en-GB"/>
        </w:rPr>
        <w:t xml:space="preserve"> and other public</w:t>
      </w:r>
      <w:r w:rsidR="00B2408B">
        <w:rPr>
          <w:lang w:val="en-GB" w:eastAsia="en-GB"/>
        </w:rPr>
        <w:t>-</w:t>
      </w:r>
      <w:r w:rsidRPr="00D64C20" w:rsidR="00603A22">
        <w:rPr>
          <w:lang w:val="en-GB" w:eastAsia="en-GB"/>
        </w:rPr>
        <w:t>l</w:t>
      </w:r>
      <w:r w:rsidR="00B2408B">
        <w:rPr>
          <w:lang w:val="en-GB" w:eastAsia="en-GB"/>
        </w:rPr>
        <w:t>aw</w:t>
      </w:r>
      <w:r w:rsidRPr="00D64C20" w:rsidR="00603A22">
        <w:rPr>
          <w:lang w:val="en-GB" w:eastAsia="en-GB"/>
        </w:rPr>
        <w:t xml:space="preserve"> entities shall be</w:t>
      </w:r>
      <w:r w:rsidRPr="00D64C20" w:rsidR="0020567B">
        <w:rPr>
          <w:lang w:val="en-GB" w:eastAsia="en-GB"/>
        </w:rPr>
        <w:t xml:space="preserve"> </w:t>
      </w:r>
      <w:r w:rsidR="00B2408B">
        <w:rPr>
          <w:lang w:val="en-GB" w:eastAsia="en-GB"/>
        </w:rPr>
        <w:t>lia</w:t>
      </w:r>
      <w:r w:rsidRPr="00D64C20">
        <w:rPr>
          <w:lang w:val="en-GB" w:eastAsia="en-GB"/>
        </w:rPr>
        <w:t>ble</w:t>
      </w:r>
      <w:r w:rsidRPr="00D64C20" w:rsidR="0020567B">
        <w:rPr>
          <w:lang w:val="en-GB" w:eastAsia="en-GB"/>
        </w:rPr>
        <w:t xml:space="preserve">, </w:t>
      </w:r>
      <w:r w:rsidRPr="00D64C20" w:rsidR="00166ECB">
        <w:rPr>
          <w:lang w:val="en-GB" w:eastAsia="en-GB"/>
        </w:rPr>
        <w:t xml:space="preserve">in the </w:t>
      </w:r>
      <w:r w:rsidR="00B2408B">
        <w:rPr>
          <w:lang w:val="en-GB" w:eastAsia="en-GB"/>
        </w:rPr>
        <w:t>performance</w:t>
      </w:r>
      <w:r w:rsidRPr="00D64C20" w:rsidR="00B2408B">
        <w:rPr>
          <w:lang w:val="en-GB" w:eastAsia="en-GB"/>
        </w:rPr>
        <w:t xml:space="preserve"> </w:t>
      </w:r>
      <w:r w:rsidRPr="00D64C20" w:rsidR="00166ECB">
        <w:rPr>
          <w:lang w:val="en-GB" w:eastAsia="en-GB"/>
        </w:rPr>
        <w:t xml:space="preserve">of their </w:t>
      </w:r>
      <w:r w:rsidRPr="00D64C20">
        <w:rPr>
          <w:lang w:val="en-GB" w:eastAsia="en-GB"/>
        </w:rPr>
        <w:t>respective</w:t>
      </w:r>
      <w:r w:rsidRPr="00D64C20" w:rsidR="0020567B">
        <w:rPr>
          <w:lang w:val="en-GB" w:eastAsia="en-GB"/>
        </w:rPr>
        <w:t xml:space="preserve"> </w:t>
      </w:r>
      <w:r w:rsidRPr="00D64C20" w:rsidR="00166ECB">
        <w:rPr>
          <w:lang w:val="en-GB" w:eastAsia="en-GB"/>
        </w:rPr>
        <w:t xml:space="preserve">public service </w:t>
      </w:r>
      <w:r w:rsidR="00B2408B">
        <w:rPr>
          <w:lang w:val="en-GB" w:eastAsia="en-GB"/>
        </w:rPr>
        <w:t>duties</w:t>
      </w:r>
      <w:r w:rsidRPr="00D64C20" w:rsidR="0020567B">
        <w:rPr>
          <w:lang w:val="en-GB" w:eastAsia="en-GB"/>
        </w:rPr>
        <w:t xml:space="preserve">, </w:t>
      </w:r>
      <w:r w:rsidRPr="00D64C20" w:rsidR="00166ECB">
        <w:rPr>
          <w:lang w:val="en-GB" w:eastAsia="en-GB"/>
        </w:rPr>
        <w:t>for any</w:t>
      </w:r>
      <w:r w:rsidRPr="00D64C20" w:rsidR="0020567B">
        <w:rPr>
          <w:lang w:val="en-GB" w:eastAsia="en-GB"/>
        </w:rPr>
        <w:t xml:space="preserve"> </w:t>
      </w:r>
      <w:r w:rsidRPr="00D64C20">
        <w:rPr>
          <w:lang w:val="en-GB" w:eastAsia="en-GB"/>
        </w:rPr>
        <w:t>damage</w:t>
      </w:r>
      <w:r w:rsidRPr="00D64C20" w:rsidR="0020567B">
        <w:rPr>
          <w:lang w:val="en-GB" w:eastAsia="en-GB"/>
        </w:rPr>
        <w:t xml:space="preserve"> </w:t>
      </w:r>
      <w:r w:rsidRPr="00D64C20">
        <w:rPr>
          <w:lang w:val="en-GB" w:eastAsia="en-GB"/>
        </w:rPr>
        <w:t>caused</w:t>
      </w:r>
      <w:r w:rsidRPr="00D64C20" w:rsidR="00166ECB">
        <w:rPr>
          <w:lang w:val="en-GB" w:eastAsia="en-GB"/>
        </w:rPr>
        <w:t xml:space="preserve"> by</w:t>
      </w:r>
      <w:r w:rsidRPr="00D64C20" w:rsidR="0020567B">
        <w:rPr>
          <w:lang w:val="en-GB" w:eastAsia="en-GB"/>
        </w:rPr>
        <w:t xml:space="preserve"> </w:t>
      </w:r>
      <w:r w:rsidRPr="00D64C20" w:rsidR="00166ECB">
        <w:rPr>
          <w:lang w:val="en-GB" w:eastAsia="en-GB"/>
        </w:rPr>
        <w:t xml:space="preserve">the </w:t>
      </w:r>
      <w:r w:rsidRPr="00D64C20">
        <w:rPr>
          <w:lang w:val="en-GB" w:eastAsia="en-GB"/>
        </w:rPr>
        <w:t>defective</w:t>
      </w:r>
      <w:r w:rsidRPr="00D64C20" w:rsidR="0020567B">
        <w:rPr>
          <w:lang w:val="en-GB" w:eastAsia="en-GB"/>
        </w:rPr>
        <w:t xml:space="preserve"> </w:t>
      </w:r>
      <w:r w:rsidRPr="00782417">
        <w:rPr>
          <w:lang w:val="en-GB" w:eastAsia="en-GB"/>
        </w:rPr>
        <w:t>functioning</w:t>
      </w:r>
      <w:r w:rsidRPr="00782417" w:rsidR="00166ECB">
        <w:rPr>
          <w:lang w:val="en-GB" w:eastAsia="en-GB"/>
        </w:rPr>
        <w:t xml:space="preserve"> of their</w:t>
      </w:r>
      <w:r w:rsidRPr="00782417" w:rsidR="0020567B">
        <w:rPr>
          <w:lang w:val="en-GB" w:eastAsia="en-GB"/>
        </w:rPr>
        <w:t xml:space="preserve"> </w:t>
      </w:r>
      <w:r w:rsidRPr="00782417" w:rsidR="00166ECB">
        <w:rPr>
          <w:lang w:val="en-GB" w:eastAsia="en-GB"/>
        </w:rPr>
        <w:t xml:space="preserve">administrative and judicial </w:t>
      </w:r>
      <w:r w:rsidRPr="00782417" w:rsidR="0020567B">
        <w:rPr>
          <w:lang w:val="en-GB" w:eastAsia="en-GB"/>
        </w:rPr>
        <w:t>services, s</w:t>
      </w:r>
      <w:r w:rsidRPr="00782417" w:rsidR="00166ECB">
        <w:rPr>
          <w:lang w:val="en-GB" w:eastAsia="en-GB"/>
        </w:rPr>
        <w:t xml:space="preserve">ubject to </w:t>
      </w:r>
      <w:r w:rsidRPr="00782417" w:rsidR="00166ECB">
        <w:rPr>
          <w:i/>
          <w:lang w:val="en-GB" w:eastAsia="en-GB"/>
        </w:rPr>
        <w:t>res judicata</w:t>
      </w:r>
      <w:r w:rsidRPr="00782417" w:rsidR="0020567B">
        <w:rPr>
          <w:lang w:val="en-GB" w:eastAsia="en-GB"/>
        </w:rPr>
        <w:t>.</w:t>
      </w:r>
    </w:p>
    <w:p w:rsidRPr="00782417" w:rsidR="0020567B" w:rsidP="0020567B" w:rsidRDefault="00782417">
      <w:pPr>
        <w:pStyle w:val="ECHRParaQuote"/>
        <w:rPr>
          <w:lang w:val="en-GB" w:eastAsia="en-GB"/>
        </w:rPr>
      </w:pPr>
      <w:r w:rsidRPr="00782417">
        <w:rPr>
          <w:lang w:val="en-GB" w:eastAsia="en-GB"/>
        </w:rPr>
        <w:t>However, where</w:t>
      </w:r>
      <w:r w:rsidRPr="00782417" w:rsidR="00D64C20">
        <w:rPr>
          <w:lang w:val="en-GB" w:eastAsia="en-GB"/>
        </w:rPr>
        <w:t xml:space="preserve"> it would be unfair</w:t>
      </w:r>
      <w:r w:rsidRPr="00782417" w:rsidR="0020567B">
        <w:rPr>
          <w:lang w:val="en-GB" w:eastAsia="en-GB"/>
        </w:rPr>
        <w:t xml:space="preserve">, </w:t>
      </w:r>
      <w:r w:rsidRPr="00782417" w:rsidR="00D64C20">
        <w:rPr>
          <w:lang w:val="en-GB" w:eastAsia="en-GB"/>
        </w:rPr>
        <w:t xml:space="preserve">having </w:t>
      </w:r>
      <w:r w:rsidRPr="00782417">
        <w:rPr>
          <w:lang w:val="en-GB" w:eastAsia="en-GB"/>
        </w:rPr>
        <w:t>regard</w:t>
      </w:r>
      <w:r w:rsidRPr="00782417" w:rsidR="0020567B">
        <w:rPr>
          <w:lang w:val="en-GB" w:eastAsia="en-GB"/>
        </w:rPr>
        <w:t xml:space="preserve"> </w:t>
      </w:r>
      <w:r w:rsidRPr="00782417" w:rsidR="00D64C20">
        <w:rPr>
          <w:lang w:val="en-GB" w:eastAsia="en-GB"/>
        </w:rPr>
        <w:t>to the</w:t>
      </w:r>
      <w:r w:rsidRPr="00782417" w:rsidR="0020567B">
        <w:rPr>
          <w:lang w:val="en-GB" w:eastAsia="en-GB"/>
        </w:rPr>
        <w:t xml:space="preserve"> nature </w:t>
      </w:r>
      <w:r w:rsidRPr="00782417" w:rsidR="00D64C20">
        <w:rPr>
          <w:lang w:val="en-GB" w:eastAsia="en-GB"/>
        </w:rPr>
        <w:t>and purpose of the</w:t>
      </w:r>
      <w:r w:rsidRPr="00782417" w:rsidR="0020567B">
        <w:rPr>
          <w:lang w:val="en-GB" w:eastAsia="en-GB"/>
        </w:rPr>
        <w:t xml:space="preserve"> act</w:t>
      </w:r>
      <w:r w:rsidRPr="00782417" w:rsidR="00D64C20">
        <w:rPr>
          <w:lang w:val="en-GB" w:eastAsia="en-GB"/>
        </w:rPr>
        <w:t xml:space="preserve"> </w:t>
      </w:r>
      <w:r w:rsidRPr="00782417">
        <w:rPr>
          <w:lang w:val="en-GB" w:eastAsia="en-GB"/>
        </w:rPr>
        <w:t>causing</w:t>
      </w:r>
      <w:r w:rsidRPr="00782417" w:rsidR="00D64C20">
        <w:rPr>
          <w:lang w:val="en-GB" w:eastAsia="en-GB"/>
        </w:rPr>
        <w:t xml:space="preserve"> the</w:t>
      </w:r>
      <w:r w:rsidRPr="00782417" w:rsidR="0020567B">
        <w:rPr>
          <w:lang w:val="en-GB" w:eastAsia="en-GB"/>
        </w:rPr>
        <w:t xml:space="preserve"> </w:t>
      </w:r>
      <w:r w:rsidRPr="00782417">
        <w:rPr>
          <w:lang w:val="en-GB" w:eastAsia="en-GB"/>
        </w:rPr>
        <w:t>damage</w:t>
      </w:r>
      <w:r w:rsidRPr="00782417" w:rsidR="0020567B">
        <w:rPr>
          <w:lang w:val="en-GB" w:eastAsia="en-GB"/>
        </w:rPr>
        <w:t xml:space="preserve">, </w:t>
      </w:r>
      <w:r w:rsidRPr="00782417" w:rsidR="009F2008">
        <w:rPr>
          <w:lang w:val="en-GB" w:eastAsia="en-GB"/>
        </w:rPr>
        <w:t xml:space="preserve">to confer on the citizen </w:t>
      </w:r>
      <w:r w:rsidRPr="00782417">
        <w:rPr>
          <w:lang w:val="en-GB" w:eastAsia="en-GB"/>
        </w:rPr>
        <w:t>responsibility</w:t>
      </w:r>
      <w:r w:rsidRPr="00782417" w:rsidR="009F2008">
        <w:rPr>
          <w:lang w:val="en-GB" w:eastAsia="en-GB"/>
        </w:rPr>
        <w:t xml:space="preserve"> for making good the damage </w:t>
      </w:r>
      <w:r w:rsidRPr="00782417">
        <w:rPr>
          <w:lang w:val="en-GB" w:eastAsia="en-GB"/>
        </w:rPr>
        <w:t>suffered</w:t>
      </w:r>
      <w:r w:rsidRPr="00782417" w:rsidR="0020567B">
        <w:rPr>
          <w:lang w:val="en-GB" w:eastAsia="en-GB"/>
        </w:rPr>
        <w:t xml:space="preserve">, </w:t>
      </w:r>
      <w:r w:rsidRPr="00782417" w:rsidR="009F2008">
        <w:rPr>
          <w:lang w:val="en-GB" w:eastAsia="en-GB"/>
        </w:rPr>
        <w:t>compens</w:t>
      </w:r>
      <w:r w:rsidRPr="00782417" w:rsidR="0020567B">
        <w:rPr>
          <w:lang w:val="en-GB" w:eastAsia="en-GB"/>
        </w:rPr>
        <w:t xml:space="preserve">ation </w:t>
      </w:r>
      <w:r w:rsidRPr="00782417">
        <w:rPr>
          <w:lang w:val="en-GB" w:eastAsia="en-GB"/>
        </w:rPr>
        <w:t>s</w:t>
      </w:r>
      <w:r w:rsidR="00B2408B">
        <w:rPr>
          <w:lang w:val="en-GB" w:eastAsia="en-GB"/>
        </w:rPr>
        <w:t>hall be</w:t>
      </w:r>
      <w:r w:rsidRPr="00782417" w:rsidR="0020567B">
        <w:rPr>
          <w:lang w:val="en-GB" w:eastAsia="en-GB"/>
        </w:rPr>
        <w:t xml:space="preserve"> </w:t>
      </w:r>
      <w:r w:rsidRPr="00782417" w:rsidR="009F2008">
        <w:rPr>
          <w:lang w:val="en-GB" w:eastAsia="en-GB"/>
        </w:rPr>
        <w:t>payable even where a dysfunction in the</w:t>
      </w:r>
      <w:r w:rsidRPr="00782417" w:rsidR="0020567B">
        <w:rPr>
          <w:lang w:val="en-GB" w:eastAsia="en-GB"/>
        </w:rPr>
        <w:t xml:space="preserve"> service</w:t>
      </w:r>
      <w:r w:rsidRPr="00782417" w:rsidR="009F2008">
        <w:rPr>
          <w:lang w:val="en-GB" w:eastAsia="en-GB"/>
        </w:rPr>
        <w:t xml:space="preserve"> has not been proved</w:t>
      </w:r>
      <w:r w:rsidRPr="00782417" w:rsidR="0020567B">
        <w:rPr>
          <w:lang w:val="en-GB" w:eastAsia="en-GB"/>
        </w:rPr>
        <w:t xml:space="preserve">, </w:t>
      </w:r>
      <w:r w:rsidRPr="00782417" w:rsidR="009F2008">
        <w:rPr>
          <w:lang w:val="en-GB" w:eastAsia="en-GB"/>
        </w:rPr>
        <w:t>provided that the</w:t>
      </w:r>
      <w:r w:rsidRPr="00782417" w:rsidR="0020567B">
        <w:rPr>
          <w:lang w:val="en-GB" w:eastAsia="en-GB"/>
        </w:rPr>
        <w:t xml:space="preserve"> </w:t>
      </w:r>
      <w:r w:rsidRPr="00782417">
        <w:rPr>
          <w:lang w:val="en-GB" w:eastAsia="en-GB"/>
        </w:rPr>
        <w:t>damage</w:t>
      </w:r>
      <w:r w:rsidRPr="00782417" w:rsidR="0020567B">
        <w:rPr>
          <w:lang w:val="en-GB" w:eastAsia="en-GB"/>
        </w:rPr>
        <w:t xml:space="preserve"> </w:t>
      </w:r>
      <w:r w:rsidRPr="00782417" w:rsidR="009F2008">
        <w:rPr>
          <w:lang w:val="en-GB" w:eastAsia="en-GB"/>
        </w:rPr>
        <w:t>is extraordinary and</w:t>
      </w:r>
      <w:r w:rsidRPr="00782417" w:rsidR="0020567B">
        <w:rPr>
          <w:lang w:val="en-GB" w:eastAsia="en-GB"/>
        </w:rPr>
        <w:t xml:space="preserve"> </w:t>
      </w:r>
      <w:r w:rsidRPr="00782417">
        <w:rPr>
          <w:lang w:val="en-GB" w:eastAsia="en-GB"/>
        </w:rPr>
        <w:t>exceptional</w:t>
      </w:r>
      <w:r w:rsidRPr="00782417" w:rsidR="0020567B">
        <w:rPr>
          <w:lang w:val="en-GB" w:eastAsia="en-GB"/>
        </w:rPr>
        <w:t xml:space="preserve"> </w:t>
      </w:r>
      <w:r w:rsidRPr="00782417" w:rsidR="009F2008">
        <w:rPr>
          <w:lang w:val="en-GB" w:eastAsia="en-GB"/>
        </w:rPr>
        <w:t xml:space="preserve">and cannot be attributed to </w:t>
      </w:r>
      <w:r w:rsidRPr="00782417">
        <w:rPr>
          <w:lang w:val="en-GB" w:eastAsia="en-GB"/>
        </w:rPr>
        <w:t>negligence</w:t>
      </w:r>
      <w:r w:rsidRPr="00782417" w:rsidR="009F2008">
        <w:rPr>
          <w:lang w:val="en-GB" w:eastAsia="en-GB"/>
        </w:rPr>
        <w:t xml:space="preserve"> on the part of the </w:t>
      </w:r>
      <w:r w:rsidRPr="00782417">
        <w:rPr>
          <w:lang w:val="en-GB" w:eastAsia="en-GB"/>
        </w:rPr>
        <w:t>victim</w:t>
      </w:r>
      <w:r w:rsidRPr="00782417" w:rsidR="009F2008">
        <w:rPr>
          <w:lang w:val="en-GB" w:eastAsia="en-GB"/>
        </w:rPr>
        <w:t>.”</w:t>
      </w:r>
    </w:p>
    <w:p w:rsidRPr="00782417" w:rsidR="0020567B" w:rsidP="0020567B" w:rsidRDefault="0020567B">
      <w:pPr>
        <w:pStyle w:val="ECHRPara"/>
        <w:rPr>
          <w:lang w:val="en-GB"/>
        </w:rPr>
      </w:pPr>
      <w:r w:rsidRPr="00782417">
        <w:rPr>
          <w:lang w:val="en-GB"/>
        </w:rPr>
        <w:fldChar w:fldCharType="begin"/>
      </w:r>
      <w:r w:rsidRPr="00782417">
        <w:rPr>
          <w:lang w:val="en-GB"/>
        </w:rPr>
        <w:instrText xml:space="preserve"> SEQ level0 \*arabic </w:instrText>
      </w:r>
      <w:r w:rsidRPr="00782417">
        <w:rPr>
          <w:lang w:val="en-GB"/>
        </w:rPr>
        <w:fldChar w:fldCharType="separate"/>
      </w:r>
      <w:r w:rsidRPr="00782417">
        <w:rPr>
          <w:noProof/>
          <w:lang w:val="en-GB"/>
        </w:rPr>
        <w:t>24</w:t>
      </w:r>
      <w:r w:rsidRPr="00782417">
        <w:rPr>
          <w:lang w:val="en-GB"/>
        </w:rPr>
        <w:fldChar w:fldCharType="end"/>
      </w:r>
      <w:r w:rsidRPr="00782417">
        <w:rPr>
          <w:lang w:val="en-GB"/>
        </w:rPr>
        <w:t>.  </w:t>
      </w:r>
      <w:r w:rsidRPr="00782417" w:rsidR="009F2008">
        <w:rPr>
          <w:lang w:val="en-GB"/>
        </w:rPr>
        <w:t xml:space="preserve">The relevant </w:t>
      </w:r>
      <w:r w:rsidRPr="00782417" w:rsidR="00782417">
        <w:rPr>
          <w:lang w:val="en-GB"/>
        </w:rPr>
        <w:t>provisions</w:t>
      </w:r>
      <w:r w:rsidRPr="00782417">
        <w:rPr>
          <w:lang w:val="en-GB"/>
        </w:rPr>
        <w:t xml:space="preserve"> </w:t>
      </w:r>
      <w:r w:rsidRPr="00782417" w:rsidR="009F2008">
        <w:rPr>
          <w:lang w:val="en-GB"/>
        </w:rPr>
        <w:t xml:space="preserve">of the </w:t>
      </w:r>
      <w:r w:rsidRPr="00782417" w:rsidR="00782417">
        <w:rPr>
          <w:lang w:val="en-GB"/>
        </w:rPr>
        <w:t>Youth</w:t>
      </w:r>
      <w:r w:rsidRPr="00782417" w:rsidR="009F2008">
        <w:rPr>
          <w:lang w:val="en-GB"/>
        </w:rPr>
        <w:t xml:space="preserve"> Welfare Act of</w:t>
      </w:r>
      <w:r w:rsidRPr="00782417">
        <w:rPr>
          <w:lang w:val="en-GB"/>
        </w:rPr>
        <w:t xml:space="preserve"> 10 </w:t>
      </w:r>
      <w:r w:rsidRPr="00782417" w:rsidR="00782417">
        <w:rPr>
          <w:lang w:val="en-GB"/>
        </w:rPr>
        <w:t>August</w:t>
      </w:r>
      <w:r w:rsidRPr="00782417">
        <w:rPr>
          <w:lang w:val="en-GB"/>
        </w:rPr>
        <w:t xml:space="preserve"> 1992 </w:t>
      </w:r>
      <w:r w:rsidRPr="00782417" w:rsidR="009F2008">
        <w:rPr>
          <w:lang w:val="en-GB"/>
        </w:rPr>
        <w:t>read as follows</w:t>
      </w:r>
      <w:r w:rsidRPr="00782417">
        <w:rPr>
          <w:lang w:val="en-GB"/>
        </w:rPr>
        <w:t>:</w:t>
      </w:r>
    </w:p>
    <w:p w:rsidRPr="00782417" w:rsidR="0020567B" w:rsidP="0020567B" w:rsidRDefault="00F4383E">
      <w:pPr>
        <w:pStyle w:val="ECHRTitleCentre3"/>
        <w:rPr>
          <w:lang w:val="en-GB"/>
        </w:rPr>
      </w:pPr>
      <w:r>
        <w:rPr>
          <w:lang w:val="en-GB"/>
        </w:rPr>
        <w:t>Section</w:t>
      </w:r>
      <w:r w:rsidRPr="00782417" w:rsidR="0020567B">
        <w:rPr>
          <w:lang w:val="en-GB"/>
        </w:rPr>
        <w:t xml:space="preserve"> 38</w:t>
      </w:r>
    </w:p>
    <w:p w:rsidRPr="00782417" w:rsidR="0020567B" w:rsidP="0020567B" w:rsidRDefault="00845C98">
      <w:pPr>
        <w:pStyle w:val="ECHRParaQuote"/>
        <w:rPr>
          <w:lang w:val="en-GB"/>
        </w:rPr>
      </w:pPr>
      <w:r w:rsidRPr="00782417">
        <w:rPr>
          <w:lang w:val="en-GB"/>
        </w:rPr>
        <w:t>“</w:t>
      </w:r>
      <w:r w:rsidRPr="00782417" w:rsidR="0020567B">
        <w:rPr>
          <w:lang w:val="en-GB"/>
        </w:rPr>
        <w:t>I</w:t>
      </w:r>
      <w:r w:rsidRPr="00782417">
        <w:rPr>
          <w:lang w:val="en-GB"/>
        </w:rPr>
        <w:t>t is prohibited to</w:t>
      </w:r>
      <w:r w:rsidRPr="00782417" w:rsidR="0020567B">
        <w:rPr>
          <w:lang w:val="en-GB"/>
        </w:rPr>
        <w:t xml:space="preserve"> publi</w:t>
      </w:r>
      <w:r w:rsidRPr="00782417">
        <w:rPr>
          <w:lang w:val="en-GB"/>
        </w:rPr>
        <w:t>sh or</w:t>
      </w:r>
      <w:r w:rsidRPr="00782417" w:rsidR="0020567B">
        <w:rPr>
          <w:lang w:val="en-GB"/>
        </w:rPr>
        <w:t xml:space="preserve"> di</w:t>
      </w:r>
      <w:r w:rsidRPr="00782417">
        <w:rPr>
          <w:lang w:val="en-GB"/>
        </w:rPr>
        <w:t xml:space="preserve">sseminate the </w:t>
      </w:r>
      <w:r w:rsidRPr="00782417" w:rsidR="00782417">
        <w:rPr>
          <w:lang w:val="en-GB"/>
        </w:rPr>
        <w:t>deliberations</w:t>
      </w:r>
      <w:r w:rsidRPr="00782417">
        <w:rPr>
          <w:lang w:val="en-GB"/>
        </w:rPr>
        <w:t xml:space="preserve"> of the youth court in any</w:t>
      </w:r>
      <w:r w:rsidRPr="00782417" w:rsidR="0020567B">
        <w:rPr>
          <w:lang w:val="en-GB"/>
        </w:rPr>
        <w:t xml:space="preserve"> </w:t>
      </w:r>
      <w:r w:rsidRPr="00782417" w:rsidR="00782417">
        <w:rPr>
          <w:lang w:val="en-GB"/>
        </w:rPr>
        <w:t>manner</w:t>
      </w:r>
      <w:r w:rsidRPr="00782417">
        <w:rPr>
          <w:lang w:val="en-GB"/>
        </w:rPr>
        <w:t xml:space="preserve"> </w:t>
      </w:r>
      <w:r w:rsidRPr="00782417" w:rsidR="00782417">
        <w:rPr>
          <w:lang w:val="en-GB"/>
        </w:rPr>
        <w:t>whatsoever</w:t>
      </w:r>
      <w:r w:rsidRPr="00782417" w:rsidR="0020567B">
        <w:rPr>
          <w:lang w:val="en-GB"/>
        </w:rPr>
        <w:t>.</w:t>
      </w:r>
    </w:p>
    <w:p w:rsidRPr="00782417" w:rsidR="0020567B" w:rsidP="0020567B" w:rsidRDefault="00845C98">
      <w:pPr>
        <w:pStyle w:val="ECHRParaQuote"/>
        <w:rPr>
          <w:lang w:val="en-GB"/>
        </w:rPr>
      </w:pPr>
      <w:r w:rsidRPr="00782417">
        <w:rPr>
          <w:lang w:val="en-GB"/>
        </w:rPr>
        <w:t>The same applies to</w:t>
      </w:r>
      <w:r w:rsidRPr="00782417" w:rsidR="0020567B">
        <w:rPr>
          <w:lang w:val="en-GB"/>
        </w:rPr>
        <w:t xml:space="preserve"> publi</w:t>
      </w:r>
      <w:r w:rsidRPr="00782417">
        <w:rPr>
          <w:lang w:val="en-GB"/>
        </w:rPr>
        <w:t>shing or</w:t>
      </w:r>
      <w:r w:rsidRPr="00782417" w:rsidR="0020567B">
        <w:rPr>
          <w:lang w:val="en-GB"/>
        </w:rPr>
        <w:t xml:space="preserve"> di</w:t>
      </w:r>
      <w:r w:rsidRPr="00782417">
        <w:rPr>
          <w:lang w:val="en-GB"/>
        </w:rPr>
        <w:t xml:space="preserve">sseminating any facts which </w:t>
      </w:r>
      <w:r w:rsidR="000F6B22">
        <w:rPr>
          <w:lang w:val="en-GB"/>
        </w:rPr>
        <w:t>are</w:t>
      </w:r>
      <w:r w:rsidRPr="00782417">
        <w:rPr>
          <w:lang w:val="en-GB"/>
        </w:rPr>
        <w:t xml:space="preserve"> liable to disclose the</w:t>
      </w:r>
      <w:r w:rsidRPr="00782417" w:rsidR="0020567B">
        <w:rPr>
          <w:lang w:val="en-GB"/>
        </w:rPr>
        <w:t xml:space="preserve"> </w:t>
      </w:r>
      <w:r w:rsidRPr="00782417" w:rsidR="00782417">
        <w:rPr>
          <w:lang w:val="en-GB"/>
        </w:rPr>
        <w:t>identity</w:t>
      </w:r>
      <w:r w:rsidRPr="00782417">
        <w:rPr>
          <w:lang w:val="en-GB"/>
        </w:rPr>
        <w:t xml:space="preserve"> or</w:t>
      </w:r>
      <w:r w:rsidRPr="00782417" w:rsidR="0020567B">
        <w:rPr>
          <w:lang w:val="en-GB"/>
        </w:rPr>
        <w:t xml:space="preserve"> </w:t>
      </w:r>
      <w:r w:rsidRPr="00782417" w:rsidR="00782417">
        <w:rPr>
          <w:lang w:val="en-GB"/>
        </w:rPr>
        <w:t>personality</w:t>
      </w:r>
      <w:r w:rsidRPr="00782417" w:rsidR="0020567B">
        <w:rPr>
          <w:lang w:val="en-GB"/>
        </w:rPr>
        <w:t xml:space="preserve"> </w:t>
      </w:r>
      <w:r w:rsidRPr="00782417">
        <w:rPr>
          <w:lang w:val="en-GB"/>
        </w:rPr>
        <w:t>of</w:t>
      </w:r>
      <w:r w:rsidRPr="00782417" w:rsidR="0020567B">
        <w:rPr>
          <w:lang w:val="en-GB"/>
        </w:rPr>
        <w:t xml:space="preserve"> </w:t>
      </w:r>
      <w:r w:rsidRPr="00782417" w:rsidR="00782417">
        <w:rPr>
          <w:lang w:val="en-GB"/>
        </w:rPr>
        <w:t>minors</w:t>
      </w:r>
      <w:r w:rsidRPr="00782417" w:rsidR="0020567B">
        <w:rPr>
          <w:lang w:val="en-GB"/>
        </w:rPr>
        <w:t xml:space="preserve"> </w:t>
      </w:r>
      <w:r w:rsidRPr="00782417">
        <w:rPr>
          <w:lang w:val="en-GB"/>
        </w:rPr>
        <w:t xml:space="preserve">who are under </w:t>
      </w:r>
      <w:r w:rsidRPr="00782417" w:rsidR="00782417">
        <w:rPr>
          <w:lang w:val="en-GB"/>
        </w:rPr>
        <w:t>prosecution</w:t>
      </w:r>
      <w:r w:rsidRPr="00782417">
        <w:rPr>
          <w:lang w:val="en-GB"/>
        </w:rPr>
        <w:t xml:space="preserve"> or subject to one of the</w:t>
      </w:r>
      <w:r w:rsidRPr="00782417" w:rsidR="0020567B">
        <w:rPr>
          <w:lang w:val="en-GB"/>
        </w:rPr>
        <w:t xml:space="preserve"> </w:t>
      </w:r>
      <w:r w:rsidRPr="00782417" w:rsidR="00782417">
        <w:rPr>
          <w:lang w:val="en-GB"/>
        </w:rPr>
        <w:t>measures</w:t>
      </w:r>
      <w:r w:rsidRPr="00782417">
        <w:rPr>
          <w:lang w:val="en-GB"/>
        </w:rPr>
        <w:t xml:space="preserve"> laid down in this Act</w:t>
      </w:r>
      <w:r w:rsidRPr="00782417" w:rsidR="0020567B">
        <w:rPr>
          <w:lang w:val="en-GB"/>
        </w:rPr>
        <w:t>.</w:t>
      </w:r>
    </w:p>
    <w:p w:rsidRPr="00782417" w:rsidR="0020567B" w:rsidP="0020567B" w:rsidRDefault="00845C98">
      <w:pPr>
        <w:pStyle w:val="ECHRParaQuote"/>
        <w:rPr>
          <w:lang w:val="en-GB"/>
        </w:rPr>
      </w:pPr>
      <w:r w:rsidRPr="00782417">
        <w:rPr>
          <w:lang w:val="en-GB"/>
        </w:rPr>
        <w:t>...</w:t>
      </w:r>
    </w:p>
    <w:p w:rsidRPr="00782417" w:rsidR="0020567B" w:rsidP="0020567B" w:rsidRDefault="00845C98">
      <w:pPr>
        <w:pStyle w:val="ECHRParaQuote"/>
        <w:rPr>
          <w:lang w:val="en-GB"/>
        </w:rPr>
      </w:pPr>
      <w:r w:rsidRPr="00782417">
        <w:rPr>
          <w:lang w:val="en-GB"/>
        </w:rPr>
        <w:t>The offences described in this A</w:t>
      </w:r>
      <w:r w:rsidRPr="00782417" w:rsidR="0020567B">
        <w:rPr>
          <w:lang w:val="en-GB"/>
        </w:rPr>
        <w:t xml:space="preserve">rticle </w:t>
      </w:r>
      <w:r w:rsidRPr="00782417">
        <w:rPr>
          <w:lang w:val="en-GB"/>
        </w:rPr>
        <w:t>shall be</w:t>
      </w:r>
      <w:r w:rsidRPr="00782417" w:rsidR="0020567B">
        <w:rPr>
          <w:lang w:val="en-GB"/>
        </w:rPr>
        <w:t xml:space="preserve"> </w:t>
      </w:r>
      <w:r w:rsidR="00183963">
        <w:rPr>
          <w:lang w:val="en-GB"/>
        </w:rPr>
        <w:t>punish</w:t>
      </w:r>
      <w:r w:rsidRPr="00782417">
        <w:rPr>
          <w:lang w:val="en-GB"/>
        </w:rPr>
        <w:t xml:space="preserve">able </w:t>
      </w:r>
      <w:r w:rsidR="00183963">
        <w:rPr>
          <w:lang w:val="en-GB"/>
        </w:rPr>
        <w:t>by</w:t>
      </w:r>
      <w:r w:rsidRPr="00782417">
        <w:rPr>
          <w:lang w:val="en-GB"/>
        </w:rPr>
        <w:t xml:space="preserve"> a</w:t>
      </w:r>
      <w:r w:rsidRPr="00782417" w:rsidR="0020567B">
        <w:rPr>
          <w:lang w:val="en-GB"/>
        </w:rPr>
        <w:t xml:space="preserve"> prison</w:t>
      </w:r>
      <w:r w:rsidRPr="00782417">
        <w:rPr>
          <w:lang w:val="en-GB"/>
        </w:rPr>
        <w:t xml:space="preserve"> sentence of between eight days and</w:t>
      </w:r>
      <w:r w:rsidRPr="00782417" w:rsidR="0020567B">
        <w:rPr>
          <w:lang w:val="en-GB"/>
        </w:rPr>
        <w:t xml:space="preserve"> six </w:t>
      </w:r>
      <w:r w:rsidRPr="00782417" w:rsidR="00782417">
        <w:rPr>
          <w:lang w:val="en-GB"/>
        </w:rPr>
        <w:t>months</w:t>
      </w:r>
      <w:r w:rsidRPr="00782417" w:rsidR="0020567B">
        <w:rPr>
          <w:lang w:val="en-GB"/>
        </w:rPr>
        <w:t xml:space="preserve"> </w:t>
      </w:r>
      <w:r w:rsidRPr="00782417">
        <w:rPr>
          <w:lang w:val="en-GB"/>
        </w:rPr>
        <w:t xml:space="preserve">and a fine of between </w:t>
      </w:r>
      <w:r w:rsidR="00183963">
        <w:rPr>
          <w:lang w:val="en-GB"/>
        </w:rPr>
        <w:t>EUR</w:t>
      </w:r>
      <w:r w:rsidRPr="00782417" w:rsidR="0020567B">
        <w:rPr>
          <w:lang w:val="en-GB"/>
        </w:rPr>
        <w:t xml:space="preserve"> 251 </w:t>
      </w:r>
      <w:r w:rsidRPr="00782417">
        <w:rPr>
          <w:lang w:val="en-GB"/>
        </w:rPr>
        <w:t xml:space="preserve">and </w:t>
      </w:r>
      <w:r w:rsidR="00183963">
        <w:rPr>
          <w:lang w:val="en-GB"/>
        </w:rPr>
        <w:t>EUR</w:t>
      </w:r>
      <w:r w:rsidRPr="00782417" w:rsidR="0020567B">
        <w:rPr>
          <w:lang w:val="en-GB"/>
        </w:rPr>
        <w:t xml:space="preserve"> 10</w:t>
      </w:r>
      <w:r w:rsidRPr="00782417">
        <w:rPr>
          <w:lang w:val="en-GB"/>
        </w:rPr>
        <w:t>,</w:t>
      </w:r>
      <w:r w:rsidRPr="00782417" w:rsidR="0020567B">
        <w:rPr>
          <w:lang w:val="en-GB"/>
        </w:rPr>
        <w:t>000</w:t>
      </w:r>
      <w:r w:rsidRPr="00782417">
        <w:rPr>
          <w:lang w:val="en-GB"/>
        </w:rPr>
        <w:t>,</w:t>
      </w:r>
      <w:r w:rsidRPr="00782417" w:rsidR="0020567B">
        <w:rPr>
          <w:lang w:val="en-GB"/>
        </w:rPr>
        <w:t xml:space="preserve"> o</w:t>
      </w:r>
      <w:r w:rsidRPr="00782417">
        <w:rPr>
          <w:lang w:val="en-GB"/>
        </w:rPr>
        <w:t xml:space="preserve">r </w:t>
      </w:r>
      <w:r w:rsidR="008B4038">
        <w:rPr>
          <w:lang w:val="en-GB"/>
        </w:rPr>
        <w:t>either</w:t>
      </w:r>
      <w:r w:rsidRPr="00782417">
        <w:rPr>
          <w:lang w:val="en-GB"/>
        </w:rPr>
        <w:t xml:space="preserve"> of these</w:t>
      </w:r>
      <w:r w:rsidRPr="00782417" w:rsidR="0020567B">
        <w:rPr>
          <w:lang w:val="en-GB"/>
        </w:rPr>
        <w:t xml:space="preserve"> </w:t>
      </w:r>
      <w:r w:rsidR="008B4038">
        <w:rPr>
          <w:lang w:val="en-GB"/>
        </w:rPr>
        <w:t xml:space="preserve">two </w:t>
      </w:r>
      <w:r w:rsidRPr="00782417" w:rsidR="00782417">
        <w:rPr>
          <w:lang w:val="en-GB"/>
        </w:rPr>
        <w:t>penalties</w:t>
      </w:r>
      <w:r w:rsidRPr="00782417" w:rsidR="0020567B">
        <w:rPr>
          <w:lang w:val="en-GB"/>
        </w:rPr>
        <w:t>.</w:t>
      </w:r>
      <w:r w:rsidRPr="00782417">
        <w:rPr>
          <w:lang w:val="en-GB"/>
        </w:rPr>
        <w:t>”</w:t>
      </w:r>
    </w:p>
    <w:p w:rsidRPr="00782417" w:rsidR="0020567B" w:rsidP="0020567B" w:rsidRDefault="0020567B">
      <w:pPr>
        <w:pStyle w:val="ECHRPara"/>
        <w:rPr>
          <w:lang w:val="en-GB"/>
        </w:rPr>
      </w:pPr>
      <w:r w:rsidRPr="00782417">
        <w:rPr>
          <w:lang w:val="en-GB"/>
        </w:rPr>
        <w:fldChar w:fldCharType="begin"/>
      </w:r>
      <w:r w:rsidRPr="00782417">
        <w:rPr>
          <w:lang w:val="en-GB"/>
        </w:rPr>
        <w:instrText xml:space="preserve"> SEQ level0 \*arabic </w:instrText>
      </w:r>
      <w:r w:rsidRPr="00782417">
        <w:rPr>
          <w:lang w:val="en-GB"/>
        </w:rPr>
        <w:fldChar w:fldCharType="separate"/>
      </w:r>
      <w:r w:rsidRPr="00782417">
        <w:rPr>
          <w:noProof/>
          <w:lang w:val="en-GB"/>
        </w:rPr>
        <w:t>25</w:t>
      </w:r>
      <w:r w:rsidRPr="00782417">
        <w:rPr>
          <w:lang w:val="en-GB"/>
        </w:rPr>
        <w:fldChar w:fldCharType="end"/>
      </w:r>
      <w:r w:rsidRPr="00782417">
        <w:rPr>
          <w:lang w:val="en-GB"/>
        </w:rPr>
        <w:t>.  </w:t>
      </w:r>
      <w:r w:rsidRPr="00782417" w:rsidR="00845C98">
        <w:rPr>
          <w:lang w:val="en-GB"/>
        </w:rPr>
        <w:t xml:space="preserve">The </w:t>
      </w:r>
      <w:r w:rsidRPr="00782417" w:rsidR="00782417">
        <w:rPr>
          <w:lang w:val="en-GB"/>
        </w:rPr>
        <w:t>provisions</w:t>
      </w:r>
      <w:r w:rsidRPr="00782417">
        <w:rPr>
          <w:lang w:val="en-GB"/>
        </w:rPr>
        <w:t xml:space="preserve"> </w:t>
      </w:r>
      <w:r w:rsidRPr="00782417" w:rsidR="00845C98">
        <w:rPr>
          <w:lang w:val="en-GB"/>
        </w:rPr>
        <w:t>of the Criminal</w:t>
      </w:r>
      <w:r w:rsidRPr="00782417">
        <w:rPr>
          <w:lang w:val="en-GB"/>
        </w:rPr>
        <w:t xml:space="preserve"> Code </w:t>
      </w:r>
      <w:r w:rsidRPr="00782417" w:rsidR="00845C98">
        <w:rPr>
          <w:lang w:val="en-GB"/>
        </w:rPr>
        <w:t xml:space="preserve">on </w:t>
      </w:r>
      <w:r w:rsidR="00183963">
        <w:rPr>
          <w:lang w:val="en-GB"/>
        </w:rPr>
        <w:t>calumny and defamation</w:t>
      </w:r>
      <w:r w:rsidRPr="00782417" w:rsidR="00845C98">
        <w:rPr>
          <w:lang w:val="en-GB"/>
        </w:rPr>
        <w:t xml:space="preserve"> read as follows</w:t>
      </w:r>
      <w:r w:rsidRPr="00782417">
        <w:rPr>
          <w:lang w:val="en-GB"/>
        </w:rPr>
        <w:t>:</w:t>
      </w:r>
    </w:p>
    <w:p w:rsidRPr="00782417" w:rsidR="0020567B" w:rsidP="0020567B" w:rsidRDefault="00183963">
      <w:pPr>
        <w:pStyle w:val="ECHRTitleCentre3"/>
        <w:rPr>
          <w:lang w:val="en-GB"/>
        </w:rPr>
      </w:pPr>
      <w:r>
        <w:rPr>
          <w:lang w:val="en-GB"/>
        </w:rPr>
        <w:t>Article</w:t>
      </w:r>
      <w:r w:rsidRPr="00782417">
        <w:rPr>
          <w:lang w:val="en-GB"/>
        </w:rPr>
        <w:t xml:space="preserve"> </w:t>
      </w:r>
      <w:r w:rsidRPr="00782417" w:rsidR="0020567B">
        <w:rPr>
          <w:lang w:val="en-GB"/>
        </w:rPr>
        <w:t>443</w:t>
      </w:r>
    </w:p>
    <w:p w:rsidRPr="00FA18BB" w:rsidR="0020567B" w:rsidP="0020567B" w:rsidRDefault="002D696F">
      <w:pPr>
        <w:pStyle w:val="ECHRParaQuote"/>
        <w:rPr>
          <w:lang w:val="en-GB"/>
        </w:rPr>
      </w:pPr>
      <w:r>
        <w:rPr>
          <w:lang w:val="en-GB"/>
        </w:rPr>
        <w:t>“</w:t>
      </w:r>
      <w:r w:rsidRPr="00782417" w:rsidR="00290BF4">
        <w:rPr>
          <w:lang w:val="en-GB"/>
        </w:rPr>
        <w:t>Anyone who</w:t>
      </w:r>
      <w:r w:rsidRPr="00782417" w:rsidR="0020567B">
        <w:rPr>
          <w:lang w:val="en-GB"/>
        </w:rPr>
        <w:t xml:space="preserve">, </w:t>
      </w:r>
      <w:r w:rsidRPr="00782417" w:rsidR="00290BF4">
        <w:rPr>
          <w:lang w:val="en-GB"/>
        </w:rPr>
        <w:t>in the</w:t>
      </w:r>
      <w:r w:rsidRPr="00782417" w:rsidR="0020567B">
        <w:rPr>
          <w:lang w:val="en-GB"/>
        </w:rPr>
        <w:t xml:space="preserve"> c</w:t>
      </w:r>
      <w:r w:rsidR="00183963">
        <w:rPr>
          <w:lang w:val="en-GB"/>
        </w:rPr>
        <w:t>ircumstances set out</w:t>
      </w:r>
      <w:r w:rsidRPr="00782417" w:rsidR="00290BF4">
        <w:rPr>
          <w:lang w:val="en-GB"/>
        </w:rPr>
        <w:t xml:space="preserve"> below</w:t>
      </w:r>
      <w:r w:rsidRPr="00782417" w:rsidR="0020567B">
        <w:rPr>
          <w:lang w:val="en-GB"/>
        </w:rPr>
        <w:t xml:space="preserve">, </w:t>
      </w:r>
      <w:r w:rsidRPr="00782417" w:rsidR="00290BF4">
        <w:rPr>
          <w:lang w:val="en-GB"/>
        </w:rPr>
        <w:t xml:space="preserve">maliciously </w:t>
      </w:r>
      <w:r w:rsidRPr="00782417" w:rsidR="00782417">
        <w:rPr>
          <w:lang w:val="en-GB"/>
        </w:rPr>
        <w:t>a</w:t>
      </w:r>
      <w:r w:rsidR="00183963">
        <w:rPr>
          <w:lang w:val="en-GB"/>
        </w:rPr>
        <w:t>ccuses</w:t>
      </w:r>
      <w:r w:rsidRPr="00782417" w:rsidR="00290BF4">
        <w:rPr>
          <w:lang w:val="en-GB"/>
        </w:rPr>
        <w:t xml:space="preserve"> </w:t>
      </w:r>
      <w:r w:rsidRPr="00782417" w:rsidR="0020567B">
        <w:rPr>
          <w:lang w:val="en-GB"/>
        </w:rPr>
        <w:t>a</w:t>
      </w:r>
      <w:r w:rsidRPr="00782417" w:rsidR="00290BF4">
        <w:rPr>
          <w:lang w:val="en-GB"/>
        </w:rPr>
        <w:t xml:space="preserve">nother </w:t>
      </w:r>
      <w:r w:rsidRPr="00782417" w:rsidR="0020567B">
        <w:rPr>
          <w:lang w:val="en-GB"/>
        </w:rPr>
        <w:t>person</w:t>
      </w:r>
      <w:r w:rsidRPr="00782417" w:rsidR="00290BF4">
        <w:rPr>
          <w:lang w:val="en-GB"/>
        </w:rPr>
        <w:t xml:space="preserve"> </w:t>
      </w:r>
      <w:r w:rsidR="00183963">
        <w:rPr>
          <w:lang w:val="en-GB"/>
        </w:rPr>
        <w:t xml:space="preserve">of something </w:t>
      </w:r>
      <w:r w:rsidRPr="00782417" w:rsidR="00290BF4">
        <w:rPr>
          <w:lang w:val="en-GB"/>
        </w:rPr>
        <w:t xml:space="preserve">which is liable to </w:t>
      </w:r>
      <w:r w:rsidR="00183963">
        <w:rPr>
          <w:lang w:val="en-GB"/>
        </w:rPr>
        <w:t>damage</w:t>
      </w:r>
      <w:r w:rsidRPr="00782417" w:rsidR="00290BF4">
        <w:rPr>
          <w:lang w:val="en-GB"/>
        </w:rPr>
        <w:t xml:space="preserve"> this person</w:t>
      </w:r>
      <w:r w:rsidR="002C3879">
        <w:rPr>
          <w:lang w:val="en-GB"/>
        </w:rPr>
        <w:t>’</w:t>
      </w:r>
      <w:r w:rsidRPr="00782417" w:rsidR="00290BF4">
        <w:rPr>
          <w:lang w:val="en-GB"/>
        </w:rPr>
        <w:t>s</w:t>
      </w:r>
      <w:r w:rsidRPr="00782417" w:rsidR="0020567B">
        <w:rPr>
          <w:lang w:val="en-GB"/>
        </w:rPr>
        <w:t xml:space="preserve"> </w:t>
      </w:r>
      <w:r w:rsidR="00183963">
        <w:rPr>
          <w:lang w:val="en-GB"/>
        </w:rPr>
        <w:t>repuration</w:t>
      </w:r>
      <w:r w:rsidRPr="00782417" w:rsidR="0020567B">
        <w:rPr>
          <w:lang w:val="en-GB"/>
        </w:rPr>
        <w:t xml:space="preserve"> o</w:t>
      </w:r>
      <w:r w:rsidRPr="00782417" w:rsidR="00290BF4">
        <w:rPr>
          <w:lang w:val="en-GB"/>
        </w:rPr>
        <w:t>r to</w:t>
      </w:r>
      <w:r w:rsidRPr="00782417" w:rsidR="0020567B">
        <w:rPr>
          <w:lang w:val="en-GB"/>
        </w:rPr>
        <w:t xml:space="preserve"> </w:t>
      </w:r>
      <w:r w:rsidRPr="00782417" w:rsidR="00782417">
        <w:rPr>
          <w:lang w:val="en-GB"/>
        </w:rPr>
        <w:t>expose him</w:t>
      </w:r>
      <w:r w:rsidRPr="00782417" w:rsidR="00290BF4">
        <w:rPr>
          <w:lang w:val="en-GB"/>
        </w:rPr>
        <w:t xml:space="preserve"> or her to</w:t>
      </w:r>
      <w:r w:rsidRPr="00782417" w:rsidR="0020567B">
        <w:rPr>
          <w:lang w:val="en-GB"/>
        </w:rPr>
        <w:t xml:space="preserve"> public</w:t>
      </w:r>
      <w:r w:rsidRPr="00782417" w:rsidR="00290BF4">
        <w:rPr>
          <w:lang w:val="en-GB"/>
        </w:rPr>
        <w:t xml:space="preserve"> scorn</w:t>
      </w:r>
      <w:r w:rsidRPr="00782417" w:rsidR="0020567B">
        <w:rPr>
          <w:lang w:val="en-GB"/>
        </w:rPr>
        <w:t xml:space="preserve">, </w:t>
      </w:r>
      <w:r w:rsidRPr="00782417" w:rsidR="00290BF4">
        <w:rPr>
          <w:lang w:val="en-GB"/>
        </w:rPr>
        <w:t xml:space="preserve">shall be guilty of </w:t>
      </w:r>
      <w:r w:rsidR="00183963">
        <w:rPr>
          <w:lang w:val="en-GB"/>
        </w:rPr>
        <w:t>calumny</w:t>
      </w:r>
      <w:r w:rsidRPr="00782417" w:rsidR="0020567B">
        <w:rPr>
          <w:lang w:val="en-GB"/>
        </w:rPr>
        <w:t xml:space="preserve"> </w:t>
      </w:r>
      <w:r w:rsidR="00183963">
        <w:rPr>
          <w:lang w:val="en-GB"/>
        </w:rPr>
        <w:t>if</w:t>
      </w:r>
      <w:r w:rsidR="003F0457">
        <w:rPr>
          <w:lang w:val="en-GB"/>
        </w:rPr>
        <w:t>, in cases where</w:t>
      </w:r>
      <w:r w:rsidRPr="00782417" w:rsidR="0020567B">
        <w:rPr>
          <w:lang w:val="en-GB"/>
        </w:rPr>
        <w:t xml:space="preserve"> </w:t>
      </w:r>
      <w:r w:rsidRPr="00782417" w:rsidR="00290BF4">
        <w:rPr>
          <w:lang w:val="en-GB"/>
        </w:rPr>
        <w:t>i</w:t>
      </w:r>
      <w:r w:rsidR="00183963">
        <w:rPr>
          <w:lang w:val="en-GB"/>
        </w:rPr>
        <w:t xml:space="preserve">t is possible by law to </w:t>
      </w:r>
      <w:r w:rsidR="003F0457">
        <w:rPr>
          <w:lang w:val="en-GB"/>
        </w:rPr>
        <w:t>prove the accus</w:t>
      </w:r>
      <w:r w:rsidR="00183963">
        <w:rPr>
          <w:lang w:val="en-GB"/>
        </w:rPr>
        <w:t xml:space="preserve">ation, no </w:t>
      </w:r>
      <w:r w:rsidRPr="00FA18BB" w:rsidR="00290BF4">
        <w:rPr>
          <w:lang w:val="en-GB"/>
        </w:rPr>
        <w:t>such</w:t>
      </w:r>
      <w:r w:rsidRPr="00FA18BB" w:rsidR="0020567B">
        <w:rPr>
          <w:lang w:val="en-GB"/>
        </w:rPr>
        <w:t xml:space="preserve"> pr</w:t>
      </w:r>
      <w:r w:rsidRPr="00FA18BB" w:rsidR="00290BF4">
        <w:rPr>
          <w:lang w:val="en-GB"/>
        </w:rPr>
        <w:t>oof</w:t>
      </w:r>
      <w:r w:rsidRPr="00FA18BB" w:rsidR="0020567B">
        <w:rPr>
          <w:lang w:val="en-GB"/>
        </w:rPr>
        <w:t xml:space="preserve"> </w:t>
      </w:r>
      <w:r w:rsidRPr="00FA18BB" w:rsidR="00782417">
        <w:rPr>
          <w:lang w:val="en-GB"/>
        </w:rPr>
        <w:t xml:space="preserve">has been </w:t>
      </w:r>
      <w:r w:rsidRPr="00FA18BB" w:rsidR="001955E0">
        <w:rPr>
          <w:lang w:val="en-GB"/>
        </w:rPr>
        <w:t>suppli</w:t>
      </w:r>
      <w:r w:rsidRPr="00FA18BB" w:rsidR="00782417">
        <w:rPr>
          <w:lang w:val="en-GB"/>
        </w:rPr>
        <w:t>ed</w:t>
      </w:r>
      <w:r w:rsidRPr="00FA18BB" w:rsidR="0020567B">
        <w:rPr>
          <w:lang w:val="en-GB"/>
        </w:rPr>
        <w:t xml:space="preserve">. </w:t>
      </w:r>
      <w:r w:rsidRPr="00FA18BB" w:rsidR="009716D1">
        <w:rPr>
          <w:lang w:val="en-GB"/>
        </w:rPr>
        <w:t xml:space="preserve">He or she shall be guilty of </w:t>
      </w:r>
      <w:r w:rsidR="00183963">
        <w:rPr>
          <w:lang w:val="en-GB"/>
        </w:rPr>
        <w:t xml:space="preserve">defamation if the law </w:t>
      </w:r>
      <w:r w:rsidRPr="00FA18BB" w:rsidR="009716D1">
        <w:rPr>
          <w:lang w:val="en-GB"/>
        </w:rPr>
        <w:t xml:space="preserve">does </w:t>
      </w:r>
      <w:r w:rsidRPr="00FA18BB" w:rsidR="00FA18BB">
        <w:rPr>
          <w:lang w:val="en-GB"/>
        </w:rPr>
        <w:t>not</w:t>
      </w:r>
      <w:r w:rsidRPr="00FA18BB" w:rsidR="009716D1">
        <w:rPr>
          <w:lang w:val="en-GB"/>
        </w:rPr>
        <w:t xml:space="preserve"> allow such proof</w:t>
      </w:r>
      <w:r w:rsidR="00183963">
        <w:rPr>
          <w:lang w:val="en-GB"/>
        </w:rPr>
        <w:t xml:space="preserve"> to be adduced</w:t>
      </w:r>
      <w:r w:rsidRPr="00FA18BB" w:rsidR="0020567B">
        <w:rPr>
          <w:lang w:val="en-GB"/>
        </w:rPr>
        <w:t>.</w:t>
      </w:r>
    </w:p>
    <w:p w:rsidRPr="00FA18BB" w:rsidR="0020567B" w:rsidP="0020567B" w:rsidRDefault="00020FAA">
      <w:pPr>
        <w:pStyle w:val="ECHRParaQuote"/>
        <w:rPr>
          <w:lang w:val="en-GB"/>
        </w:rPr>
      </w:pPr>
      <w:r w:rsidRPr="00FA18BB">
        <w:rPr>
          <w:lang w:val="en-GB"/>
        </w:rPr>
        <w:t xml:space="preserve">The </w:t>
      </w:r>
      <w:r w:rsidRPr="00FA18BB" w:rsidR="00FA18BB">
        <w:rPr>
          <w:lang w:val="en-GB"/>
        </w:rPr>
        <w:t>person</w:t>
      </w:r>
      <w:r w:rsidRPr="00FA18BB" w:rsidR="0020567B">
        <w:rPr>
          <w:lang w:val="en-GB"/>
        </w:rPr>
        <w:t xml:space="preserve"> </w:t>
      </w:r>
      <w:r w:rsidRPr="00FA18BB" w:rsidR="00FA18BB">
        <w:rPr>
          <w:lang w:val="en-GB"/>
        </w:rPr>
        <w:t>responsible</w:t>
      </w:r>
      <w:r w:rsidRPr="00FA18BB" w:rsidR="0020567B">
        <w:rPr>
          <w:lang w:val="en-GB"/>
        </w:rPr>
        <w:t xml:space="preserve"> </w:t>
      </w:r>
      <w:r w:rsidRPr="00FA18BB">
        <w:rPr>
          <w:lang w:val="en-GB"/>
        </w:rPr>
        <w:t xml:space="preserve">within the meaning of </w:t>
      </w:r>
      <w:r w:rsidR="00F4383E">
        <w:rPr>
          <w:lang w:val="en-GB"/>
        </w:rPr>
        <w:t>section</w:t>
      </w:r>
      <w:r w:rsidRPr="00FA18BB" w:rsidR="0020567B">
        <w:rPr>
          <w:lang w:val="en-GB"/>
        </w:rPr>
        <w:t xml:space="preserve"> 21 </w:t>
      </w:r>
      <w:r w:rsidRPr="00FA18BB">
        <w:rPr>
          <w:lang w:val="en-GB"/>
        </w:rPr>
        <w:t>of the Law of</w:t>
      </w:r>
      <w:r w:rsidRPr="00FA18BB" w:rsidR="0020567B">
        <w:rPr>
          <w:lang w:val="en-GB"/>
        </w:rPr>
        <w:t xml:space="preserve"> 8 </w:t>
      </w:r>
      <w:r w:rsidRPr="00FA18BB" w:rsidR="00FA18BB">
        <w:rPr>
          <w:lang w:val="en-GB"/>
        </w:rPr>
        <w:t>June</w:t>
      </w:r>
      <w:r w:rsidRPr="00FA18BB" w:rsidR="0020567B">
        <w:rPr>
          <w:lang w:val="en-GB"/>
        </w:rPr>
        <w:t xml:space="preserve"> 2004 </w:t>
      </w:r>
      <w:r w:rsidRPr="00FA18BB">
        <w:rPr>
          <w:lang w:val="en-GB"/>
        </w:rPr>
        <w:t>on freedom of</w:t>
      </w:r>
      <w:r w:rsidRPr="00FA18BB" w:rsidR="0020567B">
        <w:rPr>
          <w:lang w:val="en-GB"/>
        </w:rPr>
        <w:t xml:space="preserve"> expression</w:t>
      </w:r>
      <w:r w:rsidRPr="00FA18BB" w:rsidR="002D696F">
        <w:rPr>
          <w:lang w:val="en-GB"/>
        </w:rPr>
        <w:t xml:space="preserve"> </w:t>
      </w:r>
      <w:r w:rsidRPr="00FA18BB">
        <w:rPr>
          <w:lang w:val="en-GB"/>
        </w:rPr>
        <w:t>in the</w:t>
      </w:r>
      <w:r w:rsidRPr="00FA18BB" w:rsidR="002D696F">
        <w:rPr>
          <w:lang w:val="en-GB"/>
        </w:rPr>
        <w:t xml:space="preserve"> </w:t>
      </w:r>
      <w:r w:rsidRPr="00FA18BB" w:rsidR="00FA18BB">
        <w:rPr>
          <w:lang w:val="en-GB"/>
        </w:rPr>
        <w:t>media</w:t>
      </w:r>
      <w:r w:rsidRPr="00FA18BB" w:rsidR="00DD5394">
        <w:rPr>
          <w:lang w:val="en-GB"/>
        </w:rPr>
        <w:t xml:space="preserve"> </w:t>
      </w:r>
      <w:r w:rsidRPr="00FA18BB" w:rsidR="00AC3609">
        <w:rPr>
          <w:lang w:val="en-GB"/>
        </w:rPr>
        <w:t>s</w:t>
      </w:r>
      <w:r w:rsidR="00AC3609">
        <w:rPr>
          <w:lang w:val="en-GB"/>
        </w:rPr>
        <w:t>hall</w:t>
      </w:r>
      <w:r w:rsidRPr="00FA18BB" w:rsidR="00DD5394">
        <w:rPr>
          <w:lang w:val="en-GB"/>
        </w:rPr>
        <w:t xml:space="preserve"> not </w:t>
      </w:r>
      <w:r w:rsidR="00AC3609">
        <w:rPr>
          <w:lang w:val="en-GB"/>
        </w:rPr>
        <w:t xml:space="preserve">be </w:t>
      </w:r>
      <w:r w:rsidRPr="00FA18BB" w:rsidR="002D696F">
        <w:rPr>
          <w:lang w:val="en-GB"/>
        </w:rPr>
        <w:t>...</w:t>
      </w:r>
      <w:r w:rsidRPr="00FA18BB" w:rsidR="0020567B">
        <w:rPr>
          <w:lang w:val="en-GB"/>
        </w:rPr>
        <w:t xml:space="preserve"> </w:t>
      </w:r>
      <w:r w:rsidRPr="00FA18BB" w:rsidR="00DD5394">
        <w:rPr>
          <w:lang w:val="en-GB"/>
        </w:rPr>
        <w:t xml:space="preserve">guilty of </w:t>
      </w:r>
      <w:r w:rsidR="006D00C0">
        <w:rPr>
          <w:lang w:val="en-GB"/>
        </w:rPr>
        <w:t>calumny or defamation</w:t>
      </w:r>
      <w:r w:rsidRPr="00FA18BB" w:rsidR="00DD5394">
        <w:rPr>
          <w:lang w:val="en-GB"/>
        </w:rPr>
        <w:t>.</w:t>
      </w:r>
    </w:p>
    <w:p w:rsidRPr="00FA18BB" w:rsidR="001955E0" w:rsidP="0020567B" w:rsidRDefault="00FA18BB">
      <w:pPr>
        <w:pStyle w:val="ECHRParaQuote"/>
        <w:rPr>
          <w:lang w:val="en-GB"/>
        </w:rPr>
      </w:pPr>
      <w:r w:rsidRPr="00FA18BB">
        <w:rPr>
          <w:lang w:val="en-GB"/>
        </w:rPr>
        <w:t xml:space="preserve">1) where, in cases where </w:t>
      </w:r>
      <w:r w:rsidRPr="00782417" w:rsidR="006D00C0">
        <w:rPr>
          <w:lang w:val="en-GB"/>
        </w:rPr>
        <w:t>i</w:t>
      </w:r>
      <w:r w:rsidR="006D00C0">
        <w:rPr>
          <w:lang w:val="en-GB"/>
        </w:rPr>
        <w:t>t is possible by law to prove the accusation</w:t>
      </w:r>
      <w:r w:rsidRPr="00FA18BB">
        <w:rPr>
          <w:lang w:val="en-GB"/>
        </w:rPr>
        <w:t xml:space="preserve">, such proof has not been supplied but the person responsible within the meaning of the aforementioned </w:t>
      </w:r>
      <w:r w:rsidR="00F4383E">
        <w:rPr>
          <w:lang w:val="en-GB"/>
        </w:rPr>
        <w:t>section</w:t>
      </w:r>
      <w:r w:rsidRPr="00FA18BB">
        <w:rPr>
          <w:lang w:val="en-GB"/>
        </w:rPr>
        <w:t xml:space="preserve"> 21, provided that he or she has taken the requisite legal steps, proves </w:t>
      </w:r>
      <w:r w:rsidR="00F83A35">
        <w:rPr>
          <w:lang w:val="en-GB"/>
        </w:rPr>
        <w:t>by means of</w:t>
      </w:r>
      <w:r w:rsidRPr="00FA18BB">
        <w:rPr>
          <w:lang w:val="en-GB"/>
        </w:rPr>
        <w:t xml:space="preserve"> any </w:t>
      </w:r>
      <w:r w:rsidR="00F83A35">
        <w:rPr>
          <w:lang w:val="en-GB"/>
        </w:rPr>
        <w:t>available remedy</w:t>
      </w:r>
      <w:r w:rsidRPr="00FA18BB">
        <w:rPr>
          <w:lang w:val="en-GB"/>
        </w:rPr>
        <w:t xml:space="preserve"> that </w:t>
      </w:r>
      <w:r w:rsidR="00F83A35">
        <w:rPr>
          <w:lang w:val="en-GB"/>
        </w:rPr>
        <w:t>he or she</w:t>
      </w:r>
      <w:r w:rsidRPr="00FA18BB">
        <w:rPr>
          <w:lang w:val="en-GB"/>
        </w:rPr>
        <w:t xml:space="preserve"> had sufficient reason to conclude that the </w:t>
      </w:r>
      <w:r w:rsidR="00E64D58">
        <w:rPr>
          <w:lang w:val="en-GB"/>
        </w:rPr>
        <w:t>accusations</w:t>
      </w:r>
      <w:r w:rsidRPr="00FA18BB" w:rsidR="00E64D58">
        <w:rPr>
          <w:lang w:val="en-GB"/>
        </w:rPr>
        <w:t xml:space="preserve"> </w:t>
      </w:r>
      <w:r w:rsidRPr="00FA18BB">
        <w:rPr>
          <w:lang w:val="en-GB"/>
        </w:rPr>
        <w:t xml:space="preserve">reported were accurate and that there </w:t>
      </w:r>
      <w:r w:rsidR="00E64D58">
        <w:rPr>
          <w:lang w:val="en-GB"/>
        </w:rPr>
        <w:t>w</w:t>
      </w:r>
      <w:r w:rsidRPr="00FA18BB">
        <w:rPr>
          <w:lang w:val="en-GB"/>
        </w:rPr>
        <w:t>as an overriding public interest in disseminating the information in question;</w:t>
      </w:r>
    </w:p>
    <w:p w:rsidRPr="00FA18BB" w:rsidR="0020567B" w:rsidP="0020567B" w:rsidRDefault="008328A3">
      <w:pPr>
        <w:pStyle w:val="ECHRParaQuote"/>
        <w:rPr>
          <w:lang w:val="en-GB"/>
        </w:rPr>
      </w:pPr>
      <w:r>
        <w:rPr>
          <w:lang w:val="en-GB"/>
        </w:rPr>
        <w:t>...</w:t>
      </w:r>
      <w:r w:rsidRPr="00FA18BB" w:rsidR="001955E0">
        <w:rPr>
          <w:lang w:val="en-GB"/>
        </w:rPr>
        <w:t>”</w:t>
      </w:r>
    </w:p>
    <w:p w:rsidRPr="00FA18BB" w:rsidR="0020567B" w:rsidP="0020567B" w:rsidRDefault="0020567B">
      <w:pPr>
        <w:pStyle w:val="ECHRPara"/>
        <w:rPr>
          <w:lang w:val="en-GB"/>
        </w:rPr>
      </w:pPr>
      <w:r w:rsidRPr="00FA18BB">
        <w:rPr>
          <w:lang w:val="en-GB"/>
        </w:rPr>
        <w:fldChar w:fldCharType="begin"/>
      </w:r>
      <w:r w:rsidRPr="00FA18BB">
        <w:rPr>
          <w:lang w:val="en-GB"/>
        </w:rPr>
        <w:instrText xml:space="preserve"> SEQ level0 \*arabic </w:instrText>
      </w:r>
      <w:r w:rsidRPr="00FA18BB">
        <w:rPr>
          <w:lang w:val="en-GB"/>
        </w:rPr>
        <w:fldChar w:fldCharType="separate"/>
      </w:r>
      <w:r w:rsidRPr="00FA18BB">
        <w:rPr>
          <w:noProof/>
          <w:lang w:val="en-GB"/>
        </w:rPr>
        <w:t>26</w:t>
      </w:r>
      <w:r w:rsidRPr="00FA18BB">
        <w:rPr>
          <w:lang w:val="en-GB"/>
        </w:rPr>
        <w:fldChar w:fldCharType="end"/>
      </w:r>
      <w:r w:rsidRPr="00FA18BB" w:rsidR="001955E0">
        <w:rPr>
          <w:lang w:val="en-GB"/>
        </w:rPr>
        <w:t>.  </w:t>
      </w:r>
      <w:r w:rsidR="00F4383E">
        <w:rPr>
          <w:lang w:val="en-GB"/>
        </w:rPr>
        <w:t>Section</w:t>
      </w:r>
      <w:r w:rsidRPr="00FA18BB">
        <w:rPr>
          <w:lang w:val="en-GB"/>
        </w:rPr>
        <w:t xml:space="preserve"> 21 </w:t>
      </w:r>
      <w:r w:rsidRPr="00FA18BB" w:rsidR="001955E0">
        <w:rPr>
          <w:lang w:val="en-GB"/>
        </w:rPr>
        <w:t xml:space="preserve">of the Law of 8 </w:t>
      </w:r>
      <w:r w:rsidRPr="00FA18BB" w:rsidR="00FA18BB">
        <w:rPr>
          <w:lang w:val="en-GB"/>
        </w:rPr>
        <w:t>June</w:t>
      </w:r>
      <w:r w:rsidRPr="00FA18BB" w:rsidR="001955E0">
        <w:rPr>
          <w:lang w:val="en-GB"/>
        </w:rPr>
        <w:t xml:space="preserve"> 2004 on freedom of expression in the </w:t>
      </w:r>
      <w:r w:rsidRPr="00FA18BB" w:rsidR="00FA18BB">
        <w:rPr>
          <w:lang w:val="en-GB"/>
        </w:rPr>
        <w:t>media</w:t>
      </w:r>
      <w:r w:rsidRPr="00FA18BB" w:rsidR="001955E0">
        <w:rPr>
          <w:lang w:val="en-GB"/>
        </w:rPr>
        <w:t xml:space="preserve"> </w:t>
      </w:r>
      <w:r w:rsidRPr="00FA18BB" w:rsidR="00FA18BB">
        <w:rPr>
          <w:lang w:val="en-GB"/>
        </w:rPr>
        <w:t>reads</w:t>
      </w:r>
      <w:r w:rsidRPr="00FA18BB" w:rsidR="001955E0">
        <w:rPr>
          <w:lang w:val="en-GB"/>
        </w:rPr>
        <w:t xml:space="preserve"> as follows</w:t>
      </w:r>
      <w:r w:rsidRPr="00FA18BB">
        <w:rPr>
          <w:lang w:val="en-GB"/>
        </w:rPr>
        <w:t>:</w:t>
      </w:r>
    </w:p>
    <w:p w:rsidRPr="0014366E" w:rsidR="0020567B" w:rsidP="0020567B" w:rsidRDefault="004E7C2E">
      <w:pPr>
        <w:pStyle w:val="ECHRParaQuote"/>
        <w:rPr>
          <w:lang w:val="en-GB"/>
        </w:rPr>
      </w:pPr>
      <w:r w:rsidRPr="00FA18BB">
        <w:rPr>
          <w:lang w:val="en-GB"/>
        </w:rPr>
        <w:t>“</w:t>
      </w:r>
      <w:r w:rsidRPr="00FA18BB" w:rsidR="00FA18BB">
        <w:rPr>
          <w:lang w:val="en-GB"/>
        </w:rPr>
        <w:t>Civil</w:t>
      </w:r>
      <w:r w:rsidRPr="00FA18BB">
        <w:rPr>
          <w:lang w:val="en-GB"/>
        </w:rPr>
        <w:t xml:space="preserve"> or </w:t>
      </w:r>
      <w:r w:rsidRPr="00FA18BB" w:rsidR="00FA18BB">
        <w:rPr>
          <w:lang w:val="en-GB"/>
        </w:rPr>
        <w:t>criminal</w:t>
      </w:r>
      <w:r w:rsidRPr="00FA18BB">
        <w:rPr>
          <w:lang w:val="en-GB"/>
        </w:rPr>
        <w:t xml:space="preserve"> </w:t>
      </w:r>
      <w:r w:rsidR="00F83A35">
        <w:rPr>
          <w:lang w:val="en-GB"/>
        </w:rPr>
        <w:t>lia</w:t>
      </w:r>
      <w:r w:rsidRPr="00FA18BB" w:rsidR="00FA18BB">
        <w:rPr>
          <w:lang w:val="en-GB"/>
        </w:rPr>
        <w:t>bility</w:t>
      </w:r>
      <w:r w:rsidRPr="00FA18BB">
        <w:rPr>
          <w:lang w:val="en-GB"/>
        </w:rPr>
        <w:t xml:space="preserve"> f</w:t>
      </w:r>
      <w:r w:rsidRPr="00FA18BB" w:rsidR="0020567B">
        <w:rPr>
          <w:lang w:val="en-GB"/>
        </w:rPr>
        <w:t xml:space="preserve">or </w:t>
      </w:r>
      <w:r w:rsidRPr="00FA18BB">
        <w:rPr>
          <w:lang w:val="en-GB"/>
        </w:rPr>
        <w:t xml:space="preserve">any </w:t>
      </w:r>
      <w:r w:rsidRPr="00FA18BB" w:rsidR="00FA18BB">
        <w:rPr>
          <w:lang w:val="en-GB"/>
        </w:rPr>
        <w:t>fault</w:t>
      </w:r>
      <w:r w:rsidRPr="00FA18BB" w:rsidR="0020567B">
        <w:rPr>
          <w:lang w:val="en-GB"/>
        </w:rPr>
        <w:t xml:space="preserve"> commi</w:t>
      </w:r>
      <w:r w:rsidRPr="00FA18BB">
        <w:rPr>
          <w:lang w:val="en-GB"/>
        </w:rPr>
        <w:t>tted via the</w:t>
      </w:r>
      <w:r w:rsidRPr="00FA18BB" w:rsidR="0020567B">
        <w:rPr>
          <w:lang w:val="en-GB"/>
        </w:rPr>
        <w:t xml:space="preserve"> </w:t>
      </w:r>
      <w:r w:rsidRPr="00FA18BB" w:rsidR="00FA18BB">
        <w:rPr>
          <w:lang w:val="en-GB"/>
        </w:rPr>
        <w:t>media</w:t>
      </w:r>
      <w:r w:rsidRPr="00FA18BB" w:rsidR="0020567B">
        <w:rPr>
          <w:lang w:val="en-GB"/>
        </w:rPr>
        <w:t xml:space="preserve"> </w:t>
      </w:r>
      <w:r w:rsidR="00E64D58">
        <w:rPr>
          <w:lang w:val="en-GB"/>
        </w:rPr>
        <w:t>shall be incurred by</w:t>
      </w:r>
      <w:r w:rsidRPr="00FA18BB">
        <w:rPr>
          <w:lang w:val="en-GB"/>
        </w:rPr>
        <w:t xml:space="preserve"> the specific employee</w:t>
      </w:r>
      <w:r w:rsidRPr="00FA18BB" w:rsidR="0020567B">
        <w:rPr>
          <w:lang w:val="en-GB"/>
        </w:rPr>
        <w:t xml:space="preserve">, </w:t>
      </w:r>
      <w:r w:rsidRPr="00FA18BB">
        <w:rPr>
          <w:lang w:val="en-GB"/>
        </w:rPr>
        <w:t>where he or she is known</w:t>
      </w:r>
      <w:r w:rsidRPr="00FA18BB" w:rsidR="0020567B">
        <w:rPr>
          <w:lang w:val="en-GB"/>
        </w:rPr>
        <w:t xml:space="preserve">, </w:t>
      </w:r>
      <w:r w:rsidRPr="00FA18BB">
        <w:rPr>
          <w:lang w:val="en-GB"/>
        </w:rPr>
        <w:t>failing which the</w:t>
      </w:r>
      <w:r w:rsidRPr="00FA18BB" w:rsidR="0020567B">
        <w:rPr>
          <w:lang w:val="en-GB"/>
        </w:rPr>
        <w:t xml:space="preserve"> </w:t>
      </w:r>
      <w:r w:rsidRPr="00FA18BB" w:rsidR="00FA18BB">
        <w:rPr>
          <w:lang w:val="en-GB"/>
        </w:rPr>
        <w:t>editor</w:t>
      </w:r>
      <w:r w:rsidRPr="00FA18BB" w:rsidR="0020567B">
        <w:rPr>
          <w:lang w:val="en-GB"/>
        </w:rPr>
        <w:t xml:space="preserve"> </w:t>
      </w:r>
      <w:r w:rsidRPr="00FA18BB">
        <w:rPr>
          <w:lang w:val="en-GB"/>
        </w:rPr>
        <w:t xml:space="preserve">or broadcaster </w:t>
      </w:r>
      <w:r w:rsidRPr="0014366E">
        <w:rPr>
          <w:lang w:val="en-GB"/>
        </w:rPr>
        <w:t>shall be responsible.</w:t>
      </w:r>
      <w:r w:rsidR="00E64D58">
        <w:rPr>
          <w:lang w:val="en-GB"/>
        </w:rPr>
        <w:t>”</w:t>
      </w:r>
    </w:p>
    <w:p w:rsidRPr="0014366E" w:rsidR="0020567B" w:rsidP="0020567B" w:rsidRDefault="0020567B">
      <w:pPr>
        <w:pStyle w:val="ECHRPara"/>
        <w:rPr>
          <w:lang w:val="en-GB"/>
        </w:rPr>
      </w:pPr>
      <w:r w:rsidRPr="0014366E">
        <w:rPr>
          <w:lang w:val="en-GB"/>
        </w:rPr>
        <w:fldChar w:fldCharType="begin"/>
      </w:r>
      <w:r w:rsidRPr="0014366E">
        <w:rPr>
          <w:lang w:val="en-GB"/>
        </w:rPr>
        <w:instrText xml:space="preserve"> SEQ level0 \*arabic </w:instrText>
      </w:r>
      <w:r w:rsidRPr="0014366E">
        <w:rPr>
          <w:lang w:val="en-GB"/>
        </w:rPr>
        <w:fldChar w:fldCharType="separate"/>
      </w:r>
      <w:r w:rsidRPr="0014366E">
        <w:rPr>
          <w:noProof/>
          <w:lang w:val="en-GB"/>
        </w:rPr>
        <w:t>27</w:t>
      </w:r>
      <w:r w:rsidRPr="0014366E">
        <w:rPr>
          <w:lang w:val="en-GB"/>
        </w:rPr>
        <w:fldChar w:fldCharType="end"/>
      </w:r>
      <w:r w:rsidRPr="0014366E">
        <w:rPr>
          <w:lang w:val="en-GB"/>
        </w:rPr>
        <w:t>.  </w:t>
      </w:r>
      <w:r w:rsidRPr="0014366E" w:rsidR="004E7C2E">
        <w:rPr>
          <w:lang w:val="en-GB"/>
        </w:rPr>
        <w:t>The</w:t>
      </w:r>
      <w:r w:rsidRPr="0014366E">
        <w:rPr>
          <w:lang w:val="en-GB"/>
        </w:rPr>
        <w:t xml:space="preserve"> </w:t>
      </w:r>
      <w:r w:rsidRPr="0014366E" w:rsidR="004E7C2E">
        <w:rPr>
          <w:lang w:val="en-GB"/>
        </w:rPr>
        <w:t>C</w:t>
      </w:r>
      <w:r w:rsidRPr="0014366E">
        <w:rPr>
          <w:lang w:val="en-GB"/>
        </w:rPr>
        <w:t xml:space="preserve">ode </w:t>
      </w:r>
      <w:r w:rsidRPr="0014366E" w:rsidR="004E7C2E">
        <w:rPr>
          <w:lang w:val="en-GB"/>
        </w:rPr>
        <w:t>of</w:t>
      </w:r>
      <w:r w:rsidRPr="0014366E">
        <w:rPr>
          <w:lang w:val="en-GB"/>
        </w:rPr>
        <w:t xml:space="preserve"> </w:t>
      </w:r>
      <w:r w:rsidRPr="0014366E" w:rsidR="00FA18BB">
        <w:rPr>
          <w:lang w:val="en-GB"/>
        </w:rPr>
        <w:t>Criminal</w:t>
      </w:r>
      <w:r w:rsidRPr="0014366E" w:rsidR="004E7C2E">
        <w:rPr>
          <w:lang w:val="en-GB"/>
        </w:rPr>
        <w:t xml:space="preserve"> </w:t>
      </w:r>
      <w:r w:rsidRPr="0014366E" w:rsidR="00FA18BB">
        <w:rPr>
          <w:lang w:val="en-GB"/>
        </w:rPr>
        <w:t>Procedure</w:t>
      </w:r>
      <w:r w:rsidRPr="0014366E">
        <w:rPr>
          <w:lang w:val="en-GB"/>
        </w:rPr>
        <w:t xml:space="preserve"> </w:t>
      </w:r>
      <w:r w:rsidRPr="0014366E" w:rsidR="004E7C2E">
        <w:rPr>
          <w:lang w:val="en-GB"/>
        </w:rPr>
        <w:t xml:space="preserve">does </w:t>
      </w:r>
      <w:r w:rsidRPr="0014366E" w:rsidR="00FA18BB">
        <w:rPr>
          <w:lang w:val="en-GB"/>
        </w:rPr>
        <w:t>not</w:t>
      </w:r>
      <w:r w:rsidRPr="0014366E">
        <w:rPr>
          <w:lang w:val="en-GB"/>
        </w:rPr>
        <w:t xml:space="preserve"> explicit</w:t>
      </w:r>
      <w:r w:rsidRPr="0014366E" w:rsidR="004E7C2E">
        <w:rPr>
          <w:lang w:val="en-GB"/>
        </w:rPr>
        <w:t>ly provide</w:t>
      </w:r>
      <w:r w:rsidRPr="0014366E">
        <w:rPr>
          <w:lang w:val="en-GB"/>
        </w:rPr>
        <w:t xml:space="preserve"> </w:t>
      </w:r>
      <w:r w:rsidRPr="0014366E" w:rsidR="004E7C2E">
        <w:rPr>
          <w:lang w:val="en-GB"/>
        </w:rPr>
        <w:t>for the</w:t>
      </w:r>
      <w:r w:rsidRPr="0014366E">
        <w:rPr>
          <w:lang w:val="en-GB"/>
        </w:rPr>
        <w:t xml:space="preserve"> </w:t>
      </w:r>
      <w:r w:rsidRPr="0014366E" w:rsidR="00FA18BB">
        <w:rPr>
          <w:lang w:val="en-GB"/>
        </w:rPr>
        <w:t>voluntary</w:t>
      </w:r>
      <w:r w:rsidRPr="0014366E" w:rsidR="004E7C2E">
        <w:rPr>
          <w:lang w:val="en-GB"/>
        </w:rPr>
        <w:t xml:space="preserve"> presentation of </w:t>
      </w:r>
      <w:r w:rsidR="00E64D58">
        <w:rPr>
          <w:lang w:val="en-GB"/>
        </w:rPr>
        <w:t>items</w:t>
      </w:r>
      <w:r w:rsidRPr="0014366E" w:rsidR="00E64D58">
        <w:rPr>
          <w:lang w:val="en-GB"/>
        </w:rPr>
        <w:t xml:space="preserve"> </w:t>
      </w:r>
      <w:r w:rsidRPr="0014366E" w:rsidR="0099688A">
        <w:rPr>
          <w:lang w:val="en-GB"/>
        </w:rPr>
        <w:t>when judicial investigations are initiated</w:t>
      </w:r>
      <w:r w:rsidRPr="0014366E">
        <w:rPr>
          <w:lang w:val="en-GB"/>
        </w:rPr>
        <w:t xml:space="preserve">. </w:t>
      </w:r>
      <w:r w:rsidRPr="0014366E" w:rsidR="0014366E">
        <w:rPr>
          <w:lang w:val="en-GB"/>
        </w:rPr>
        <w:t>Seizures</w:t>
      </w:r>
      <w:r w:rsidRPr="0014366E" w:rsidR="00475B0F">
        <w:rPr>
          <w:lang w:val="en-GB"/>
        </w:rPr>
        <w:t xml:space="preserve"> ordered by a court </w:t>
      </w:r>
      <w:r w:rsidRPr="0014366E" w:rsidR="0014366E">
        <w:rPr>
          <w:lang w:val="en-GB"/>
        </w:rPr>
        <w:t>constitute</w:t>
      </w:r>
      <w:r w:rsidRPr="0014366E">
        <w:rPr>
          <w:lang w:val="en-GB"/>
        </w:rPr>
        <w:t xml:space="preserve"> </w:t>
      </w:r>
      <w:r w:rsidRPr="0014366E" w:rsidR="00475B0F">
        <w:rPr>
          <w:lang w:val="en-GB"/>
        </w:rPr>
        <w:t xml:space="preserve">the normal mode of </w:t>
      </w:r>
      <w:r w:rsidRPr="0014366E" w:rsidR="0014366E">
        <w:rPr>
          <w:lang w:val="en-GB"/>
        </w:rPr>
        <w:t>attachment</w:t>
      </w:r>
      <w:r w:rsidRPr="0014366E" w:rsidR="00475B0F">
        <w:rPr>
          <w:lang w:val="en-GB"/>
        </w:rPr>
        <w:t xml:space="preserve"> of</w:t>
      </w:r>
      <w:r w:rsidRPr="0014366E">
        <w:rPr>
          <w:lang w:val="en-GB"/>
        </w:rPr>
        <w:t xml:space="preserve"> </w:t>
      </w:r>
      <w:r w:rsidR="0054199B">
        <w:rPr>
          <w:lang w:val="en-GB"/>
        </w:rPr>
        <w:t>items</w:t>
      </w:r>
      <w:r w:rsidRPr="0014366E" w:rsidR="0054199B">
        <w:rPr>
          <w:lang w:val="en-GB"/>
        </w:rPr>
        <w:t xml:space="preserve"> </w:t>
      </w:r>
      <w:r w:rsidRPr="0014366E">
        <w:rPr>
          <w:lang w:val="en-GB"/>
        </w:rPr>
        <w:t>requi</w:t>
      </w:r>
      <w:r w:rsidRPr="0014366E" w:rsidR="00475B0F">
        <w:rPr>
          <w:lang w:val="en-GB"/>
        </w:rPr>
        <w:t xml:space="preserve">red for the </w:t>
      </w:r>
      <w:r w:rsidRPr="0014366E" w:rsidR="0014366E">
        <w:rPr>
          <w:lang w:val="en-GB"/>
        </w:rPr>
        <w:t>purposes</w:t>
      </w:r>
      <w:r w:rsidRPr="0014366E" w:rsidR="00475B0F">
        <w:rPr>
          <w:lang w:val="en-GB"/>
        </w:rPr>
        <w:t xml:space="preserve"> of the investigation</w:t>
      </w:r>
      <w:r w:rsidRPr="0014366E">
        <w:rPr>
          <w:lang w:val="en-GB"/>
        </w:rPr>
        <w:t xml:space="preserve">. </w:t>
      </w:r>
      <w:r w:rsidRPr="0014366E" w:rsidR="00475B0F">
        <w:rPr>
          <w:lang w:val="en-GB"/>
        </w:rPr>
        <w:t xml:space="preserve">The </w:t>
      </w:r>
      <w:r w:rsidRPr="0014366E" w:rsidR="0099688A">
        <w:rPr>
          <w:lang w:val="en-GB"/>
        </w:rPr>
        <w:t xml:space="preserve">relevant </w:t>
      </w:r>
      <w:r w:rsidRPr="0014366E" w:rsidR="0014366E">
        <w:rPr>
          <w:lang w:val="en-GB"/>
        </w:rPr>
        <w:t>provisions on searches and seizures in the Code of Criminal Procedure read</w:t>
      </w:r>
      <w:r w:rsidRPr="0014366E" w:rsidR="0099688A">
        <w:rPr>
          <w:lang w:val="en-GB"/>
        </w:rPr>
        <w:t xml:space="preserve"> as follows</w:t>
      </w:r>
      <w:r w:rsidRPr="0014366E">
        <w:rPr>
          <w:lang w:val="en-GB"/>
        </w:rPr>
        <w:t>:</w:t>
      </w:r>
    </w:p>
    <w:p w:rsidRPr="0014366E" w:rsidR="0020567B" w:rsidP="0020567B" w:rsidRDefault="00F10426">
      <w:pPr>
        <w:pStyle w:val="ECHRTitleCentre3"/>
        <w:rPr>
          <w:lang w:val="en-GB"/>
        </w:rPr>
      </w:pPr>
      <w:r>
        <w:rPr>
          <w:lang w:val="en-GB"/>
        </w:rPr>
        <w:t>Article</w:t>
      </w:r>
      <w:r w:rsidRPr="0014366E">
        <w:rPr>
          <w:lang w:val="en-GB"/>
        </w:rPr>
        <w:t xml:space="preserve"> </w:t>
      </w:r>
      <w:r w:rsidRPr="0014366E" w:rsidR="0020567B">
        <w:rPr>
          <w:lang w:val="en-GB"/>
        </w:rPr>
        <w:t>51 §</w:t>
      </w:r>
      <w:r w:rsidR="00C2471D">
        <w:rPr>
          <w:lang w:val="en-GB"/>
        </w:rPr>
        <w:t xml:space="preserve"> </w:t>
      </w:r>
      <w:r w:rsidRPr="0014366E" w:rsidR="0020567B">
        <w:rPr>
          <w:lang w:val="en-GB"/>
        </w:rPr>
        <w:t>1</w:t>
      </w:r>
    </w:p>
    <w:p w:rsidRPr="0014366E" w:rsidR="0020567B" w:rsidP="0020567B" w:rsidRDefault="005118D0">
      <w:pPr>
        <w:pStyle w:val="ECHRParaQuote"/>
        <w:rPr>
          <w:lang w:val="en-GB"/>
        </w:rPr>
      </w:pPr>
      <w:r w:rsidRPr="0014366E">
        <w:rPr>
          <w:lang w:val="en-GB"/>
        </w:rPr>
        <w:t>“</w:t>
      </w:r>
      <w:r w:rsidRPr="0014366E" w:rsidR="0099688A">
        <w:rPr>
          <w:lang w:val="en-GB"/>
        </w:rPr>
        <w:t>Th</w:t>
      </w:r>
      <w:r w:rsidRPr="0014366E" w:rsidR="0020567B">
        <w:rPr>
          <w:lang w:val="en-GB"/>
        </w:rPr>
        <w:t xml:space="preserve">e </w:t>
      </w:r>
      <w:r w:rsidRPr="0014366E" w:rsidR="0014366E">
        <w:rPr>
          <w:lang w:val="en-GB"/>
        </w:rPr>
        <w:t>investigating</w:t>
      </w:r>
      <w:r w:rsidRPr="0014366E" w:rsidR="0099688A">
        <w:rPr>
          <w:lang w:val="en-GB"/>
        </w:rPr>
        <w:t xml:space="preserve"> </w:t>
      </w:r>
      <w:r w:rsidRPr="0014366E" w:rsidR="0014366E">
        <w:rPr>
          <w:lang w:val="en-GB"/>
        </w:rPr>
        <w:t>judge</w:t>
      </w:r>
      <w:r w:rsidRPr="0014366E" w:rsidR="0020567B">
        <w:rPr>
          <w:lang w:val="en-GB"/>
        </w:rPr>
        <w:t xml:space="preserve"> </w:t>
      </w:r>
      <w:r w:rsidRPr="0014366E" w:rsidR="0099688A">
        <w:rPr>
          <w:lang w:val="en-GB"/>
        </w:rPr>
        <w:t>shall, in accordance with</w:t>
      </w:r>
      <w:r w:rsidR="00C2471D">
        <w:rPr>
          <w:lang w:val="en-GB"/>
        </w:rPr>
        <w:t xml:space="preserve"> the</w:t>
      </w:r>
      <w:r w:rsidRPr="0014366E" w:rsidR="0099688A">
        <w:rPr>
          <w:lang w:val="en-GB"/>
        </w:rPr>
        <w:t xml:space="preserve"> law</w:t>
      </w:r>
      <w:r w:rsidRPr="0014366E" w:rsidR="0020567B">
        <w:rPr>
          <w:lang w:val="en-GB"/>
        </w:rPr>
        <w:t xml:space="preserve">, </w:t>
      </w:r>
      <w:r w:rsidRPr="0014366E" w:rsidR="0099688A">
        <w:rPr>
          <w:lang w:val="en-GB"/>
        </w:rPr>
        <w:t>conduct all the investigative</w:t>
      </w:r>
      <w:r w:rsidRPr="0014366E" w:rsidR="0020567B">
        <w:rPr>
          <w:lang w:val="en-GB"/>
        </w:rPr>
        <w:t xml:space="preserve"> </w:t>
      </w:r>
      <w:r w:rsidR="00C2471D">
        <w:rPr>
          <w:lang w:val="en-GB"/>
        </w:rPr>
        <w:t>measures</w:t>
      </w:r>
      <w:r w:rsidRPr="0014366E" w:rsidR="00C2471D">
        <w:rPr>
          <w:lang w:val="en-GB"/>
        </w:rPr>
        <w:t xml:space="preserve"> </w:t>
      </w:r>
      <w:r w:rsidRPr="0014366E" w:rsidR="0099688A">
        <w:rPr>
          <w:lang w:val="en-GB"/>
        </w:rPr>
        <w:t xml:space="preserve">which he </w:t>
      </w:r>
      <w:r w:rsidR="00C2471D">
        <w:rPr>
          <w:lang w:val="en-GB"/>
        </w:rPr>
        <w:t xml:space="preserve">or she </w:t>
      </w:r>
      <w:r w:rsidRPr="0014366E" w:rsidR="0099688A">
        <w:rPr>
          <w:lang w:val="en-GB"/>
        </w:rPr>
        <w:t xml:space="preserve">deems </w:t>
      </w:r>
      <w:r w:rsidR="00C2471D">
        <w:rPr>
          <w:lang w:val="en-GB"/>
        </w:rPr>
        <w:t xml:space="preserve">useful </w:t>
      </w:r>
      <w:r w:rsidRPr="0014366E" w:rsidR="0099688A">
        <w:rPr>
          <w:lang w:val="en-GB"/>
        </w:rPr>
        <w:t xml:space="preserve">for </w:t>
      </w:r>
      <w:r w:rsidR="00C2471D">
        <w:rPr>
          <w:lang w:val="en-GB"/>
        </w:rPr>
        <w:t>establish</w:t>
      </w:r>
      <w:r w:rsidRPr="0014366E" w:rsidR="00C2471D">
        <w:rPr>
          <w:lang w:val="en-GB"/>
        </w:rPr>
        <w:t xml:space="preserve">ing </w:t>
      </w:r>
      <w:r w:rsidRPr="0014366E" w:rsidR="0099688A">
        <w:rPr>
          <w:lang w:val="en-GB"/>
        </w:rPr>
        <w:t>the truth</w:t>
      </w:r>
      <w:r w:rsidRPr="0014366E" w:rsidR="0020567B">
        <w:rPr>
          <w:lang w:val="en-GB"/>
        </w:rPr>
        <w:t xml:space="preserve">. </w:t>
      </w:r>
      <w:r w:rsidRPr="0014366E">
        <w:rPr>
          <w:lang w:val="en-GB"/>
        </w:rPr>
        <w:t>He or she shall collect and</w:t>
      </w:r>
      <w:r w:rsidRPr="0014366E" w:rsidR="0020567B">
        <w:rPr>
          <w:lang w:val="en-GB"/>
        </w:rPr>
        <w:t xml:space="preserve"> </w:t>
      </w:r>
      <w:r w:rsidRPr="0014366E" w:rsidR="0014366E">
        <w:rPr>
          <w:lang w:val="en-GB"/>
        </w:rPr>
        <w:t>verify</w:t>
      </w:r>
      <w:r w:rsidRPr="0014366E" w:rsidR="0020567B">
        <w:rPr>
          <w:lang w:val="en-GB"/>
        </w:rPr>
        <w:t xml:space="preserve">, </w:t>
      </w:r>
      <w:r w:rsidRPr="0014366E">
        <w:rPr>
          <w:lang w:val="en-GB"/>
        </w:rPr>
        <w:t xml:space="preserve">with </w:t>
      </w:r>
      <w:r w:rsidRPr="0014366E" w:rsidR="0014366E">
        <w:rPr>
          <w:lang w:val="en-GB"/>
        </w:rPr>
        <w:t>equal</w:t>
      </w:r>
      <w:r w:rsidRPr="0014366E">
        <w:rPr>
          <w:lang w:val="en-GB"/>
        </w:rPr>
        <w:t xml:space="preserve"> care</w:t>
      </w:r>
      <w:r w:rsidRPr="0014366E" w:rsidR="0020567B">
        <w:rPr>
          <w:lang w:val="en-GB"/>
        </w:rPr>
        <w:t xml:space="preserve">, </w:t>
      </w:r>
      <w:r w:rsidRPr="0014366E">
        <w:rPr>
          <w:lang w:val="en-GB"/>
        </w:rPr>
        <w:t>the</w:t>
      </w:r>
      <w:r w:rsidRPr="0014366E" w:rsidR="0020567B">
        <w:rPr>
          <w:lang w:val="en-GB"/>
        </w:rPr>
        <w:t xml:space="preserve"> </w:t>
      </w:r>
      <w:r w:rsidRPr="0014366E" w:rsidR="0014366E">
        <w:rPr>
          <w:lang w:val="en-GB"/>
        </w:rPr>
        <w:t>facts</w:t>
      </w:r>
      <w:r w:rsidRPr="0014366E" w:rsidR="0020567B">
        <w:rPr>
          <w:lang w:val="en-GB"/>
        </w:rPr>
        <w:t xml:space="preserve"> </w:t>
      </w:r>
      <w:r w:rsidRPr="0014366E">
        <w:rPr>
          <w:lang w:val="en-GB"/>
        </w:rPr>
        <w:t>and</w:t>
      </w:r>
      <w:r w:rsidRPr="0014366E" w:rsidR="0020567B">
        <w:rPr>
          <w:lang w:val="en-GB"/>
        </w:rPr>
        <w:t xml:space="preserve"> </w:t>
      </w:r>
      <w:r w:rsidRPr="0014366E" w:rsidR="0014366E">
        <w:rPr>
          <w:lang w:val="en-GB"/>
        </w:rPr>
        <w:t>circumstances</w:t>
      </w:r>
      <w:r w:rsidRPr="0014366E" w:rsidR="0020567B">
        <w:rPr>
          <w:lang w:val="en-GB"/>
        </w:rPr>
        <w:t xml:space="preserve"> </w:t>
      </w:r>
      <w:r w:rsidRPr="0014366E">
        <w:rPr>
          <w:lang w:val="en-GB"/>
        </w:rPr>
        <w:t xml:space="preserve">incriminating or exonerating the </w:t>
      </w:r>
      <w:r w:rsidR="00C2471D">
        <w:rPr>
          <w:lang w:val="en-GB"/>
        </w:rPr>
        <w:t>accused</w:t>
      </w:r>
      <w:r w:rsidRPr="0014366E">
        <w:rPr>
          <w:lang w:val="en-GB"/>
        </w:rPr>
        <w:t>.”</w:t>
      </w:r>
    </w:p>
    <w:p w:rsidRPr="0014366E" w:rsidR="0020567B" w:rsidP="0020567B" w:rsidRDefault="008771C6">
      <w:pPr>
        <w:pStyle w:val="ECHRTitleCentre3"/>
        <w:rPr>
          <w:lang w:val="en-GB"/>
        </w:rPr>
      </w:pPr>
      <w:r>
        <w:rPr>
          <w:lang w:val="en-GB"/>
        </w:rPr>
        <w:t>Article</w:t>
      </w:r>
      <w:r w:rsidRPr="0014366E">
        <w:rPr>
          <w:lang w:val="en-GB"/>
        </w:rPr>
        <w:t xml:space="preserve"> </w:t>
      </w:r>
      <w:r w:rsidRPr="0014366E" w:rsidR="0020567B">
        <w:rPr>
          <w:lang w:val="en-GB"/>
        </w:rPr>
        <w:t>65 §</w:t>
      </w:r>
      <w:r w:rsidR="00C2471D">
        <w:rPr>
          <w:lang w:val="en-GB"/>
        </w:rPr>
        <w:t xml:space="preserve"> </w:t>
      </w:r>
      <w:r w:rsidRPr="0014366E" w:rsidR="0020567B">
        <w:rPr>
          <w:lang w:val="en-GB"/>
        </w:rPr>
        <w:t>1</w:t>
      </w:r>
    </w:p>
    <w:p w:rsidRPr="0014366E" w:rsidR="0020567B" w:rsidP="0020567B" w:rsidRDefault="0014366E">
      <w:pPr>
        <w:pStyle w:val="ECHRParaQuote"/>
        <w:rPr>
          <w:lang w:val="en-GB"/>
        </w:rPr>
      </w:pPr>
      <w:r w:rsidRPr="0014366E">
        <w:rPr>
          <w:bCs/>
          <w:lang w:val="en-GB"/>
        </w:rPr>
        <w:t>“Searches</w:t>
      </w:r>
      <w:r w:rsidRPr="0014366E">
        <w:rPr>
          <w:b/>
          <w:bCs/>
          <w:lang w:val="en-GB"/>
        </w:rPr>
        <w:t> </w:t>
      </w:r>
      <w:r w:rsidRPr="0014366E">
        <w:rPr>
          <w:lang w:val="en-GB"/>
        </w:rPr>
        <w:t>shall be conducted in a</w:t>
      </w:r>
      <w:r w:rsidR="00C2471D">
        <w:rPr>
          <w:lang w:val="en-GB"/>
        </w:rPr>
        <w:t>ny</w:t>
      </w:r>
      <w:r w:rsidRPr="0014366E">
        <w:rPr>
          <w:lang w:val="en-GB"/>
        </w:rPr>
        <w:t xml:space="preserve"> place</w:t>
      </w:r>
      <w:r w:rsidR="00C2471D">
        <w:rPr>
          <w:lang w:val="en-GB"/>
        </w:rPr>
        <w:t xml:space="preserve"> in which</w:t>
      </w:r>
      <w:r w:rsidRPr="0014366E">
        <w:rPr>
          <w:lang w:val="en-GB"/>
        </w:rPr>
        <w:t xml:space="preserve"> objects </w:t>
      </w:r>
      <w:r w:rsidR="00C2471D">
        <w:rPr>
          <w:lang w:val="en-GB"/>
        </w:rPr>
        <w:t>that would assist in establish</w:t>
      </w:r>
      <w:r w:rsidR="00654A73">
        <w:rPr>
          <w:lang w:val="en-GB"/>
        </w:rPr>
        <w:t>ing</w:t>
      </w:r>
      <w:r w:rsidRPr="0014366E">
        <w:rPr>
          <w:lang w:val="en-GB"/>
        </w:rPr>
        <w:t xml:space="preserve"> the truth</w:t>
      </w:r>
      <w:r w:rsidR="00C2471D">
        <w:rPr>
          <w:lang w:val="en-GB"/>
        </w:rPr>
        <w:t xml:space="preserve"> may be found</w:t>
      </w:r>
      <w:r w:rsidRPr="0014366E">
        <w:rPr>
          <w:lang w:val="en-GB"/>
        </w:rPr>
        <w:t>.</w:t>
      </w:r>
      <w:r>
        <w:rPr>
          <w:lang w:val="en-GB"/>
        </w:rPr>
        <w:t>"</w:t>
      </w:r>
    </w:p>
    <w:p w:rsidRPr="0014366E" w:rsidR="0020567B" w:rsidP="0020567B" w:rsidRDefault="004B0EC8">
      <w:pPr>
        <w:pStyle w:val="ECHRTitleCentre3"/>
        <w:rPr>
          <w:lang w:val="en-GB"/>
        </w:rPr>
      </w:pPr>
      <w:r>
        <w:rPr>
          <w:lang w:val="en-GB"/>
        </w:rPr>
        <w:t>Article</w:t>
      </w:r>
      <w:r w:rsidRPr="0014366E">
        <w:rPr>
          <w:lang w:val="en-GB"/>
        </w:rPr>
        <w:t xml:space="preserve"> </w:t>
      </w:r>
      <w:r w:rsidRPr="0014366E" w:rsidR="0020567B">
        <w:rPr>
          <w:lang w:val="en-GB"/>
        </w:rPr>
        <w:t>66 §</w:t>
      </w:r>
      <w:r w:rsidR="00C2471D">
        <w:rPr>
          <w:lang w:val="en-GB"/>
        </w:rPr>
        <w:t xml:space="preserve"> </w:t>
      </w:r>
      <w:r w:rsidRPr="0014366E" w:rsidR="0020567B">
        <w:rPr>
          <w:lang w:val="en-GB"/>
        </w:rPr>
        <w:t>1</w:t>
      </w:r>
    </w:p>
    <w:p w:rsidRPr="0014366E" w:rsidR="0020567B" w:rsidP="0020567B" w:rsidRDefault="005118D0">
      <w:pPr>
        <w:pStyle w:val="ECHRParaQuote"/>
        <w:rPr>
          <w:lang w:val="en-GB"/>
        </w:rPr>
      </w:pPr>
      <w:r w:rsidRPr="0014366E">
        <w:rPr>
          <w:lang w:val="en-GB"/>
        </w:rPr>
        <w:t>“Th</w:t>
      </w:r>
      <w:r w:rsidRPr="0014366E" w:rsidR="0020567B">
        <w:rPr>
          <w:lang w:val="en-GB"/>
        </w:rPr>
        <w:t>e</w:t>
      </w:r>
      <w:r w:rsidRPr="0014366E">
        <w:rPr>
          <w:lang w:val="en-GB"/>
        </w:rPr>
        <w:t xml:space="preserve"> investigating</w:t>
      </w:r>
      <w:r w:rsidRPr="0014366E" w:rsidR="0020567B">
        <w:rPr>
          <w:lang w:val="en-GB"/>
        </w:rPr>
        <w:t xml:space="preserve"> </w:t>
      </w:r>
      <w:r w:rsidRPr="0014366E" w:rsidR="0014366E">
        <w:rPr>
          <w:lang w:val="en-GB"/>
        </w:rPr>
        <w:t>judge</w:t>
      </w:r>
      <w:r w:rsidRPr="0014366E" w:rsidR="0020567B">
        <w:rPr>
          <w:lang w:val="en-GB"/>
        </w:rPr>
        <w:t xml:space="preserve"> </w:t>
      </w:r>
      <w:r w:rsidRPr="0014366E">
        <w:rPr>
          <w:lang w:val="en-GB"/>
        </w:rPr>
        <w:t>shall</w:t>
      </w:r>
      <w:r w:rsidRPr="0014366E" w:rsidR="0020567B">
        <w:rPr>
          <w:lang w:val="en-GB"/>
        </w:rPr>
        <w:t xml:space="preserve"> </w:t>
      </w:r>
      <w:r w:rsidR="00C2471D">
        <w:rPr>
          <w:lang w:val="en-GB"/>
        </w:rPr>
        <w:t xml:space="preserve">carry out the </w:t>
      </w:r>
      <w:r w:rsidRPr="0014366E" w:rsidR="0014366E">
        <w:rPr>
          <w:lang w:val="en-GB"/>
        </w:rPr>
        <w:t>seiz</w:t>
      </w:r>
      <w:r w:rsidR="00C2471D">
        <w:rPr>
          <w:lang w:val="en-GB"/>
        </w:rPr>
        <w:t>ur</w:t>
      </w:r>
      <w:r w:rsidRPr="0014366E" w:rsidR="0014366E">
        <w:rPr>
          <w:lang w:val="en-GB"/>
        </w:rPr>
        <w:t>e</w:t>
      </w:r>
      <w:r w:rsidR="00C2471D">
        <w:rPr>
          <w:lang w:val="en-GB"/>
        </w:rPr>
        <w:t xml:space="preserve"> of</w:t>
      </w:r>
      <w:r w:rsidRPr="0014366E">
        <w:rPr>
          <w:lang w:val="en-GB"/>
        </w:rPr>
        <w:t xml:space="preserve"> any</w:t>
      </w:r>
      <w:r w:rsidRPr="0014366E" w:rsidR="0020567B">
        <w:rPr>
          <w:lang w:val="en-GB"/>
        </w:rPr>
        <w:t xml:space="preserve"> </w:t>
      </w:r>
      <w:r w:rsidRPr="0014366E" w:rsidR="0014366E">
        <w:rPr>
          <w:lang w:val="en-GB"/>
        </w:rPr>
        <w:t>objects</w:t>
      </w:r>
      <w:r w:rsidRPr="0014366E" w:rsidR="0020567B">
        <w:rPr>
          <w:lang w:val="en-GB"/>
        </w:rPr>
        <w:t xml:space="preserve">, documents, </w:t>
      </w:r>
      <w:r w:rsidRPr="0014366E" w:rsidR="0014366E">
        <w:rPr>
          <w:lang w:val="en-GB"/>
        </w:rPr>
        <w:t>effects</w:t>
      </w:r>
      <w:r w:rsidRPr="0014366E" w:rsidR="0020567B">
        <w:rPr>
          <w:lang w:val="en-GB"/>
        </w:rPr>
        <w:t xml:space="preserve"> </w:t>
      </w:r>
      <w:r w:rsidRPr="0014366E">
        <w:rPr>
          <w:lang w:val="en-GB"/>
        </w:rPr>
        <w:t xml:space="preserve">and other items </w:t>
      </w:r>
      <w:r w:rsidR="00C2471D">
        <w:rPr>
          <w:lang w:val="en-GB"/>
        </w:rPr>
        <w:t>referred to in Article</w:t>
      </w:r>
      <w:r w:rsidRPr="0014366E">
        <w:rPr>
          <w:lang w:val="en-GB"/>
        </w:rPr>
        <w:t xml:space="preserve"> 31</w:t>
      </w:r>
      <w:r w:rsidR="00C2471D">
        <w:rPr>
          <w:lang w:val="en-GB"/>
        </w:rPr>
        <w:t xml:space="preserve"> § </w:t>
      </w:r>
      <w:r w:rsidRPr="0014366E">
        <w:rPr>
          <w:lang w:val="en-GB"/>
        </w:rPr>
        <w:t>3.”</w:t>
      </w:r>
    </w:p>
    <w:p w:rsidRPr="0014366E" w:rsidR="0020567B" w:rsidP="0020567B" w:rsidRDefault="004B0EC8">
      <w:pPr>
        <w:pStyle w:val="ECHRTitleCentre3"/>
        <w:rPr>
          <w:lang w:val="en-GB"/>
        </w:rPr>
      </w:pPr>
      <w:r>
        <w:rPr>
          <w:lang w:val="en-GB"/>
        </w:rPr>
        <w:t>Article</w:t>
      </w:r>
      <w:r w:rsidRPr="0014366E">
        <w:rPr>
          <w:lang w:val="en-GB"/>
        </w:rPr>
        <w:t xml:space="preserve"> </w:t>
      </w:r>
      <w:r w:rsidRPr="0014366E" w:rsidR="0020567B">
        <w:rPr>
          <w:lang w:val="en-GB"/>
        </w:rPr>
        <w:t>31 §</w:t>
      </w:r>
      <w:r w:rsidR="00C2471D">
        <w:rPr>
          <w:lang w:val="en-GB"/>
        </w:rPr>
        <w:t xml:space="preserve"> </w:t>
      </w:r>
      <w:r w:rsidRPr="0014366E" w:rsidR="0020567B">
        <w:rPr>
          <w:lang w:val="en-GB"/>
        </w:rPr>
        <w:t>3</w:t>
      </w:r>
    </w:p>
    <w:p w:rsidRPr="0014366E" w:rsidR="0020567B" w:rsidP="0020567B" w:rsidRDefault="0014366E">
      <w:pPr>
        <w:pStyle w:val="ECHRParaQuote"/>
        <w:rPr>
          <w:lang w:val="en-GB"/>
        </w:rPr>
      </w:pPr>
      <w:r>
        <w:rPr>
          <w:lang w:val="en-GB"/>
        </w:rPr>
        <w:t>“</w:t>
      </w:r>
      <w:r w:rsidRPr="0014366E" w:rsidR="00900D27">
        <w:rPr>
          <w:lang w:val="en-GB"/>
        </w:rPr>
        <w:t>The investigating judge shall</w:t>
      </w:r>
      <w:r w:rsidRPr="0014366E" w:rsidR="0020567B">
        <w:rPr>
          <w:lang w:val="en-GB"/>
        </w:rPr>
        <w:t xml:space="preserve"> </w:t>
      </w:r>
      <w:r w:rsidRPr="0014366E">
        <w:rPr>
          <w:lang w:val="en-GB"/>
        </w:rPr>
        <w:t>seize</w:t>
      </w:r>
      <w:r w:rsidRPr="0014366E" w:rsidR="0020567B">
        <w:rPr>
          <w:lang w:val="en-GB"/>
        </w:rPr>
        <w:t xml:space="preserve"> </w:t>
      </w:r>
      <w:r w:rsidRPr="0014366E" w:rsidR="00900D27">
        <w:rPr>
          <w:lang w:val="en-GB"/>
        </w:rPr>
        <w:t xml:space="preserve">the </w:t>
      </w:r>
      <w:r w:rsidRPr="0014366E">
        <w:rPr>
          <w:lang w:val="en-GB"/>
        </w:rPr>
        <w:t>objects</w:t>
      </w:r>
      <w:r w:rsidRPr="0014366E" w:rsidR="0020567B">
        <w:rPr>
          <w:lang w:val="en-GB"/>
        </w:rPr>
        <w:t xml:space="preserve">, documents </w:t>
      </w:r>
      <w:r w:rsidRPr="0014366E" w:rsidR="00900D27">
        <w:rPr>
          <w:lang w:val="en-GB"/>
        </w:rPr>
        <w:t>and</w:t>
      </w:r>
      <w:r w:rsidRPr="0014366E" w:rsidR="0020567B">
        <w:rPr>
          <w:lang w:val="en-GB"/>
        </w:rPr>
        <w:t xml:space="preserve"> </w:t>
      </w:r>
      <w:r w:rsidRPr="0014366E">
        <w:rPr>
          <w:lang w:val="en-GB"/>
        </w:rPr>
        <w:t>effects</w:t>
      </w:r>
      <w:r w:rsidRPr="0014366E" w:rsidR="0020567B">
        <w:rPr>
          <w:lang w:val="en-GB"/>
        </w:rPr>
        <w:t xml:space="preserve"> </w:t>
      </w:r>
      <w:r w:rsidRPr="0014366E">
        <w:rPr>
          <w:lang w:val="en-GB"/>
        </w:rPr>
        <w:t>which</w:t>
      </w:r>
      <w:r w:rsidRPr="0014366E" w:rsidR="00900D27">
        <w:rPr>
          <w:lang w:val="en-GB"/>
        </w:rPr>
        <w:t xml:space="preserve"> were used to</w:t>
      </w:r>
      <w:r w:rsidRPr="0014366E" w:rsidR="0020567B">
        <w:rPr>
          <w:lang w:val="en-GB"/>
        </w:rPr>
        <w:t xml:space="preserve"> </w:t>
      </w:r>
      <w:r w:rsidRPr="0014366E">
        <w:rPr>
          <w:lang w:val="en-GB"/>
        </w:rPr>
        <w:t>commit</w:t>
      </w:r>
      <w:r w:rsidRPr="0014366E" w:rsidR="00900D27">
        <w:rPr>
          <w:lang w:val="en-GB"/>
        </w:rPr>
        <w:t xml:space="preserve"> </w:t>
      </w:r>
      <w:r w:rsidRPr="0014366E">
        <w:rPr>
          <w:lang w:val="en-GB"/>
        </w:rPr>
        <w:t>the</w:t>
      </w:r>
      <w:r w:rsidRPr="0014366E" w:rsidR="0020567B">
        <w:rPr>
          <w:lang w:val="en-GB"/>
        </w:rPr>
        <w:t xml:space="preserve"> crime o</w:t>
      </w:r>
      <w:r w:rsidRPr="0014366E" w:rsidR="00900D27">
        <w:rPr>
          <w:lang w:val="en-GB"/>
        </w:rPr>
        <w:t>r were intended to</w:t>
      </w:r>
      <w:r w:rsidRPr="0014366E" w:rsidR="0020567B">
        <w:rPr>
          <w:lang w:val="en-GB"/>
        </w:rPr>
        <w:t xml:space="preserve"> </w:t>
      </w:r>
      <w:r w:rsidRPr="0014366E">
        <w:rPr>
          <w:lang w:val="en-GB"/>
        </w:rPr>
        <w:t>commit</w:t>
      </w:r>
      <w:r w:rsidRPr="0014366E" w:rsidR="00900D27">
        <w:rPr>
          <w:lang w:val="en-GB"/>
        </w:rPr>
        <w:t xml:space="preserve"> it, and those </w:t>
      </w:r>
      <w:r w:rsidRPr="0014366E">
        <w:rPr>
          <w:lang w:val="en-GB"/>
        </w:rPr>
        <w:t>which</w:t>
      </w:r>
      <w:r w:rsidRPr="0014366E" w:rsidR="00900D27">
        <w:rPr>
          <w:lang w:val="en-GB"/>
        </w:rPr>
        <w:t xml:space="preserve"> constituted the</w:t>
      </w:r>
      <w:r w:rsidRPr="0014366E" w:rsidR="0020567B">
        <w:rPr>
          <w:lang w:val="en-GB"/>
        </w:rPr>
        <w:t xml:space="preserve"> </w:t>
      </w:r>
      <w:r w:rsidRPr="0014366E">
        <w:rPr>
          <w:lang w:val="en-GB"/>
        </w:rPr>
        <w:t>object</w:t>
      </w:r>
      <w:r w:rsidRPr="0014366E" w:rsidR="0020567B">
        <w:rPr>
          <w:lang w:val="en-GB"/>
        </w:rPr>
        <w:t xml:space="preserve"> </w:t>
      </w:r>
      <w:r w:rsidRPr="0014366E" w:rsidR="00900D27">
        <w:rPr>
          <w:lang w:val="en-GB"/>
        </w:rPr>
        <w:t>of the</w:t>
      </w:r>
      <w:r w:rsidRPr="0014366E" w:rsidR="0020567B">
        <w:rPr>
          <w:lang w:val="en-GB"/>
        </w:rPr>
        <w:t xml:space="preserve"> crime, </w:t>
      </w:r>
      <w:r w:rsidRPr="0014366E" w:rsidR="00900D27">
        <w:rPr>
          <w:lang w:val="en-GB"/>
        </w:rPr>
        <w:t>as well as any</w:t>
      </w:r>
      <w:r w:rsidR="00730483">
        <w:rPr>
          <w:lang w:val="en-GB"/>
        </w:rPr>
        <w:t xml:space="preserve"> apparent</w:t>
      </w:r>
      <w:r w:rsidRPr="0014366E" w:rsidR="0020567B">
        <w:rPr>
          <w:lang w:val="en-GB"/>
        </w:rPr>
        <w:t xml:space="preserve"> pro</w:t>
      </w:r>
      <w:r w:rsidRPr="0014366E" w:rsidR="00900D27">
        <w:rPr>
          <w:lang w:val="en-GB"/>
        </w:rPr>
        <w:t>ceed</w:t>
      </w:r>
      <w:r w:rsidR="00730483">
        <w:rPr>
          <w:lang w:val="en-GB"/>
        </w:rPr>
        <w:t>s</w:t>
      </w:r>
      <w:r w:rsidRPr="0014366E" w:rsidR="00900D27">
        <w:rPr>
          <w:lang w:val="en-GB"/>
        </w:rPr>
        <w:t xml:space="preserve"> </w:t>
      </w:r>
      <w:r w:rsidRPr="0014366E">
        <w:rPr>
          <w:lang w:val="en-GB"/>
        </w:rPr>
        <w:t>from the</w:t>
      </w:r>
      <w:r w:rsidRPr="0014366E" w:rsidR="0020567B">
        <w:rPr>
          <w:lang w:val="en-GB"/>
        </w:rPr>
        <w:t xml:space="preserve"> crime, a</w:t>
      </w:r>
      <w:r w:rsidRPr="0014366E" w:rsidR="00900D27">
        <w:rPr>
          <w:lang w:val="en-GB"/>
        </w:rPr>
        <w:t>nd also</w:t>
      </w:r>
      <w:r w:rsidR="00730483">
        <w:rPr>
          <w:lang w:val="en-GB"/>
        </w:rPr>
        <w:t>,</w:t>
      </w:r>
      <w:r w:rsidRPr="0014366E" w:rsidR="00900D27">
        <w:rPr>
          <w:lang w:val="en-GB"/>
        </w:rPr>
        <w:t xml:space="preserve"> </w:t>
      </w:r>
      <w:r w:rsidR="00C2471D">
        <w:rPr>
          <w:lang w:val="en-GB"/>
        </w:rPr>
        <w:t>general</w:t>
      </w:r>
      <w:r w:rsidRPr="0014366E" w:rsidR="00C2471D">
        <w:rPr>
          <w:lang w:val="en-GB"/>
        </w:rPr>
        <w:t>ly</w:t>
      </w:r>
      <w:r w:rsidR="00730483">
        <w:rPr>
          <w:lang w:val="en-GB"/>
        </w:rPr>
        <w:t>,</w:t>
      </w:r>
      <w:r w:rsidRPr="0014366E" w:rsidR="00900D27">
        <w:rPr>
          <w:lang w:val="en-GB"/>
        </w:rPr>
        <w:t xml:space="preserve"> anything which m</w:t>
      </w:r>
      <w:r w:rsidR="00B47E76">
        <w:rPr>
          <w:lang w:val="en-GB"/>
        </w:rPr>
        <w:t>ay assist in establish</w:t>
      </w:r>
      <w:r w:rsidRPr="0014366E" w:rsidR="00900D27">
        <w:rPr>
          <w:lang w:val="en-GB"/>
        </w:rPr>
        <w:t>ing the truth and whose</w:t>
      </w:r>
      <w:r w:rsidRPr="0014366E" w:rsidR="0020567B">
        <w:rPr>
          <w:lang w:val="en-GB"/>
        </w:rPr>
        <w:t xml:space="preserve"> u</w:t>
      </w:r>
      <w:r w:rsidR="00B47E76">
        <w:rPr>
          <w:lang w:val="en-GB"/>
        </w:rPr>
        <w:t xml:space="preserve">se may impede progress in </w:t>
      </w:r>
      <w:r w:rsidR="00730483">
        <w:rPr>
          <w:lang w:val="en-GB"/>
        </w:rPr>
        <w:t>the investigation</w:t>
      </w:r>
      <w:r w:rsidRPr="0014366E" w:rsidR="00900D27">
        <w:rPr>
          <w:lang w:val="en-GB"/>
        </w:rPr>
        <w:t xml:space="preserve">, </w:t>
      </w:r>
      <w:r w:rsidR="00B47E76">
        <w:rPr>
          <w:lang w:val="en-GB"/>
        </w:rPr>
        <w:t>or</w:t>
      </w:r>
      <w:r w:rsidRPr="0014366E" w:rsidR="00900D27">
        <w:rPr>
          <w:lang w:val="en-GB"/>
        </w:rPr>
        <w:t xml:space="preserve"> which is liable to</w:t>
      </w:r>
      <w:r w:rsidRPr="0014366E" w:rsidR="0020567B">
        <w:rPr>
          <w:lang w:val="en-GB"/>
        </w:rPr>
        <w:t xml:space="preserve"> confiscation o</w:t>
      </w:r>
      <w:r w:rsidRPr="0014366E" w:rsidR="00900D27">
        <w:rPr>
          <w:lang w:val="en-GB"/>
        </w:rPr>
        <w:t>r restitution.”</w:t>
      </w:r>
    </w:p>
    <w:p w:rsidRPr="0014366E" w:rsidR="00F71A6A" w:rsidP="008824B9" w:rsidRDefault="00F71A6A">
      <w:pPr>
        <w:pStyle w:val="ECHRTitle1"/>
        <w:rPr>
          <w:lang w:val="en-GB"/>
        </w:rPr>
      </w:pPr>
      <w:r w:rsidRPr="0014366E">
        <w:rPr>
          <w:lang w:val="en-GB"/>
        </w:rPr>
        <w:t>THE LAW</w:t>
      </w:r>
    </w:p>
    <w:p w:rsidRPr="0014366E" w:rsidR="00F71A6A" w:rsidP="00900D27" w:rsidRDefault="00F71A6A">
      <w:pPr>
        <w:pStyle w:val="ECHRHeading1"/>
        <w:rPr>
          <w:lang w:val="en-GB"/>
        </w:rPr>
      </w:pPr>
      <w:r w:rsidRPr="0014366E">
        <w:rPr>
          <w:lang w:val="en-GB"/>
        </w:rPr>
        <w:t>I.  </w:t>
      </w:r>
      <w:r w:rsidRPr="0014366E" w:rsidR="00900D27">
        <w:rPr>
          <w:lang w:val="en-GB"/>
        </w:rPr>
        <w:t>ADMISSIBILITY</w:t>
      </w:r>
    </w:p>
    <w:p w:rsidRPr="00592863" w:rsidR="0014366E" w:rsidP="0014366E" w:rsidRDefault="0014366E">
      <w:pPr>
        <w:pStyle w:val="ECHRPara"/>
        <w:rPr>
          <w:lang w:val="en-GB"/>
        </w:rPr>
      </w:pPr>
      <w:r w:rsidRPr="0014366E">
        <w:rPr>
          <w:lang w:val="en-GB"/>
        </w:rPr>
        <w:fldChar w:fldCharType="begin"/>
      </w:r>
      <w:r w:rsidRPr="0014366E">
        <w:rPr>
          <w:lang w:val="en-GB"/>
        </w:rPr>
        <w:instrText xml:space="preserve"> SEQ level0 \*arabic </w:instrText>
      </w:r>
      <w:r w:rsidRPr="0014366E">
        <w:rPr>
          <w:lang w:val="en-GB"/>
        </w:rPr>
        <w:fldChar w:fldCharType="separate"/>
      </w:r>
      <w:r w:rsidRPr="0014366E">
        <w:rPr>
          <w:noProof/>
          <w:lang w:val="en-GB"/>
        </w:rPr>
        <w:t>28</w:t>
      </w:r>
      <w:r w:rsidRPr="0014366E">
        <w:rPr>
          <w:lang w:val="en-GB"/>
        </w:rPr>
        <w:fldChar w:fldCharType="end"/>
      </w:r>
      <w:r w:rsidRPr="0014366E">
        <w:rPr>
          <w:lang w:val="en-GB"/>
        </w:rPr>
        <w:t>.  </w:t>
      </w:r>
      <w:r w:rsidRPr="001E07E1" w:rsidR="00C6160E">
        <w:rPr>
          <w:lang w:val="en-GB"/>
        </w:rPr>
        <w:t>Th</w:t>
      </w:r>
      <w:r w:rsidRPr="001E07E1">
        <w:rPr>
          <w:lang w:val="en-GB"/>
        </w:rPr>
        <w:t xml:space="preserve">e Government </w:t>
      </w:r>
      <w:r w:rsidRPr="001E07E1" w:rsidR="003E2634">
        <w:rPr>
          <w:lang w:val="en-GB"/>
        </w:rPr>
        <w:t>raised an objection of</w:t>
      </w:r>
      <w:r w:rsidRPr="001E07E1">
        <w:rPr>
          <w:color w:val="000000"/>
          <w:lang w:val="en-GB"/>
        </w:rPr>
        <w:t xml:space="preserve"> </w:t>
      </w:r>
      <w:r w:rsidRPr="001E07E1" w:rsidR="001E07E1">
        <w:rPr>
          <w:lang w:val="en-GB"/>
        </w:rPr>
        <w:t>inadmissibility</w:t>
      </w:r>
      <w:r w:rsidRPr="001E07E1">
        <w:rPr>
          <w:lang w:val="en-GB"/>
        </w:rPr>
        <w:t xml:space="preserve"> </w:t>
      </w:r>
      <w:r w:rsidRPr="001E07E1" w:rsidR="003E2634">
        <w:rPr>
          <w:lang w:val="en-GB"/>
        </w:rPr>
        <w:t>for</w:t>
      </w:r>
      <w:r w:rsidRPr="001E07E1">
        <w:rPr>
          <w:lang w:val="en-GB"/>
        </w:rPr>
        <w:t xml:space="preserve"> non-</w:t>
      </w:r>
      <w:r w:rsidRPr="001E07E1" w:rsidR="003E2634">
        <w:rPr>
          <w:lang w:val="en-GB"/>
        </w:rPr>
        <w:t>exhaustion of domestic</w:t>
      </w:r>
      <w:r w:rsidRPr="001E07E1">
        <w:rPr>
          <w:lang w:val="en-GB"/>
        </w:rPr>
        <w:t xml:space="preserve"> re</w:t>
      </w:r>
      <w:r w:rsidRPr="001E07E1" w:rsidR="003E2634">
        <w:rPr>
          <w:lang w:val="en-GB"/>
        </w:rPr>
        <w:t>medies</w:t>
      </w:r>
      <w:r w:rsidR="00730483">
        <w:rPr>
          <w:lang w:val="en-GB"/>
        </w:rPr>
        <w:t>. They</w:t>
      </w:r>
      <w:r w:rsidRPr="001E07E1">
        <w:rPr>
          <w:lang w:val="en-GB"/>
        </w:rPr>
        <w:t xml:space="preserve"> </w:t>
      </w:r>
      <w:r w:rsidRPr="001E07E1" w:rsidR="00730483">
        <w:rPr>
          <w:lang w:val="en-GB"/>
        </w:rPr>
        <w:t>submitt</w:t>
      </w:r>
      <w:r w:rsidR="00730483">
        <w:rPr>
          <w:lang w:val="en-GB"/>
        </w:rPr>
        <w:t>ed</w:t>
      </w:r>
      <w:r w:rsidRPr="001E07E1" w:rsidR="00562D28">
        <w:rPr>
          <w:lang w:val="en-GB"/>
        </w:rPr>
        <w:t xml:space="preserve"> </w:t>
      </w:r>
      <w:r w:rsidRPr="001E07E1" w:rsidR="001E07E1">
        <w:rPr>
          <w:lang w:val="en-GB"/>
        </w:rPr>
        <w:t>that</w:t>
      </w:r>
      <w:r w:rsidRPr="001E07E1" w:rsidR="00562D28">
        <w:rPr>
          <w:lang w:val="en-GB"/>
        </w:rPr>
        <w:t xml:space="preserve"> the applic</w:t>
      </w:r>
      <w:r w:rsidRPr="001E07E1">
        <w:rPr>
          <w:lang w:val="en-GB"/>
        </w:rPr>
        <w:t>ant</w:t>
      </w:r>
      <w:r w:rsidRPr="001E07E1" w:rsidR="00562D28">
        <w:rPr>
          <w:lang w:val="en-GB"/>
        </w:rPr>
        <w:t xml:space="preserve"> company</w:t>
      </w:r>
      <w:r w:rsidRPr="001E07E1">
        <w:rPr>
          <w:lang w:val="en-GB"/>
        </w:rPr>
        <w:t xml:space="preserve"> </w:t>
      </w:r>
      <w:r w:rsidRPr="001E07E1" w:rsidR="00562D28">
        <w:rPr>
          <w:lang w:val="en-GB"/>
        </w:rPr>
        <w:t>should have brought an</w:t>
      </w:r>
      <w:r w:rsidRPr="001E07E1">
        <w:rPr>
          <w:lang w:val="en-GB"/>
        </w:rPr>
        <w:t xml:space="preserve"> action </w:t>
      </w:r>
      <w:r w:rsidRPr="001E07E1" w:rsidR="008C6D39">
        <w:rPr>
          <w:lang w:val="en-GB"/>
        </w:rPr>
        <w:t>for damages against the S</w:t>
      </w:r>
      <w:r w:rsidRPr="001E07E1">
        <w:rPr>
          <w:lang w:val="en-GB"/>
        </w:rPr>
        <w:t>tat</w:t>
      </w:r>
      <w:r w:rsidRPr="001E07E1" w:rsidR="008C6D39">
        <w:rPr>
          <w:lang w:val="en-GB"/>
        </w:rPr>
        <w:t>e for the</w:t>
      </w:r>
      <w:r w:rsidRPr="001E07E1">
        <w:rPr>
          <w:lang w:val="en-GB"/>
        </w:rPr>
        <w:t xml:space="preserve"> </w:t>
      </w:r>
      <w:r w:rsidRPr="001E07E1" w:rsidR="001E07E1">
        <w:rPr>
          <w:lang w:val="en-GB"/>
        </w:rPr>
        <w:t>defective</w:t>
      </w:r>
      <w:r w:rsidRPr="001E07E1" w:rsidR="008C6D39">
        <w:rPr>
          <w:lang w:val="en-GB"/>
        </w:rPr>
        <w:t xml:space="preserve"> </w:t>
      </w:r>
      <w:r w:rsidRPr="001E07E1" w:rsidR="001E07E1">
        <w:rPr>
          <w:lang w:val="en-GB"/>
        </w:rPr>
        <w:t>functioning</w:t>
      </w:r>
      <w:r w:rsidRPr="001E07E1" w:rsidR="008C6D39">
        <w:rPr>
          <w:lang w:val="en-GB"/>
        </w:rPr>
        <w:t xml:space="preserve"> of </w:t>
      </w:r>
      <w:r w:rsidR="001F69C6">
        <w:rPr>
          <w:lang w:val="en-GB"/>
        </w:rPr>
        <w:t>State</w:t>
      </w:r>
      <w:r w:rsidRPr="001E07E1">
        <w:rPr>
          <w:lang w:val="en-GB"/>
        </w:rPr>
        <w:t xml:space="preserve"> judicia</w:t>
      </w:r>
      <w:r w:rsidRPr="001E07E1" w:rsidR="008C6D39">
        <w:rPr>
          <w:lang w:val="en-GB"/>
        </w:rPr>
        <w:t>l services</w:t>
      </w:r>
      <w:r w:rsidRPr="001E07E1">
        <w:rPr>
          <w:lang w:val="en-GB"/>
        </w:rPr>
        <w:t>,</w:t>
      </w:r>
      <w:r w:rsidRPr="001E07E1" w:rsidR="008C6D39">
        <w:rPr>
          <w:lang w:val="en-GB"/>
        </w:rPr>
        <w:t xml:space="preserve"> under </w:t>
      </w:r>
      <w:r w:rsidR="0007114A">
        <w:rPr>
          <w:lang w:val="en-GB"/>
        </w:rPr>
        <w:t>section</w:t>
      </w:r>
      <w:r w:rsidRPr="001E07E1">
        <w:rPr>
          <w:lang w:val="en-GB"/>
        </w:rPr>
        <w:t xml:space="preserve"> 1</w:t>
      </w:r>
      <w:r w:rsidRPr="001E07E1" w:rsidR="008C6D39">
        <w:rPr>
          <w:lang w:val="en-GB"/>
        </w:rPr>
        <w:t xml:space="preserve"> of the Law of</w:t>
      </w:r>
      <w:r w:rsidRPr="001E07E1">
        <w:rPr>
          <w:lang w:val="en-GB"/>
        </w:rPr>
        <w:t xml:space="preserve"> 1 </w:t>
      </w:r>
      <w:r w:rsidRPr="001E07E1" w:rsidR="001E07E1">
        <w:rPr>
          <w:lang w:val="en-GB"/>
        </w:rPr>
        <w:t>September</w:t>
      </w:r>
      <w:r w:rsidRPr="001E07E1">
        <w:rPr>
          <w:lang w:val="en-GB"/>
        </w:rPr>
        <w:t xml:space="preserve"> 1988 </w:t>
      </w:r>
      <w:r w:rsidRPr="001E07E1" w:rsidR="008C6D39">
        <w:rPr>
          <w:lang w:val="en-GB"/>
        </w:rPr>
        <w:t>on the</w:t>
      </w:r>
      <w:r w:rsidRPr="001E07E1">
        <w:rPr>
          <w:lang w:val="en-GB"/>
        </w:rPr>
        <w:t xml:space="preserve"> </w:t>
      </w:r>
      <w:r w:rsidRPr="001E07E1" w:rsidR="001E07E1">
        <w:rPr>
          <w:lang w:val="en-GB"/>
        </w:rPr>
        <w:t>civil</w:t>
      </w:r>
      <w:r w:rsidRPr="001E07E1" w:rsidR="008C6D39">
        <w:rPr>
          <w:lang w:val="en-GB"/>
        </w:rPr>
        <w:t xml:space="preserve"> </w:t>
      </w:r>
      <w:r w:rsidR="0007114A">
        <w:rPr>
          <w:lang w:val="en-GB"/>
        </w:rPr>
        <w:t>lia</w:t>
      </w:r>
      <w:r w:rsidRPr="001E07E1" w:rsidR="001E07E1">
        <w:rPr>
          <w:lang w:val="en-GB"/>
        </w:rPr>
        <w:t>bility</w:t>
      </w:r>
      <w:r w:rsidRPr="001E07E1">
        <w:rPr>
          <w:lang w:val="en-GB"/>
        </w:rPr>
        <w:t xml:space="preserve"> </w:t>
      </w:r>
      <w:r w:rsidRPr="001E07E1" w:rsidR="00921C26">
        <w:rPr>
          <w:lang w:val="en-GB"/>
        </w:rPr>
        <w:t>of the Stat</w:t>
      </w:r>
      <w:r w:rsidRPr="001E07E1">
        <w:rPr>
          <w:lang w:val="en-GB"/>
        </w:rPr>
        <w:t>e</w:t>
      </w:r>
      <w:r w:rsidRPr="001E07E1" w:rsidR="00921C26">
        <w:rPr>
          <w:lang w:val="en-GB"/>
        </w:rPr>
        <w:t xml:space="preserve"> and the</w:t>
      </w:r>
      <w:r w:rsidRPr="001E07E1">
        <w:rPr>
          <w:lang w:val="en-GB"/>
        </w:rPr>
        <w:t xml:space="preserve"> </w:t>
      </w:r>
      <w:r w:rsidRPr="001E07E1" w:rsidR="001E07E1">
        <w:rPr>
          <w:lang w:val="en-GB"/>
        </w:rPr>
        <w:t>public</w:t>
      </w:r>
      <w:r w:rsidRPr="001E07E1" w:rsidR="00921C26">
        <w:rPr>
          <w:lang w:val="en-GB"/>
        </w:rPr>
        <w:t xml:space="preserve"> </w:t>
      </w:r>
      <w:r w:rsidRPr="001E07E1" w:rsidR="001E07E1">
        <w:rPr>
          <w:lang w:val="en-GB"/>
        </w:rPr>
        <w:t>authorities</w:t>
      </w:r>
      <w:r w:rsidRPr="001E07E1">
        <w:rPr>
          <w:lang w:val="en-GB"/>
        </w:rPr>
        <w:t xml:space="preserve"> (</w:t>
      </w:r>
      <w:r w:rsidRPr="001E07E1" w:rsidR="001E07E1">
        <w:rPr>
          <w:lang w:val="en-GB"/>
        </w:rPr>
        <w:t>hereafter</w:t>
      </w:r>
      <w:r w:rsidRPr="001E07E1" w:rsidR="00921C26">
        <w:rPr>
          <w:lang w:val="en-GB"/>
        </w:rPr>
        <w:t xml:space="preserve"> “the</w:t>
      </w:r>
      <w:r w:rsidRPr="001E07E1">
        <w:rPr>
          <w:lang w:val="en-GB"/>
        </w:rPr>
        <w:t xml:space="preserve"> 1988 </w:t>
      </w:r>
      <w:r w:rsidRPr="001E07E1" w:rsidR="00921C26">
        <w:rPr>
          <w:lang w:val="en-GB"/>
        </w:rPr>
        <w:t>Law”</w:t>
      </w:r>
      <w:r w:rsidRPr="001E07E1">
        <w:rPr>
          <w:lang w:val="en-GB"/>
        </w:rPr>
        <w:t xml:space="preserve">). </w:t>
      </w:r>
      <w:r w:rsidRPr="001E07E1" w:rsidR="00EC2189">
        <w:rPr>
          <w:lang w:val="en-GB"/>
        </w:rPr>
        <w:t>In support of this objec</w:t>
      </w:r>
      <w:r w:rsidRPr="001E07E1">
        <w:rPr>
          <w:lang w:val="en-GB"/>
        </w:rPr>
        <w:t>tion</w:t>
      </w:r>
      <w:r w:rsidRPr="001E07E1" w:rsidR="00EC2189">
        <w:rPr>
          <w:lang w:val="en-GB"/>
        </w:rPr>
        <w:t xml:space="preserve"> </w:t>
      </w:r>
      <w:r w:rsidRPr="001E07E1" w:rsidR="001E07E1">
        <w:rPr>
          <w:lang w:val="en-GB"/>
        </w:rPr>
        <w:t>the</w:t>
      </w:r>
      <w:r w:rsidRPr="001E07E1">
        <w:rPr>
          <w:lang w:val="en-GB"/>
        </w:rPr>
        <w:t xml:space="preserve"> </w:t>
      </w:r>
      <w:r w:rsidRPr="001E07E1" w:rsidR="001E07E1">
        <w:rPr>
          <w:lang w:val="en-GB"/>
        </w:rPr>
        <w:t>Government</w:t>
      </w:r>
      <w:r w:rsidRPr="001E07E1">
        <w:rPr>
          <w:lang w:val="en-GB"/>
        </w:rPr>
        <w:t xml:space="preserve"> </w:t>
      </w:r>
      <w:r w:rsidRPr="001E07E1" w:rsidR="00EC2189">
        <w:rPr>
          <w:lang w:val="en-GB"/>
        </w:rPr>
        <w:t>relied on a judicial</w:t>
      </w:r>
      <w:r w:rsidRPr="001E07E1">
        <w:rPr>
          <w:lang w:val="en-GB"/>
        </w:rPr>
        <w:t xml:space="preserve"> </w:t>
      </w:r>
      <w:r w:rsidRPr="001E07E1" w:rsidR="00EC2189">
        <w:rPr>
          <w:lang w:val="en-GB"/>
        </w:rPr>
        <w:t>finding by a domestic court against the S</w:t>
      </w:r>
      <w:r w:rsidRPr="001E07E1">
        <w:rPr>
          <w:lang w:val="en-GB"/>
        </w:rPr>
        <w:t>tat</w:t>
      </w:r>
      <w:r w:rsidRPr="001E07E1" w:rsidR="00EC2189">
        <w:rPr>
          <w:lang w:val="en-GB"/>
        </w:rPr>
        <w:t>e</w:t>
      </w:r>
      <w:r w:rsidRPr="001E07E1">
        <w:rPr>
          <w:lang w:val="en-GB"/>
        </w:rPr>
        <w:t xml:space="preserve"> </w:t>
      </w:r>
      <w:r w:rsidRPr="001E07E1" w:rsidR="00EC2189">
        <w:rPr>
          <w:lang w:val="en-GB"/>
        </w:rPr>
        <w:t>f</w:t>
      </w:r>
      <w:r w:rsidRPr="001E07E1">
        <w:rPr>
          <w:lang w:val="en-GB"/>
        </w:rPr>
        <w:t xml:space="preserve">or </w:t>
      </w:r>
      <w:r w:rsidRPr="001E07E1" w:rsidR="00EC2189">
        <w:rPr>
          <w:lang w:val="en-GB"/>
        </w:rPr>
        <w:t>the</w:t>
      </w:r>
      <w:r w:rsidRPr="001E07E1">
        <w:rPr>
          <w:lang w:val="en-GB"/>
        </w:rPr>
        <w:t xml:space="preserve"> excessive </w:t>
      </w:r>
      <w:r w:rsidRPr="001E07E1" w:rsidR="00EC2189">
        <w:rPr>
          <w:lang w:val="en-GB"/>
        </w:rPr>
        <w:t xml:space="preserve">length of a set of judicial </w:t>
      </w:r>
      <w:r w:rsidRPr="001E07E1" w:rsidR="001E07E1">
        <w:rPr>
          <w:lang w:val="en-GB"/>
        </w:rPr>
        <w:t>proceedings</w:t>
      </w:r>
      <w:r w:rsidRPr="001E07E1">
        <w:rPr>
          <w:lang w:val="en-GB"/>
        </w:rPr>
        <w:t xml:space="preserve">. </w:t>
      </w:r>
      <w:r w:rsidRPr="001E07E1" w:rsidR="00EC2189">
        <w:rPr>
          <w:lang w:val="en-GB"/>
        </w:rPr>
        <w:t>Th</w:t>
      </w:r>
      <w:r w:rsidRPr="001E07E1">
        <w:rPr>
          <w:lang w:val="en-GB"/>
        </w:rPr>
        <w:t xml:space="preserve">e </w:t>
      </w:r>
      <w:r w:rsidRPr="001E07E1" w:rsidR="001E07E1">
        <w:rPr>
          <w:lang w:val="en-GB"/>
        </w:rPr>
        <w:t>Government</w:t>
      </w:r>
      <w:r w:rsidRPr="001E07E1">
        <w:rPr>
          <w:lang w:val="en-GB"/>
        </w:rPr>
        <w:t xml:space="preserve"> </w:t>
      </w:r>
      <w:r w:rsidRPr="001E07E1" w:rsidR="00EC2189">
        <w:rPr>
          <w:lang w:val="en-GB"/>
        </w:rPr>
        <w:t>explain</w:t>
      </w:r>
      <w:r w:rsidRPr="001E07E1" w:rsidR="00DB5BBF">
        <w:rPr>
          <w:lang w:val="en-GB"/>
        </w:rPr>
        <w:t>ed</w:t>
      </w:r>
      <w:r w:rsidRPr="001E07E1" w:rsidR="00EC2189">
        <w:rPr>
          <w:lang w:val="en-GB"/>
        </w:rPr>
        <w:t xml:space="preserve"> that the domestic courts could not have</w:t>
      </w:r>
      <w:r w:rsidRPr="001E07E1">
        <w:rPr>
          <w:lang w:val="en-GB"/>
        </w:rPr>
        <w:t xml:space="preserve"> </w:t>
      </w:r>
      <w:r w:rsidR="00447321">
        <w:rPr>
          <w:lang w:val="en-GB"/>
        </w:rPr>
        <w:t>add</w:t>
      </w:r>
      <w:r w:rsidRPr="001E07E1" w:rsidR="00447321">
        <w:rPr>
          <w:lang w:val="en-GB"/>
        </w:rPr>
        <w:t>uced</w:t>
      </w:r>
      <w:r w:rsidRPr="001E07E1" w:rsidR="00DB5BBF">
        <w:rPr>
          <w:lang w:val="en-GB"/>
        </w:rPr>
        <w:t xml:space="preserve"> the principle of </w:t>
      </w:r>
      <w:r w:rsidRPr="00B64BCC" w:rsidR="00DB5BBF">
        <w:rPr>
          <w:i/>
          <w:lang w:val="en-GB"/>
        </w:rPr>
        <w:t>res judicata</w:t>
      </w:r>
      <w:r w:rsidRPr="001E07E1" w:rsidR="00DB5BBF">
        <w:rPr>
          <w:lang w:val="en-GB"/>
        </w:rPr>
        <w:t xml:space="preserve"> in the case of the applicant company </w:t>
      </w:r>
      <w:r w:rsidRPr="001E07E1" w:rsidR="001E07E1">
        <w:rPr>
          <w:lang w:val="en-GB"/>
        </w:rPr>
        <w:t>because</w:t>
      </w:r>
      <w:r w:rsidRPr="001E07E1">
        <w:rPr>
          <w:lang w:val="en-GB"/>
        </w:rPr>
        <w:t xml:space="preserve"> </w:t>
      </w:r>
      <w:r w:rsidRPr="001E07E1" w:rsidR="001E07E1">
        <w:rPr>
          <w:lang w:val="en-GB"/>
        </w:rPr>
        <w:t>decisions</w:t>
      </w:r>
      <w:r w:rsidRPr="001E07E1">
        <w:rPr>
          <w:lang w:val="en-GB"/>
        </w:rPr>
        <w:t xml:space="preserve"> </w:t>
      </w:r>
      <w:r w:rsidRPr="001E07E1" w:rsidR="00DB5BBF">
        <w:rPr>
          <w:lang w:val="en-GB"/>
        </w:rPr>
        <w:t xml:space="preserve">given by the </w:t>
      </w:r>
      <w:r w:rsidRPr="00187AB3" w:rsidR="001E07E1">
        <w:rPr>
          <w:i/>
          <w:lang w:val="en-GB"/>
        </w:rPr>
        <w:t>chamb</w:t>
      </w:r>
      <w:r w:rsidRPr="00187AB3" w:rsidR="00187AB3">
        <w:rPr>
          <w:i/>
          <w:lang w:val="en-GB"/>
        </w:rPr>
        <w:t>re du conseil</w:t>
      </w:r>
      <w:r w:rsidRPr="001E07E1" w:rsidR="00DB5BBF">
        <w:rPr>
          <w:lang w:val="en-GB"/>
        </w:rPr>
        <w:t xml:space="preserve"> did not </w:t>
      </w:r>
      <w:r w:rsidR="006731BF">
        <w:rPr>
          <w:lang w:val="en-GB"/>
        </w:rPr>
        <w:t>constitute</w:t>
      </w:r>
      <w:r w:rsidRPr="001E07E1" w:rsidR="006731BF">
        <w:rPr>
          <w:lang w:val="en-GB"/>
        </w:rPr>
        <w:t xml:space="preserve"> </w:t>
      </w:r>
      <w:r w:rsidRPr="00B64BCC" w:rsidR="00DB5BBF">
        <w:rPr>
          <w:i/>
          <w:lang w:val="en-GB"/>
        </w:rPr>
        <w:t>res judicata</w:t>
      </w:r>
      <w:r w:rsidRPr="001E07E1">
        <w:rPr>
          <w:lang w:val="en-GB"/>
        </w:rPr>
        <w:t xml:space="preserve">. </w:t>
      </w:r>
      <w:r w:rsidRPr="001E07E1" w:rsidR="00DB5BBF">
        <w:rPr>
          <w:lang w:val="en-GB"/>
        </w:rPr>
        <w:t>The</w:t>
      </w:r>
      <w:r w:rsidRPr="001E07E1">
        <w:rPr>
          <w:lang w:val="en-GB"/>
        </w:rPr>
        <w:t xml:space="preserve"> </w:t>
      </w:r>
      <w:r w:rsidRPr="001E07E1" w:rsidR="001E07E1">
        <w:rPr>
          <w:lang w:val="en-GB"/>
        </w:rPr>
        <w:t>Government</w:t>
      </w:r>
      <w:r w:rsidRPr="001E07E1">
        <w:rPr>
          <w:lang w:val="en-GB"/>
        </w:rPr>
        <w:t xml:space="preserve"> </w:t>
      </w:r>
      <w:r w:rsidRPr="001E07E1" w:rsidR="00DB5BBF">
        <w:rPr>
          <w:lang w:val="en-GB"/>
        </w:rPr>
        <w:t>also enclosed a</w:t>
      </w:r>
      <w:r w:rsidRPr="001E07E1">
        <w:rPr>
          <w:lang w:val="en-GB"/>
        </w:rPr>
        <w:t xml:space="preserve"> </w:t>
      </w:r>
      <w:r w:rsidRPr="001E07E1" w:rsidR="00DB5BBF">
        <w:rPr>
          <w:lang w:val="en-GB"/>
        </w:rPr>
        <w:t xml:space="preserve">16 </w:t>
      </w:r>
      <w:r w:rsidRPr="001E07E1" w:rsidR="001E07E1">
        <w:rPr>
          <w:lang w:val="en-GB"/>
        </w:rPr>
        <w:t>December</w:t>
      </w:r>
      <w:r w:rsidRPr="001E07E1" w:rsidR="00DB5BBF">
        <w:rPr>
          <w:lang w:val="en-GB"/>
        </w:rPr>
        <w:t xml:space="preserve"> 2005 </w:t>
      </w:r>
      <w:r w:rsidRPr="001E07E1" w:rsidR="001E07E1">
        <w:rPr>
          <w:lang w:val="en-GB"/>
        </w:rPr>
        <w:t>judgment</w:t>
      </w:r>
      <w:r w:rsidRPr="001E07E1">
        <w:rPr>
          <w:lang w:val="en-GB"/>
        </w:rPr>
        <w:t xml:space="preserve"> </w:t>
      </w:r>
      <w:r w:rsidRPr="001E07E1" w:rsidR="00DB5BBF">
        <w:rPr>
          <w:lang w:val="en-GB"/>
        </w:rPr>
        <w:t>from the</w:t>
      </w:r>
      <w:r w:rsidRPr="001E07E1">
        <w:rPr>
          <w:lang w:val="en-GB"/>
        </w:rPr>
        <w:t xml:space="preserve"> Luxembourg </w:t>
      </w:r>
      <w:r w:rsidRPr="001E07E1" w:rsidR="00DB5BBF">
        <w:rPr>
          <w:lang w:val="en-GB"/>
        </w:rPr>
        <w:t>District Court</w:t>
      </w:r>
      <w:r w:rsidRPr="001E07E1">
        <w:rPr>
          <w:lang w:val="en-GB"/>
        </w:rPr>
        <w:t xml:space="preserve"> a</w:t>
      </w:r>
      <w:r w:rsidRPr="001E07E1" w:rsidR="00DB5BBF">
        <w:rPr>
          <w:lang w:val="en-GB"/>
        </w:rPr>
        <w:t>nd a</w:t>
      </w:r>
      <w:r w:rsidRPr="001E07E1">
        <w:rPr>
          <w:lang w:val="en-GB"/>
        </w:rPr>
        <w:t xml:space="preserve"> </w:t>
      </w:r>
      <w:r w:rsidRPr="001E07E1" w:rsidR="00DB5BBF">
        <w:rPr>
          <w:lang w:val="en-GB"/>
        </w:rPr>
        <w:t>judgment of</w:t>
      </w:r>
      <w:r w:rsidRPr="001E07E1">
        <w:rPr>
          <w:lang w:val="en-GB"/>
        </w:rPr>
        <w:t xml:space="preserve"> 10 </w:t>
      </w:r>
      <w:r w:rsidRPr="001E07E1" w:rsidR="001E07E1">
        <w:rPr>
          <w:lang w:val="en-GB"/>
        </w:rPr>
        <w:t>December</w:t>
      </w:r>
      <w:r w:rsidRPr="001E07E1">
        <w:rPr>
          <w:lang w:val="en-GB"/>
        </w:rPr>
        <w:t xml:space="preserve"> 2009 </w:t>
      </w:r>
      <w:r w:rsidR="002D1AA6">
        <w:rPr>
          <w:lang w:val="en-GB"/>
        </w:rPr>
        <w:t>in which the C</w:t>
      </w:r>
      <w:r w:rsidRPr="001E07E1" w:rsidR="002D1AA6">
        <w:rPr>
          <w:lang w:val="en-GB"/>
        </w:rPr>
        <w:t>ourt</w:t>
      </w:r>
      <w:r w:rsidR="002D1AA6">
        <w:rPr>
          <w:lang w:val="en-GB"/>
        </w:rPr>
        <w:t xml:space="preserve"> of A</w:t>
      </w:r>
      <w:r w:rsidRPr="001E07E1" w:rsidR="002D1AA6">
        <w:rPr>
          <w:lang w:val="en-GB"/>
        </w:rPr>
        <w:t>ppeal</w:t>
      </w:r>
      <w:r w:rsidR="00626F83">
        <w:rPr>
          <w:lang w:val="en-GB"/>
        </w:rPr>
        <w:t xml:space="preserve"> had</w:t>
      </w:r>
      <w:r w:rsidR="002D1AA6">
        <w:rPr>
          <w:lang w:val="en-GB"/>
        </w:rPr>
        <w:t xml:space="preserve"> upheld</w:t>
      </w:r>
      <w:r w:rsidRPr="001E07E1" w:rsidR="00DB5BBF">
        <w:rPr>
          <w:lang w:val="en-GB"/>
        </w:rPr>
        <w:t xml:space="preserve"> the </w:t>
      </w:r>
      <w:r w:rsidR="000A5DDF">
        <w:rPr>
          <w:lang w:val="en-GB"/>
        </w:rPr>
        <w:t>District Court</w:t>
      </w:r>
      <w:r w:rsidR="002C3879">
        <w:rPr>
          <w:lang w:val="en-GB"/>
        </w:rPr>
        <w:t>’</w:t>
      </w:r>
      <w:r w:rsidR="000A5DDF">
        <w:rPr>
          <w:lang w:val="en-GB"/>
        </w:rPr>
        <w:t>s</w:t>
      </w:r>
      <w:r w:rsidRPr="001E07E1" w:rsidR="000A5DDF">
        <w:rPr>
          <w:lang w:val="en-GB"/>
        </w:rPr>
        <w:t xml:space="preserve"> </w:t>
      </w:r>
      <w:r w:rsidRPr="001E07E1" w:rsidR="001E07E1">
        <w:rPr>
          <w:lang w:val="en-GB"/>
        </w:rPr>
        <w:t>judgment</w:t>
      </w:r>
      <w:r w:rsidRPr="001E07E1">
        <w:rPr>
          <w:lang w:val="en-GB"/>
        </w:rPr>
        <w:t xml:space="preserve">, </w:t>
      </w:r>
      <w:r w:rsidR="00B64BCC">
        <w:rPr>
          <w:lang w:val="en-GB"/>
        </w:rPr>
        <w:t>declar</w:t>
      </w:r>
      <w:r w:rsidRPr="001E07E1" w:rsidR="00DB5BBF">
        <w:rPr>
          <w:lang w:val="en-GB"/>
        </w:rPr>
        <w:t>ing the</w:t>
      </w:r>
      <w:r w:rsidRPr="001E07E1">
        <w:rPr>
          <w:lang w:val="en-GB"/>
        </w:rPr>
        <w:t xml:space="preserve"> </w:t>
      </w:r>
      <w:r w:rsidRPr="001E07E1" w:rsidR="001E07E1">
        <w:rPr>
          <w:lang w:val="en-GB"/>
        </w:rPr>
        <w:t>Luxembourg</w:t>
      </w:r>
      <w:r w:rsidRPr="001E07E1">
        <w:rPr>
          <w:lang w:val="en-GB"/>
        </w:rPr>
        <w:t xml:space="preserve"> </w:t>
      </w:r>
      <w:r w:rsidRPr="00592863" w:rsidR="00DB5BBF">
        <w:rPr>
          <w:lang w:val="en-GB"/>
        </w:rPr>
        <w:t xml:space="preserve">State </w:t>
      </w:r>
      <w:r w:rsidR="00B64BCC">
        <w:rPr>
          <w:lang w:val="en-GB"/>
        </w:rPr>
        <w:t>lia</w:t>
      </w:r>
      <w:r w:rsidRPr="00592863" w:rsidR="001E07E1">
        <w:rPr>
          <w:lang w:val="en-GB"/>
        </w:rPr>
        <w:t>ble</w:t>
      </w:r>
      <w:r w:rsidRPr="00592863" w:rsidR="00DB5BBF">
        <w:rPr>
          <w:lang w:val="en-GB"/>
        </w:rPr>
        <w:t xml:space="preserve"> for the</w:t>
      </w:r>
      <w:r w:rsidRPr="00592863">
        <w:rPr>
          <w:lang w:val="en-GB"/>
        </w:rPr>
        <w:t xml:space="preserve"> </w:t>
      </w:r>
      <w:r w:rsidRPr="00592863" w:rsidR="001E07E1">
        <w:rPr>
          <w:lang w:val="en-GB"/>
        </w:rPr>
        <w:t>damage</w:t>
      </w:r>
      <w:r w:rsidRPr="00592863">
        <w:rPr>
          <w:lang w:val="en-GB"/>
        </w:rPr>
        <w:t xml:space="preserve"> </w:t>
      </w:r>
      <w:r w:rsidRPr="00592863" w:rsidR="001E07E1">
        <w:rPr>
          <w:lang w:val="en-GB"/>
        </w:rPr>
        <w:t>caused</w:t>
      </w:r>
      <w:r w:rsidRPr="00592863" w:rsidR="00DB5BBF">
        <w:rPr>
          <w:lang w:val="en-GB"/>
        </w:rPr>
        <w:t xml:space="preserve"> by a search</w:t>
      </w:r>
      <w:r w:rsidRPr="00592863">
        <w:rPr>
          <w:lang w:val="en-GB"/>
        </w:rPr>
        <w:t xml:space="preserve">, </w:t>
      </w:r>
      <w:r w:rsidRPr="00592863" w:rsidR="00DB5BBF">
        <w:rPr>
          <w:lang w:val="en-GB"/>
        </w:rPr>
        <w:t xml:space="preserve">pursuant to </w:t>
      </w:r>
      <w:r w:rsidR="00B64BCC">
        <w:rPr>
          <w:lang w:val="en-GB"/>
        </w:rPr>
        <w:t>section</w:t>
      </w:r>
      <w:r w:rsidRPr="00592863">
        <w:rPr>
          <w:lang w:val="en-GB"/>
        </w:rPr>
        <w:t xml:space="preserve"> 1</w:t>
      </w:r>
      <w:r w:rsidRPr="00592863" w:rsidR="00DB5BBF">
        <w:rPr>
          <w:lang w:val="en-GB"/>
        </w:rPr>
        <w:t>(1)</w:t>
      </w:r>
      <w:r w:rsidRPr="00592863">
        <w:rPr>
          <w:lang w:val="en-GB"/>
        </w:rPr>
        <w:t xml:space="preserve"> </w:t>
      </w:r>
      <w:r w:rsidRPr="00592863" w:rsidR="00DB5BBF">
        <w:rPr>
          <w:lang w:val="en-GB"/>
        </w:rPr>
        <w:t>of the</w:t>
      </w:r>
      <w:r w:rsidRPr="00592863">
        <w:rPr>
          <w:lang w:val="en-GB"/>
        </w:rPr>
        <w:t xml:space="preserve"> 1988</w:t>
      </w:r>
      <w:r w:rsidRPr="00592863" w:rsidR="00DB5BBF">
        <w:rPr>
          <w:lang w:val="en-GB"/>
        </w:rPr>
        <w:t xml:space="preserve"> Law</w:t>
      </w:r>
      <w:r w:rsidRPr="00592863">
        <w:rPr>
          <w:lang w:val="en-GB"/>
        </w:rPr>
        <w:t xml:space="preserve">. </w:t>
      </w:r>
      <w:r w:rsidRPr="00592863" w:rsidR="00DB5BBF">
        <w:rPr>
          <w:lang w:val="en-GB"/>
        </w:rPr>
        <w:t>Otherwise the applic</w:t>
      </w:r>
      <w:r w:rsidRPr="00592863">
        <w:rPr>
          <w:lang w:val="en-GB"/>
        </w:rPr>
        <w:t>ant</w:t>
      </w:r>
      <w:r w:rsidRPr="00592863" w:rsidR="00DB5BBF">
        <w:rPr>
          <w:lang w:val="en-GB"/>
        </w:rPr>
        <w:t xml:space="preserve"> </w:t>
      </w:r>
      <w:r w:rsidRPr="00592863" w:rsidR="001E07E1">
        <w:rPr>
          <w:lang w:val="en-GB"/>
        </w:rPr>
        <w:t>company</w:t>
      </w:r>
      <w:r w:rsidRPr="00592863">
        <w:rPr>
          <w:lang w:val="en-GB"/>
        </w:rPr>
        <w:t xml:space="preserve"> </w:t>
      </w:r>
      <w:r w:rsidRPr="00592863" w:rsidR="00DB5BBF">
        <w:rPr>
          <w:lang w:val="en-GB"/>
        </w:rPr>
        <w:t xml:space="preserve">could </w:t>
      </w:r>
      <w:r w:rsidRPr="00592863" w:rsidR="001E07E1">
        <w:rPr>
          <w:lang w:val="en-GB"/>
        </w:rPr>
        <w:t>always</w:t>
      </w:r>
      <w:r w:rsidRPr="00592863" w:rsidR="00DB5BBF">
        <w:rPr>
          <w:lang w:val="en-GB"/>
        </w:rPr>
        <w:t xml:space="preserve"> have sought compensation for the </w:t>
      </w:r>
      <w:r w:rsidRPr="00592863" w:rsidR="001E07E1">
        <w:rPr>
          <w:lang w:val="en-GB"/>
        </w:rPr>
        <w:t>damage</w:t>
      </w:r>
      <w:r w:rsidRPr="00592863">
        <w:rPr>
          <w:lang w:val="en-GB"/>
        </w:rPr>
        <w:t xml:space="preserve"> </w:t>
      </w:r>
      <w:r w:rsidRPr="00592863" w:rsidR="00DB5BBF">
        <w:rPr>
          <w:lang w:val="en-GB"/>
        </w:rPr>
        <w:t xml:space="preserve">under </w:t>
      </w:r>
      <w:r w:rsidR="00BF53F2">
        <w:rPr>
          <w:lang w:val="en-GB"/>
        </w:rPr>
        <w:t>section</w:t>
      </w:r>
      <w:r w:rsidRPr="00592863">
        <w:rPr>
          <w:lang w:val="en-GB"/>
        </w:rPr>
        <w:t xml:space="preserve"> 1</w:t>
      </w:r>
      <w:r w:rsidRPr="00592863" w:rsidR="00DB5BBF">
        <w:rPr>
          <w:lang w:val="en-GB"/>
        </w:rPr>
        <w:t>(1) of the</w:t>
      </w:r>
      <w:r w:rsidRPr="00592863">
        <w:rPr>
          <w:lang w:val="en-GB"/>
        </w:rPr>
        <w:t xml:space="preserve"> 1988</w:t>
      </w:r>
      <w:r w:rsidRPr="00592863" w:rsidR="00DB5BBF">
        <w:rPr>
          <w:lang w:val="en-GB"/>
        </w:rPr>
        <w:t xml:space="preserve"> Law</w:t>
      </w:r>
      <w:r w:rsidR="00626F83">
        <w:rPr>
          <w:lang w:val="en-GB"/>
        </w:rPr>
        <w:t>, which</w:t>
      </w:r>
      <w:r w:rsidRPr="00592863">
        <w:rPr>
          <w:lang w:val="en-GB"/>
        </w:rPr>
        <w:t xml:space="preserve"> </w:t>
      </w:r>
      <w:r w:rsidR="00626F83">
        <w:rPr>
          <w:lang w:val="en-GB"/>
        </w:rPr>
        <w:t xml:space="preserve">provided for </w:t>
      </w:r>
      <w:r w:rsidRPr="00592863" w:rsidR="00BF53F2">
        <w:rPr>
          <w:lang w:val="en-GB"/>
        </w:rPr>
        <w:t>compensation</w:t>
      </w:r>
      <w:r w:rsidR="00BF53F2">
        <w:rPr>
          <w:lang w:val="en-GB"/>
        </w:rPr>
        <w:t xml:space="preserve"> for</w:t>
      </w:r>
      <w:r w:rsidRPr="00592863">
        <w:rPr>
          <w:lang w:val="en-GB"/>
        </w:rPr>
        <w:t xml:space="preserve"> </w:t>
      </w:r>
      <w:r w:rsidRPr="00592863" w:rsidR="001E07E1">
        <w:rPr>
          <w:lang w:val="en-GB"/>
        </w:rPr>
        <w:t>victims</w:t>
      </w:r>
      <w:r w:rsidRPr="00592863">
        <w:rPr>
          <w:lang w:val="en-GB"/>
        </w:rPr>
        <w:t xml:space="preserve"> </w:t>
      </w:r>
      <w:r w:rsidRPr="00592863" w:rsidR="00DB5BBF">
        <w:rPr>
          <w:lang w:val="en-GB"/>
        </w:rPr>
        <w:t>of</w:t>
      </w:r>
      <w:r w:rsidRPr="00592863">
        <w:rPr>
          <w:lang w:val="en-GB"/>
        </w:rPr>
        <w:t xml:space="preserve"> </w:t>
      </w:r>
      <w:r w:rsidRPr="00592863" w:rsidR="001E07E1">
        <w:rPr>
          <w:lang w:val="en-GB"/>
        </w:rPr>
        <w:t>damage</w:t>
      </w:r>
      <w:r w:rsidRPr="00592863">
        <w:rPr>
          <w:lang w:val="en-GB"/>
        </w:rPr>
        <w:t xml:space="preserve">, </w:t>
      </w:r>
      <w:r w:rsidR="00626F83">
        <w:rPr>
          <w:lang w:val="en-GB"/>
        </w:rPr>
        <w:t>even where the</w:t>
      </w:r>
      <w:r w:rsidR="00BF53F2">
        <w:rPr>
          <w:lang w:val="en-GB"/>
        </w:rPr>
        <w:t xml:space="preserve"> </w:t>
      </w:r>
      <w:r w:rsidRPr="00592863" w:rsidR="00BF53F2">
        <w:rPr>
          <w:lang w:val="en-GB"/>
        </w:rPr>
        <w:t xml:space="preserve">functioning </w:t>
      </w:r>
      <w:r w:rsidRPr="00592863" w:rsidR="00DB5BBF">
        <w:rPr>
          <w:lang w:val="en-GB"/>
        </w:rPr>
        <w:t>of</w:t>
      </w:r>
      <w:r w:rsidRPr="00592863">
        <w:rPr>
          <w:lang w:val="en-GB"/>
        </w:rPr>
        <w:t xml:space="preserve"> </w:t>
      </w:r>
      <w:r w:rsidRPr="00592863" w:rsidR="00DB5BBF">
        <w:rPr>
          <w:lang w:val="en-GB"/>
        </w:rPr>
        <w:t>S</w:t>
      </w:r>
      <w:r w:rsidRPr="00592863">
        <w:rPr>
          <w:lang w:val="en-GB"/>
        </w:rPr>
        <w:t>tat</w:t>
      </w:r>
      <w:r w:rsidRPr="00592863" w:rsidR="00DB5BBF">
        <w:rPr>
          <w:lang w:val="en-GB"/>
        </w:rPr>
        <w:t>e services</w:t>
      </w:r>
      <w:r w:rsidR="00626F83">
        <w:rPr>
          <w:lang w:val="en-GB"/>
        </w:rPr>
        <w:t xml:space="preserve"> had</w:t>
      </w:r>
      <w:r w:rsidRPr="00592863">
        <w:rPr>
          <w:lang w:val="en-GB"/>
        </w:rPr>
        <w:t xml:space="preserve"> </w:t>
      </w:r>
      <w:r w:rsidRPr="00592863" w:rsidR="00626F83">
        <w:rPr>
          <w:lang w:val="en-GB"/>
        </w:rPr>
        <w:t>no</w:t>
      </w:r>
      <w:r w:rsidR="00626F83">
        <w:rPr>
          <w:lang w:val="en-GB"/>
        </w:rPr>
        <w:t>t bee</w:t>
      </w:r>
      <w:r w:rsidRPr="00592863" w:rsidR="00626F83">
        <w:rPr>
          <w:lang w:val="en-GB"/>
        </w:rPr>
        <w:t>n</w:t>
      </w:r>
      <w:r w:rsidR="00626F83">
        <w:rPr>
          <w:lang w:val="en-GB"/>
        </w:rPr>
        <w:t xml:space="preserve"> </w:t>
      </w:r>
      <w:r w:rsidRPr="00592863" w:rsidR="00626F83">
        <w:rPr>
          <w:lang w:val="en-GB"/>
        </w:rPr>
        <w:t>defective</w:t>
      </w:r>
      <w:r w:rsidR="00626F83">
        <w:rPr>
          <w:lang w:val="en-GB"/>
        </w:rPr>
        <w:t>,</w:t>
      </w:r>
      <w:r w:rsidRPr="00592863" w:rsidR="00626F83">
        <w:rPr>
          <w:lang w:val="en-GB"/>
        </w:rPr>
        <w:t xml:space="preserve"> </w:t>
      </w:r>
      <w:r w:rsidRPr="00592863" w:rsidR="001E07E1">
        <w:rPr>
          <w:lang w:val="en-GB"/>
        </w:rPr>
        <w:t>in</w:t>
      </w:r>
      <w:r w:rsidRPr="00592863">
        <w:rPr>
          <w:lang w:val="en-GB"/>
        </w:rPr>
        <w:t xml:space="preserve"> cas</w:t>
      </w:r>
      <w:r w:rsidRPr="00592863" w:rsidR="00DB5BBF">
        <w:rPr>
          <w:lang w:val="en-GB"/>
        </w:rPr>
        <w:t>es of</w:t>
      </w:r>
      <w:r w:rsidRPr="00592863">
        <w:rPr>
          <w:lang w:val="en-GB"/>
        </w:rPr>
        <w:t xml:space="preserve"> </w:t>
      </w:r>
      <w:r w:rsidR="002037D4">
        <w:rPr>
          <w:lang w:val="en-GB"/>
        </w:rPr>
        <w:t xml:space="preserve">flagrant </w:t>
      </w:r>
      <w:r w:rsidRPr="00592863">
        <w:rPr>
          <w:lang w:val="en-GB"/>
        </w:rPr>
        <w:t>in</w:t>
      </w:r>
      <w:r w:rsidRPr="00592863" w:rsidR="00DB5BBF">
        <w:rPr>
          <w:lang w:val="en-GB"/>
        </w:rPr>
        <w:t>justice</w:t>
      </w:r>
      <w:r w:rsidRPr="00592863">
        <w:rPr>
          <w:lang w:val="en-GB"/>
        </w:rPr>
        <w:t>.</w:t>
      </w:r>
    </w:p>
    <w:p w:rsidRPr="00592863" w:rsidR="0014366E" w:rsidP="0014366E" w:rsidRDefault="0014366E">
      <w:pPr>
        <w:pStyle w:val="ECHRPara"/>
        <w:rPr>
          <w:lang w:val="en-GB"/>
        </w:rPr>
      </w:pPr>
      <w:r w:rsidRPr="00592863">
        <w:rPr>
          <w:lang w:val="en-GB"/>
        </w:rPr>
        <w:fldChar w:fldCharType="begin"/>
      </w:r>
      <w:r w:rsidRPr="00592863">
        <w:rPr>
          <w:lang w:val="en-GB"/>
        </w:rPr>
        <w:instrText xml:space="preserve"> SEQ level0 \*arabic </w:instrText>
      </w:r>
      <w:r w:rsidRPr="00592863">
        <w:rPr>
          <w:lang w:val="en-GB"/>
        </w:rPr>
        <w:fldChar w:fldCharType="separate"/>
      </w:r>
      <w:r w:rsidRPr="00592863">
        <w:rPr>
          <w:noProof/>
          <w:lang w:val="en-GB"/>
        </w:rPr>
        <w:t>29</w:t>
      </w:r>
      <w:r w:rsidRPr="00592863">
        <w:rPr>
          <w:lang w:val="en-GB"/>
        </w:rPr>
        <w:fldChar w:fldCharType="end"/>
      </w:r>
      <w:r w:rsidRPr="00592863">
        <w:rPr>
          <w:lang w:val="en-GB"/>
        </w:rPr>
        <w:t>.  </w:t>
      </w:r>
      <w:r w:rsidRPr="00592863" w:rsidR="00D17998">
        <w:rPr>
          <w:lang w:val="en-GB"/>
        </w:rPr>
        <w:t>The applic</w:t>
      </w:r>
      <w:r w:rsidRPr="00592863">
        <w:rPr>
          <w:lang w:val="en-GB"/>
        </w:rPr>
        <w:t>ant</w:t>
      </w:r>
      <w:r w:rsidRPr="00592863" w:rsidR="00D17998">
        <w:rPr>
          <w:lang w:val="en-GB"/>
        </w:rPr>
        <w:t xml:space="preserve"> </w:t>
      </w:r>
      <w:r w:rsidRPr="00592863" w:rsidR="00592863">
        <w:rPr>
          <w:lang w:val="en-GB"/>
        </w:rPr>
        <w:t>company</w:t>
      </w:r>
      <w:r w:rsidRPr="00592863">
        <w:rPr>
          <w:lang w:val="en-GB"/>
        </w:rPr>
        <w:t xml:space="preserve"> </w:t>
      </w:r>
      <w:r w:rsidR="00A42E48">
        <w:rPr>
          <w:lang w:val="en-GB"/>
        </w:rPr>
        <w:t>argued that the</w:t>
      </w:r>
      <w:r w:rsidRPr="00592863" w:rsidR="00D17998">
        <w:rPr>
          <w:lang w:val="en-GB"/>
        </w:rPr>
        <w:t xml:space="preserve"> objection of</w:t>
      </w:r>
      <w:r w:rsidRPr="00592863">
        <w:rPr>
          <w:lang w:val="en-GB"/>
        </w:rPr>
        <w:t xml:space="preserve"> </w:t>
      </w:r>
      <w:r w:rsidRPr="00592863" w:rsidR="00592863">
        <w:rPr>
          <w:lang w:val="en-GB"/>
        </w:rPr>
        <w:t>inadmissibility</w:t>
      </w:r>
      <w:r w:rsidRPr="00592863" w:rsidR="002820D4">
        <w:rPr>
          <w:lang w:val="en-GB"/>
        </w:rPr>
        <w:t xml:space="preserve"> </w:t>
      </w:r>
      <w:r w:rsidR="00A42E48">
        <w:rPr>
          <w:lang w:val="en-GB"/>
        </w:rPr>
        <w:t xml:space="preserve">should be dismissed </w:t>
      </w:r>
      <w:r w:rsidRPr="00592863" w:rsidR="002820D4">
        <w:rPr>
          <w:lang w:val="en-GB"/>
        </w:rPr>
        <w:t xml:space="preserve">on the </w:t>
      </w:r>
      <w:r w:rsidRPr="00592863" w:rsidR="00592863">
        <w:rPr>
          <w:lang w:val="en-GB"/>
        </w:rPr>
        <w:t>grounds</w:t>
      </w:r>
      <w:r w:rsidRPr="00592863" w:rsidR="002820D4">
        <w:rPr>
          <w:lang w:val="en-GB"/>
        </w:rPr>
        <w:t xml:space="preserve"> that the</w:t>
      </w:r>
      <w:r w:rsidRPr="00592863">
        <w:rPr>
          <w:lang w:val="en-GB"/>
        </w:rPr>
        <w:t xml:space="preserve"> effectiv</w:t>
      </w:r>
      <w:r w:rsidRPr="00592863" w:rsidR="002820D4">
        <w:rPr>
          <w:lang w:val="en-GB"/>
        </w:rPr>
        <w:t>eness of the</w:t>
      </w:r>
      <w:r w:rsidRPr="00592863">
        <w:rPr>
          <w:lang w:val="en-GB"/>
        </w:rPr>
        <w:t xml:space="preserve"> </w:t>
      </w:r>
      <w:r w:rsidRPr="00592863" w:rsidR="00592863">
        <w:rPr>
          <w:lang w:val="en-GB"/>
        </w:rPr>
        <w:t>remedy</w:t>
      </w:r>
      <w:r w:rsidRPr="00592863" w:rsidR="002820D4">
        <w:rPr>
          <w:lang w:val="en-GB"/>
        </w:rPr>
        <w:t xml:space="preserve"> </w:t>
      </w:r>
      <w:r w:rsidRPr="00592863" w:rsidR="00592863">
        <w:rPr>
          <w:lang w:val="en-GB"/>
        </w:rPr>
        <w:t>mentioned</w:t>
      </w:r>
      <w:r w:rsidRPr="00592863" w:rsidR="002820D4">
        <w:rPr>
          <w:lang w:val="en-GB"/>
        </w:rPr>
        <w:t xml:space="preserve"> by th</w:t>
      </w:r>
      <w:r w:rsidRPr="00592863">
        <w:rPr>
          <w:lang w:val="en-GB"/>
        </w:rPr>
        <w:t xml:space="preserve">e </w:t>
      </w:r>
      <w:r w:rsidRPr="00592863" w:rsidR="00592863">
        <w:rPr>
          <w:lang w:val="en-GB"/>
        </w:rPr>
        <w:t>Government</w:t>
      </w:r>
      <w:r w:rsidRPr="00592863">
        <w:rPr>
          <w:lang w:val="en-GB"/>
        </w:rPr>
        <w:t xml:space="preserve"> </w:t>
      </w:r>
      <w:r w:rsidRPr="00592863" w:rsidR="00993D50">
        <w:rPr>
          <w:lang w:val="en-GB"/>
        </w:rPr>
        <w:t>was only</w:t>
      </w:r>
      <w:r w:rsidRPr="00592863">
        <w:rPr>
          <w:lang w:val="en-GB"/>
        </w:rPr>
        <w:t xml:space="preserve"> </w:t>
      </w:r>
      <w:r w:rsidRPr="00592863" w:rsidR="00592863">
        <w:rPr>
          <w:lang w:val="en-GB"/>
        </w:rPr>
        <w:t>established</w:t>
      </w:r>
      <w:r w:rsidRPr="00592863" w:rsidR="00993D50">
        <w:rPr>
          <w:lang w:val="en-GB"/>
        </w:rPr>
        <w:t xml:space="preserve"> in respect of cases of </w:t>
      </w:r>
      <w:r w:rsidRPr="00592863" w:rsidR="00592863">
        <w:rPr>
          <w:lang w:val="en-GB"/>
        </w:rPr>
        <w:t>unreasonable</w:t>
      </w:r>
      <w:r w:rsidRPr="00592863" w:rsidR="00993D50">
        <w:rPr>
          <w:lang w:val="en-GB"/>
        </w:rPr>
        <w:t xml:space="preserve"> length of </w:t>
      </w:r>
      <w:r w:rsidRPr="00592863" w:rsidR="00592863">
        <w:rPr>
          <w:lang w:val="en-GB"/>
        </w:rPr>
        <w:t>proceedings</w:t>
      </w:r>
      <w:r w:rsidRPr="00592863">
        <w:rPr>
          <w:lang w:val="en-GB"/>
        </w:rPr>
        <w:t xml:space="preserve">. </w:t>
      </w:r>
      <w:r w:rsidRPr="00592863" w:rsidR="00C80368">
        <w:rPr>
          <w:lang w:val="en-GB"/>
        </w:rPr>
        <w:t xml:space="preserve">Moreover, it submitted that </w:t>
      </w:r>
      <w:r w:rsidR="00A42E48">
        <w:rPr>
          <w:lang w:val="en-GB"/>
        </w:rPr>
        <w:t>section</w:t>
      </w:r>
      <w:r w:rsidRPr="00592863" w:rsidR="00A42E48">
        <w:rPr>
          <w:lang w:val="en-GB"/>
        </w:rPr>
        <w:t xml:space="preserve"> </w:t>
      </w:r>
      <w:r w:rsidRPr="00592863">
        <w:rPr>
          <w:lang w:val="en-GB"/>
        </w:rPr>
        <w:t>1</w:t>
      </w:r>
      <w:r w:rsidRPr="00592863" w:rsidR="00C80368">
        <w:rPr>
          <w:lang w:val="en-GB"/>
        </w:rPr>
        <w:t xml:space="preserve"> of the</w:t>
      </w:r>
      <w:r w:rsidRPr="00592863">
        <w:rPr>
          <w:lang w:val="en-GB"/>
        </w:rPr>
        <w:t xml:space="preserve"> 1988 </w:t>
      </w:r>
      <w:r w:rsidRPr="00592863" w:rsidR="00C80368">
        <w:rPr>
          <w:lang w:val="en-GB"/>
        </w:rPr>
        <w:t xml:space="preserve">Law included an </w:t>
      </w:r>
      <w:r w:rsidRPr="00592863">
        <w:rPr>
          <w:lang w:val="en-GB"/>
        </w:rPr>
        <w:t>exp</w:t>
      </w:r>
      <w:r w:rsidRPr="00592863" w:rsidR="00C80368">
        <w:rPr>
          <w:lang w:val="en-GB"/>
        </w:rPr>
        <w:t>licit</w:t>
      </w:r>
      <w:r w:rsidRPr="00592863">
        <w:rPr>
          <w:lang w:val="en-GB"/>
        </w:rPr>
        <w:t xml:space="preserve"> </w:t>
      </w:r>
      <w:r w:rsidRPr="00592863" w:rsidR="00592863">
        <w:rPr>
          <w:lang w:val="en-GB"/>
        </w:rPr>
        <w:t>reservation</w:t>
      </w:r>
      <w:r w:rsidRPr="00592863" w:rsidR="00C80368">
        <w:rPr>
          <w:lang w:val="en-GB"/>
        </w:rPr>
        <w:t xml:space="preserve"> concerning the </w:t>
      </w:r>
      <w:r w:rsidRPr="00B64BCC" w:rsidR="00C80368">
        <w:rPr>
          <w:i/>
          <w:lang w:val="en-GB"/>
        </w:rPr>
        <w:t>res judicata</w:t>
      </w:r>
      <w:r w:rsidRPr="00592863" w:rsidR="00C80368">
        <w:rPr>
          <w:lang w:val="en-GB"/>
        </w:rPr>
        <w:t xml:space="preserve"> principle which meant that courts dealing with </w:t>
      </w:r>
      <w:r w:rsidRPr="00592863">
        <w:rPr>
          <w:lang w:val="en-GB"/>
        </w:rPr>
        <w:t>action</w:t>
      </w:r>
      <w:r w:rsidRPr="00592863" w:rsidR="00C80368">
        <w:rPr>
          <w:lang w:val="en-GB"/>
        </w:rPr>
        <w:t>s for damages pursuant to this Law could not find against the S</w:t>
      </w:r>
      <w:r w:rsidRPr="00592863">
        <w:rPr>
          <w:lang w:val="en-GB"/>
        </w:rPr>
        <w:t>tat</w:t>
      </w:r>
      <w:r w:rsidRPr="00592863" w:rsidR="00C80368">
        <w:rPr>
          <w:lang w:val="en-GB"/>
        </w:rPr>
        <w:t xml:space="preserve">e </w:t>
      </w:r>
      <w:r w:rsidRPr="00592863" w:rsidR="00897A82">
        <w:rPr>
          <w:lang w:val="en-GB"/>
        </w:rPr>
        <w:t xml:space="preserve">for </w:t>
      </w:r>
      <w:r w:rsidRPr="00592863" w:rsidR="00C80368">
        <w:rPr>
          <w:lang w:val="en-GB"/>
        </w:rPr>
        <w:t xml:space="preserve">any injustices </w:t>
      </w:r>
      <w:r w:rsidRPr="00592863" w:rsidR="00592863">
        <w:rPr>
          <w:lang w:val="en-GB"/>
        </w:rPr>
        <w:t>suffered</w:t>
      </w:r>
      <w:r w:rsidRPr="00592863" w:rsidR="00C80368">
        <w:rPr>
          <w:lang w:val="en-GB"/>
        </w:rPr>
        <w:t xml:space="preserve"> by litigants </w:t>
      </w:r>
      <w:r w:rsidRPr="00592863" w:rsidR="00897A82">
        <w:rPr>
          <w:lang w:val="en-GB"/>
        </w:rPr>
        <w:t>as the result of a judicial</w:t>
      </w:r>
      <w:r w:rsidRPr="00592863">
        <w:rPr>
          <w:lang w:val="en-GB"/>
        </w:rPr>
        <w:t xml:space="preserve"> </w:t>
      </w:r>
      <w:r w:rsidRPr="00592863" w:rsidR="00592863">
        <w:rPr>
          <w:lang w:val="en-GB"/>
        </w:rPr>
        <w:t>decision</w:t>
      </w:r>
      <w:r w:rsidRPr="00592863">
        <w:rPr>
          <w:lang w:val="en-GB"/>
        </w:rPr>
        <w:t xml:space="preserve"> (</w:t>
      </w:r>
      <w:r w:rsidRPr="00592863" w:rsidR="00897A82">
        <w:rPr>
          <w:lang w:val="en-GB"/>
        </w:rPr>
        <w:t>such as the judgment given in the instant case by the</w:t>
      </w:r>
      <w:r w:rsidRPr="00592863">
        <w:rPr>
          <w:lang w:val="en-GB"/>
        </w:rPr>
        <w:t xml:space="preserve"> </w:t>
      </w:r>
      <w:r w:rsidRPr="00592863">
        <w:rPr>
          <w:i/>
          <w:lang w:val="en-GB"/>
        </w:rPr>
        <w:t>chambre du conseil</w:t>
      </w:r>
      <w:r w:rsidRPr="00592863">
        <w:rPr>
          <w:lang w:val="en-GB"/>
        </w:rPr>
        <w:t xml:space="preserve"> </w:t>
      </w:r>
      <w:r w:rsidRPr="00592863" w:rsidR="00897A82">
        <w:rPr>
          <w:lang w:val="en-GB"/>
        </w:rPr>
        <w:t>of the</w:t>
      </w:r>
      <w:r w:rsidRPr="00592863">
        <w:rPr>
          <w:lang w:val="en-GB"/>
        </w:rPr>
        <w:t xml:space="preserve"> </w:t>
      </w:r>
      <w:r w:rsidR="00A42E48">
        <w:rPr>
          <w:lang w:val="en-GB"/>
        </w:rPr>
        <w:t>C</w:t>
      </w:r>
      <w:r w:rsidRPr="00592863" w:rsidR="00592863">
        <w:rPr>
          <w:lang w:val="en-GB"/>
        </w:rPr>
        <w:t>ourt</w:t>
      </w:r>
      <w:r w:rsidRPr="00592863">
        <w:rPr>
          <w:lang w:val="en-GB"/>
        </w:rPr>
        <w:t xml:space="preserve"> </w:t>
      </w:r>
      <w:r w:rsidRPr="00592863" w:rsidR="00897A82">
        <w:rPr>
          <w:lang w:val="en-GB"/>
        </w:rPr>
        <w:t xml:space="preserve">of </w:t>
      </w:r>
      <w:r w:rsidR="00A42E48">
        <w:rPr>
          <w:lang w:val="en-GB"/>
        </w:rPr>
        <w:t>A</w:t>
      </w:r>
      <w:r w:rsidRPr="00592863" w:rsidR="00592863">
        <w:rPr>
          <w:lang w:val="en-GB"/>
        </w:rPr>
        <w:t>ppeal</w:t>
      </w:r>
      <w:r w:rsidRPr="00592863">
        <w:rPr>
          <w:lang w:val="en-GB"/>
        </w:rPr>
        <w:t xml:space="preserve"> </w:t>
      </w:r>
      <w:r w:rsidRPr="00592863" w:rsidR="00897A82">
        <w:rPr>
          <w:lang w:val="en-GB"/>
        </w:rPr>
        <w:t>on</w:t>
      </w:r>
      <w:r w:rsidRPr="00592863">
        <w:rPr>
          <w:lang w:val="en-GB"/>
        </w:rPr>
        <w:t xml:space="preserve"> 27</w:t>
      </w:r>
      <w:r w:rsidR="00633F3C">
        <w:rPr>
          <w:lang w:val="en-GB"/>
        </w:rPr>
        <w:t> </w:t>
      </w:r>
      <w:r w:rsidRPr="00592863" w:rsidR="00592863">
        <w:rPr>
          <w:lang w:val="en-GB"/>
        </w:rPr>
        <w:t>October</w:t>
      </w:r>
      <w:r w:rsidRPr="00592863">
        <w:rPr>
          <w:lang w:val="en-GB"/>
        </w:rPr>
        <w:t xml:space="preserve"> 2009) </w:t>
      </w:r>
      <w:r w:rsidRPr="00592863" w:rsidR="00897A82">
        <w:rPr>
          <w:lang w:val="en-GB"/>
        </w:rPr>
        <w:t xml:space="preserve">constituting </w:t>
      </w:r>
      <w:r w:rsidRPr="00B64BCC" w:rsidR="00897A82">
        <w:rPr>
          <w:i/>
          <w:lang w:val="en-GB"/>
        </w:rPr>
        <w:t>res judicata</w:t>
      </w:r>
      <w:r w:rsidRPr="00592863">
        <w:rPr>
          <w:lang w:val="en-GB"/>
        </w:rPr>
        <w:t>.</w:t>
      </w:r>
    </w:p>
    <w:p w:rsidRPr="00CD51D6" w:rsidR="0014366E" w:rsidP="0014366E" w:rsidRDefault="0014366E">
      <w:pPr>
        <w:pStyle w:val="ECHRPara"/>
        <w:rPr>
          <w:rStyle w:val="sb8d990e2"/>
          <w:lang w:val="en-GB"/>
        </w:rPr>
      </w:pPr>
      <w:r w:rsidRPr="00592863">
        <w:rPr>
          <w:lang w:val="en-GB"/>
        </w:rPr>
        <w:fldChar w:fldCharType="begin"/>
      </w:r>
      <w:r w:rsidRPr="00592863">
        <w:rPr>
          <w:lang w:val="en-GB"/>
        </w:rPr>
        <w:instrText xml:space="preserve"> SEQ level0 \*arabic </w:instrText>
      </w:r>
      <w:r w:rsidRPr="00592863">
        <w:rPr>
          <w:lang w:val="en-GB"/>
        </w:rPr>
        <w:fldChar w:fldCharType="separate"/>
      </w:r>
      <w:r w:rsidRPr="00592863">
        <w:rPr>
          <w:noProof/>
          <w:lang w:val="en-GB"/>
        </w:rPr>
        <w:t>30</w:t>
      </w:r>
      <w:r w:rsidRPr="00592863">
        <w:rPr>
          <w:lang w:val="en-GB"/>
        </w:rPr>
        <w:fldChar w:fldCharType="end"/>
      </w:r>
      <w:r w:rsidRPr="00592863">
        <w:rPr>
          <w:lang w:val="en-GB"/>
        </w:rPr>
        <w:t>.  </w:t>
      </w:r>
      <w:r w:rsidRPr="00592863" w:rsidR="001E315F">
        <w:rPr>
          <w:lang w:val="en-GB"/>
        </w:rPr>
        <w:t>The</w:t>
      </w:r>
      <w:r w:rsidRPr="00592863">
        <w:rPr>
          <w:lang w:val="en-GB"/>
        </w:rPr>
        <w:t xml:space="preserve"> </w:t>
      </w:r>
      <w:r w:rsidRPr="00592863" w:rsidR="00592863">
        <w:rPr>
          <w:lang w:val="en-GB"/>
        </w:rPr>
        <w:t>Court</w:t>
      </w:r>
      <w:r w:rsidRPr="00592863">
        <w:rPr>
          <w:rStyle w:val="sb8d990e2"/>
          <w:lang w:val="en-GB"/>
        </w:rPr>
        <w:t xml:space="preserve"> r</w:t>
      </w:r>
      <w:r w:rsidRPr="00592863" w:rsidR="001E315F">
        <w:rPr>
          <w:rStyle w:val="sb8d990e2"/>
          <w:lang w:val="en-GB"/>
        </w:rPr>
        <w:t xml:space="preserve">eiterates that </w:t>
      </w:r>
      <w:r w:rsidRPr="00592863" w:rsidR="009D6840">
        <w:rPr>
          <w:rStyle w:val="sb8d990e2"/>
          <w:lang w:val="en-GB"/>
        </w:rPr>
        <w:t xml:space="preserve">only remedies </w:t>
      </w:r>
      <w:r w:rsidR="009D6840">
        <w:rPr>
          <w:rStyle w:val="sb8d990e2"/>
          <w:lang w:val="en-GB"/>
        </w:rPr>
        <w:t>which</w:t>
      </w:r>
      <w:r w:rsidRPr="00592863" w:rsidR="001E315F">
        <w:rPr>
          <w:rStyle w:val="sb8d990e2"/>
          <w:lang w:val="en-GB"/>
        </w:rPr>
        <w:t>of A</w:t>
      </w:r>
      <w:r w:rsidRPr="00592863">
        <w:rPr>
          <w:rStyle w:val="sb8d990e2"/>
          <w:lang w:val="en-GB"/>
        </w:rPr>
        <w:t xml:space="preserve">rticle 35 § 1 </w:t>
      </w:r>
      <w:r w:rsidRPr="00592863" w:rsidR="001E315F">
        <w:rPr>
          <w:rStyle w:val="sb8d990e2"/>
          <w:lang w:val="en-GB"/>
        </w:rPr>
        <w:t>of the</w:t>
      </w:r>
      <w:r w:rsidRPr="00592863">
        <w:rPr>
          <w:rStyle w:val="sb8d990e2"/>
          <w:lang w:val="en-GB"/>
        </w:rPr>
        <w:t xml:space="preserve"> Convention </w:t>
      </w:r>
      <w:proofErr w:type="gramStart"/>
      <w:r w:rsidRPr="00592863" w:rsidR="001E315F">
        <w:rPr>
          <w:rStyle w:val="sb8d990e2"/>
          <w:lang w:val="en-GB"/>
        </w:rPr>
        <w:t>require</w:t>
      </w:r>
      <w:proofErr w:type="gramEnd"/>
      <w:r w:rsidRPr="00592863" w:rsidR="001E315F">
        <w:rPr>
          <w:rStyle w:val="sb8d990e2"/>
          <w:lang w:val="en-GB"/>
        </w:rPr>
        <w:t xml:space="preserve"> t</w:t>
      </w:r>
      <w:r w:rsidR="009D6840">
        <w:rPr>
          <w:rStyle w:val="sb8d990e2"/>
          <w:lang w:val="en-GB"/>
        </w:rPr>
        <w:t>o b</w:t>
      </w:r>
      <w:r w:rsidRPr="00592863" w:rsidR="001E315F">
        <w:rPr>
          <w:rStyle w:val="sb8d990e2"/>
          <w:lang w:val="en-GB"/>
        </w:rPr>
        <w:t xml:space="preserve">e </w:t>
      </w:r>
      <w:r w:rsidR="009D6840">
        <w:rPr>
          <w:rStyle w:val="sb8d990e2"/>
          <w:lang w:val="en-GB"/>
        </w:rPr>
        <w:t xml:space="preserve">exhausted are those </w:t>
      </w:r>
      <w:r w:rsidRPr="00592863" w:rsidR="001E315F">
        <w:rPr>
          <w:lang w:val="en-GB"/>
        </w:rPr>
        <w:t xml:space="preserve">which relate to the breaches alleged and </w:t>
      </w:r>
      <w:r w:rsidR="009D6840">
        <w:rPr>
          <w:lang w:val="en-GB"/>
        </w:rPr>
        <w:t xml:space="preserve">at the same time </w:t>
      </w:r>
      <w:r w:rsidRPr="00592863" w:rsidR="001E315F">
        <w:rPr>
          <w:lang w:val="en-GB"/>
        </w:rPr>
        <w:t>are</w:t>
      </w:r>
      <w:r w:rsidR="00504F5D">
        <w:rPr>
          <w:lang w:val="en-GB"/>
        </w:rPr>
        <w:t xml:space="preserve"> </w:t>
      </w:r>
      <w:r w:rsidRPr="00592863" w:rsidR="001E315F">
        <w:rPr>
          <w:lang w:val="en-GB"/>
        </w:rPr>
        <w:t>available and sufficient</w:t>
      </w:r>
      <w:r w:rsidRPr="00592863">
        <w:rPr>
          <w:lang w:val="en-GB"/>
        </w:rPr>
        <w:t xml:space="preserve">. </w:t>
      </w:r>
      <w:r w:rsidR="00955C84">
        <w:rPr>
          <w:lang w:val="en-GB"/>
        </w:rPr>
        <w:t>T</w:t>
      </w:r>
      <w:r w:rsidRPr="00592863" w:rsidR="00592863">
        <w:rPr>
          <w:lang w:val="en-GB"/>
        </w:rPr>
        <w:t xml:space="preserve">he existence of such remedies must be sufficiently certain not only in theory but also in practice, </w:t>
      </w:r>
      <w:r w:rsidR="00756175">
        <w:rPr>
          <w:lang w:val="en-GB"/>
        </w:rPr>
        <w:t>failing which</w:t>
      </w:r>
      <w:r w:rsidRPr="00592863" w:rsidR="00756175">
        <w:rPr>
          <w:lang w:val="en-GB"/>
        </w:rPr>
        <w:t xml:space="preserve"> </w:t>
      </w:r>
      <w:r w:rsidRPr="00592863" w:rsidR="00592863">
        <w:rPr>
          <w:lang w:val="en-GB"/>
        </w:rPr>
        <w:t xml:space="preserve">they </w:t>
      </w:r>
      <w:r w:rsidR="00756175">
        <w:rPr>
          <w:lang w:val="en-GB"/>
        </w:rPr>
        <w:t xml:space="preserve">will </w:t>
      </w:r>
      <w:r w:rsidRPr="00592863" w:rsidR="00592863">
        <w:rPr>
          <w:lang w:val="en-GB"/>
        </w:rPr>
        <w:t>lack the requisite accessibility and effectiveness</w:t>
      </w:r>
      <w:r w:rsidRPr="00592863">
        <w:rPr>
          <w:lang w:val="en-GB"/>
        </w:rPr>
        <w:t>; i</w:t>
      </w:r>
      <w:r w:rsidRPr="00592863" w:rsidR="00592863">
        <w:rPr>
          <w:lang w:val="en-GB"/>
        </w:rPr>
        <w:t xml:space="preserve">t </w:t>
      </w:r>
      <w:r w:rsidR="00756175">
        <w:rPr>
          <w:lang w:val="en-GB"/>
        </w:rPr>
        <w:t>falls to</w:t>
      </w:r>
      <w:r w:rsidRPr="00592863" w:rsidR="00592863">
        <w:rPr>
          <w:lang w:val="en-GB"/>
        </w:rPr>
        <w:t xml:space="preserve"> the respondent S</w:t>
      </w:r>
      <w:r w:rsidRPr="00592863">
        <w:rPr>
          <w:rStyle w:val="sb8d990e2"/>
          <w:lang w:val="en-GB"/>
        </w:rPr>
        <w:t>tat</w:t>
      </w:r>
      <w:r w:rsidRPr="00592863" w:rsidR="00592863">
        <w:rPr>
          <w:rStyle w:val="sb8d990e2"/>
          <w:lang w:val="en-GB"/>
        </w:rPr>
        <w:t>e to</w:t>
      </w:r>
      <w:r w:rsidRPr="00592863">
        <w:rPr>
          <w:rStyle w:val="sb8d990e2"/>
          <w:lang w:val="en-GB"/>
        </w:rPr>
        <w:t xml:space="preserve"> </w:t>
      </w:r>
      <w:r w:rsidR="00756175">
        <w:rPr>
          <w:rStyle w:val="sb8d990e2"/>
          <w:lang w:val="en-GB"/>
        </w:rPr>
        <w:t>establish</w:t>
      </w:r>
      <w:r w:rsidRPr="00592863" w:rsidR="00756175">
        <w:rPr>
          <w:rStyle w:val="sb8d990e2"/>
          <w:lang w:val="en-GB"/>
        </w:rPr>
        <w:t xml:space="preserve"> </w:t>
      </w:r>
      <w:r w:rsidRPr="00592863" w:rsidR="00592863">
        <w:rPr>
          <w:rStyle w:val="sb8d990e2"/>
          <w:lang w:val="en-GB"/>
        </w:rPr>
        <w:t xml:space="preserve">that these </w:t>
      </w:r>
      <w:r w:rsidR="00756175">
        <w:rPr>
          <w:rStyle w:val="sb8d990e2"/>
          <w:lang w:val="en-GB"/>
        </w:rPr>
        <w:t>various conditions</w:t>
      </w:r>
      <w:r w:rsidRPr="00592863" w:rsidR="00592863">
        <w:rPr>
          <w:rStyle w:val="sb8d990e2"/>
          <w:lang w:val="en-GB"/>
        </w:rPr>
        <w:t xml:space="preserve"> are </w:t>
      </w:r>
      <w:r w:rsidR="00756175">
        <w:rPr>
          <w:rStyle w:val="sb8d990e2"/>
          <w:lang w:val="en-GB"/>
        </w:rPr>
        <w:t>satisfied</w:t>
      </w:r>
      <w:r w:rsidRPr="00592863">
        <w:rPr>
          <w:lang w:val="en-GB"/>
        </w:rPr>
        <w:t xml:space="preserve"> </w:t>
      </w:r>
      <w:r w:rsidRPr="00592863">
        <w:rPr>
          <w:rStyle w:val="sb8d990e2"/>
          <w:lang w:val="en-GB"/>
        </w:rPr>
        <w:t>(</w:t>
      </w:r>
      <w:r w:rsidR="00C46008">
        <w:rPr>
          <w:rStyle w:val="sb8d990e2"/>
          <w:lang w:val="en-GB"/>
        </w:rPr>
        <w:t xml:space="preserve">see </w:t>
      </w:r>
      <w:r w:rsidRPr="00592863">
        <w:rPr>
          <w:i/>
          <w:lang w:val="en-GB"/>
        </w:rPr>
        <w:t xml:space="preserve">Leandro Da Silva </w:t>
      </w:r>
      <w:r w:rsidRPr="00592863" w:rsidR="00592863">
        <w:rPr>
          <w:i/>
          <w:lang w:val="en-GB"/>
        </w:rPr>
        <w:t>v</w:t>
      </w:r>
      <w:r w:rsidRPr="00592863">
        <w:rPr>
          <w:i/>
          <w:lang w:val="en-GB"/>
        </w:rPr>
        <w:t>. Luxembourg</w:t>
      </w:r>
      <w:r w:rsidRPr="00592863">
        <w:rPr>
          <w:lang w:val="en-GB"/>
        </w:rPr>
        <w:t>, n</w:t>
      </w:r>
      <w:r w:rsidRPr="00592863" w:rsidR="00592863">
        <w:rPr>
          <w:lang w:val="en-GB"/>
        </w:rPr>
        <w:t>o.</w:t>
      </w:r>
      <w:r w:rsidR="00633F3C">
        <w:rPr>
          <w:lang w:val="en-GB"/>
        </w:rPr>
        <w:t> </w:t>
      </w:r>
      <w:r w:rsidRPr="00CD51D6">
        <w:rPr>
          <w:lang w:val="en-GB"/>
        </w:rPr>
        <w:t>30273/07</w:t>
      </w:r>
      <w:r w:rsidRPr="00CD51D6">
        <w:rPr>
          <w:snapToGrid w:val="0"/>
          <w:lang w:val="en-GB"/>
        </w:rPr>
        <w:t xml:space="preserve">, § 42, 11 </w:t>
      </w:r>
      <w:r w:rsidRPr="00CD51D6" w:rsidR="00592863">
        <w:rPr>
          <w:lang w:val="en-GB"/>
        </w:rPr>
        <w:t>February</w:t>
      </w:r>
      <w:r w:rsidRPr="00CD51D6">
        <w:rPr>
          <w:snapToGrid w:val="0"/>
          <w:lang w:val="en-GB"/>
        </w:rPr>
        <w:t xml:space="preserve"> 2010</w:t>
      </w:r>
      <w:r w:rsidRPr="00CD51D6" w:rsidR="00592863">
        <w:rPr>
          <w:snapToGrid w:val="0"/>
          <w:lang w:val="en-GB"/>
        </w:rPr>
        <w:t>, and</w:t>
      </w:r>
      <w:r w:rsidRPr="00CD51D6">
        <w:rPr>
          <w:snapToGrid w:val="0"/>
          <w:lang w:val="en-GB"/>
        </w:rPr>
        <w:t xml:space="preserve"> </w:t>
      </w:r>
      <w:r w:rsidRPr="00CD51D6">
        <w:rPr>
          <w:i/>
          <w:lang w:val="en-GB"/>
        </w:rPr>
        <w:t xml:space="preserve">Paksas </w:t>
      </w:r>
      <w:r w:rsidRPr="00CD51D6" w:rsidR="00592863">
        <w:rPr>
          <w:i/>
          <w:lang w:val="en-GB"/>
        </w:rPr>
        <w:t>v</w:t>
      </w:r>
      <w:r w:rsidRPr="00CD51D6">
        <w:rPr>
          <w:i/>
          <w:lang w:val="en-GB"/>
        </w:rPr>
        <w:t xml:space="preserve">. </w:t>
      </w:r>
      <w:r w:rsidRPr="00CD51D6" w:rsidR="00592863">
        <w:rPr>
          <w:i/>
          <w:lang w:val="en-GB"/>
        </w:rPr>
        <w:t>Lithuania</w:t>
      </w:r>
      <w:r w:rsidRPr="00CD51D6">
        <w:rPr>
          <w:i/>
          <w:lang w:val="en-GB"/>
        </w:rPr>
        <w:t xml:space="preserve"> </w:t>
      </w:r>
      <w:r w:rsidRPr="00CD51D6">
        <w:rPr>
          <w:lang w:val="en-GB"/>
        </w:rPr>
        <w:t>[GC], n</w:t>
      </w:r>
      <w:r w:rsidRPr="00CD51D6" w:rsidR="00592863">
        <w:rPr>
          <w:lang w:val="en-GB"/>
        </w:rPr>
        <w:t>o.</w:t>
      </w:r>
      <w:r w:rsidR="00633F3C">
        <w:rPr>
          <w:lang w:val="en-GB"/>
        </w:rPr>
        <w:t> </w:t>
      </w:r>
      <w:r w:rsidRPr="00CD51D6">
        <w:rPr>
          <w:lang w:val="en-GB"/>
        </w:rPr>
        <w:t xml:space="preserve">34932/04, § 75, </w:t>
      </w:r>
      <w:r w:rsidRPr="00CD51D6" w:rsidR="00592863">
        <w:rPr>
          <w:lang w:val="en-GB"/>
        </w:rPr>
        <w:t>E</w:t>
      </w:r>
      <w:r w:rsidRPr="00CD51D6">
        <w:rPr>
          <w:lang w:val="en-GB"/>
        </w:rPr>
        <w:t>CH</w:t>
      </w:r>
      <w:r w:rsidRPr="00CD51D6" w:rsidR="00592863">
        <w:rPr>
          <w:lang w:val="en-GB"/>
        </w:rPr>
        <w:t>R</w:t>
      </w:r>
      <w:r w:rsidRPr="00CD51D6">
        <w:rPr>
          <w:lang w:val="en-GB"/>
        </w:rPr>
        <w:t xml:space="preserve"> 2011 (</w:t>
      </w:r>
      <w:r w:rsidRPr="00CD51D6" w:rsidR="00592863">
        <w:rPr>
          <w:lang w:val="en-GB"/>
        </w:rPr>
        <w:t>extracts</w:t>
      </w:r>
      <w:r w:rsidRPr="00CD51D6">
        <w:rPr>
          <w:lang w:val="en-GB"/>
        </w:rPr>
        <w:t>)</w:t>
      </w:r>
      <w:r w:rsidRPr="00CD51D6">
        <w:rPr>
          <w:snapToGrid w:val="0"/>
          <w:lang w:val="en-GB"/>
        </w:rPr>
        <w:t>)</w:t>
      </w:r>
      <w:r w:rsidRPr="00CD51D6">
        <w:rPr>
          <w:rStyle w:val="sb8d990e2"/>
          <w:lang w:val="en-GB"/>
        </w:rPr>
        <w:t>.</w:t>
      </w:r>
    </w:p>
    <w:p w:rsidRPr="00130BBC" w:rsidR="0014366E" w:rsidP="0014366E" w:rsidRDefault="0014366E">
      <w:pPr>
        <w:pStyle w:val="ECHRPara"/>
        <w:rPr>
          <w:lang w:val="en-GB"/>
        </w:rPr>
      </w:pPr>
      <w:r w:rsidRPr="00CD51D6">
        <w:rPr>
          <w:lang w:val="en-GB"/>
        </w:rPr>
        <w:fldChar w:fldCharType="begin"/>
      </w:r>
      <w:r w:rsidRPr="00CD51D6">
        <w:rPr>
          <w:lang w:val="en-GB"/>
        </w:rPr>
        <w:instrText xml:space="preserve"> SEQ level0 \*arabic </w:instrText>
      </w:r>
      <w:r w:rsidRPr="00CD51D6">
        <w:rPr>
          <w:lang w:val="en-GB"/>
        </w:rPr>
        <w:fldChar w:fldCharType="separate"/>
      </w:r>
      <w:r w:rsidRPr="00CD51D6">
        <w:rPr>
          <w:noProof/>
          <w:lang w:val="en-GB"/>
        </w:rPr>
        <w:t>31</w:t>
      </w:r>
      <w:r w:rsidRPr="00CD51D6">
        <w:rPr>
          <w:lang w:val="en-GB"/>
        </w:rPr>
        <w:fldChar w:fldCharType="end"/>
      </w:r>
      <w:r w:rsidRPr="00CD51D6">
        <w:rPr>
          <w:lang w:val="en-GB"/>
        </w:rPr>
        <w:t>.  </w:t>
      </w:r>
      <w:r w:rsidRPr="00CD51D6" w:rsidR="00592863">
        <w:rPr>
          <w:lang w:val="en-GB"/>
        </w:rPr>
        <w:t>The</w:t>
      </w:r>
      <w:r w:rsidRPr="00CD51D6">
        <w:rPr>
          <w:lang w:val="en-GB"/>
        </w:rPr>
        <w:t xml:space="preserve"> </w:t>
      </w:r>
      <w:r w:rsidRPr="00CD51D6" w:rsidR="00592863">
        <w:rPr>
          <w:lang w:val="en-GB"/>
        </w:rPr>
        <w:t>Court</w:t>
      </w:r>
      <w:r w:rsidRPr="00CD51D6">
        <w:rPr>
          <w:lang w:val="en-GB"/>
        </w:rPr>
        <w:t xml:space="preserve"> </w:t>
      </w:r>
      <w:r w:rsidRPr="00CD51D6" w:rsidR="00E6777A">
        <w:rPr>
          <w:lang w:val="en-GB"/>
        </w:rPr>
        <w:t>considers that the</w:t>
      </w:r>
      <w:r w:rsidRPr="00CD51D6">
        <w:rPr>
          <w:lang w:val="en-GB"/>
        </w:rPr>
        <w:t xml:space="preserve"> </w:t>
      </w:r>
      <w:r w:rsidRPr="00CD51D6" w:rsidR="00CD51D6">
        <w:rPr>
          <w:lang w:val="en-GB"/>
        </w:rPr>
        <w:t>examples</w:t>
      </w:r>
      <w:r w:rsidRPr="00CD51D6">
        <w:rPr>
          <w:lang w:val="en-GB"/>
        </w:rPr>
        <w:t xml:space="preserve"> </w:t>
      </w:r>
      <w:r w:rsidR="001B2D6D">
        <w:rPr>
          <w:lang w:val="en-GB"/>
        </w:rPr>
        <w:t>given</w:t>
      </w:r>
      <w:r w:rsidRPr="00CD51D6" w:rsidR="00E6777A">
        <w:rPr>
          <w:lang w:val="en-GB"/>
        </w:rPr>
        <w:t xml:space="preserve"> by </w:t>
      </w:r>
      <w:r w:rsidRPr="00CD51D6" w:rsidR="00CD51D6">
        <w:rPr>
          <w:lang w:val="en-GB"/>
        </w:rPr>
        <w:t>the</w:t>
      </w:r>
      <w:r w:rsidRPr="00CD51D6">
        <w:rPr>
          <w:lang w:val="en-GB"/>
        </w:rPr>
        <w:t xml:space="preserve"> </w:t>
      </w:r>
      <w:r w:rsidRPr="00CD51D6" w:rsidR="00CD51D6">
        <w:rPr>
          <w:lang w:val="en-GB"/>
        </w:rPr>
        <w:t>Government</w:t>
      </w:r>
      <w:r w:rsidRPr="00CD51D6" w:rsidR="00E6777A">
        <w:rPr>
          <w:lang w:val="en-GB"/>
        </w:rPr>
        <w:t xml:space="preserve"> in which the</w:t>
      </w:r>
      <w:r w:rsidRPr="00CD51D6">
        <w:rPr>
          <w:lang w:val="en-GB"/>
        </w:rPr>
        <w:t xml:space="preserve"> re</w:t>
      </w:r>
      <w:r w:rsidRPr="00CD51D6" w:rsidR="00E6777A">
        <w:rPr>
          <w:lang w:val="en-GB"/>
        </w:rPr>
        <w:t>medy</w:t>
      </w:r>
      <w:r w:rsidRPr="00CD51D6">
        <w:rPr>
          <w:lang w:val="en-GB"/>
        </w:rPr>
        <w:t xml:space="preserve"> </w:t>
      </w:r>
      <w:r w:rsidR="001B2D6D">
        <w:rPr>
          <w:lang w:val="en-GB"/>
        </w:rPr>
        <w:t>under</w:t>
      </w:r>
      <w:r w:rsidRPr="00CD51D6" w:rsidR="00E6777A">
        <w:rPr>
          <w:lang w:val="en-GB"/>
        </w:rPr>
        <w:t xml:space="preserve"> </w:t>
      </w:r>
      <w:r w:rsidR="009340C5">
        <w:rPr>
          <w:lang w:val="en-GB"/>
        </w:rPr>
        <w:t>section</w:t>
      </w:r>
      <w:r w:rsidRPr="00CD51D6" w:rsidR="009340C5">
        <w:rPr>
          <w:lang w:val="en-GB"/>
        </w:rPr>
        <w:t xml:space="preserve"> </w:t>
      </w:r>
      <w:r w:rsidRPr="00CD51D6">
        <w:rPr>
          <w:lang w:val="en-GB"/>
        </w:rPr>
        <w:t>1</w:t>
      </w:r>
      <w:r w:rsidRPr="00CD51D6" w:rsidR="00E6777A">
        <w:rPr>
          <w:lang w:val="en-GB"/>
        </w:rPr>
        <w:t>(1) of the</w:t>
      </w:r>
      <w:r w:rsidRPr="00CD51D6">
        <w:rPr>
          <w:lang w:val="en-GB"/>
        </w:rPr>
        <w:t xml:space="preserve"> 1988 </w:t>
      </w:r>
      <w:r w:rsidRPr="00CD51D6" w:rsidR="00E6777A">
        <w:rPr>
          <w:lang w:val="en-GB"/>
        </w:rPr>
        <w:t xml:space="preserve">Law </w:t>
      </w:r>
      <w:r w:rsidRPr="00CD51D6" w:rsidR="0043010D">
        <w:rPr>
          <w:lang w:val="en-GB"/>
        </w:rPr>
        <w:t xml:space="preserve">proved </w:t>
      </w:r>
      <w:r w:rsidRPr="00CD51D6" w:rsidR="00CD51D6">
        <w:rPr>
          <w:lang w:val="en-GB"/>
        </w:rPr>
        <w:t>successful</w:t>
      </w:r>
      <w:r w:rsidRPr="00CD51D6" w:rsidR="0043010D">
        <w:rPr>
          <w:lang w:val="en-GB"/>
        </w:rPr>
        <w:t xml:space="preserve"> differ from the instant cas</w:t>
      </w:r>
      <w:r w:rsidRPr="00CD51D6">
        <w:rPr>
          <w:lang w:val="en-GB"/>
        </w:rPr>
        <w:t xml:space="preserve">e. </w:t>
      </w:r>
      <w:r w:rsidRPr="00CD51D6" w:rsidR="0043010D">
        <w:rPr>
          <w:lang w:val="en-GB"/>
        </w:rPr>
        <w:t>In length of</w:t>
      </w:r>
      <w:r w:rsidRPr="00CD51D6">
        <w:rPr>
          <w:lang w:val="en-GB"/>
        </w:rPr>
        <w:t xml:space="preserve"> </w:t>
      </w:r>
      <w:r w:rsidRPr="00CD51D6" w:rsidR="00CD51D6">
        <w:rPr>
          <w:lang w:val="en-GB"/>
        </w:rPr>
        <w:t>proceedings</w:t>
      </w:r>
      <w:r w:rsidRPr="00CD51D6" w:rsidR="0043010D">
        <w:rPr>
          <w:lang w:val="en-GB"/>
        </w:rPr>
        <w:t xml:space="preserve"> </w:t>
      </w:r>
      <w:r w:rsidR="001B2D6D">
        <w:rPr>
          <w:lang w:val="en-GB"/>
        </w:rPr>
        <w:t>cases,</w:t>
      </w:r>
      <w:r w:rsidRPr="00CD51D6" w:rsidR="001B2D6D">
        <w:rPr>
          <w:lang w:val="en-GB"/>
        </w:rPr>
        <w:t xml:space="preserve"> </w:t>
      </w:r>
      <w:r w:rsidRPr="00CD51D6" w:rsidR="0043010D">
        <w:rPr>
          <w:lang w:val="en-GB"/>
        </w:rPr>
        <w:t>the</w:t>
      </w:r>
      <w:r w:rsidRPr="00CD51D6">
        <w:rPr>
          <w:lang w:val="en-GB"/>
        </w:rPr>
        <w:t xml:space="preserve"> diligence </w:t>
      </w:r>
      <w:r w:rsidRPr="00CD51D6" w:rsidR="0043010D">
        <w:rPr>
          <w:lang w:val="en-GB"/>
        </w:rPr>
        <w:t xml:space="preserve">of the courts is under </w:t>
      </w:r>
      <w:r w:rsidRPr="00CD51D6" w:rsidR="00CD51D6">
        <w:rPr>
          <w:lang w:val="en-GB"/>
        </w:rPr>
        <w:t>scrutiny</w:t>
      </w:r>
      <w:r w:rsidRPr="00CD51D6" w:rsidR="0043010D">
        <w:rPr>
          <w:lang w:val="en-GB"/>
        </w:rPr>
        <w:t>, not the</w:t>
      </w:r>
      <w:r w:rsidRPr="00CD51D6">
        <w:rPr>
          <w:lang w:val="en-GB"/>
        </w:rPr>
        <w:t xml:space="preserve"> </w:t>
      </w:r>
      <w:r w:rsidRPr="00CD51D6" w:rsidR="00CD51D6">
        <w:rPr>
          <w:lang w:val="en-GB"/>
        </w:rPr>
        <w:t>quality</w:t>
      </w:r>
      <w:r w:rsidRPr="00CD51D6">
        <w:rPr>
          <w:lang w:val="en-GB"/>
        </w:rPr>
        <w:t xml:space="preserve"> </w:t>
      </w:r>
      <w:r w:rsidRPr="00CD51D6" w:rsidR="0043010D">
        <w:rPr>
          <w:lang w:val="en-GB"/>
        </w:rPr>
        <w:t>of their judicial</w:t>
      </w:r>
      <w:r w:rsidRPr="00CD51D6">
        <w:rPr>
          <w:lang w:val="en-GB"/>
        </w:rPr>
        <w:t xml:space="preserve"> </w:t>
      </w:r>
      <w:r w:rsidRPr="00CD51D6" w:rsidR="00CD51D6">
        <w:rPr>
          <w:lang w:val="en-GB"/>
        </w:rPr>
        <w:t>activity</w:t>
      </w:r>
      <w:r w:rsidRPr="00CD51D6">
        <w:rPr>
          <w:lang w:val="en-GB"/>
        </w:rPr>
        <w:t xml:space="preserve">. </w:t>
      </w:r>
      <w:r w:rsidRPr="00CD51D6" w:rsidR="00115EB4">
        <w:rPr>
          <w:lang w:val="en-GB"/>
        </w:rPr>
        <w:t>On the other hand, the case which was</w:t>
      </w:r>
      <w:r w:rsidRPr="00CD51D6">
        <w:rPr>
          <w:lang w:val="en-GB"/>
        </w:rPr>
        <w:t xml:space="preserve"> </w:t>
      </w:r>
      <w:r w:rsidR="009340C5">
        <w:rPr>
          <w:lang w:val="en-GB"/>
        </w:rPr>
        <w:t xml:space="preserve">determined with </w:t>
      </w:r>
      <w:r w:rsidRPr="00CD51D6">
        <w:rPr>
          <w:lang w:val="en-GB"/>
        </w:rPr>
        <w:t>final</w:t>
      </w:r>
      <w:r w:rsidR="009340C5">
        <w:rPr>
          <w:lang w:val="en-GB"/>
        </w:rPr>
        <w:t xml:space="preserve"> effect by</w:t>
      </w:r>
      <w:r w:rsidRPr="00CD51D6" w:rsidR="00115EB4">
        <w:rPr>
          <w:lang w:val="en-GB"/>
        </w:rPr>
        <w:t xml:space="preserve"> the 10</w:t>
      </w:r>
      <w:r w:rsidR="00633F3C">
        <w:rPr>
          <w:lang w:val="en-GB"/>
        </w:rPr>
        <w:t> </w:t>
      </w:r>
      <w:r w:rsidRPr="00CD51D6" w:rsidR="00CD51D6">
        <w:rPr>
          <w:lang w:val="en-GB"/>
        </w:rPr>
        <w:t>December</w:t>
      </w:r>
      <w:r w:rsidRPr="00CD51D6" w:rsidR="00115EB4">
        <w:rPr>
          <w:lang w:val="en-GB"/>
        </w:rPr>
        <w:t xml:space="preserve"> 2009 </w:t>
      </w:r>
      <w:r w:rsidRPr="00CD51D6" w:rsidR="00CD51D6">
        <w:rPr>
          <w:lang w:val="en-GB"/>
        </w:rPr>
        <w:t>judgment</w:t>
      </w:r>
      <w:r w:rsidRPr="00CD51D6">
        <w:rPr>
          <w:lang w:val="en-GB"/>
        </w:rPr>
        <w:t xml:space="preserve"> </w:t>
      </w:r>
      <w:r w:rsidRPr="00CD51D6" w:rsidR="00115EB4">
        <w:rPr>
          <w:lang w:val="en-GB"/>
        </w:rPr>
        <w:t>of the</w:t>
      </w:r>
      <w:r w:rsidRPr="00CD51D6">
        <w:rPr>
          <w:lang w:val="en-GB"/>
        </w:rPr>
        <w:t xml:space="preserve"> </w:t>
      </w:r>
      <w:r w:rsidR="009340C5">
        <w:rPr>
          <w:lang w:val="en-GB"/>
        </w:rPr>
        <w:t>C</w:t>
      </w:r>
      <w:r w:rsidRPr="00CD51D6" w:rsidR="00CD51D6">
        <w:rPr>
          <w:lang w:val="en-GB"/>
        </w:rPr>
        <w:t>ourt</w:t>
      </w:r>
      <w:r w:rsidRPr="00CD51D6">
        <w:rPr>
          <w:lang w:val="en-GB"/>
        </w:rPr>
        <w:t xml:space="preserve"> </w:t>
      </w:r>
      <w:r w:rsidRPr="00CD51D6" w:rsidR="00115EB4">
        <w:rPr>
          <w:lang w:val="en-GB"/>
        </w:rPr>
        <w:t xml:space="preserve">of </w:t>
      </w:r>
      <w:r w:rsidR="009340C5">
        <w:rPr>
          <w:lang w:val="en-GB"/>
        </w:rPr>
        <w:t>A</w:t>
      </w:r>
      <w:r w:rsidRPr="00CD51D6" w:rsidR="00CD51D6">
        <w:rPr>
          <w:lang w:val="en-GB"/>
        </w:rPr>
        <w:t>ppeal</w:t>
      </w:r>
      <w:r w:rsidRPr="00CD51D6">
        <w:rPr>
          <w:lang w:val="en-GB"/>
        </w:rPr>
        <w:t xml:space="preserve"> concern</w:t>
      </w:r>
      <w:r w:rsidRPr="00CD51D6" w:rsidR="00115EB4">
        <w:rPr>
          <w:lang w:val="en-GB"/>
        </w:rPr>
        <w:t>ed</w:t>
      </w:r>
      <w:r w:rsidRPr="00CD51D6">
        <w:rPr>
          <w:lang w:val="en-GB"/>
        </w:rPr>
        <w:t xml:space="preserve"> no</w:t>
      </w:r>
      <w:r w:rsidRPr="00CD51D6" w:rsidR="00115EB4">
        <w:rPr>
          <w:lang w:val="en-GB"/>
        </w:rPr>
        <w:t>t the</w:t>
      </w:r>
      <w:r w:rsidRPr="00CD51D6">
        <w:rPr>
          <w:lang w:val="en-GB"/>
        </w:rPr>
        <w:t xml:space="preserve"> </w:t>
      </w:r>
      <w:r w:rsidRPr="00CD51D6" w:rsidR="00CD51D6">
        <w:rPr>
          <w:lang w:val="en-GB"/>
        </w:rPr>
        <w:t>principle</w:t>
      </w:r>
      <w:r w:rsidRPr="00CD51D6">
        <w:rPr>
          <w:lang w:val="en-GB"/>
        </w:rPr>
        <w:t xml:space="preserve"> </w:t>
      </w:r>
      <w:r w:rsidRPr="00CD51D6" w:rsidR="001B2D6D">
        <w:rPr>
          <w:lang w:val="en-GB"/>
        </w:rPr>
        <w:t xml:space="preserve">of the search </w:t>
      </w:r>
      <w:r w:rsidRPr="00CD51D6" w:rsidR="00115EB4">
        <w:rPr>
          <w:lang w:val="en-GB"/>
        </w:rPr>
        <w:t xml:space="preserve">but </w:t>
      </w:r>
      <w:r w:rsidR="009340C5">
        <w:rPr>
          <w:lang w:val="en-GB"/>
        </w:rPr>
        <w:t xml:space="preserve">the manner of </w:t>
      </w:r>
      <w:r w:rsidR="001B2D6D">
        <w:rPr>
          <w:lang w:val="en-GB"/>
        </w:rPr>
        <w:t>i</w:t>
      </w:r>
      <w:r w:rsidRPr="00CD51D6" w:rsidR="00115EB4">
        <w:rPr>
          <w:lang w:val="en-GB"/>
        </w:rPr>
        <w:t>t</w:t>
      </w:r>
      <w:r w:rsidR="001B2D6D">
        <w:rPr>
          <w:lang w:val="en-GB"/>
        </w:rPr>
        <w:t>s</w:t>
      </w:r>
      <w:r w:rsidRPr="00CD51D6" w:rsidR="00115EB4">
        <w:rPr>
          <w:lang w:val="en-GB"/>
        </w:rPr>
        <w:t xml:space="preserve"> </w:t>
      </w:r>
      <w:r w:rsidRPr="00CD51D6" w:rsidR="00CD51D6">
        <w:rPr>
          <w:lang w:val="en-GB"/>
        </w:rPr>
        <w:t>execution</w:t>
      </w:r>
      <w:r w:rsidRPr="00CD51D6">
        <w:rPr>
          <w:lang w:val="en-GB"/>
        </w:rPr>
        <w:t xml:space="preserve">. </w:t>
      </w:r>
      <w:r w:rsidRPr="00CD51D6" w:rsidR="00115EB4">
        <w:rPr>
          <w:lang w:val="en-GB"/>
        </w:rPr>
        <w:t>The</w:t>
      </w:r>
      <w:r w:rsidRPr="00CD51D6">
        <w:rPr>
          <w:lang w:val="en-GB"/>
        </w:rPr>
        <w:t xml:space="preserve"> </w:t>
      </w:r>
      <w:r w:rsidR="009340C5">
        <w:rPr>
          <w:lang w:val="en-GB"/>
        </w:rPr>
        <w:t>C</w:t>
      </w:r>
      <w:r w:rsidRPr="00CD51D6" w:rsidR="00CD51D6">
        <w:rPr>
          <w:lang w:val="en-GB"/>
        </w:rPr>
        <w:t>ourt</w:t>
      </w:r>
      <w:r w:rsidRPr="00CD51D6">
        <w:rPr>
          <w:lang w:val="en-GB"/>
        </w:rPr>
        <w:t xml:space="preserve"> </w:t>
      </w:r>
      <w:r w:rsidRPr="00CD51D6" w:rsidR="00115EB4">
        <w:rPr>
          <w:lang w:val="en-GB"/>
        </w:rPr>
        <w:t xml:space="preserve">of </w:t>
      </w:r>
      <w:r w:rsidR="009340C5">
        <w:rPr>
          <w:lang w:val="en-GB"/>
        </w:rPr>
        <w:t>A</w:t>
      </w:r>
      <w:r w:rsidRPr="00CD51D6" w:rsidR="00CD51D6">
        <w:rPr>
          <w:lang w:val="en-GB"/>
        </w:rPr>
        <w:t>ppeal</w:t>
      </w:r>
      <w:r w:rsidRPr="00CD51D6">
        <w:rPr>
          <w:lang w:val="en-GB"/>
        </w:rPr>
        <w:t xml:space="preserve"> </w:t>
      </w:r>
      <w:r w:rsidRPr="00CD51D6" w:rsidR="00062BB3">
        <w:rPr>
          <w:lang w:val="en-GB"/>
        </w:rPr>
        <w:t>in fact state</w:t>
      </w:r>
      <w:r w:rsidR="001B2D6D">
        <w:rPr>
          <w:lang w:val="en-GB"/>
        </w:rPr>
        <w:t>d</w:t>
      </w:r>
      <w:r w:rsidRPr="00CD51D6" w:rsidR="00062BB3">
        <w:rPr>
          <w:lang w:val="en-GB"/>
        </w:rPr>
        <w:t xml:space="preserve"> that</w:t>
      </w:r>
      <w:r w:rsidRPr="00CD51D6">
        <w:rPr>
          <w:lang w:val="en-GB"/>
        </w:rPr>
        <w:t xml:space="preserve"> </w:t>
      </w:r>
      <w:r w:rsidRPr="00CD51D6" w:rsidR="00062BB3">
        <w:rPr>
          <w:lang w:val="en-GB"/>
        </w:rPr>
        <w:t>“</w:t>
      </w:r>
      <w:r w:rsidRPr="00CD51D6" w:rsidR="00062BB3">
        <w:rPr>
          <w:i/>
          <w:lang w:val="en-GB"/>
        </w:rPr>
        <w:t>in proceedings seeking to prove State</w:t>
      </w:r>
      <w:r w:rsidRPr="00CD51D6">
        <w:rPr>
          <w:i/>
          <w:lang w:val="en-GB"/>
        </w:rPr>
        <w:t xml:space="preserve"> </w:t>
      </w:r>
      <w:r w:rsidR="009340C5">
        <w:rPr>
          <w:i/>
          <w:lang w:val="en-GB"/>
        </w:rPr>
        <w:t>lia</w:t>
      </w:r>
      <w:r w:rsidRPr="00CD51D6" w:rsidR="00CD51D6">
        <w:rPr>
          <w:i/>
          <w:lang w:val="en-GB"/>
        </w:rPr>
        <w:t>bility</w:t>
      </w:r>
      <w:r w:rsidRPr="00CD51D6">
        <w:rPr>
          <w:i/>
          <w:lang w:val="en-GB"/>
        </w:rPr>
        <w:t xml:space="preserve"> </w:t>
      </w:r>
      <w:r w:rsidRPr="008328A3" w:rsidR="00062BB3">
        <w:rPr>
          <w:lang w:val="en-GB"/>
        </w:rPr>
        <w:t>vis-à-vis</w:t>
      </w:r>
      <w:r w:rsidRPr="00CD51D6" w:rsidR="00062BB3">
        <w:rPr>
          <w:i/>
          <w:lang w:val="en-GB"/>
        </w:rPr>
        <w:t xml:space="preserve"> the</w:t>
      </w:r>
      <w:r w:rsidRPr="00CD51D6">
        <w:rPr>
          <w:i/>
          <w:lang w:val="en-GB"/>
        </w:rPr>
        <w:t xml:space="preserve"> </w:t>
      </w:r>
      <w:r w:rsidRPr="00CD51D6" w:rsidR="00CD51D6">
        <w:rPr>
          <w:i/>
          <w:lang w:val="en-GB"/>
        </w:rPr>
        <w:t>execution</w:t>
      </w:r>
      <w:r w:rsidRPr="00CD51D6">
        <w:rPr>
          <w:i/>
          <w:lang w:val="en-GB"/>
        </w:rPr>
        <w:t xml:space="preserve"> </w:t>
      </w:r>
      <w:r w:rsidRPr="00CD51D6" w:rsidR="00062BB3">
        <w:rPr>
          <w:i/>
          <w:lang w:val="en-GB"/>
        </w:rPr>
        <w:t>of a search</w:t>
      </w:r>
      <w:r w:rsidRPr="00CD51D6">
        <w:rPr>
          <w:i/>
          <w:lang w:val="en-GB"/>
        </w:rPr>
        <w:t xml:space="preserve"> ord</w:t>
      </w:r>
      <w:r w:rsidRPr="00CD51D6" w:rsidR="00062BB3">
        <w:rPr>
          <w:i/>
          <w:lang w:val="en-GB"/>
        </w:rPr>
        <w:t>ered by the investigating</w:t>
      </w:r>
      <w:r w:rsidRPr="00CD51D6">
        <w:rPr>
          <w:i/>
          <w:lang w:val="en-GB"/>
        </w:rPr>
        <w:t xml:space="preserve"> </w:t>
      </w:r>
      <w:r w:rsidRPr="00CD51D6" w:rsidR="00CD51D6">
        <w:rPr>
          <w:i/>
          <w:lang w:val="en-GB"/>
        </w:rPr>
        <w:t>judge</w:t>
      </w:r>
      <w:r w:rsidRPr="00CD51D6">
        <w:rPr>
          <w:i/>
          <w:lang w:val="en-GB"/>
        </w:rPr>
        <w:t>, i</w:t>
      </w:r>
      <w:r w:rsidRPr="00CD51D6" w:rsidR="00062BB3">
        <w:rPr>
          <w:i/>
          <w:lang w:val="en-GB"/>
        </w:rPr>
        <w:t xml:space="preserve">t is unacceptable to </w:t>
      </w:r>
      <w:r w:rsidRPr="00CD51D6" w:rsidR="00CD51D6">
        <w:rPr>
          <w:i/>
          <w:lang w:val="en-GB"/>
        </w:rPr>
        <w:t>focus the</w:t>
      </w:r>
      <w:r w:rsidRPr="00CD51D6" w:rsidR="00062BB3">
        <w:rPr>
          <w:i/>
          <w:lang w:val="en-GB"/>
        </w:rPr>
        <w:t xml:space="preserve"> deliberations on the issue of the lawfulness, expediency and</w:t>
      </w:r>
      <w:r w:rsidRPr="00CD51D6">
        <w:rPr>
          <w:i/>
          <w:lang w:val="en-GB"/>
        </w:rPr>
        <w:t xml:space="preserve"> </w:t>
      </w:r>
      <w:r w:rsidRPr="00CD51D6" w:rsidR="00CD51D6">
        <w:rPr>
          <w:i/>
          <w:lang w:val="en-GB"/>
        </w:rPr>
        <w:t>necessity</w:t>
      </w:r>
      <w:r w:rsidRPr="00CD51D6">
        <w:rPr>
          <w:i/>
          <w:lang w:val="en-GB"/>
        </w:rPr>
        <w:t xml:space="preserve"> </w:t>
      </w:r>
      <w:r w:rsidRPr="00CD51D6" w:rsidR="00062BB3">
        <w:rPr>
          <w:i/>
          <w:lang w:val="en-GB"/>
        </w:rPr>
        <w:t>of this investigat</w:t>
      </w:r>
      <w:r w:rsidR="009340C5">
        <w:rPr>
          <w:i/>
          <w:lang w:val="en-GB"/>
        </w:rPr>
        <w:t>ive measure</w:t>
      </w:r>
      <w:r w:rsidRPr="00CD51D6" w:rsidR="00062BB3">
        <w:rPr>
          <w:lang w:val="en-GB"/>
        </w:rPr>
        <w:t>”</w:t>
      </w:r>
      <w:r w:rsidRPr="00CD51D6">
        <w:rPr>
          <w:lang w:val="en-GB"/>
        </w:rPr>
        <w:t xml:space="preserve">. </w:t>
      </w:r>
      <w:r w:rsidRPr="00130BBC" w:rsidR="00130BBC">
        <w:rPr>
          <w:lang w:val="en-GB"/>
        </w:rPr>
        <w:t>Accordingly, the Government ha</w:t>
      </w:r>
      <w:r w:rsidR="001B2D6D">
        <w:rPr>
          <w:lang w:val="en-GB"/>
        </w:rPr>
        <w:t>ve</w:t>
      </w:r>
      <w:r w:rsidRPr="00130BBC" w:rsidR="00130BBC">
        <w:rPr>
          <w:lang w:val="en-GB"/>
        </w:rPr>
        <w:t xml:space="preserve"> not proved that the courts applied to under the 1988 Law would have </w:t>
      </w:r>
      <w:r w:rsidR="00130BBC">
        <w:rPr>
          <w:lang w:val="en-GB"/>
        </w:rPr>
        <w:t>jurisdiction</w:t>
      </w:r>
      <w:r w:rsidRPr="00130BBC" w:rsidR="00130BBC">
        <w:rPr>
          <w:lang w:val="en-GB"/>
        </w:rPr>
        <w:t xml:space="preserve"> to assess the necessity of an investigat</w:t>
      </w:r>
      <w:r w:rsidR="009340C5">
        <w:rPr>
          <w:lang w:val="en-GB"/>
        </w:rPr>
        <w:t>ive measure</w:t>
      </w:r>
      <w:r w:rsidRPr="00130BBC" w:rsidR="00130BBC">
        <w:rPr>
          <w:lang w:val="en-GB"/>
        </w:rPr>
        <w:t xml:space="preserve">, as the evidence produced shows that only the investigating </w:t>
      </w:r>
      <w:r w:rsidR="00574C1B">
        <w:rPr>
          <w:lang w:val="en-GB"/>
        </w:rPr>
        <w:t>judge</w:t>
      </w:r>
      <w:r w:rsidRPr="001B2D6D" w:rsidR="001B2D6D">
        <w:rPr>
          <w:lang w:val="en-GB"/>
        </w:rPr>
        <w:t xml:space="preserve"> </w:t>
      </w:r>
      <w:r w:rsidRPr="00130BBC" w:rsidR="001B2D6D">
        <w:rPr>
          <w:lang w:val="en-GB"/>
        </w:rPr>
        <w:t>hold</w:t>
      </w:r>
      <w:r w:rsidR="001B2D6D">
        <w:rPr>
          <w:lang w:val="en-GB"/>
        </w:rPr>
        <w:t>s</w:t>
      </w:r>
      <w:r w:rsidRPr="001B2D6D" w:rsidR="001B2D6D">
        <w:rPr>
          <w:lang w:val="en-GB"/>
        </w:rPr>
        <w:t xml:space="preserve"> </w:t>
      </w:r>
      <w:r w:rsidRPr="00130BBC" w:rsidR="001B2D6D">
        <w:rPr>
          <w:lang w:val="en-GB"/>
        </w:rPr>
        <w:t xml:space="preserve">such </w:t>
      </w:r>
      <w:r w:rsidR="001B2D6D">
        <w:rPr>
          <w:lang w:val="en-GB"/>
        </w:rPr>
        <w:t>jurisdiction</w:t>
      </w:r>
      <w:r w:rsidRPr="00130BBC" w:rsidR="00130BBC">
        <w:rPr>
          <w:lang w:val="en-GB"/>
        </w:rPr>
        <w:t>. However</w:t>
      </w:r>
      <w:r w:rsidRPr="00130BBC">
        <w:rPr>
          <w:lang w:val="en-GB"/>
        </w:rPr>
        <w:t xml:space="preserve">, </w:t>
      </w:r>
      <w:r w:rsidRPr="00130BBC" w:rsidR="00130BBC">
        <w:rPr>
          <w:lang w:val="en-GB"/>
        </w:rPr>
        <w:t>the</w:t>
      </w:r>
      <w:r w:rsidRPr="00130BBC">
        <w:rPr>
          <w:lang w:val="en-GB"/>
        </w:rPr>
        <w:t xml:space="preserve"> </w:t>
      </w:r>
      <w:r w:rsidRPr="00130BBC" w:rsidR="00130BBC">
        <w:rPr>
          <w:lang w:val="en-GB"/>
        </w:rPr>
        <w:t>Government</w:t>
      </w:r>
      <w:r w:rsidRPr="00130BBC">
        <w:rPr>
          <w:lang w:val="en-GB"/>
        </w:rPr>
        <w:t xml:space="preserve"> </w:t>
      </w:r>
      <w:r w:rsidR="00574C1B">
        <w:rPr>
          <w:lang w:val="en-GB"/>
        </w:rPr>
        <w:t>did</w:t>
      </w:r>
      <w:r w:rsidRPr="00130BBC" w:rsidR="00137E02">
        <w:rPr>
          <w:lang w:val="en-GB"/>
        </w:rPr>
        <w:t xml:space="preserve"> not </w:t>
      </w:r>
      <w:r w:rsidRPr="00130BBC" w:rsidR="00130BBC">
        <w:rPr>
          <w:lang w:val="en-GB"/>
        </w:rPr>
        <w:t>establish</w:t>
      </w:r>
      <w:r w:rsidRPr="00130BBC" w:rsidR="00137E02">
        <w:rPr>
          <w:lang w:val="en-GB"/>
        </w:rPr>
        <w:t xml:space="preserve"> that</w:t>
      </w:r>
      <w:r w:rsidR="009340C5">
        <w:rPr>
          <w:lang w:val="en-GB"/>
        </w:rPr>
        <w:t xml:space="preserve"> it would still have been possible to apply to</w:t>
      </w:r>
      <w:r w:rsidRPr="00130BBC" w:rsidR="00137E02">
        <w:rPr>
          <w:lang w:val="en-GB"/>
        </w:rPr>
        <w:t xml:space="preserve"> the</w:t>
      </w:r>
      <w:r w:rsidR="00574C1B">
        <w:rPr>
          <w:lang w:val="en-GB"/>
        </w:rPr>
        <w:t xml:space="preserve"> investigating judg</w:t>
      </w:r>
      <w:r w:rsidRPr="00130BBC" w:rsidR="00574C1B">
        <w:rPr>
          <w:lang w:val="en-GB"/>
        </w:rPr>
        <w:t>e</w:t>
      </w:r>
      <w:r w:rsidRPr="00130BBC" w:rsidR="00137E02">
        <w:rPr>
          <w:lang w:val="en-GB"/>
        </w:rPr>
        <w:t xml:space="preserve"> </w:t>
      </w:r>
      <w:r w:rsidR="00574C1B">
        <w:rPr>
          <w:lang w:val="en-GB"/>
        </w:rPr>
        <w:t>on</w:t>
      </w:r>
      <w:r w:rsidRPr="00130BBC" w:rsidR="00137E02">
        <w:rPr>
          <w:lang w:val="en-GB"/>
        </w:rPr>
        <w:t xml:space="preserve"> this matter</w:t>
      </w:r>
      <w:r w:rsidRPr="00130BBC">
        <w:rPr>
          <w:lang w:val="en-GB"/>
        </w:rPr>
        <w:t xml:space="preserve">. </w:t>
      </w:r>
      <w:r w:rsidRPr="00130BBC" w:rsidR="00137E02">
        <w:rPr>
          <w:lang w:val="en-GB"/>
        </w:rPr>
        <w:t>Furthermore</w:t>
      </w:r>
      <w:r w:rsidRPr="00130BBC">
        <w:rPr>
          <w:lang w:val="en-GB"/>
        </w:rPr>
        <w:t xml:space="preserve">, </w:t>
      </w:r>
      <w:r w:rsidRPr="00130BBC" w:rsidR="00130BBC">
        <w:rPr>
          <w:lang w:val="en-GB"/>
        </w:rPr>
        <w:t>the</w:t>
      </w:r>
      <w:r w:rsidRPr="00130BBC">
        <w:rPr>
          <w:lang w:val="en-GB"/>
        </w:rPr>
        <w:t xml:space="preserve"> </w:t>
      </w:r>
      <w:r w:rsidRPr="00130BBC" w:rsidR="00130BBC">
        <w:rPr>
          <w:lang w:val="en-GB"/>
        </w:rPr>
        <w:t>Government</w:t>
      </w:r>
      <w:r w:rsidRPr="00130BBC">
        <w:rPr>
          <w:lang w:val="en-GB"/>
        </w:rPr>
        <w:t xml:space="preserve"> </w:t>
      </w:r>
      <w:r w:rsidRPr="00130BBC" w:rsidR="00137E02">
        <w:rPr>
          <w:lang w:val="en-GB"/>
        </w:rPr>
        <w:t>provide</w:t>
      </w:r>
      <w:r w:rsidR="00063882">
        <w:rPr>
          <w:lang w:val="en-GB"/>
        </w:rPr>
        <w:t>d no</w:t>
      </w:r>
      <w:r w:rsidRPr="00130BBC">
        <w:rPr>
          <w:lang w:val="en-GB"/>
        </w:rPr>
        <w:t xml:space="preserve"> </w:t>
      </w:r>
      <w:r w:rsidRPr="00130BBC" w:rsidR="00130BBC">
        <w:rPr>
          <w:lang w:val="en-GB"/>
        </w:rPr>
        <w:t>examples</w:t>
      </w:r>
      <w:r w:rsidRPr="00130BBC" w:rsidR="00137E02">
        <w:rPr>
          <w:lang w:val="en-GB"/>
        </w:rPr>
        <w:t xml:space="preserve"> of litigant</w:t>
      </w:r>
      <w:r w:rsidR="00063882">
        <w:rPr>
          <w:lang w:val="en-GB"/>
        </w:rPr>
        <w:t>s</w:t>
      </w:r>
      <w:r w:rsidRPr="00130BBC" w:rsidR="00137E02">
        <w:rPr>
          <w:lang w:val="en-GB"/>
        </w:rPr>
        <w:t xml:space="preserve"> obtaining compensation pursuant to </w:t>
      </w:r>
      <w:r w:rsidR="00063882">
        <w:rPr>
          <w:lang w:val="en-GB"/>
        </w:rPr>
        <w:t>section</w:t>
      </w:r>
      <w:r w:rsidRPr="00130BBC">
        <w:rPr>
          <w:lang w:val="en-GB"/>
        </w:rPr>
        <w:t xml:space="preserve"> 1</w:t>
      </w:r>
      <w:r w:rsidRPr="00130BBC" w:rsidR="00137E02">
        <w:rPr>
          <w:lang w:val="en-GB"/>
        </w:rPr>
        <w:t>(2)</w:t>
      </w:r>
      <w:r w:rsidRPr="00130BBC">
        <w:rPr>
          <w:lang w:val="en-GB"/>
        </w:rPr>
        <w:t xml:space="preserve"> </w:t>
      </w:r>
      <w:r w:rsidRPr="00130BBC" w:rsidR="00137E02">
        <w:rPr>
          <w:lang w:val="en-GB"/>
        </w:rPr>
        <w:t>of the</w:t>
      </w:r>
      <w:r w:rsidRPr="00130BBC">
        <w:rPr>
          <w:lang w:val="en-GB"/>
        </w:rPr>
        <w:t xml:space="preserve"> 1988</w:t>
      </w:r>
      <w:r w:rsidRPr="00130BBC" w:rsidR="00137E02">
        <w:rPr>
          <w:lang w:val="en-GB"/>
        </w:rPr>
        <w:t xml:space="preserve"> Law</w:t>
      </w:r>
      <w:r w:rsidRPr="00130BBC">
        <w:rPr>
          <w:lang w:val="en-GB"/>
        </w:rPr>
        <w:t xml:space="preserve">. </w:t>
      </w:r>
      <w:r w:rsidRPr="00130BBC" w:rsidR="00137E02">
        <w:rPr>
          <w:lang w:val="en-GB"/>
        </w:rPr>
        <w:t>The</w:t>
      </w:r>
      <w:r w:rsidRPr="00130BBC">
        <w:rPr>
          <w:lang w:val="en-GB"/>
        </w:rPr>
        <w:t xml:space="preserve"> </w:t>
      </w:r>
      <w:r w:rsidRPr="00130BBC" w:rsidR="00130BBC">
        <w:rPr>
          <w:lang w:val="en-GB"/>
        </w:rPr>
        <w:t>Government</w:t>
      </w:r>
      <w:r w:rsidRPr="00130BBC">
        <w:rPr>
          <w:lang w:val="en-GB"/>
        </w:rPr>
        <w:t xml:space="preserve"> </w:t>
      </w:r>
      <w:r w:rsidR="009340C5">
        <w:rPr>
          <w:lang w:val="en-GB"/>
        </w:rPr>
        <w:t xml:space="preserve">have </w:t>
      </w:r>
      <w:r w:rsidRPr="00130BBC" w:rsidR="00137E02">
        <w:rPr>
          <w:lang w:val="en-GB"/>
        </w:rPr>
        <w:t>therefore failed to</w:t>
      </w:r>
      <w:r w:rsidRPr="00130BBC">
        <w:rPr>
          <w:lang w:val="en-GB"/>
        </w:rPr>
        <w:t xml:space="preserve"> </w:t>
      </w:r>
      <w:r w:rsidRPr="00130BBC" w:rsidR="00130BBC">
        <w:rPr>
          <w:lang w:val="en-GB"/>
        </w:rPr>
        <w:t>demonstrate</w:t>
      </w:r>
      <w:r w:rsidRPr="00130BBC" w:rsidR="00137E02">
        <w:rPr>
          <w:lang w:val="en-GB"/>
        </w:rPr>
        <w:t xml:space="preserve"> the</w:t>
      </w:r>
      <w:r w:rsidRPr="00130BBC">
        <w:rPr>
          <w:lang w:val="en-GB"/>
        </w:rPr>
        <w:t xml:space="preserve"> existence </w:t>
      </w:r>
      <w:r w:rsidRPr="00130BBC" w:rsidR="00137E02">
        <w:rPr>
          <w:lang w:val="en-GB"/>
        </w:rPr>
        <w:t>of an</w:t>
      </w:r>
      <w:r w:rsidRPr="00130BBC">
        <w:rPr>
          <w:lang w:val="en-GB"/>
        </w:rPr>
        <w:t xml:space="preserve"> effective </w:t>
      </w:r>
      <w:r w:rsidRPr="00130BBC" w:rsidR="00137E02">
        <w:rPr>
          <w:lang w:val="en-GB"/>
        </w:rPr>
        <w:t xml:space="preserve">remedy which </w:t>
      </w:r>
      <w:r w:rsidR="009340C5">
        <w:rPr>
          <w:lang w:val="en-GB"/>
        </w:rPr>
        <w:t>was</w:t>
      </w:r>
      <w:r w:rsidRPr="00130BBC" w:rsidR="00137E02">
        <w:rPr>
          <w:lang w:val="en-GB"/>
        </w:rPr>
        <w:t xml:space="preserve"> </w:t>
      </w:r>
      <w:r w:rsidR="009340C5">
        <w:rPr>
          <w:lang w:val="en-GB"/>
        </w:rPr>
        <w:t>not attempted</w:t>
      </w:r>
      <w:r w:rsidRPr="00130BBC">
        <w:rPr>
          <w:lang w:val="en-GB"/>
        </w:rPr>
        <w:t>.</w:t>
      </w:r>
    </w:p>
    <w:p w:rsidRPr="00130BBC" w:rsidR="0014366E" w:rsidP="0014366E" w:rsidRDefault="0014366E">
      <w:pPr>
        <w:pStyle w:val="ECHRPara"/>
        <w:rPr>
          <w:lang w:val="en-GB"/>
        </w:rPr>
      </w:pPr>
      <w:r w:rsidRPr="00130BBC">
        <w:rPr>
          <w:lang w:val="en-GB"/>
        </w:rPr>
        <w:fldChar w:fldCharType="begin"/>
      </w:r>
      <w:r w:rsidRPr="00130BBC">
        <w:rPr>
          <w:lang w:val="en-GB"/>
        </w:rPr>
        <w:instrText xml:space="preserve"> SEQ level0 \*arabic </w:instrText>
      </w:r>
      <w:r w:rsidRPr="00130BBC">
        <w:rPr>
          <w:lang w:val="en-GB"/>
        </w:rPr>
        <w:fldChar w:fldCharType="separate"/>
      </w:r>
      <w:r w:rsidRPr="00130BBC">
        <w:rPr>
          <w:noProof/>
          <w:lang w:val="en-GB"/>
        </w:rPr>
        <w:t>32</w:t>
      </w:r>
      <w:r w:rsidRPr="00130BBC">
        <w:rPr>
          <w:lang w:val="en-GB"/>
        </w:rPr>
        <w:fldChar w:fldCharType="end"/>
      </w:r>
      <w:r w:rsidRPr="00130BBC">
        <w:rPr>
          <w:lang w:val="en-GB"/>
        </w:rPr>
        <w:t>.  </w:t>
      </w:r>
      <w:r w:rsidRPr="00130BBC" w:rsidR="00137E02">
        <w:rPr>
          <w:lang w:val="en-GB"/>
        </w:rPr>
        <w:t>Under these</w:t>
      </w:r>
      <w:r w:rsidRPr="00130BBC">
        <w:rPr>
          <w:lang w:val="en-GB"/>
        </w:rPr>
        <w:t xml:space="preserve"> </w:t>
      </w:r>
      <w:r w:rsidRPr="00130BBC" w:rsidR="00130BBC">
        <w:rPr>
          <w:lang w:val="en-GB"/>
        </w:rPr>
        <w:t>circumstances</w:t>
      </w:r>
      <w:r w:rsidRPr="00130BBC">
        <w:rPr>
          <w:lang w:val="en-GB"/>
        </w:rPr>
        <w:t xml:space="preserve">, </w:t>
      </w:r>
      <w:r w:rsidRPr="00130BBC" w:rsidR="00E11CAF">
        <w:rPr>
          <w:lang w:val="en-GB"/>
        </w:rPr>
        <w:t>the objec</w:t>
      </w:r>
      <w:r w:rsidRPr="00130BBC">
        <w:rPr>
          <w:lang w:val="en-GB"/>
        </w:rPr>
        <w:t xml:space="preserve">tion </w:t>
      </w:r>
      <w:r w:rsidRPr="00130BBC" w:rsidR="00E11CAF">
        <w:rPr>
          <w:lang w:val="en-GB"/>
        </w:rPr>
        <w:t xml:space="preserve">of </w:t>
      </w:r>
      <w:r w:rsidRPr="00130BBC" w:rsidR="00130BBC">
        <w:rPr>
          <w:lang w:val="en-GB"/>
        </w:rPr>
        <w:t>inadmissibility</w:t>
      </w:r>
      <w:r w:rsidRPr="00130BBC">
        <w:rPr>
          <w:lang w:val="en-GB"/>
        </w:rPr>
        <w:t xml:space="preserve"> </w:t>
      </w:r>
      <w:r w:rsidRPr="00130BBC" w:rsidR="00E11CAF">
        <w:rPr>
          <w:lang w:val="en-GB"/>
        </w:rPr>
        <w:t>raised by the</w:t>
      </w:r>
      <w:r w:rsidRPr="00130BBC">
        <w:rPr>
          <w:lang w:val="en-GB"/>
        </w:rPr>
        <w:t xml:space="preserve"> </w:t>
      </w:r>
      <w:r w:rsidRPr="00130BBC" w:rsidR="00130BBC">
        <w:rPr>
          <w:lang w:val="en-GB"/>
        </w:rPr>
        <w:t>Government</w:t>
      </w:r>
      <w:r w:rsidRPr="00130BBC" w:rsidR="00E11CAF">
        <w:rPr>
          <w:lang w:val="en-GB"/>
        </w:rPr>
        <w:t xml:space="preserve"> must be </w:t>
      </w:r>
      <w:r w:rsidR="00364760">
        <w:rPr>
          <w:lang w:val="en-GB"/>
        </w:rPr>
        <w:t>dismiss</w:t>
      </w:r>
      <w:r w:rsidRPr="00130BBC" w:rsidR="00364760">
        <w:rPr>
          <w:lang w:val="en-GB"/>
        </w:rPr>
        <w:t>ed</w:t>
      </w:r>
      <w:r w:rsidRPr="00130BBC">
        <w:rPr>
          <w:lang w:val="en-GB"/>
        </w:rPr>
        <w:t>.</w:t>
      </w:r>
    </w:p>
    <w:p w:rsidRPr="00130BBC" w:rsidR="00F71A6A" w:rsidP="002F4BCF" w:rsidRDefault="0014366E">
      <w:pPr>
        <w:pStyle w:val="ECHRPara"/>
        <w:rPr>
          <w:lang w:val="en-GB"/>
        </w:rPr>
      </w:pPr>
      <w:r w:rsidRPr="00130BBC">
        <w:rPr>
          <w:lang w:val="en-GB"/>
        </w:rPr>
        <w:fldChar w:fldCharType="begin"/>
      </w:r>
      <w:r w:rsidRPr="00130BBC">
        <w:rPr>
          <w:lang w:val="en-GB"/>
        </w:rPr>
        <w:instrText xml:space="preserve"> SEQ level0 \*arabic </w:instrText>
      </w:r>
      <w:r w:rsidRPr="00130BBC">
        <w:rPr>
          <w:lang w:val="en-GB"/>
        </w:rPr>
        <w:fldChar w:fldCharType="separate"/>
      </w:r>
      <w:r w:rsidRPr="00130BBC">
        <w:rPr>
          <w:noProof/>
          <w:lang w:val="en-GB"/>
        </w:rPr>
        <w:t>33</w:t>
      </w:r>
      <w:r w:rsidRPr="00130BBC">
        <w:rPr>
          <w:lang w:val="en-GB"/>
        </w:rPr>
        <w:fldChar w:fldCharType="end"/>
      </w:r>
      <w:r w:rsidRPr="00130BBC">
        <w:rPr>
          <w:lang w:val="en-GB"/>
        </w:rPr>
        <w:t>.  </w:t>
      </w:r>
      <w:r w:rsidRPr="00130BBC" w:rsidR="00F71A6A">
        <w:rPr>
          <w:lang w:val="en-GB"/>
        </w:rPr>
        <w:t>The Court notes that the application</w:t>
      </w:r>
      <w:r w:rsidRPr="00130BBC" w:rsidR="00D44EA3">
        <w:rPr>
          <w:lang w:val="en-GB"/>
        </w:rPr>
        <w:t xml:space="preserve"> </w:t>
      </w:r>
      <w:r w:rsidRPr="00130BBC" w:rsidR="00F71A6A">
        <w:rPr>
          <w:lang w:val="en-GB"/>
        </w:rPr>
        <w:t xml:space="preserve">is not manifestly ill-founded within the meaning of Article </w:t>
      </w:r>
      <w:r w:rsidRPr="00130BBC" w:rsidR="00C63E30">
        <w:rPr>
          <w:lang w:val="en-GB"/>
        </w:rPr>
        <w:t>35 § 3 (a)</w:t>
      </w:r>
      <w:r w:rsidRPr="00130BBC" w:rsidR="00F71A6A">
        <w:rPr>
          <w:lang w:val="en-GB"/>
        </w:rPr>
        <w:t xml:space="preserve"> of the Convention. It further notes that it is not inadmissible on any other grounds. It must therefore be declared admissible.</w:t>
      </w:r>
    </w:p>
    <w:p w:rsidRPr="00130BBC" w:rsidR="00F71A6A" w:rsidRDefault="002F6CEF">
      <w:pPr>
        <w:pStyle w:val="ECHRHeading1"/>
        <w:rPr>
          <w:lang w:val="en-GB"/>
        </w:rPr>
      </w:pPr>
      <w:r w:rsidRPr="00130BBC">
        <w:rPr>
          <w:lang w:val="en-GB"/>
        </w:rPr>
        <w:t>II</w:t>
      </w:r>
      <w:r w:rsidRPr="00130BBC" w:rsidR="00F71A6A">
        <w:rPr>
          <w:lang w:val="en-GB"/>
        </w:rPr>
        <w:t>.</w:t>
      </w:r>
      <w:proofErr w:type="gramStart"/>
      <w:r w:rsidRPr="00130BBC" w:rsidR="00130BBC">
        <w:rPr>
          <w:lang w:val="en-GB"/>
        </w:rPr>
        <w:t> </w:t>
      </w:r>
      <w:r w:rsidR="00633F3C">
        <w:rPr>
          <w:lang w:val="en-GB"/>
        </w:rPr>
        <w:t> </w:t>
      </w:r>
      <w:r w:rsidRPr="00130BBC" w:rsidR="00130BBC">
        <w:rPr>
          <w:lang w:val="en-GB"/>
        </w:rPr>
        <w:t>ALLEGED</w:t>
      </w:r>
      <w:proofErr w:type="gramEnd"/>
      <w:r w:rsidRPr="00130BBC" w:rsidR="00337600">
        <w:rPr>
          <w:lang w:val="en-GB"/>
        </w:rPr>
        <w:t xml:space="preserve"> VIOLATION OF ARTICLE </w:t>
      </w:r>
      <w:r w:rsidRPr="00130BBC">
        <w:rPr>
          <w:lang w:val="en-GB"/>
        </w:rPr>
        <w:t>8</w:t>
      </w:r>
      <w:r w:rsidRPr="00130BBC" w:rsidR="00F71A6A">
        <w:rPr>
          <w:lang w:val="en-GB"/>
        </w:rPr>
        <w:t xml:space="preserve"> OF THE CONVENTION</w:t>
      </w:r>
    </w:p>
    <w:p w:rsidRPr="00130BBC" w:rsidR="00222094" w:rsidP="00222094" w:rsidRDefault="00222094">
      <w:pPr>
        <w:pStyle w:val="ECHRPara"/>
        <w:rPr>
          <w:lang w:val="en-GB"/>
        </w:rPr>
      </w:pPr>
      <w:r w:rsidRPr="00130BBC">
        <w:rPr>
          <w:lang w:val="en-GB"/>
        </w:rPr>
        <w:fldChar w:fldCharType="begin"/>
      </w:r>
      <w:r w:rsidRPr="00130BBC">
        <w:rPr>
          <w:lang w:val="en-GB"/>
        </w:rPr>
        <w:instrText xml:space="preserve"> SEQ level0 \*arabic </w:instrText>
      </w:r>
      <w:r w:rsidRPr="00130BBC">
        <w:rPr>
          <w:lang w:val="en-GB"/>
        </w:rPr>
        <w:fldChar w:fldCharType="separate"/>
      </w:r>
      <w:r w:rsidRPr="00130BBC">
        <w:rPr>
          <w:noProof/>
          <w:lang w:val="en-GB"/>
        </w:rPr>
        <w:t>34</w:t>
      </w:r>
      <w:r w:rsidRPr="00130BBC">
        <w:rPr>
          <w:lang w:val="en-GB"/>
        </w:rPr>
        <w:fldChar w:fldCharType="end"/>
      </w:r>
      <w:r w:rsidRPr="00130BBC">
        <w:rPr>
          <w:lang w:val="en-GB"/>
        </w:rPr>
        <w:t xml:space="preserve">.  The applicant </w:t>
      </w:r>
      <w:r w:rsidRPr="00130BBC" w:rsidR="00130BBC">
        <w:rPr>
          <w:lang w:val="en-GB"/>
        </w:rPr>
        <w:t>company</w:t>
      </w:r>
      <w:r w:rsidRPr="00130BBC">
        <w:rPr>
          <w:lang w:val="en-GB"/>
        </w:rPr>
        <w:t xml:space="preserve"> </w:t>
      </w:r>
      <w:r w:rsidRPr="00130BBC" w:rsidR="00130BBC">
        <w:rPr>
          <w:lang w:val="en-GB"/>
        </w:rPr>
        <w:t>alleged</w:t>
      </w:r>
      <w:r w:rsidRPr="00130BBC">
        <w:rPr>
          <w:lang w:val="en-GB"/>
        </w:rPr>
        <w:t xml:space="preserve"> that the search </w:t>
      </w:r>
      <w:r w:rsidRPr="00130BBC" w:rsidR="00130BBC">
        <w:rPr>
          <w:lang w:val="en-GB"/>
        </w:rPr>
        <w:t>conducted</w:t>
      </w:r>
      <w:r w:rsidRPr="00130BBC">
        <w:rPr>
          <w:lang w:val="en-GB"/>
        </w:rPr>
        <w:t xml:space="preserve"> on the premises of a </w:t>
      </w:r>
      <w:r w:rsidRPr="00130BBC" w:rsidR="00130BBC">
        <w:rPr>
          <w:lang w:val="en-GB"/>
        </w:rPr>
        <w:t>newspaper</w:t>
      </w:r>
      <w:r w:rsidRPr="00130BBC">
        <w:rPr>
          <w:lang w:val="en-GB"/>
        </w:rPr>
        <w:t xml:space="preserve"> which it published and owned had infringed the </w:t>
      </w:r>
      <w:r w:rsidRPr="00130BBC" w:rsidR="00130BBC">
        <w:rPr>
          <w:lang w:val="en-GB"/>
        </w:rPr>
        <w:t>inviolability</w:t>
      </w:r>
      <w:r w:rsidRPr="00130BBC">
        <w:rPr>
          <w:lang w:val="en-GB"/>
        </w:rPr>
        <w:t xml:space="preserve"> </w:t>
      </w:r>
      <w:r w:rsidRPr="00130BBC" w:rsidR="00B0157F">
        <w:rPr>
          <w:lang w:val="en-GB"/>
        </w:rPr>
        <w:t xml:space="preserve">of its registered office </w:t>
      </w:r>
      <w:r w:rsidR="00587625">
        <w:rPr>
          <w:lang w:val="en-GB"/>
        </w:rPr>
        <w:t xml:space="preserve">(its “home”) </w:t>
      </w:r>
      <w:r w:rsidRPr="00130BBC" w:rsidR="00B0157F">
        <w:rPr>
          <w:lang w:val="en-GB"/>
        </w:rPr>
        <w:t>and was</w:t>
      </w:r>
      <w:r w:rsidRPr="00130BBC">
        <w:rPr>
          <w:lang w:val="en-GB"/>
        </w:rPr>
        <w:t xml:space="preserve"> disproportion</w:t>
      </w:r>
      <w:r w:rsidRPr="00130BBC" w:rsidR="00B0157F">
        <w:rPr>
          <w:lang w:val="en-GB"/>
        </w:rPr>
        <w:t>ate in the light of A</w:t>
      </w:r>
      <w:r w:rsidRPr="00130BBC">
        <w:rPr>
          <w:lang w:val="en-GB"/>
        </w:rPr>
        <w:t xml:space="preserve">rticle 8 </w:t>
      </w:r>
      <w:r w:rsidRPr="00130BBC" w:rsidR="00B0157F">
        <w:rPr>
          <w:lang w:val="en-GB"/>
        </w:rPr>
        <w:t>of the</w:t>
      </w:r>
      <w:r w:rsidRPr="00130BBC">
        <w:rPr>
          <w:lang w:val="en-GB"/>
        </w:rPr>
        <w:t xml:space="preserve"> Convention, </w:t>
      </w:r>
      <w:r w:rsidRPr="00130BBC" w:rsidR="00B0157F">
        <w:rPr>
          <w:lang w:val="en-GB"/>
        </w:rPr>
        <w:t>which reads as follows</w:t>
      </w:r>
      <w:r w:rsidRPr="00130BBC">
        <w:rPr>
          <w:lang w:val="en-GB"/>
        </w:rPr>
        <w:t>:</w:t>
      </w:r>
    </w:p>
    <w:p w:rsidRPr="00130BBC" w:rsidR="00130BBC" w:rsidP="00130BBC" w:rsidRDefault="00261DED">
      <w:pPr>
        <w:pStyle w:val="ECHRParaQuote"/>
        <w:rPr>
          <w:lang w:val="en-GB"/>
        </w:rPr>
      </w:pPr>
      <w:r>
        <w:rPr>
          <w:lang w:val="en-GB"/>
        </w:rPr>
        <w:t>“</w:t>
      </w:r>
      <w:r w:rsidRPr="00130BBC" w:rsidR="00222094">
        <w:rPr>
          <w:lang w:val="en-GB"/>
        </w:rPr>
        <w:t>1.</w:t>
      </w:r>
      <w:r w:rsidRPr="00130BBC" w:rsidR="00130BBC">
        <w:rPr>
          <w:lang w:val="en-GB"/>
        </w:rPr>
        <w:t xml:space="preserve"> Everyone has the right to respect for his </w:t>
      </w:r>
      <w:r w:rsidR="008328A3">
        <w:rPr>
          <w:lang w:val="en-GB"/>
        </w:rPr>
        <w:t>...</w:t>
      </w:r>
      <w:r w:rsidRPr="00130BBC" w:rsidR="00130BBC">
        <w:rPr>
          <w:lang w:val="en-GB"/>
        </w:rPr>
        <w:t xml:space="preserve"> home </w:t>
      </w:r>
      <w:r w:rsidR="008328A3">
        <w:rPr>
          <w:lang w:val="en-GB"/>
        </w:rPr>
        <w:t>...</w:t>
      </w:r>
      <w:r w:rsidR="00357EBB">
        <w:rPr>
          <w:lang w:val="en-GB"/>
        </w:rPr>
        <w:t>.</w:t>
      </w:r>
    </w:p>
    <w:p w:rsidRPr="00130BBC" w:rsidR="00222094" w:rsidP="00130BBC" w:rsidRDefault="00130BBC">
      <w:pPr>
        <w:pStyle w:val="ECHRParaQuote"/>
        <w:rPr>
          <w:lang w:val="en-GB"/>
        </w:rPr>
      </w:pPr>
      <w:r w:rsidRPr="00130BBC">
        <w:rPr>
          <w:lang w:val="en-GB"/>
        </w:rPr>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952E0E" w:rsidR="00222094" w:rsidP="00222094" w:rsidRDefault="00222094">
      <w:pPr>
        <w:pStyle w:val="ECHRPara"/>
        <w:rPr>
          <w:lang w:val="en-GB"/>
        </w:rPr>
      </w:pPr>
      <w:r w:rsidRPr="0000459E">
        <w:rPr>
          <w:lang w:val="en-GB"/>
        </w:rPr>
        <w:fldChar w:fldCharType="begin"/>
      </w:r>
      <w:r w:rsidRPr="0000459E">
        <w:rPr>
          <w:lang w:val="en-GB"/>
        </w:rPr>
        <w:instrText xml:space="preserve"> SEQ level0 \*arabic </w:instrText>
      </w:r>
      <w:r w:rsidRPr="0000459E">
        <w:rPr>
          <w:lang w:val="en-GB"/>
        </w:rPr>
        <w:fldChar w:fldCharType="separate"/>
      </w:r>
      <w:r w:rsidRPr="0000459E">
        <w:rPr>
          <w:noProof/>
          <w:lang w:val="en-GB"/>
        </w:rPr>
        <w:t>35</w:t>
      </w:r>
      <w:r w:rsidRPr="0000459E">
        <w:rPr>
          <w:lang w:val="en-GB"/>
        </w:rPr>
        <w:fldChar w:fldCharType="end"/>
      </w:r>
      <w:r w:rsidRPr="0000459E">
        <w:rPr>
          <w:lang w:val="en-GB"/>
        </w:rPr>
        <w:t>.  </w:t>
      </w:r>
      <w:r w:rsidRPr="0000459E" w:rsidR="00B86B77">
        <w:rPr>
          <w:lang w:val="en-GB"/>
        </w:rPr>
        <w:t>Th</w:t>
      </w:r>
      <w:r w:rsidRPr="0000459E">
        <w:rPr>
          <w:lang w:val="en-GB"/>
        </w:rPr>
        <w:t xml:space="preserve">e </w:t>
      </w:r>
      <w:r w:rsidRPr="0000459E" w:rsidR="00130BBC">
        <w:rPr>
          <w:lang w:val="en-GB"/>
        </w:rPr>
        <w:t>Government</w:t>
      </w:r>
      <w:r w:rsidRPr="0000459E">
        <w:rPr>
          <w:lang w:val="en-GB"/>
        </w:rPr>
        <w:t xml:space="preserve"> </w:t>
      </w:r>
      <w:r w:rsidRPr="0000459E" w:rsidR="0000459E">
        <w:rPr>
          <w:lang w:val="en-GB"/>
        </w:rPr>
        <w:t>contested</w:t>
      </w:r>
      <w:r w:rsidRPr="0000459E" w:rsidR="00B86B77">
        <w:rPr>
          <w:lang w:val="en-GB"/>
        </w:rPr>
        <w:t xml:space="preserve"> this argument</w:t>
      </w:r>
      <w:r w:rsidRPr="0000459E">
        <w:rPr>
          <w:lang w:val="en-GB"/>
        </w:rPr>
        <w:t xml:space="preserve">. </w:t>
      </w:r>
      <w:r w:rsidRPr="0000459E" w:rsidR="00F74CA5">
        <w:rPr>
          <w:lang w:val="en-GB"/>
        </w:rPr>
        <w:t>They dispute</w:t>
      </w:r>
      <w:r w:rsidR="00585EDB">
        <w:rPr>
          <w:lang w:val="en-GB"/>
        </w:rPr>
        <w:t>d</w:t>
      </w:r>
      <w:r w:rsidRPr="0000459E" w:rsidR="00F74CA5">
        <w:rPr>
          <w:lang w:val="en-GB"/>
        </w:rPr>
        <w:t xml:space="preserve"> the very</w:t>
      </w:r>
      <w:r w:rsidRPr="0000459E">
        <w:rPr>
          <w:lang w:val="en-GB"/>
        </w:rPr>
        <w:t xml:space="preserve"> </w:t>
      </w:r>
      <w:r w:rsidRPr="0000459E" w:rsidR="0000459E">
        <w:rPr>
          <w:lang w:val="en-GB"/>
        </w:rPr>
        <w:t>fact</w:t>
      </w:r>
      <w:r w:rsidRPr="0000459E">
        <w:rPr>
          <w:lang w:val="en-GB"/>
        </w:rPr>
        <w:t xml:space="preserve"> </w:t>
      </w:r>
      <w:r w:rsidRPr="0000459E" w:rsidR="00F74CA5">
        <w:rPr>
          <w:lang w:val="en-GB"/>
        </w:rPr>
        <w:t>that there could have been any</w:t>
      </w:r>
      <w:r w:rsidRPr="0000459E">
        <w:rPr>
          <w:lang w:val="en-GB"/>
        </w:rPr>
        <w:t xml:space="preserve"> </w:t>
      </w:r>
      <w:r w:rsidRPr="0000459E" w:rsidR="0000459E">
        <w:rPr>
          <w:lang w:val="en-GB"/>
        </w:rPr>
        <w:t>interference</w:t>
      </w:r>
      <w:r w:rsidRPr="0000459E" w:rsidR="00F74CA5">
        <w:rPr>
          <w:lang w:val="en-GB"/>
        </w:rPr>
        <w:t>, arguing that the</w:t>
      </w:r>
      <w:r w:rsidRPr="0000459E">
        <w:rPr>
          <w:lang w:val="en-GB"/>
        </w:rPr>
        <w:t xml:space="preserve"> </w:t>
      </w:r>
      <w:r w:rsidRPr="0000459E" w:rsidR="0000459E">
        <w:rPr>
          <w:lang w:val="en-GB"/>
        </w:rPr>
        <w:t>journalist</w:t>
      </w:r>
      <w:r w:rsidRPr="0000459E">
        <w:rPr>
          <w:lang w:val="en-GB"/>
        </w:rPr>
        <w:t xml:space="preserve"> </w:t>
      </w:r>
      <w:r w:rsidRPr="0000459E" w:rsidR="00F74CA5">
        <w:rPr>
          <w:lang w:val="en-GB"/>
        </w:rPr>
        <w:t>working for the applic</w:t>
      </w:r>
      <w:r w:rsidRPr="0000459E">
        <w:rPr>
          <w:lang w:val="en-GB"/>
        </w:rPr>
        <w:t>ant</w:t>
      </w:r>
      <w:r w:rsidRPr="0000459E" w:rsidR="00F74CA5">
        <w:rPr>
          <w:lang w:val="en-GB"/>
        </w:rPr>
        <w:t xml:space="preserve"> company had</w:t>
      </w:r>
      <w:r w:rsidRPr="0000459E">
        <w:rPr>
          <w:lang w:val="en-GB"/>
        </w:rPr>
        <w:t xml:space="preserve"> </w:t>
      </w:r>
      <w:r w:rsidRPr="0000459E" w:rsidR="0000459E">
        <w:rPr>
          <w:lang w:val="en-GB"/>
        </w:rPr>
        <w:t>voluntarily</w:t>
      </w:r>
      <w:r w:rsidRPr="0000459E">
        <w:rPr>
          <w:lang w:val="en-GB"/>
        </w:rPr>
        <w:t xml:space="preserve"> </w:t>
      </w:r>
      <w:r w:rsidRPr="0000459E" w:rsidR="0000459E">
        <w:rPr>
          <w:lang w:val="en-GB"/>
        </w:rPr>
        <w:t>cooperated</w:t>
      </w:r>
      <w:r w:rsidRPr="0000459E" w:rsidR="00F74CA5">
        <w:rPr>
          <w:lang w:val="en-GB"/>
        </w:rPr>
        <w:t xml:space="preserve"> in the</w:t>
      </w:r>
      <w:r w:rsidRPr="0000459E">
        <w:rPr>
          <w:lang w:val="en-GB"/>
        </w:rPr>
        <w:t xml:space="preserve"> </w:t>
      </w:r>
      <w:r w:rsidRPr="0000459E" w:rsidR="0000459E">
        <w:rPr>
          <w:lang w:val="en-GB"/>
        </w:rPr>
        <w:t>measure</w:t>
      </w:r>
      <w:r w:rsidRPr="0000459E">
        <w:rPr>
          <w:lang w:val="en-GB"/>
        </w:rPr>
        <w:t xml:space="preserve"> </w:t>
      </w:r>
      <w:r w:rsidR="00EF3BA6">
        <w:rPr>
          <w:lang w:val="en-GB"/>
        </w:rPr>
        <w:t>in iss</w:t>
      </w:r>
      <w:r w:rsidRPr="0000459E" w:rsidR="00F74CA5">
        <w:rPr>
          <w:lang w:val="en-GB"/>
        </w:rPr>
        <w:t>ue in order to</w:t>
      </w:r>
      <w:r w:rsidRPr="0000459E">
        <w:rPr>
          <w:lang w:val="en-GB"/>
        </w:rPr>
        <w:t xml:space="preserve"> </w:t>
      </w:r>
      <w:r w:rsidRPr="0000459E" w:rsidR="0000459E">
        <w:rPr>
          <w:lang w:val="en-GB"/>
        </w:rPr>
        <w:t>demonstrate</w:t>
      </w:r>
      <w:r w:rsidRPr="0000459E" w:rsidR="00F74CA5">
        <w:rPr>
          <w:lang w:val="en-GB"/>
        </w:rPr>
        <w:t xml:space="preserve"> that he had taken the necessary steps within the meaning of </w:t>
      </w:r>
      <w:r w:rsidR="00364760">
        <w:rPr>
          <w:lang w:val="en-GB"/>
        </w:rPr>
        <w:t>Article</w:t>
      </w:r>
      <w:r w:rsidRPr="0000459E" w:rsidR="00364760">
        <w:rPr>
          <w:lang w:val="en-GB"/>
        </w:rPr>
        <w:t xml:space="preserve"> </w:t>
      </w:r>
      <w:r w:rsidRPr="0000459E">
        <w:rPr>
          <w:lang w:val="en-GB"/>
        </w:rPr>
        <w:t xml:space="preserve">443 </w:t>
      </w:r>
      <w:r w:rsidRPr="0000459E" w:rsidR="00F74CA5">
        <w:rPr>
          <w:lang w:val="en-GB"/>
        </w:rPr>
        <w:t>of the Criminal C</w:t>
      </w:r>
      <w:r w:rsidRPr="0000459E">
        <w:rPr>
          <w:lang w:val="en-GB"/>
        </w:rPr>
        <w:t xml:space="preserve">ode. </w:t>
      </w:r>
      <w:r w:rsidRPr="0000459E" w:rsidR="00C14E74">
        <w:rPr>
          <w:lang w:val="en-GB"/>
        </w:rPr>
        <w:t>In the alternative, the</w:t>
      </w:r>
      <w:r w:rsidRPr="0000459E">
        <w:rPr>
          <w:lang w:val="en-GB"/>
        </w:rPr>
        <w:t xml:space="preserve"> </w:t>
      </w:r>
      <w:r w:rsidRPr="0000459E" w:rsidR="0000459E">
        <w:rPr>
          <w:lang w:val="en-GB"/>
        </w:rPr>
        <w:t>Government</w:t>
      </w:r>
      <w:r w:rsidRPr="0000459E">
        <w:rPr>
          <w:lang w:val="en-GB"/>
        </w:rPr>
        <w:t xml:space="preserve"> </w:t>
      </w:r>
      <w:r w:rsidRPr="0000459E" w:rsidR="00C14E74">
        <w:rPr>
          <w:lang w:val="en-GB"/>
        </w:rPr>
        <w:t>contended that the</w:t>
      </w:r>
      <w:r w:rsidRPr="0000459E">
        <w:rPr>
          <w:lang w:val="en-GB"/>
        </w:rPr>
        <w:t xml:space="preserve"> </w:t>
      </w:r>
      <w:r w:rsidRPr="0000459E" w:rsidR="0000459E">
        <w:rPr>
          <w:lang w:val="en-GB"/>
        </w:rPr>
        <w:t>interference</w:t>
      </w:r>
      <w:r w:rsidRPr="0000459E">
        <w:rPr>
          <w:lang w:val="en-GB"/>
        </w:rPr>
        <w:t xml:space="preserve"> </w:t>
      </w:r>
      <w:r w:rsidRPr="0000459E" w:rsidR="00C14E74">
        <w:rPr>
          <w:lang w:val="en-GB"/>
        </w:rPr>
        <w:t>in question</w:t>
      </w:r>
      <w:r w:rsidRPr="0000459E">
        <w:rPr>
          <w:lang w:val="en-GB"/>
        </w:rPr>
        <w:t xml:space="preserve"> </w:t>
      </w:r>
      <w:r w:rsidRPr="0000459E" w:rsidR="00C14E74">
        <w:rPr>
          <w:lang w:val="en-GB"/>
        </w:rPr>
        <w:t>had been</w:t>
      </w:r>
      <w:r w:rsidRPr="0000459E">
        <w:rPr>
          <w:lang w:val="en-GB"/>
        </w:rPr>
        <w:t xml:space="preserve"> </w:t>
      </w:r>
      <w:r w:rsidRPr="0000459E" w:rsidR="0000459E">
        <w:rPr>
          <w:lang w:val="en-GB"/>
        </w:rPr>
        <w:t>legally</w:t>
      </w:r>
      <w:r w:rsidRPr="0000459E">
        <w:rPr>
          <w:lang w:val="en-GB"/>
        </w:rPr>
        <w:t xml:space="preserve"> </w:t>
      </w:r>
      <w:r w:rsidRPr="0000459E" w:rsidR="0000459E">
        <w:rPr>
          <w:lang w:val="en-GB"/>
        </w:rPr>
        <w:t>justified</w:t>
      </w:r>
      <w:r w:rsidRPr="0000459E">
        <w:rPr>
          <w:lang w:val="en-GB"/>
        </w:rPr>
        <w:t xml:space="preserve">, </w:t>
      </w:r>
      <w:r w:rsidRPr="0000459E" w:rsidR="00C14E74">
        <w:rPr>
          <w:lang w:val="en-GB"/>
        </w:rPr>
        <w:t>had</w:t>
      </w:r>
      <w:r w:rsidRPr="0000459E">
        <w:rPr>
          <w:lang w:val="en-GB"/>
        </w:rPr>
        <w:t xml:space="preserve"> </w:t>
      </w:r>
      <w:r w:rsidRPr="0000459E" w:rsidR="0000459E">
        <w:rPr>
          <w:lang w:val="en-GB"/>
        </w:rPr>
        <w:t>pursued</w:t>
      </w:r>
      <w:r w:rsidRPr="0000459E" w:rsidR="00C14E74">
        <w:rPr>
          <w:lang w:val="en-GB"/>
        </w:rPr>
        <w:t xml:space="preserve"> the</w:t>
      </w:r>
      <w:r w:rsidRPr="0000459E">
        <w:rPr>
          <w:lang w:val="en-GB"/>
        </w:rPr>
        <w:t xml:space="preserve"> </w:t>
      </w:r>
      <w:r w:rsidRPr="0000459E" w:rsidR="0000459E">
        <w:rPr>
          <w:lang w:val="en-GB"/>
        </w:rPr>
        <w:t>legitimate</w:t>
      </w:r>
      <w:r w:rsidRPr="0000459E" w:rsidR="00C14E74">
        <w:rPr>
          <w:lang w:val="en-GB"/>
        </w:rPr>
        <w:t xml:space="preserve"> aim</w:t>
      </w:r>
      <w:r w:rsidRPr="0000459E">
        <w:rPr>
          <w:lang w:val="en-GB"/>
        </w:rPr>
        <w:t xml:space="preserve">s </w:t>
      </w:r>
      <w:r w:rsidRPr="0000459E" w:rsidR="00C14E74">
        <w:rPr>
          <w:lang w:val="en-GB"/>
        </w:rPr>
        <w:t>of</w:t>
      </w:r>
      <w:r w:rsidRPr="0000459E">
        <w:rPr>
          <w:lang w:val="en-GB"/>
        </w:rPr>
        <w:t xml:space="preserve"> </w:t>
      </w:r>
      <w:r w:rsidR="00657CF2">
        <w:rPr>
          <w:lang w:val="en-GB"/>
        </w:rPr>
        <w:t>preventing</w:t>
      </w:r>
      <w:r w:rsidRPr="0000459E" w:rsidR="002A0B2B">
        <w:rPr>
          <w:lang w:val="en-GB"/>
        </w:rPr>
        <w:t xml:space="preserve"> </w:t>
      </w:r>
      <w:r w:rsidR="00364760">
        <w:rPr>
          <w:lang w:val="en-GB"/>
        </w:rPr>
        <w:t>dis</w:t>
      </w:r>
      <w:r w:rsidRPr="0000459E" w:rsidR="00364760">
        <w:rPr>
          <w:lang w:val="en-GB"/>
        </w:rPr>
        <w:t xml:space="preserve">order </w:t>
      </w:r>
      <w:r w:rsidR="00364760">
        <w:rPr>
          <w:lang w:val="en-GB"/>
        </w:rPr>
        <w:t xml:space="preserve">and </w:t>
      </w:r>
      <w:r w:rsidRPr="0000459E" w:rsidR="002A0B2B">
        <w:rPr>
          <w:lang w:val="en-GB"/>
        </w:rPr>
        <w:t>crim</w:t>
      </w:r>
      <w:r w:rsidR="00364760">
        <w:rPr>
          <w:lang w:val="en-GB"/>
        </w:rPr>
        <w:t xml:space="preserve">e </w:t>
      </w:r>
      <w:r w:rsidRPr="0000459E" w:rsidR="002A0B2B">
        <w:rPr>
          <w:lang w:val="en-GB"/>
        </w:rPr>
        <w:t>and</w:t>
      </w:r>
      <w:r w:rsidRPr="0000459E">
        <w:rPr>
          <w:lang w:val="en-GB"/>
        </w:rPr>
        <w:t xml:space="preserve"> protecti</w:t>
      </w:r>
      <w:r w:rsidRPr="0000459E" w:rsidR="002A0B2B">
        <w:rPr>
          <w:lang w:val="en-GB"/>
        </w:rPr>
        <w:t xml:space="preserve">ng the </w:t>
      </w:r>
      <w:r w:rsidRPr="0000459E" w:rsidR="0000459E">
        <w:rPr>
          <w:lang w:val="en-GB"/>
        </w:rPr>
        <w:t>rights</w:t>
      </w:r>
      <w:r w:rsidRPr="0000459E" w:rsidR="002A0B2B">
        <w:rPr>
          <w:lang w:val="en-GB"/>
        </w:rPr>
        <w:t xml:space="preserve"> and </w:t>
      </w:r>
      <w:r w:rsidRPr="0000459E" w:rsidR="0000459E">
        <w:rPr>
          <w:lang w:val="en-GB"/>
        </w:rPr>
        <w:t>freedoms</w:t>
      </w:r>
      <w:r w:rsidRPr="0000459E" w:rsidR="002A0B2B">
        <w:rPr>
          <w:lang w:val="en-GB"/>
        </w:rPr>
        <w:t xml:space="preserve"> of others, and that it had been </w:t>
      </w:r>
      <w:r w:rsidRPr="0000459E" w:rsidR="0000459E">
        <w:rPr>
          <w:lang w:val="en-GB"/>
        </w:rPr>
        <w:t>necessary</w:t>
      </w:r>
      <w:r w:rsidRPr="0000459E" w:rsidR="002A0B2B">
        <w:rPr>
          <w:lang w:val="en-GB"/>
        </w:rPr>
        <w:t xml:space="preserve"> in a</w:t>
      </w:r>
      <w:r w:rsidRPr="0000459E">
        <w:rPr>
          <w:lang w:val="en-GB"/>
        </w:rPr>
        <w:t xml:space="preserve"> </w:t>
      </w:r>
      <w:r w:rsidRPr="0000459E" w:rsidR="0000459E">
        <w:rPr>
          <w:lang w:val="en-GB"/>
        </w:rPr>
        <w:t>democratic</w:t>
      </w:r>
      <w:r w:rsidRPr="0000459E" w:rsidR="002A0B2B">
        <w:rPr>
          <w:lang w:val="en-GB"/>
        </w:rPr>
        <w:t xml:space="preserve"> </w:t>
      </w:r>
      <w:r w:rsidRPr="0000459E" w:rsidR="0000459E">
        <w:rPr>
          <w:lang w:val="en-GB"/>
        </w:rPr>
        <w:t>society</w:t>
      </w:r>
      <w:r w:rsidRPr="0000459E">
        <w:rPr>
          <w:lang w:val="en-GB"/>
        </w:rPr>
        <w:t xml:space="preserve">. </w:t>
      </w:r>
      <w:r w:rsidRPr="0000459E" w:rsidR="002A0B2B">
        <w:rPr>
          <w:lang w:val="en-GB"/>
        </w:rPr>
        <w:t>Confronted with</w:t>
      </w:r>
      <w:r w:rsidRPr="0000459E">
        <w:rPr>
          <w:lang w:val="en-GB"/>
        </w:rPr>
        <w:t xml:space="preserve"> </w:t>
      </w:r>
      <w:r w:rsidRPr="0000459E" w:rsidR="0000459E">
        <w:rPr>
          <w:lang w:val="en-GB"/>
        </w:rPr>
        <w:t>facts</w:t>
      </w:r>
      <w:r w:rsidRPr="0000459E" w:rsidR="00130D08">
        <w:rPr>
          <w:lang w:val="en-GB"/>
        </w:rPr>
        <w:t xml:space="preserve"> which had</w:t>
      </w:r>
      <w:r w:rsidRPr="0000459E">
        <w:rPr>
          <w:lang w:val="en-GB"/>
        </w:rPr>
        <w:t xml:space="preserve"> constitut</w:t>
      </w:r>
      <w:r w:rsidRPr="0000459E" w:rsidR="00130D08">
        <w:rPr>
          <w:lang w:val="en-GB"/>
        </w:rPr>
        <w:t xml:space="preserve">ed </w:t>
      </w:r>
      <w:r w:rsidR="00364760">
        <w:rPr>
          <w:lang w:val="en-GB"/>
        </w:rPr>
        <w:t xml:space="preserve">prima facie evidence of </w:t>
      </w:r>
      <w:r w:rsidRPr="0000459E" w:rsidR="00130D08">
        <w:rPr>
          <w:lang w:val="en-GB"/>
        </w:rPr>
        <w:t>offences</w:t>
      </w:r>
      <w:r w:rsidRPr="0000459E">
        <w:rPr>
          <w:lang w:val="en-GB"/>
        </w:rPr>
        <w:t xml:space="preserve">, </w:t>
      </w:r>
      <w:r w:rsidRPr="0000459E" w:rsidR="00130D08">
        <w:rPr>
          <w:lang w:val="en-GB"/>
        </w:rPr>
        <w:t>it had been incumbent on the</w:t>
      </w:r>
      <w:r w:rsidRPr="0000459E">
        <w:rPr>
          <w:lang w:val="en-GB"/>
        </w:rPr>
        <w:t xml:space="preserve"> judicia</w:t>
      </w:r>
      <w:r w:rsidRPr="0000459E" w:rsidR="00130D08">
        <w:rPr>
          <w:lang w:val="en-GB"/>
        </w:rPr>
        <w:t>l</w:t>
      </w:r>
      <w:r w:rsidRPr="0000459E">
        <w:rPr>
          <w:lang w:val="en-GB"/>
        </w:rPr>
        <w:t xml:space="preserve"> </w:t>
      </w:r>
      <w:r w:rsidRPr="0000459E" w:rsidR="0000459E">
        <w:rPr>
          <w:lang w:val="en-GB"/>
        </w:rPr>
        <w:t>authorities</w:t>
      </w:r>
      <w:r w:rsidRPr="0000459E" w:rsidR="00130D08">
        <w:rPr>
          <w:lang w:val="en-GB"/>
        </w:rPr>
        <w:t xml:space="preserve"> to initiate the requisite</w:t>
      </w:r>
      <w:r w:rsidR="00E66282">
        <w:rPr>
          <w:lang w:val="en-GB"/>
        </w:rPr>
        <w:t xml:space="preserve"> investigation</w:t>
      </w:r>
      <w:r w:rsidRPr="0000459E">
        <w:rPr>
          <w:lang w:val="en-GB"/>
        </w:rPr>
        <w:t xml:space="preserve"> </w:t>
      </w:r>
      <w:r w:rsidRPr="0000459E" w:rsidR="00130D08">
        <w:rPr>
          <w:lang w:val="en-GB"/>
        </w:rPr>
        <w:t>for ascertaining the</w:t>
      </w:r>
      <w:r w:rsidRPr="0000459E">
        <w:rPr>
          <w:lang w:val="en-GB"/>
        </w:rPr>
        <w:t xml:space="preserve"> </w:t>
      </w:r>
      <w:r w:rsidRPr="0000459E" w:rsidR="0000459E">
        <w:rPr>
          <w:lang w:val="en-GB"/>
        </w:rPr>
        <w:t>circumstances</w:t>
      </w:r>
      <w:r w:rsidRPr="0000459E">
        <w:rPr>
          <w:lang w:val="en-GB"/>
        </w:rPr>
        <w:t xml:space="preserve"> </w:t>
      </w:r>
      <w:r w:rsidRPr="0000459E" w:rsidR="00130D08">
        <w:rPr>
          <w:lang w:val="en-GB"/>
        </w:rPr>
        <w:t>of the case in hand</w:t>
      </w:r>
      <w:r w:rsidRPr="0000459E">
        <w:rPr>
          <w:lang w:val="en-GB"/>
        </w:rPr>
        <w:t xml:space="preserve">. </w:t>
      </w:r>
      <w:r w:rsidRPr="0000459E" w:rsidR="0000459E">
        <w:rPr>
          <w:lang w:val="en-GB"/>
        </w:rPr>
        <w:t>The Government submitted that publishing companies could not be exempted from the implementation of criminal legislation</w:t>
      </w:r>
      <w:r w:rsidR="00956923">
        <w:rPr>
          <w:lang w:val="en-GB"/>
        </w:rPr>
        <w:t>,</w:t>
      </w:r>
      <w:r w:rsidRPr="0000459E" w:rsidR="0000459E">
        <w:rPr>
          <w:lang w:val="en-GB"/>
        </w:rPr>
        <w:t xml:space="preserve"> and that the impugned article had been published under a name which </w:t>
      </w:r>
      <w:r w:rsidR="0000459E">
        <w:rPr>
          <w:lang w:val="en-GB"/>
        </w:rPr>
        <w:t>did</w:t>
      </w:r>
      <w:r w:rsidRPr="0000459E" w:rsidR="0000459E">
        <w:rPr>
          <w:lang w:val="en-GB"/>
        </w:rPr>
        <w:t xml:space="preserve"> not </w:t>
      </w:r>
      <w:r w:rsidR="0000459E">
        <w:rPr>
          <w:lang w:val="en-GB"/>
        </w:rPr>
        <w:t>appear in</w:t>
      </w:r>
      <w:r w:rsidRPr="0000459E" w:rsidR="0000459E">
        <w:rPr>
          <w:lang w:val="en-GB"/>
        </w:rPr>
        <w:t xml:space="preserve"> the list of journalists officially recognised in Luxembourg, </w:t>
      </w:r>
      <w:r w:rsidR="00364760">
        <w:rPr>
          <w:lang w:val="en-GB"/>
        </w:rPr>
        <w:t xml:space="preserve">a fact </w:t>
      </w:r>
      <w:r w:rsidRPr="0000459E" w:rsidR="0000459E">
        <w:rPr>
          <w:lang w:val="en-GB"/>
        </w:rPr>
        <w:t xml:space="preserve">which </w:t>
      </w:r>
      <w:r w:rsidR="00364760">
        <w:rPr>
          <w:lang w:val="en-GB"/>
        </w:rPr>
        <w:t>had</w:t>
      </w:r>
      <w:r w:rsidRPr="0000459E" w:rsidR="0000459E">
        <w:rPr>
          <w:lang w:val="en-GB"/>
        </w:rPr>
        <w:t xml:space="preserve"> necessitated investigations in order to identify the author of the article. </w:t>
      </w:r>
      <w:r w:rsidRPr="0000459E" w:rsidR="006E2790">
        <w:rPr>
          <w:lang w:val="en-GB"/>
        </w:rPr>
        <w:t>Moreover</w:t>
      </w:r>
      <w:r w:rsidRPr="0000459E">
        <w:rPr>
          <w:lang w:val="en-GB"/>
        </w:rPr>
        <w:t xml:space="preserve">, </w:t>
      </w:r>
      <w:r w:rsidRPr="0000459E" w:rsidR="006E2790">
        <w:rPr>
          <w:lang w:val="en-GB"/>
        </w:rPr>
        <w:t xml:space="preserve">the </w:t>
      </w:r>
      <w:r w:rsidRPr="0000459E" w:rsidR="0000459E">
        <w:rPr>
          <w:lang w:val="en-GB"/>
        </w:rPr>
        <w:t>interference</w:t>
      </w:r>
      <w:r w:rsidRPr="0000459E">
        <w:rPr>
          <w:lang w:val="en-GB"/>
        </w:rPr>
        <w:t xml:space="preserve"> </w:t>
      </w:r>
      <w:r w:rsidRPr="0000459E" w:rsidR="006E2790">
        <w:rPr>
          <w:lang w:val="en-GB"/>
        </w:rPr>
        <w:t xml:space="preserve">had been </w:t>
      </w:r>
      <w:r w:rsidRPr="0000459E" w:rsidR="00600C22">
        <w:rPr>
          <w:lang w:val="en-GB"/>
        </w:rPr>
        <w:t>fairly un</w:t>
      </w:r>
      <w:r w:rsidRPr="0000459E">
        <w:rPr>
          <w:lang w:val="en-GB"/>
        </w:rPr>
        <w:t xml:space="preserve">intrusive </w:t>
      </w:r>
      <w:r w:rsidRPr="0000459E" w:rsidR="00600C22">
        <w:rPr>
          <w:lang w:val="en-GB"/>
        </w:rPr>
        <w:t>given that</w:t>
      </w:r>
      <w:r w:rsidRPr="0000459E" w:rsidR="006E2790">
        <w:rPr>
          <w:lang w:val="en-GB"/>
        </w:rPr>
        <w:t xml:space="preserve"> </w:t>
      </w:r>
      <w:r w:rsidRPr="0000459E" w:rsidR="00600C22">
        <w:rPr>
          <w:lang w:val="en-GB"/>
        </w:rPr>
        <w:t xml:space="preserve">the police officers had </w:t>
      </w:r>
      <w:r w:rsidRPr="0000459E" w:rsidR="006E2790">
        <w:rPr>
          <w:lang w:val="en-GB"/>
        </w:rPr>
        <w:t>no</w:t>
      </w:r>
      <w:r w:rsidRPr="0000459E" w:rsidR="00600C22">
        <w:rPr>
          <w:lang w:val="en-GB"/>
        </w:rPr>
        <w:t xml:space="preserve">t </w:t>
      </w:r>
      <w:r w:rsidRPr="0000459E">
        <w:rPr>
          <w:lang w:val="en-GB"/>
        </w:rPr>
        <w:t>active</w:t>
      </w:r>
      <w:r w:rsidRPr="0000459E" w:rsidR="00600C22">
        <w:rPr>
          <w:lang w:val="en-GB"/>
        </w:rPr>
        <w:t>ly searched for</w:t>
      </w:r>
      <w:r w:rsidRPr="0000459E">
        <w:rPr>
          <w:lang w:val="en-GB"/>
        </w:rPr>
        <w:t xml:space="preserve"> documents, </w:t>
      </w:r>
      <w:r w:rsidRPr="0000459E" w:rsidR="00883B3B">
        <w:rPr>
          <w:lang w:val="en-GB"/>
        </w:rPr>
        <w:t>all the</w:t>
      </w:r>
      <w:r w:rsidRPr="0000459E">
        <w:rPr>
          <w:lang w:val="en-GB"/>
        </w:rPr>
        <w:t xml:space="preserve"> </w:t>
      </w:r>
      <w:r w:rsidRPr="0000459E" w:rsidR="00883B3B">
        <w:rPr>
          <w:lang w:val="en-GB"/>
        </w:rPr>
        <w:t xml:space="preserve">documents </w:t>
      </w:r>
      <w:r w:rsidRPr="0000459E" w:rsidR="00364760">
        <w:rPr>
          <w:lang w:val="en-GB"/>
        </w:rPr>
        <w:t xml:space="preserve">seized </w:t>
      </w:r>
      <w:r w:rsidRPr="0000459E" w:rsidR="00883B3B">
        <w:rPr>
          <w:lang w:val="en-GB"/>
        </w:rPr>
        <w:t>had been</w:t>
      </w:r>
      <w:r w:rsidRPr="0000459E">
        <w:rPr>
          <w:lang w:val="en-GB"/>
        </w:rPr>
        <w:t xml:space="preserve"> </w:t>
      </w:r>
      <w:r w:rsidRPr="0000459E" w:rsidR="0000459E">
        <w:rPr>
          <w:lang w:val="en-GB"/>
        </w:rPr>
        <w:t>voluntarily</w:t>
      </w:r>
      <w:r w:rsidRPr="0000459E" w:rsidR="00883B3B">
        <w:rPr>
          <w:lang w:val="en-GB"/>
        </w:rPr>
        <w:t xml:space="preserve"> handed over by the</w:t>
      </w:r>
      <w:r w:rsidRPr="0000459E">
        <w:rPr>
          <w:lang w:val="en-GB"/>
        </w:rPr>
        <w:t xml:space="preserve"> </w:t>
      </w:r>
      <w:r w:rsidRPr="0000459E" w:rsidR="0000459E">
        <w:rPr>
          <w:lang w:val="en-GB"/>
        </w:rPr>
        <w:t>journalist</w:t>
      </w:r>
      <w:r w:rsidRPr="0000459E">
        <w:rPr>
          <w:lang w:val="en-GB"/>
        </w:rPr>
        <w:t xml:space="preserve"> </w:t>
      </w:r>
      <w:r w:rsidRPr="0000459E" w:rsidR="00883B3B">
        <w:rPr>
          <w:lang w:val="en-GB"/>
        </w:rPr>
        <w:t xml:space="preserve">and the search and seizure had </w:t>
      </w:r>
      <w:r w:rsidR="00E66282">
        <w:rPr>
          <w:lang w:val="en-GB"/>
        </w:rPr>
        <w:t xml:space="preserve">actually </w:t>
      </w:r>
      <w:r w:rsidRPr="0000459E" w:rsidR="00883B3B">
        <w:rPr>
          <w:lang w:val="en-GB"/>
        </w:rPr>
        <w:t>been in the</w:t>
      </w:r>
      <w:r w:rsidRPr="0000459E">
        <w:rPr>
          <w:lang w:val="en-GB"/>
        </w:rPr>
        <w:t xml:space="preserve"> journalist</w:t>
      </w:r>
      <w:r w:rsidR="002C3879">
        <w:rPr>
          <w:lang w:val="en-GB"/>
        </w:rPr>
        <w:t>’</w:t>
      </w:r>
      <w:r w:rsidRPr="0000459E" w:rsidR="001334ED">
        <w:rPr>
          <w:lang w:val="en-GB"/>
        </w:rPr>
        <w:t>s</w:t>
      </w:r>
      <w:r w:rsidRPr="0000459E">
        <w:rPr>
          <w:lang w:val="en-GB"/>
        </w:rPr>
        <w:t xml:space="preserve"> </w:t>
      </w:r>
      <w:r w:rsidRPr="0000459E" w:rsidR="00883B3B">
        <w:rPr>
          <w:lang w:val="en-GB"/>
        </w:rPr>
        <w:t xml:space="preserve">and the </w:t>
      </w:r>
      <w:r w:rsidRPr="0000459E" w:rsidR="001334ED">
        <w:rPr>
          <w:lang w:val="en-GB"/>
        </w:rPr>
        <w:t>publishing house</w:t>
      </w:r>
      <w:r w:rsidR="002C3879">
        <w:rPr>
          <w:lang w:val="en-GB"/>
        </w:rPr>
        <w:t>’</w:t>
      </w:r>
      <w:r w:rsidRPr="0000459E" w:rsidR="001334ED">
        <w:rPr>
          <w:lang w:val="en-GB"/>
        </w:rPr>
        <w:t xml:space="preserve">s best </w:t>
      </w:r>
      <w:r w:rsidRPr="0000459E" w:rsidR="0000459E">
        <w:rPr>
          <w:lang w:val="en-GB"/>
        </w:rPr>
        <w:t>interests</w:t>
      </w:r>
      <w:r w:rsidRPr="0000459E">
        <w:rPr>
          <w:lang w:val="en-GB"/>
        </w:rPr>
        <w:t xml:space="preserve">. </w:t>
      </w:r>
      <w:r w:rsidRPr="0000459E" w:rsidR="001A5266">
        <w:rPr>
          <w:lang w:val="en-GB"/>
        </w:rPr>
        <w:t>Furthermore</w:t>
      </w:r>
      <w:r w:rsidRPr="0000459E">
        <w:rPr>
          <w:lang w:val="en-GB"/>
        </w:rPr>
        <w:t xml:space="preserve">, </w:t>
      </w:r>
      <w:r w:rsidRPr="0000459E" w:rsidR="0000459E">
        <w:rPr>
          <w:lang w:val="en-GB"/>
        </w:rPr>
        <w:t>the</w:t>
      </w:r>
      <w:r w:rsidRPr="0000459E">
        <w:rPr>
          <w:lang w:val="en-GB"/>
        </w:rPr>
        <w:t xml:space="preserve"> </w:t>
      </w:r>
      <w:r w:rsidRPr="0000459E" w:rsidR="001A5266">
        <w:rPr>
          <w:lang w:val="en-GB"/>
        </w:rPr>
        <w:t xml:space="preserve">investigating </w:t>
      </w:r>
      <w:r w:rsidRPr="0000459E" w:rsidR="0000459E">
        <w:rPr>
          <w:lang w:val="en-GB"/>
        </w:rPr>
        <w:t>judge</w:t>
      </w:r>
      <w:r w:rsidRPr="0000459E">
        <w:rPr>
          <w:lang w:val="en-GB"/>
        </w:rPr>
        <w:t xml:space="preserve"> </w:t>
      </w:r>
      <w:r w:rsidRPr="0000459E" w:rsidR="001A5266">
        <w:rPr>
          <w:lang w:val="en-GB"/>
        </w:rPr>
        <w:t xml:space="preserve">had only being </w:t>
      </w:r>
      <w:r w:rsidRPr="0000459E" w:rsidR="0000459E">
        <w:rPr>
          <w:lang w:val="en-GB"/>
        </w:rPr>
        <w:t>doing</w:t>
      </w:r>
      <w:r w:rsidR="0000459E">
        <w:rPr>
          <w:lang w:val="en-GB"/>
        </w:rPr>
        <w:t xml:space="preserve"> </w:t>
      </w:r>
      <w:r w:rsidRPr="0000459E" w:rsidR="0000459E">
        <w:rPr>
          <w:lang w:val="en-GB"/>
        </w:rPr>
        <w:t>his</w:t>
      </w:r>
      <w:r w:rsidRPr="0000459E" w:rsidR="001A5266">
        <w:rPr>
          <w:lang w:val="en-GB"/>
        </w:rPr>
        <w:t xml:space="preserve"> duty</w:t>
      </w:r>
      <w:r w:rsidRPr="0000459E">
        <w:rPr>
          <w:lang w:val="en-GB"/>
        </w:rPr>
        <w:t xml:space="preserve">, </w:t>
      </w:r>
      <w:r w:rsidRPr="0000459E" w:rsidR="001A5266">
        <w:rPr>
          <w:lang w:val="en-GB"/>
        </w:rPr>
        <w:t xml:space="preserve">since he </w:t>
      </w:r>
      <w:r w:rsidR="0000459E">
        <w:rPr>
          <w:lang w:val="en-GB"/>
        </w:rPr>
        <w:t>h</w:t>
      </w:r>
      <w:r w:rsidRPr="0000459E" w:rsidR="0000459E">
        <w:rPr>
          <w:lang w:val="en-GB"/>
        </w:rPr>
        <w:t>ad</w:t>
      </w:r>
      <w:r w:rsidRPr="0000459E" w:rsidR="001A5266">
        <w:rPr>
          <w:lang w:val="en-GB"/>
        </w:rPr>
        <w:t xml:space="preserve"> </w:t>
      </w:r>
      <w:r w:rsidRPr="0000459E" w:rsidR="0000459E">
        <w:rPr>
          <w:lang w:val="en-GB"/>
        </w:rPr>
        <w:t>been</w:t>
      </w:r>
      <w:r w:rsidRPr="0000459E" w:rsidR="001A5266">
        <w:rPr>
          <w:lang w:val="en-GB"/>
        </w:rPr>
        <w:t xml:space="preserve"> obliged to </w:t>
      </w:r>
      <w:r w:rsidR="00581232">
        <w:rPr>
          <w:lang w:val="en-GB"/>
        </w:rPr>
        <w:t xml:space="preserve">gather both incriminating and exonerating evidence </w:t>
      </w:r>
      <w:r w:rsidRPr="00952E0E" w:rsidR="001A5266">
        <w:rPr>
          <w:lang w:val="en-GB"/>
        </w:rPr>
        <w:t>and</w:t>
      </w:r>
      <w:r w:rsidRPr="00952E0E">
        <w:rPr>
          <w:lang w:val="en-GB"/>
        </w:rPr>
        <w:t xml:space="preserve"> </w:t>
      </w:r>
      <w:r w:rsidRPr="00952E0E" w:rsidR="001A5266">
        <w:rPr>
          <w:lang w:val="en-GB"/>
        </w:rPr>
        <w:t>since</w:t>
      </w:r>
      <w:r w:rsidRPr="00952E0E">
        <w:rPr>
          <w:lang w:val="en-GB"/>
        </w:rPr>
        <w:t xml:space="preserve"> </w:t>
      </w:r>
      <w:r w:rsidRPr="00952E0E" w:rsidR="001A5266">
        <w:rPr>
          <w:lang w:val="en-GB"/>
        </w:rPr>
        <w:t xml:space="preserve">seizure </w:t>
      </w:r>
      <w:r w:rsidR="001439FF">
        <w:rPr>
          <w:lang w:val="en-GB"/>
        </w:rPr>
        <w:t>wa</w:t>
      </w:r>
      <w:r w:rsidRPr="00952E0E" w:rsidR="001A5266">
        <w:rPr>
          <w:lang w:val="en-GB"/>
        </w:rPr>
        <w:t>s the only way to</w:t>
      </w:r>
      <w:r w:rsidRPr="00952E0E">
        <w:rPr>
          <w:lang w:val="en-GB"/>
        </w:rPr>
        <w:t xml:space="preserve"> </w:t>
      </w:r>
      <w:r w:rsidR="00581232">
        <w:rPr>
          <w:lang w:val="en-GB"/>
        </w:rPr>
        <w:t>take possession of</w:t>
      </w:r>
      <w:r w:rsidRPr="00952E0E" w:rsidR="00581232">
        <w:rPr>
          <w:lang w:val="en-GB"/>
        </w:rPr>
        <w:t xml:space="preserve"> </w:t>
      </w:r>
      <w:r w:rsidRPr="00952E0E" w:rsidR="0000459E">
        <w:rPr>
          <w:lang w:val="en-GB"/>
        </w:rPr>
        <w:t>objects</w:t>
      </w:r>
      <w:r w:rsidRPr="00952E0E">
        <w:rPr>
          <w:lang w:val="en-GB"/>
        </w:rPr>
        <w:t xml:space="preserve">, </w:t>
      </w:r>
      <w:r w:rsidRPr="00952E0E" w:rsidR="001A5266">
        <w:rPr>
          <w:lang w:val="en-GB"/>
        </w:rPr>
        <w:t xml:space="preserve">even where they </w:t>
      </w:r>
      <w:r w:rsidR="001439FF">
        <w:rPr>
          <w:lang w:val="en-GB"/>
        </w:rPr>
        <w:t>we</w:t>
      </w:r>
      <w:r w:rsidRPr="00952E0E" w:rsidR="001A5266">
        <w:rPr>
          <w:lang w:val="en-GB"/>
        </w:rPr>
        <w:t>re handed over</w:t>
      </w:r>
      <w:r w:rsidRPr="00952E0E">
        <w:rPr>
          <w:lang w:val="en-GB"/>
        </w:rPr>
        <w:t xml:space="preserve"> </w:t>
      </w:r>
      <w:r w:rsidRPr="00952E0E" w:rsidR="0000459E">
        <w:rPr>
          <w:lang w:val="en-GB"/>
        </w:rPr>
        <w:t>voluntarily</w:t>
      </w:r>
      <w:r w:rsidRPr="00952E0E">
        <w:rPr>
          <w:lang w:val="en-GB"/>
        </w:rPr>
        <w:t>.</w:t>
      </w:r>
    </w:p>
    <w:p w:rsidRPr="00952E0E" w:rsidR="00222094" w:rsidP="00222094" w:rsidRDefault="00222094">
      <w:pPr>
        <w:pStyle w:val="ECHRPara"/>
        <w:rPr>
          <w:lang w:val="en-GB"/>
        </w:rPr>
      </w:pPr>
      <w:r w:rsidRPr="00952E0E">
        <w:rPr>
          <w:lang w:val="en-GB"/>
        </w:rPr>
        <w:fldChar w:fldCharType="begin"/>
      </w:r>
      <w:r w:rsidRPr="00952E0E">
        <w:rPr>
          <w:lang w:val="en-GB"/>
        </w:rPr>
        <w:instrText xml:space="preserve"> SEQ level0 \*arabic </w:instrText>
      </w:r>
      <w:r w:rsidRPr="00952E0E">
        <w:rPr>
          <w:lang w:val="en-GB"/>
        </w:rPr>
        <w:fldChar w:fldCharType="separate"/>
      </w:r>
      <w:r w:rsidRPr="00952E0E">
        <w:rPr>
          <w:noProof/>
          <w:lang w:val="en-GB"/>
        </w:rPr>
        <w:t>36</w:t>
      </w:r>
      <w:r w:rsidRPr="00952E0E">
        <w:rPr>
          <w:lang w:val="en-GB"/>
        </w:rPr>
        <w:fldChar w:fldCharType="end"/>
      </w:r>
      <w:r w:rsidRPr="00952E0E">
        <w:rPr>
          <w:lang w:val="en-GB"/>
        </w:rPr>
        <w:t>.  </w:t>
      </w:r>
      <w:r w:rsidRPr="00952E0E" w:rsidR="00A73420">
        <w:rPr>
          <w:lang w:val="en-GB"/>
        </w:rPr>
        <w:t xml:space="preserve">The applicant company, on the other hand, </w:t>
      </w:r>
      <w:r w:rsidR="001439FF">
        <w:rPr>
          <w:lang w:val="en-GB"/>
        </w:rPr>
        <w:t>submitt</w:t>
      </w:r>
      <w:r w:rsidRPr="00952E0E" w:rsidR="00952E0E">
        <w:rPr>
          <w:lang w:val="en-GB"/>
        </w:rPr>
        <w:t>ed</w:t>
      </w:r>
      <w:r w:rsidR="00952E0E">
        <w:rPr>
          <w:lang w:val="en-GB"/>
        </w:rPr>
        <w:t xml:space="preserve"> that it</w:t>
      </w:r>
      <w:r w:rsidRPr="00952E0E">
        <w:rPr>
          <w:lang w:val="en-GB"/>
        </w:rPr>
        <w:t xml:space="preserve"> </w:t>
      </w:r>
      <w:r w:rsidRPr="00952E0E" w:rsidR="00952E0E">
        <w:rPr>
          <w:lang w:val="en-GB"/>
        </w:rPr>
        <w:t xml:space="preserve">had been forced </w:t>
      </w:r>
      <w:r w:rsidR="00952E0E">
        <w:rPr>
          <w:lang w:val="en-GB"/>
        </w:rPr>
        <w:t xml:space="preserve">to cooperate </w:t>
      </w:r>
      <w:r w:rsidRPr="00952E0E" w:rsidR="00A73420">
        <w:rPr>
          <w:lang w:val="en-GB"/>
        </w:rPr>
        <w:t>and that by its very</w:t>
      </w:r>
      <w:r w:rsidRPr="00952E0E">
        <w:rPr>
          <w:lang w:val="en-GB"/>
        </w:rPr>
        <w:t xml:space="preserve"> nature</w:t>
      </w:r>
      <w:r w:rsidRPr="00952E0E" w:rsidR="00A73420">
        <w:rPr>
          <w:lang w:val="en-GB"/>
        </w:rPr>
        <w:t xml:space="preserve"> a search</w:t>
      </w:r>
      <w:r w:rsidRPr="00952E0E">
        <w:rPr>
          <w:lang w:val="en-GB"/>
        </w:rPr>
        <w:t xml:space="preserve"> </w:t>
      </w:r>
      <w:r w:rsidRPr="00952E0E" w:rsidR="00D47701">
        <w:rPr>
          <w:lang w:val="en-GB"/>
        </w:rPr>
        <w:t>constituted</w:t>
      </w:r>
      <w:r w:rsidRPr="00952E0E" w:rsidR="00A73420">
        <w:rPr>
          <w:lang w:val="en-GB"/>
        </w:rPr>
        <w:t xml:space="preserve"> </w:t>
      </w:r>
      <w:r w:rsidRPr="00952E0E" w:rsidR="00D47701">
        <w:rPr>
          <w:lang w:val="en-GB"/>
        </w:rPr>
        <w:t>interference</w:t>
      </w:r>
      <w:r w:rsidRPr="00952E0E">
        <w:rPr>
          <w:lang w:val="en-GB"/>
        </w:rPr>
        <w:t xml:space="preserve"> </w:t>
      </w:r>
      <w:r w:rsidRPr="00952E0E" w:rsidR="00A73420">
        <w:rPr>
          <w:lang w:val="en-GB"/>
        </w:rPr>
        <w:t>with its right to</w:t>
      </w:r>
      <w:r w:rsidRPr="00952E0E">
        <w:rPr>
          <w:lang w:val="en-GB"/>
        </w:rPr>
        <w:t xml:space="preserve"> </w:t>
      </w:r>
      <w:r w:rsidRPr="00952E0E" w:rsidR="00D47701">
        <w:rPr>
          <w:lang w:val="en-GB"/>
        </w:rPr>
        <w:t>inviolability</w:t>
      </w:r>
      <w:r w:rsidRPr="00952E0E">
        <w:rPr>
          <w:lang w:val="en-GB"/>
        </w:rPr>
        <w:t xml:space="preserve"> </w:t>
      </w:r>
      <w:r w:rsidRPr="00952E0E" w:rsidR="00A73420">
        <w:rPr>
          <w:lang w:val="en-GB"/>
        </w:rPr>
        <w:t xml:space="preserve">of its private </w:t>
      </w:r>
      <w:r w:rsidRPr="00952E0E" w:rsidR="00D47701">
        <w:rPr>
          <w:lang w:val="en-GB"/>
        </w:rPr>
        <w:t>address</w:t>
      </w:r>
      <w:r w:rsidR="001439FF">
        <w:rPr>
          <w:lang w:val="en-GB"/>
        </w:rPr>
        <w:t xml:space="preserve"> (“home”)</w:t>
      </w:r>
      <w:r w:rsidRPr="00952E0E">
        <w:rPr>
          <w:lang w:val="en-GB"/>
        </w:rPr>
        <w:t xml:space="preserve">. </w:t>
      </w:r>
      <w:r w:rsidRPr="00952E0E" w:rsidR="00077CCE">
        <w:rPr>
          <w:lang w:val="en-GB"/>
        </w:rPr>
        <w:t>In the instant case the search had been</w:t>
      </w:r>
      <w:r w:rsidRPr="00952E0E">
        <w:rPr>
          <w:lang w:val="en-GB"/>
        </w:rPr>
        <w:t xml:space="preserve"> disproportion</w:t>
      </w:r>
      <w:r w:rsidRPr="00952E0E" w:rsidR="00077CCE">
        <w:rPr>
          <w:lang w:val="en-GB"/>
        </w:rPr>
        <w:t>ate because it had had to be justified by aims other than ascertaining the identity of the</w:t>
      </w:r>
      <w:r w:rsidRPr="00952E0E">
        <w:rPr>
          <w:lang w:val="en-GB"/>
        </w:rPr>
        <w:t xml:space="preserve"> </w:t>
      </w:r>
      <w:r w:rsidRPr="00952E0E" w:rsidR="00D47701">
        <w:rPr>
          <w:lang w:val="en-GB"/>
        </w:rPr>
        <w:t>author</w:t>
      </w:r>
      <w:r w:rsidRPr="00952E0E">
        <w:rPr>
          <w:lang w:val="en-GB"/>
        </w:rPr>
        <w:t xml:space="preserve"> </w:t>
      </w:r>
      <w:r w:rsidRPr="00952E0E" w:rsidR="00077CCE">
        <w:rPr>
          <w:lang w:val="en-GB"/>
        </w:rPr>
        <w:t>of the</w:t>
      </w:r>
      <w:r w:rsidRPr="00952E0E">
        <w:rPr>
          <w:lang w:val="en-GB"/>
        </w:rPr>
        <w:t xml:space="preserve"> article</w:t>
      </w:r>
      <w:r w:rsidRPr="00952E0E" w:rsidR="00077CCE">
        <w:rPr>
          <w:lang w:val="en-GB"/>
        </w:rPr>
        <w:t xml:space="preserve">, who had been </w:t>
      </w:r>
      <w:r w:rsidR="00E83E3C">
        <w:rPr>
          <w:lang w:val="en-GB"/>
        </w:rPr>
        <w:t>r</w:t>
      </w:r>
      <w:r w:rsidRPr="00952E0E" w:rsidR="00077CCE">
        <w:rPr>
          <w:lang w:val="en-GB"/>
        </w:rPr>
        <w:t>ea</w:t>
      </w:r>
      <w:r w:rsidR="00E83E3C">
        <w:rPr>
          <w:lang w:val="en-GB"/>
        </w:rPr>
        <w:t>dil</w:t>
      </w:r>
      <w:r w:rsidRPr="00952E0E" w:rsidR="00077CCE">
        <w:rPr>
          <w:lang w:val="en-GB"/>
        </w:rPr>
        <w:t xml:space="preserve">y </w:t>
      </w:r>
      <w:r w:rsidRPr="00952E0E" w:rsidR="00D47701">
        <w:rPr>
          <w:lang w:val="en-GB"/>
        </w:rPr>
        <w:t>identif</w:t>
      </w:r>
      <w:r w:rsidR="00E83E3C">
        <w:rPr>
          <w:lang w:val="en-GB"/>
        </w:rPr>
        <w:t>iable</w:t>
      </w:r>
      <w:r w:rsidRPr="00952E0E">
        <w:rPr>
          <w:lang w:val="en-GB"/>
        </w:rPr>
        <w:t xml:space="preserve">. </w:t>
      </w:r>
      <w:r w:rsidRPr="00952E0E" w:rsidR="00077CCE">
        <w:rPr>
          <w:lang w:val="en-GB"/>
        </w:rPr>
        <w:t>Even if such</w:t>
      </w:r>
      <w:r w:rsidRPr="00952E0E">
        <w:rPr>
          <w:lang w:val="en-GB"/>
        </w:rPr>
        <w:t xml:space="preserve"> identification </w:t>
      </w:r>
      <w:r w:rsidR="00E83E3C">
        <w:rPr>
          <w:lang w:val="en-GB"/>
        </w:rPr>
        <w:t xml:space="preserve">really </w:t>
      </w:r>
      <w:r w:rsidRPr="00952E0E" w:rsidR="00077CCE">
        <w:rPr>
          <w:lang w:val="en-GB"/>
        </w:rPr>
        <w:t>had been the aim of the search</w:t>
      </w:r>
      <w:r w:rsidRPr="00952E0E">
        <w:rPr>
          <w:lang w:val="en-GB"/>
        </w:rPr>
        <w:t xml:space="preserve">, </w:t>
      </w:r>
      <w:r w:rsidRPr="00952E0E" w:rsidR="00077CCE">
        <w:rPr>
          <w:lang w:val="en-GB"/>
        </w:rPr>
        <w:t>the latter had been</w:t>
      </w:r>
      <w:r w:rsidRPr="00952E0E">
        <w:rPr>
          <w:lang w:val="en-GB"/>
        </w:rPr>
        <w:t xml:space="preserve"> disproportion</w:t>
      </w:r>
      <w:r w:rsidRPr="00952E0E" w:rsidR="00077CCE">
        <w:rPr>
          <w:lang w:val="en-GB"/>
        </w:rPr>
        <w:t xml:space="preserve">ate because the courts had </w:t>
      </w:r>
      <w:r w:rsidR="00E83E3C">
        <w:rPr>
          <w:lang w:val="en-GB"/>
        </w:rPr>
        <w:t xml:space="preserve">had </w:t>
      </w:r>
      <w:r w:rsidRPr="00952E0E" w:rsidR="00077CCE">
        <w:rPr>
          <w:lang w:val="en-GB"/>
        </w:rPr>
        <w:t>other</w:t>
      </w:r>
      <w:r w:rsidRPr="00952E0E">
        <w:rPr>
          <w:lang w:val="en-GB"/>
        </w:rPr>
        <w:t xml:space="preserve"> </w:t>
      </w:r>
      <w:r w:rsidRPr="00952E0E" w:rsidR="00D47701">
        <w:rPr>
          <w:lang w:val="en-GB"/>
        </w:rPr>
        <w:t>means</w:t>
      </w:r>
      <w:r w:rsidRPr="00952E0E">
        <w:rPr>
          <w:lang w:val="en-GB"/>
        </w:rPr>
        <w:t xml:space="preserve"> </w:t>
      </w:r>
      <w:r w:rsidRPr="00952E0E" w:rsidR="00077CCE">
        <w:rPr>
          <w:lang w:val="en-GB"/>
        </w:rPr>
        <w:t xml:space="preserve">of </w:t>
      </w:r>
      <w:r w:rsidRPr="00952E0E" w:rsidR="00D47701">
        <w:rPr>
          <w:lang w:val="en-GB"/>
        </w:rPr>
        <w:t>obtaining</w:t>
      </w:r>
      <w:r w:rsidRPr="00952E0E" w:rsidR="00077CCE">
        <w:rPr>
          <w:lang w:val="en-GB"/>
        </w:rPr>
        <w:t xml:space="preserve"> this</w:t>
      </w:r>
      <w:r w:rsidRPr="00952E0E">
        <w:rPr>
          <w:lang w:val="en-GB"/>
        </w:rPr>
        <w:t xml:space="preserve"> information, </w:t>
      </w:r>
      <w:r w:rsidRPr="00952E0E" w:rsidR="00077CCE">
        <w:rPr>
          <w:lang w:val="en-GB"/>
        </w:rPr>
        <w:t>such as writing to the editor-in-</w:t>
      </w:r>
      <w:r w:rsidRPr="00952E0E" w:rsidR="00D47701">
        <w:rPr>
          <w:lang w:val="en-GB"/>
        </w:rPr>
        <w:t>chief</w:t>
      </w:r>
      <w:r w:rsidRPr="00952E0E">
        <w:rPr>
          <w:lang w:val="en-GB"/>
        </w:rPr>
        <w:t xml:space="preserve"> </w:t>
      </w:r>
      <w:r w:rsidRPr="00952E0E" w:rsidR="00077CCE">
        <w:rPr>
          <w:lang w:val="en-GB"/>
        </w:rPr>
        <w:t>for</w:t>
      </w:r>
      <w:r w:rsidRPr="00952E0E">
        <w:rPr>
          <w:lang w:val="en-GB"/>
        </w:rPr>
        <w:t xml:space="preserve"> confirm</w:t>
      </w:r>
      <w:r w:rsidRPr="00952E0E" w:rsidR="00077CCE">
        <w:rPr>
          <w:lang w:val="en-GB"/>
        </w:rPr>
        <w:t>ation of the</w:t>
      </w:r>
      <w:r w:rsidRPr="00952E0E">
        <w:rPr>
          <w:lang w:val="en-GB"/>
        </w:rPr>
        <w:t xml:space="preserve"> journalist</w:t>
      </w:r>
      <w:r w:rsidR="002C3879">
        <w:rPr>
          <w:lang w:val="en-GB"/>
        </w:rPr>
        <w:t>’</w:t>
      </w:r>
      <w:r w:rsidRPr="00952E0E" w:rsidR="00077CCE">
        <w:rPr>
          <w:lang w:val="en-GB"/>
        </w:rPr>
        <w:t xml:space="preserve">s </w:t>
      </w:r>
      <w:r w:rsidRPr="00952E0E" w:rsidR="00D47701">
        <w:rPr>
          <w:lang w:val="en-GB"/>
        </w:rPr>
        <w:t>author</w:t>
      </w:r>
      <w:r w:rsidR="00E83E3C">
        <w:rPr>
          <w:lang w:val="en-GB"/>
        </w:rPr>
        <w:t>ship</w:t>
      </w:r>
      <w:r w:rsidRPr="00952E0E">
        <w:rPr>
          <w:lang w:val="en-GB"/>
        </w:rPr>
        <w:t>.</w:t>
      </w:r>
    </w:p>
    <w:p w:rsidRPr="00952E0E" w:rsidR="00222094" w:rsidP="00222094" w:rsidRDefault="00222094">
      <w:pPr>
        <w:pStyle w:val="ECHRPara"/>
        <w:rPr>
          <w:lang w:val="en-GB"/>
        </w:rPr>
      </w:pPr>
      <w:r w:rsidRPr="00952E0E">
        <w:rPr>
          <w:lang w:val="en-GB"/>
        </w:rPr>
        <w:fldChar w:fldCharType="begin"/>
      </w:r>
      <w:r w:rsidRPr="00952E0E">
        <w:rPr>
          <w:lang w:val="en-GB"/>
        </w:rPr>
        <w:instrText xml:space="preserve"> SEQ level0 \*arabic </w:instrText>
      </w:r>
      <w:r w:rsidRPr="00952E0E">
        <w:rPr>
          <w:lang w:val="en-GB"/>
        </w:rPr>
        <w:fldChar w:fldCharType="separate"/>
      </w:r>
      <w:r w:rsidRPr="00952E0E">
        <w:rPr>
          <w:noProof/>
          <w:lang w:val="en-GB"/>
        </w:rPr>
        <w:t>37</w:t>
      </w:r>
      <w:r w:rsidRPr="00952E0E">
        <w:rPr>
          <w:lang w:val="en-GB"/>
        </w:rPr>
        <w:fldChar w:fldCharType="end"/>
      </w:r>
      <w:r w:rsidRPr="00952E0E">
        <w:rPr>
          <w:lang w:val="en-GB"/>
        </w:rPr>
        <w:t>.  </w:t>
      </w:r>
      <w:r w:rsidRPr="00952E0E" w:rsidR="008E657D">
        <w:rPr>
          <w:lang w:val="en-GB"/>
        </w:rPr>
        <w:t>The</w:t>
      </w:r>
      <w:r w:rsidRPr="00952E0E">
        <w:rPr>
          <w:lang w:val="en-GB"/>
        </w:rPr>
        <w:t xml:space="preserve"> </w:t>
      </w:r>
      <w:r w:rsidRPr="00952E0E" w:rsidR="00D47701">
        <w:rPr>
          <w:lang w:val="en-GB"/>
        </w:rPr>
        <w:t>Court</w:t>
      </w:r>
      <w:r w:rsidRPr="00952E0E">
        <w:rPr>
          <w:lang w:val="en-GB"/>
        </w:rPr>
        <w:t xml:space="preserve"> r</w:t>
      </w:r>
      <w:r w:rsidRPr="00952E0E" w:rsidR="008E657D">
        <w:rPr>
          <w:lang w:val="en-GB"/>
        </w:rPr>
        <w:t>eiterates, first of all, that the</w:t>
      </w:r>
      <w:r w:rsidRPr="00C0120B" w:rsidR="00C0120B">
        <w:t xml:space="preserve"> </w:t>
      </w:r>
      <w:r w:rsidR="00C0120B">
        <w:rPr>
          <w:rStyle w:val="sb8d990e2"/>
        </w:rPr>
        <w:t>the notion of “home” in Article 8 § 1 does not only encompass a private individual</w:t>
      </w:r>
      <w:r w:rsidR="002C3879">
        <w:rPr>
          <w:rStyle w:val="sb8d990e2"/>
        </w:rPr>
        <w:t>’</w:t>
      </w:r>
      <w:r w:rsidR="00C0120B">
        <w:rPr>
          <w:rStyle w:val="sb8d990e2"/>
        </w:rPr>
        <w:t xml:space="preserve">s home. </w:t>
      </w:r>
      <w:r w:rsidR="006A3EF0">
        <w:rPr>
          <w:rStyle w:val="sb8d990e2"/>
        </w:rPr>
        <w:t>The</w:t>
      </w:r>
      <w:r w:rsidR="00C0120B">
        <w:rPr>
          <w:rStyle w:val="sb8d990e2"/>
        </w:rPr>
        <w:t xml:space="preserve"> word “</w:t>
      </w:r>
      <w:r w:rsidRPr="00E83E3C" w:rsidR="00C0120B">
        <w:rPr>
          <w:i/>
          <w:lang w:val="en-GB"/>
        </w:rPr>
        <w:t>domi</w:t>
      </w:r>
      <w:r w:rsidRPr="00E83E3C" w:rsidR="00C0120B">
        <w:rPr>
          <w:rStyle w:val="s6b621b36"/>
          <w:i/>
        </w:rPr>
        <w:t>cile</w:t>
      </w:r>
      <w:r w:rsidR="00C0120B">
        <w:rPr>
          <w:rStyle w:val="sb8d990e2"/>
        </w:rPr>
        <w:t xml:space="preserve">” in the French version of Article 8 has a broader connotation than “home” and may, for example, </w:t>
      </w:r>
      <w:r w:rsidR="00E83E3C">
        <w:rPr>
          <w:rStyle w:val="sb8d990e2"/>
        </w:rPr>
        <w:t xml:space="preserve">also refer </w:t>
      </w:r>
      <w:r w:rsidR="00C0120B">
        <w:rPr>
          <w:rStyle w:val="sb8d990e2"/>
        </w:rPr>
        <w:t>to a professional person</w:t>
      </w:r>
      <w:r w:rsidR="002C3879">
        <w:rPr>
          <w:rStyle w:val="sb8d990e2"/>
        </w:rPr>
        <w:t>’</w:t>
      </w:r>
      <w:r w:rsidR="00C0120B">
        <w:rPr>
          <w:rStyle w:val="sb8d990e2"/>
        </w:rPr>
        <w:t xml:space="preserve">s office. Consequently, “home” is to be construed as including also the registered office of a company run by a private individual and a </w:t>
      </w:r>
      <w:r w:rsidR="00451AF9">
        <w:rPr>
          <w:rStyle w:val="sb8d990e2"/>
        </w:rPr>
        <w:t>legal</w:t>
      </w:r>
      <w:r w:rsidR="00C0120B">
        <w:rPr>
          <w:rStyle w:val="sb8d990e2"/>
        </w:rPr>
        <w:t xml:space="preserve"> </w:t>
      </w:r>
      <w:r w:rsidR="00FD0503">
        <w:rPr>
          <w:rStyle w:val="sb8d990e2"/>
        </w:rPr>
        <w:t>entity</w:t>
      </w:r>
      <w:r w:rsidR="002C3879">
        <w:rPr>
          <w:rStyle w:val="sb8d990e2"/>
        </w:rPr>
        <w:t>’</w:t>
      </w:r>
      <w:r w:rsidR="00FD0503">
        <w:rPr>
          <w:rStyle w:val="sb8d990e2"/>
        </w:rPr>
        <w:t xml:space="preserve">s </w:t>
      </w:r>
      <w:r w:rsidR="00C0120B">
        <w:rPr>
          <w:rStyle w:val="sb8d990e2"/>
        </w:rPr>
        <w:t>registered office,</w:t>
      </w:r>
      <w:r w:rsidRPr="00952E0E" w:rsidR="008E657D">
        <w:rPr>
          <w:lang w:val="en-GB"/>
        </w:rPr>
        <w:t xml:space="preserve"> </w:t>
      </w:r>
      <w:r w:rsidR="00850D35">
        <w:rPr>
          <w:rStyle w:val="sb8d990e2"/>
        </w:rPr>
        <w:t xml:space="preserve">branches or other business premises </w:t>
      </w:r>
      <w:r w:rsidRPr="00952E0E">
        <w:rPr>
          <w:rStyle w:val="sb8d990e2"/>
          <w:lang w:val="en-GB"/>
        </w:rPr>
        <w:t>(</w:t>
      </w:r>
      <w:r w:rsidR="001439FF">
        <w:rPr>
          <w:rStyle w:val="sb8d990e2"/>
          <w:lang w:val="en-GB"/>
        </w:rPr>
        <w:t xml:space="preserve">see </w:t>
      </w:r>
      <w:r w:rsidRPr="00952E0E">
        <w:rPr>
          <w:i/>
          <w:iCs/>
          <w:lang w:val="en-GB"/>
        </w:rPr>
        <w:t xml:space="preserve">Buck </w:t>
      </w:r>
      <w:r w:rsidRPr="00952E0E" w:rsidR="00952E0E">
        <w:rPr>
          <w:i/>
          <w:iCs/>
          <w:lang w:val="en-GB"/>
        </w:rPr>
        <w:t>v</w:t>
      </w:r>
      <w:r w:rsidRPr="00952E0E">
        <w:rPr>
          <w:i/>
          <w:iCs/>
          <w:lang w:val="en-GB"/>
        </w:rPr>
        <w:t>.</w:t>
      </w:r>
      <w:r w:rsidR="00633F3C">
        <w:rPr>
          <w:i/>
          <w:iCs/>
          <w:lang w:val="en-GB"/>
        </w:rPr>
        <w:t> </w:t>
      </w:r>
      <w:r w:rsidRPr="00952E0E" w:rsidR="00952E0E">
        <w:rPr>
          <w:i/>
          <w:iCs/>
          <w:lang w:val="en-GB"/>
        </w:rPr>
        <w:t>Germany</w:t>
      </w:r>
      <w:r w:rsidRPr="00952E0E">
        <w:rPr>
          <w:lang w:val="en-GB"/>
        </w:rPr>
        <w:t>, n</w:t>
      </w:r>
      <w:r w:rsidRPr="00952E0E" w:rsidR="00952E0E">
        <w:rPr>
          <w:lang w:val="en-GB"/>
        </w:rPr>
        <w:t>o.</w:t>
      </w:r>
      <w:r w:rsidRPr="00952E0E">
        <w:rPr>
          <w:lang w:val="en-GB"/>
        </w:rPr>
        <w:t xml:space="preserve"> 41604/98, § 31, </w:t>
      </w:r>
      <w:r w:rsidRPr="00952E0E" w:rsidR="00952E0E">
        <w:rPr>
          <w:lang w:val="en-GB"/>
        </w:rPr>
        <w:t>E</w:t>
      </w:r>
      <w:r w:rsidRPr="00952E0E">
        <w:rPr>
          <w:lang w:val="en-GB"/>
        </w:rPr>
        <w:t>CH</w:t>
      </w:r>
      <w:r w:rsidRPr="00952E0E" w:rsidR="00952E0E">
        <w:rPr>
          <w:lang w:val="en-GB"/>
        </w:rPr>
        <w:t>R</w:t>
      </w:r>
      <w:r w:rsidRPr="00952E0E">
        <w:rPr>
          <w:lang w:val="en-GB"/>
        </w:rPr>
        <w:t xml:space="preserve"> 2005-I; </w:t>
      </w:r>
      <w:r w:rsidRPr="00952E0E" w:rsidR="00952E0E">
        <w:rPr>
          <w:lang w:val="en-GB"/>
        </w:rPr>
        <w:t>see also</w:t>
      </w:r>
      <w:r w:rsidRPr="00952E0E">
        <w:rPr>
          <w:i/>
          <w:iCs/>
          <w:lang w:val="en-GB"/>
        </w:rPr>
        <w:t xml:space="preserve"> Société Colas Est </w:t>
      </w:r>
      <w:r w:rsidRPr="00952E0E" w:rsidR="00952E0E">
        <w:rPr>
          <w:i/>
          <w:iCs/>
          <w:lang w:val="en-GB"/>
        </w:rPr>
        <w:t>and Others v</w:t>
      </w:r>
      <w:r w:rsidRPr="00952E0E">
        <w:rPr>
          <w:i/>
          <w:iCs/>
          <w:lang w:val="en-GB"/>
        </w:rPr>
        <w:t>. France</w:t>
      </w:r>
      <w:r w:rsidRPr="00952E0E">
        <w:rPr>
          <w:lang w:val="en-GB"/>
        </w:rPr>
        <w:t>, n</w:t>
      </w:r>
      <w:r w:rsidRPr="00952E0E" w:rsidR="00952E0E">
        <w:rPr>
          <w:lang w:val="en-GB"/>
        </w:rPr>
        <w:t>o.</w:t>
      </w:r>
      <w:r w:rsidRPr="00952E0E">
        <w:rPr>
          <w:lang w:val="en-GB"/>
        </w:rPr>
        <w:t xml:space="preserve"> 37971/97, § 41, </w:t>
      </w:r>
      <w:r w:rsidRPr="00952E0E" w:rsidR="00952E0E">
        <w:rPr>
          <w:lang w:val="en-GB"/>
        </w:rPr>
        <w:t>E</w:t>
      </w:r>
      <w:r w:rsidRPr="00952E0E">
        <w:rPr>
          <w:lang w:val="en-GB"/>
        </w:rPr>
        <w:t>CH</w:t>
      </w:r>
      <w:r w:rsidRPr="00952E0E" w:rsidR="00952E0E">
        <w:rPr>
          <w:lang w:val="en-GB"/>
        </w:rPr>
        <w:t>R</w:t>
      </w:r>
      <w:r w:rsidRPr="00952E0E">
        <w:rPr>
          <w:lang w:val="en-GB"/>
        </w:rPr>
        <w:t xml:space="preserve"> 2002-III</w:t>
      </w:r>
      <w:r w:rsidRPr="00952E0E" w:rsidR="00952E0E">
        <w:rPr>
          <w:lang w:val="en-GB"/>
        </w:rPr>
        <w:t>, and</w:t>
      </w:r>
      <w:r w:rsidRPr="00952E0E">
        <w:rPr>
          <w:i/>
          <w:iCs/>
          <w:lang w:val="en-GB"/>
        </w:rPr>
        <w:t xml:space="preserve"> Wieser </w:t>
      </w:r>
      <w:r w:rsidRPr="00952E0E" w:rsidR="00952E0E">
        <w:rPr>
          <w:i/>
          <w:iCs/>
          <w:lang w:val="en-GB"/>
        </w:rPr>
        <w:t>and</w:t>
      </w:r>
      <w:r w:rsidRPr="00952E0E">
        <w:rPr>
          <w:i/>
          <w:iCs/>
          <w:lang w:val="en-GB"/>
        </w:rPr>
        <w:t xml:space="preserve"> Bicos Beteiligungen GmbH </w:t>
      </w:r>
      <w:r w:rsidRPr="00952E0E" w:rsidR="00952E0E">
        <w:rPr>
          <w:i/>
          <w:iCs/>
          <w:lang w:val="en-GB"/>
        </w:rPr>
        <w:t>v</w:t>
      </w:r>
      <w:r w:rsidRPr="00952E0E">
        <w:rPr>
          <w:i/>
          <w:iCs/>
          <w:lang w:val="en-GB"/>
        </w:rPr>
        <w:t xml:space="preserve">. </w:t>
      </w:r>
      <w:r w:rsidRPr="00952E0E" w:rsidR="00D47701">
        <w:rPr>
          <w:i/>
          <w:iCs/>
          <w:lang w:val="en-GB"/>
        </w:rPr>
        <w:t>Austria</w:t>
      </w:r>
      <w:r w:rsidRPr="00952E0E">
        <w:rPr>
          <w:lang w:val="en-GB"/>
        </w:rPr>
        <w:t>, n</w:t>
      </w:r>
      <w:r w:rsidRPr="00952E0E" w:rsidR="00952E0E">
        <w:rPr>
          <w:lang w:val="en-GB"/>
        </w:rPr>
        <w:t>o.</w:t>
      </w:r>
      <w:r w:rsidRPr="00952E0E">
        <w:rPr>
          <w:lang w:val="en-GB"/>
        </w:rPr>
        <w:t xml:space="preserve"> 74336/01, § 43), </w:t>
      </w:r>
      <w:r w:rsidRPr="00952E0E" w:rsidR="00952E0E">
        <w:rPr>
          <w:lang w:val="en-GB"/>
        </w:rPr>
        <w:t>as in the</w:t>
      </w:r>
      <w:r w:rsidRPr="00952E0E">
        <w:rPr>
          <w:lang w:val="en-GB"/>
        </w:rPr>
        <w:t xml:space="preserve"> </w:t>
      </w:r>
      <w:r w:rsidRPr="00952E0E" w:rsidR="00D47701">
        <w:rPr>
          <w:lang w:val="en-GB"/>
        </w:rPr>
        <w:t>case</w:t>
      </w:r>
      <w:r w:rsidRPr="00952E0E">
        <w:rPr>
          <w:lang w:val="en-GB"/>
        </w:rPr>
        <w:t xml:space="preserve"> </w:t>
      </w:r>
      <w:r w:rsidRPr="00952E0E" w:rsidR="00952E0E">
        <w:rPr>
          <w:lang w:val="en-GB"/>
        </w:rPr>
        <w:t>of the applic</w:t>
      </w:r>
      <w:r w:rsidRPr="00952E0E">
        <w:rPr>
          <w:lang w:val="en-GB"/>
        </w:rPr>
        <w:t>ant</w:t>
      </w:r>
      <w:r w:rsidRPr="00952E0E" w:rsidR="00952E0E">
        <w:rPr>
          <w:lang w:val="en-GB"/>
        </w:rPr>
        <w:t xml:space="preserve"> company</w:t>
      </w:r>
      <w:r w:rsidRPr="00952E0E">
        <w:rPr>
          <w:lang w:val="en-GB"/>
        </w:rPr>
        <w:t>.</w:t>
      </w:r>
    </w:p>
    <w:p w:rsidRPr="006A3EF0" w:rsidR="00222094" w:rsidP="00222094" w:rsidRDefault="00222094">
      <w:pPr>
        <w:pStyle w:val="ECHRPara"/>
        <w:rPr>
          <w:lang w:val="en-GB"/>
        </w:rPr>
      </w:pPr>
      <w:r w:rsidRPr="00952E0E">
        <w:rPr>
          <w:lang w:val="en-GB"/>
        </w:rPr>
        <w:fldChar w:fldCharType="begin"/>
      </w:r>
      <w:r w:rsidRPr="00952E0E">
        <w:rPr>
          <w:lang w:val="en-GB"/>
        </w:rPr>
        <w:instrText xml:space="preserve"> SEQ level0 \*arabic </w:instrText>
      </w:r>
      <w:r w:rsidRPr="00952E0E">
        <w:rPr>
          <w:lang w:val="en-GB"/>
        </w:rPr>
        <w:fldChar w:fldCharType="separate"/>
      </w:r>
      <w:r w:rsidRPr="00952E0E">
        <w:rPr>
          <w:noProof/>
          <w:lang w:val="en-GB"/>
        </w:rPr>
        <w:t>38</w:t>
      </w:r>
      <w:r w:rsidRPr="00952E0E">
        <w:rPr>
          <w:lang w:val="en-GB"/>
        </w:rPr>
        <w:fldChar w:fldCharType="end"/>
      </w:r>
      <w:r w:rsidRPr="006A3EF0">
        <w:rPr>
          <w:lang w:val="en-GB"/>
        </w:rPr>
        <w:t>.  </w:t>
      </w:r>
      <w:r w:rsidRPr="006A3EF0" w:rsidR="00952E0E">
        <w:rPr>
          <w:lang w:val="en-GB"/>
        </w:rPr>
        <w:t>Th</w:t>
      </w:r>
      <w:r w:rsidRPr="006A3EF0">
        <w:rPr>
          <w:lang w:val="en-GB"/>
        </w:rPr>
        <w:t xml:space="preserve">e </w:t>
      </w:r>
      <w:r w:rsidRPr="006A3EF0" w:rsidR="00D47701">
        <w:rPr>
          <w:lang w:val="en-GB"/>
        </w:rPr>
        <w:t>fact</w:t>
      </w:r>
      <w:r w:rsidRPr="006A3EF0">
        <w:rPr>
          <w:lang w:val="en-GB"/>
        </w:rPr>
        <w:t xml:space="preserve"> </w:t>
      </w:r>
      <w:r w:rsidR="00181D60">
        <w:rPr>
          <w:lang w:val="en-GB"/>
        </w:rPr>
        <w:t>that</w:t>
      </w:r>
      <w:r w:rsidRPr="006A3EF0">
        <w:rPr>
          <w:lang w:val="en-GB"/>
        </w:rPr>
        <w:t xml:space="preserve"> </w:t>
      </w:r>
      <w:r w:rsidRPr="006A3EF0" w:rsidR="00D47701">
        <w:rPr>
          <w:lang w:val="en-GB"/>
        </w:rPr>
        <w:t>the</w:t>
      </w:r>
      <w:r w:rsidRPr="006A3EF0">
        <w:rPr>
          <w:lang w:val="en-GB"/>
        </w:rPr>
        <w:t xml:space="preserve"> </w:t>
      </w:r>
      <w:r w:rsidRPr="006A3EF0" w:rsidR="00D47701">
        <w:rPr>
          <w:lang w:val="en-GB"/>
        </w:rPr>
        <w:t>journalist</w:t>
      </w:r>
      <w:r w:rsidRPr="006A3EF0">
        <w:rPr>
          <w:lang w:val="en-GB"/>
        </w:rPr>
        <w:t xml:space="preserve"> </w:t>
      </w:r>
      <w:r w:rsidRPr="006A3EF0" w:rsidR="00C0120B">
        <w:rPr>
          <w:lang w:val="en-GB"/>
        </w:rPr>
        <w:t>and other employees of the applicant company</w:t>
      </w:r>
      <w:r w:rsidRPr="006A3EF0">
        <w:rPr>
          <w:lang w:val="en-GB"/>
        </w:rPr>
        <w:t xml:space="preserve"> </w:t>
      </w:r>
      <w:r w:rsidR="00181D60">
        <w:rPr>
          <w:lang w:val="en-GB"/>
        </w:rPr>
        <w:t xml:space="preserve">cooperated </w:t>
      </w:r>
      <w:r w:rsidRPr="006A3EF0" w:rsidR="00C0120B">
        <w:rPr>
          <w:lang w:val="en-GB"/>
        </w:rPr>
        <w:t>with the</w:t>
      </w:r>
      <w:r w:rsidRPr="006A3EF0">
        <w:rPr>
          <w:lang w:val="en-GB"/>
        </w:rPr>
        <w:t xml:space="preserve"> police </w:t>
      </w:r>
      <w:r w:rsidRPr="006A3EF0" w:rsidR="00FA6CFD">
        <w:rPr>
          <w:lang w:val="en-GB"/>
        </w:rPr>
        <w:t xml:space="preserve">cannot be construed as making the search and the </w:t>
      </w:r>
      <w:r w:rsidR="00305D5E">
        <w:rPr>
          <w:lang w:val="en-GB"/>
        </w:rPr>
        <w:t>associated</w:t>
      </w:r>
      <w:r w:rsidRPr="006A3EF0" w:rsidR="00305D5E">
        <w:rPr>
          <w:lang w:val="en-GB"/>
        </w:rPr>
        <w:t xml:space="preserve"> </w:t>
      </w:r>
      <w:r w:rsidRPr="006A3EF0" w:rsidR="006A3EF0">
        <w:rPr>
          <w:lang w:val="en-GB"/>
        </w:rPr>
        <w:t>seizure</w:t>
      </w:r>
      <w:r w:rsidRPr="006A3EF0" w:rsidR="00FA6CFD">
        <w:rPr>
          <w:lang w:val="en-GB"/>
        </w:rPr>
        <w:t xml:space="preserve"> less</w:t>
      </w:r>
      <w:r w:rsidRPr="006A3EF0">
        <w:rPr>
          <w:lang w:val="en-GB"/>
        </w:rPr>
        <w:t xml:space="preserve"> intrusive. </w:t>
      </w:r>
      <w:r w:rsidRPr="006A3EF0" w:rsidR="00097625">
        <w:rPr>
          <w:lang w:val="en-GB"/>
        </w:rPr>
        <w:t>The</w:t>
      </w:r>
      <w:r w:rsidRPr="006A3EF0">
        <w:rPr>
          <w:lang w:val="en-GB"/>
        </w:rPr>
        <w:t xml:space="preserve"> </w:t>
      </w:r>
      <w:r w:rsidRPr="006A3EF0" w:rsidR="006A3EF0">
        <w:rPr>
          <w:lang w:val="en-GB"/>
        </w:rPr>
        <w:t>Court</w:t>
      </w:r>
      <w:r w:rsidRPr="006A3EF0">
        <w:rPr>
          <w:lang w:val="en-GB"/>
        </w:rPr>
        <w:t xml:space="preserve"> </w:t>
      </w:r>
      <w:r w:rsidRPr="006A3EF0" w:rsidR="00097625">
        <w:rPr>
          <w:lang w:val="en-GB"/>
        </w:rPr>
        <w:t>has already had</w:t>
      </w:r>
      <w:r w:rsidRPr="006A3EF0">
        <w:rPr>
          <w:lang w:val="en-GB"/>
        </w:rPr>
        <w:t xml:space="preserve"> occasion </w:t>
      </w:r>
      <w:r w:rsidRPr="006A3EF0" w:rsidR="00097625">
        <w:rPr>
          <w:lang w:val="en-GB"/>
        </w:rPr>
        <w:t>to find that</w:t>
      </w:r>
      <w:r w:rsidRPr="006A3EF0">
        <w:rPr>
          <w:lang w:val="en-GB"/>
        </w:rPr>
        <w:t xml:space="preserve"> </w:t>
      </w:r>
      <w:r w:rsidRPr="006A3EF0" w:rsidR="006A3EF0">
        <w:rPr>
          <w:lang w:val="en-GB"/>
        </w:rPr>
        <w:t>cooperation</w:t>
      </w:r>
      <w:r w:rsidRPr="006A3EF0">
        <w:rPr>
          <w:lang w:val="en-GB"/>
        </w:rPr>
        <w:t xml:space="preserve"> </w:t>
      </w:r>
      <w:r w:rsidRPr="006A3EF0" w:rsidR="00097625">
        <w:rPr>
          <w:lang w:val="en-GB"/>
        </w:rPr>
        <w:t>under threat of a search</w:t>
      </w:r>
      <w:r w:rsidRPr="006A3EF0">
        <w:rPr>
          <w:lang w:val="en-GB"/>
        </w:rPr>
        <w:t xml:space="preserve"> </w:t>
      </w:r>
      <w:r w:rsidRPr="006A3EF0" w:rsidR="001268F4">
        <w:rPr>
          <w:lang w:val="en-GB"/>
        </w:rPr>
        <w:t>cannot cancel out the interfering nature of such an</w:t>
      </w:r>
      <w:r w:rsidRPr="006A3EF0">
        <w:rPr>
          <w:lang w:val="en-GB"/>
        </w:rPr>
        <w:t xml:space="preserve"> </w:t>
      </w:r>
      <w:r w:rsidRPr="006A3EF0" w:rsidR="006A3EF0">
        <w:rPr>
          <w:lang w:val="en-GB"/>
        </w:rPr>
        <w:t>act</w:t>
      </w:r>
      <w:r w:rsidRPr="006A3EF0">
        <w:rPr>
          <w:lang w:val="en-GB"/>
        </w:rPr>
        <w:t xml:space="preserve"> (</w:t>
      </w:r>
      <w:r w:rsidRPr="006A3EF0" w:rsidR="0064005E">
        <w:rPr>
          <w:lang w:val="en-GB"/>
        </w:rPr>
        <w:t xml:space="preserve">see, </w:t>
      </w:r>
      <w:r w:rsidRPr="006A3EF0">
        <w:rPr>
          <w:i/>
          <w:lang w:val="en-GB"/>
        </w:rPr>
        <w:t>mutatis mutandis,</w:t>
      </w:r>
      <w:r w:rsidRPr="006A3EF0">
        <w:rPr>
          <w:lang w:val="en-GB"/>
        </w:rPr>
        <w:t xml:space="preserve"> </w:t>
      </w:r>
      <w:r w:rsidRPr="006A3EF0">
        <w:rPr>
          <w:i/>
          <w:snapToGrid w:val="0"/>
          <w:lang w:val="en-GB"/>
        </w:rPr>
        <w:t xml:space="preserve">Sanoma Uitgevers B.V. </w:t>
      </w:r>
      <w:r w:rsidRPr="006A3EF0" w:rsidR="0064005E">
        <w:rPr>
          <w:i/>
          <w:snapToGrid w:val="0"/>
          <w:lang w:val="en-GB"/>
        </w:rPr>
        <w:t>v</w:t>
      </w:r>
      <w:r w:rsidRPr="006A3EF0">
        <w:rPr>
          <w:i/>
          <w:snapToGrid w:val="0"/>
          <w:lang w:val="en-GB"/>
        </w:rPr>
        <w:t xml:space="preserve">. </w:t>
      </w:r>
      <w:r w:rsidR="008E3B7E">
        <w:rPr>
          <w:i/>
          <w:snapToGrid w:val="0"/>
          <w:lang w:val="en-GB"/>
        </w:rPr>
        <w:t xml:space="preserve">the </w:t>
      </w:r>
      <w:r w:rsidRPr="006A3EF0" w:rsidR="0064005E">
        <w:rPr>
          <w:i/>
          <w:snapToGrid w:val="0"/>
          <w:lang w:val="en-GB"/>
        </w:rPr>
        <w:t>Netherlands</w:t>
      </w:r>
      <w:r w:rsidRPr="006A3EF0">
        <w:rPr>
          <w:snapToGrid w:val="0"/>
          <w:lang w:val="en-GB"/>
        </w:rPr>
        <w:t xml:space="preserve"> [GC], n</w:t>
      </w:r>
      <w:r w:rsidRPr="006A3EF0" w:rsidR="0064005E">
        <w:rPr>
          <w:snapToGrid w:val="0"/>
          <w:lang w:val="en-GB"/>
        </w:rPr>
        <w:t>o.</w:t>
      </w:r>
      <w:r w:rsidRPr="006A3EF0">
        <w:rPr>
          <w:snapToGrid w:val="0"/>
          <w:lang w:val="en-GB"/>
        </w:rPr>
        <w:t xml:space="preserve"> 38224/03</w:t>
      </w:r>
      <w:r w:rsidRPr="006A3EF0">
        <w:rPr>
          <w:lang w:val="en-GB"/>
        </w:rPr>
        <w:t xml:space="preserve">, §§ 68 </w:t>
      </w:r>
      <w:r w:rsidRPr="006A3EF0" w:rsidR="0064005E">
        <w:rPr>
          <w:lang w:val="en-GB"/>
        </w:rPr>
        <w:t>to</w:t>
      </w:r>
      <w:r w:rsidRPr="006A3EF0">
        <w:rPr>
          <w:lang w:val="en-GB"/>
        </w:rPr>
        <w:t> 70, 14</w:t>
      </w:r>
      <w:r w:rsidR="00633F3C">
        <w:rPr>
          <w:lang w:val="en-GB"/>
        </w:rPr>
        <w:t> </w:t>
      </w:r>
      <w:r w:rsidRPr="006A3EF0" w:rsidR="006A3EF0">
        <w:rPr>
          <w:lang w:val="en-GB"/>
        </w:rPr>
        <w:t>September</w:t>
      </w:r>
      <w:r w:rsidRPr="006A3EF0">
        <w:rPr>
          <w:lang w:val="en-GB"/>
        </w:rPr>
        <w:t xml:space="preserve"> 2010). </w:t>
      </w:r>
      <w:r w:rsidRPr="006A3EF0" w:rsidR="007854CA">
        <w:rPr>
          <w:lang w:val="en-GB"/>
        </w:rPr>
        <w:t xml:space="preserve">Nor </w:t>
      </w:r>
      <w:r w:rsidR="008E3B7E">
        <w:rPr>
          <w:lang w:val="en-GB"/>
        </w:rPr>
        <w:t>ha</w:t>
      </w:r>
      <w:r w:rsidRPr="006A3EF0" w:rsidR="008E3B7E">
        <w:rPr>
          <w:lang w:val="en-GB"/>
        </w:rPr>
        <w:t xml:space="preserve">s </w:t>
      </w:r>
      <w:r w:rsidRPr="006A3EF0" w:rsidR="007854CA">
        <w:rPr>
          <w:lang w:val="en-GB"/>
        </w:rPr>
        <w:t>it</w:t>
      </w:r>
      <w:r w:rsidR="008E3B7E">
        <w:rPr>
          <w:lang w:val="en-GB"/>
        </w:rPr>
        <w:t xml:space="preserve"> been</w:t>
      </w:r>
      <w:r w:rsidRPr="006A3EF0">
        <w:rPr>
          <w:lang w:val="en-GB"/>
        </w:rPr>
        <w:t xml:space="preserve"> </w:t>
      </w:r>
      <w:r w:rsidRPr="006A3EF0" w:rsidR="006A3EF0">
        <w:rPr>
          <w:lang w:val="en-GB"/>
        </w:rPr>
        <w:t>alleged</w:t>
      </w:r>
      <w:r w:rsidRPr="006A3EF0" w:rsidR="007854CA">
        <w:rPr>
          <w:lang w:val="en-GB"/>
        </w:rPr>
        <w:t xml:space="preserve"> in the present case that </w:t>
      </w:r>
      <w:r w:rsidR="00DF64F2">
        <w:rPr>
          <w:lang w:val="en-GB"/>
        </w:rPr>
        <w:t>failure to</w:t>
      </w:r>
      <w:r w:rsidRPr="006A3EF0">
        <w:rPr>
          <w:lang w:val="en-GB"/>
        </w:rPr>
        <w:t xml:space="preserve"> </w:t>
      </w:r>
      <w:r w:rsidR="00DF64F2">
        <w:rPr>
          <w:lang w:val="en-GB"/>
        </w:rPr>
        <w:t xml:space="preserve">cooperate </w:t>
      </w:r>
      <w:r w:rsidRPr="006A3EF0" w:rsidR="007854CA">
        <w:rPr>
          <w:lang w:val="en-GB"/>
        </w:rPr>
        <w:t>would have prevented the</w:t>
      </w:r>
      <w:r w:rsidRPr="006A3EF0">
        <w:rPr>
          <w:lang w:val="en-GB"/>
        </w:rPr>
        <w:t xml:space="preserve"> polic</w:t>
      </w:r>
      <w:r w:rsidRPr="006A3EF0" w:rsidR="007854CA">
        <w:rPr>
          <w:lang w:val="en-GB"/>
        </w:rPr>
        <w:t>e offic</w:t>
      </w:r>
      <w:r w:rsidRPr="006A3EF0">
        <w:rPr>
          <w:lang w:val="en-GB"/>
        </w:rPr>
        <w:t xml:space="preserve">ers </w:t>
      </w:r>
      <w:r w:rsidRPr="006A3EF0" w:rsidR="007854CA">
        <w:rPr>
          <w:lang w:val="en-GB"/>
        </w:rPr>
        <w:t>from executing the legal warrant entrusted to them</w:t>
      </w:r>
      <w:r w:rsidRPr="006A3EF0">
        <w:rPr>
          <w:lang w:val="en-GB"/>
        </w:rPr>
        <w:t xml:space="preserve">. </w:t>
      </w:r>
      <w:r w:rsidRPr="006A3EF0" w:rsidR="007854CA">
        <w:rPr>
          <w:lang w:val="en-GB"/>
        </w:rPr>
        <w:t xml:space="preserve">On the </w:t>
      </w:r>
      <w:r w:rsidRPr="006A3EF0" w:rsidR="006A3EF0">
        <w:rPr>
          <w:lang w:val="en-GB"/>
        </w:rPr>
        <w:t>contrary</w:t>
      </w:r>
      <w:r w:rsidRPr="006A3EF0">
        <w:rPr>
          <w:lang w:val="en-GB"/>
        </w:rPr>
        <w:t xml:space="preserve">, </w:t>
      </w:r>
      <w:r w:rsidRPr="006A3EF0" w:rsidR="007854CA">
        <w:rPr>
          <w:lang w:val="en-GB"/>
        </w:rPr>
        <w:t>the</w:t>
      </w:r>
      <w:r w:rsidRPr="006A3EF0">
        <w:rPr>
          <w:lang w:val="en-GB"/>
        </w:rPr>
        <w:t xml:space="preserve"> polic</w:t>
      </w:r>
      <w:r w:rsidRPr="006A3EF0" w:rsidR="007854CA">
        <w:rPr>
          <w:lang w:val="en-GB"/>
        </w:rPr>
        <w:t>e offic</w:t>
      </w:r>
      <w:r w:rsidRPr="006A3EF0">
        <w:rPr>
          <w:lang w:val="en-GB"/>
        </w:rPr>
        <w:t xml:space="preserve">ers </w:t>
      </w:r>
      <w:r w:rsidRPr="006A3EF0" w:rsidR="007854CA">
        <w:rPr>
          <w:lang w:val="en-GB"/>
        </w:rPr>
        <w:t xml:space="preserve">had made </w:t>
      </w:r>
      <w:r w:rsidRPr="006A3EF0" w:rsidR="006A3EF0">
        <w:rPr>
          <w:lang w:val="en-GB"/>
        </w:rPr>
        <w:t>clear</w:t>
      </w:r>
      <w:r w:rsidRPr="006A3EF0" w:rsidR="007854CA">
        <w:rPr>
          <w:lang w:val="en-GB"/>
        </w:rPr>
        <w:t xml:space="preserve"> that they could carry out the</w:t>
      </w:r>
      <w:r w:rsidRPr="006A3EF0">
        <w:rPr>
          <w:lang w:val="en-GB"/>
        </w:rPr>
        <w:t xml:space="preserve"> </w:t>
      </w:r>
      <w:r w:rsidRPr="006A3EF0" w:rsidR="006A3EF0">
        <w:rPr>
          <w:lang w:val="en-GB"/>
        </w:rPr>
        <w:t>measure</w:t>
      </w:r>
      <w:r w:rsidRPr="006A3EF0">
        <w:rPr>
          <w:lang w:val="en-GB"/>
        </w:rPr>
        <w:t xml:space="preserve"> </w:t>
      </w:r>
      <w:r w:rsidRPr="006A3EF0" w:rsidR="007854CA">
        <w:rPr>
          <w:lang w:val="en-GB"/>
        </w:rPr>
        <w:t>by force in the</w:t>
      </w:r>
      <w:r w:rsidRPr="006A3EF0">
        <w:rPr>
          <w:lang w:val="en-GB"/>
        </w:rPr>
        <w:t xml:space="preserve"> </w:t>
      </w:r>
      <w:r w:rsidRPr="006A3EF0" w:rsidR="002B75CC">
        <w:rPr>
          <w:lang w:val="en-GB"/>
        </w:rPr>
        <w:t>event of a refusal to</w:t>
      </w:r>
      <w:r w:rsidRPr="006A3EF0">
        <w:rPr>
          <w:lang w:val="en-GB"/>
        </w:rPr>
        <w:t xml:space="preserve"> </w:t>
      </w:r>
      <w:r w:rsidRPr="006A3EF0" w:rsidR="006A3EF0">
        <w:rPr>
          <w:lang w:val="en-GB"/>
        </w:rPr>
        <w:t>cooperate</w:t>
      </w:r>
      <w:r w:rsidRPr="006A3EF0">
        <w:rPr>
          <w:lang w:val="en-GB"/>
        </w:rPr>
        <w:t xml:space="preserve"> (</w:t>
      </w:r>
      <w:r w:rsidRPr="006A3EF0" w:rsidR="007854CA">
        <w:rPr>
          <w:lang w:val="en-GB"/>
        </w:rPr>
        <w:t>see</w:t>
      </w:r>
      <w:r w:rsidRPr="006A3EF0">
        <w:rPr>
          <w:lang w:val="en-GB"/>
        </w:rPr>
        <w:t xml:space="preserve"> </w:t>
      </w:r>
      <w:r w:rsidRPr="006A3EF0" w:rsidR="006A3EF0">
        <w:rPr>
          <w:lang w:val="en-GB"/>
        </w:rPr>
        <w:t>paragraph</w:t>
      </w:r>
      <w:r w:rsidRPr="006A3EF0">
        <w:rPr>
          <w:lang w:val="en-GB"/>
        </w:rPr>
        <w:t xml:space="preserve"> 14 </w:t>
      </w:r>
      <w:r w:rsidRPr="006A3EF0" w:rsidR="007854CA">
        <w:rPr>
          <w:lang w:val="en-GB"/>
        </w:rPr>
        <w:t>above</w:t>
      </w:r>
      <w:r w:rsidRPr="006A3EF0">
        <w:rPr>
          <w:lang w:val="en-GB"/>
        </w:rPr>
        <w:t>).</w:t>
      </w:r>
    </w:p>
    <w:p w:rsidRPr="006A3EF0" w:rsidR="007B032A" w:rsidP="007B032A" w:rsidRDefault="007B032A">
      <w:pPr>
        <w:pStyle w:val="ECHRPara"/>
        <w:rPr>
          <w:lang w:val="en-GB"/>
        </w:rPr>
      </w:pPr>
      <w:r w:rsidRPr="006A3EF0">
        <w:rPr>
          <w:lang w:val="en-GB"/>
        </w:rPr>
        <w:fldChar w:fldCharType="begin"/>
      </w:r>
      <w:r w:rsidRPr="006A3EF0">
        <w:rPr>
          <w:lang w:val="en-GB"/>
        </w:rPr>
        <w:instrText xml:space="preserve"> SEQ level0 \*arabic </w:instrText>
      </w:r>
      <w:r w:rsidRPr="006A3EF0">
        <w:rPr>
          <w:lang w:val="en-GB"/>
        </w:rPr>
        <w:fldChar w:fldCharType="separate"/>
      </w:r>
      <w:r w:rsidRPr="006A3EF0">
        <w:rPr>
          <w:noProof/>
          <w:lang w:val="en-GB"/>
        </w:rPr>
        <w:t>39</w:t>
      </w:r>
      <w:r w:rsidRPr="006A3EF0">
        <w:rPr>
          <w:lang w:val="en-GB"/>
        </w:rPr>
        <w:fldChar w:fldCharType="end"/>
      </w:r>
      <w:r w:rsidRPr="006A3EF0">
        <w:rPr>
          <w:lang w:val="en-GB"/>
        </w:rPr>
        <w:t>.  </w:t>
      </w:r>
      <w:r w:rsidRPr="006A3EF0" w:rsidR="00D47CBA">
        <w:rPr>
          <w:lang w:val="en-GB"/>
        </w:rPr>
        <w:t>T</w:t>
      </w:r>
      <w:r w:rsidRPr="006A3EF0">
        <w:rPr>
          <w:lang w:val="en-GB"/>
        </w:rPr>
        <w:t xml:space="preserve">he </w:t>
      </w:r>
      <w:r w:rsidRPr="006A3EF0" w:rsidR="006A3EF0">
        <w:rPr>
          <w:lang w:val="en-GB"/>
        </w:rPr>
        <w:t>Court</w:t>
      </w:r>
      <w:r w:rsidRPr="006A3EF0">
        <w:rPr>
          <w:lang w:val="en-GB"/>
        </w:rPr>
        <w:t xml:space="preserve"> therefore </w:t>
      </w:r>
      <w:r w:rsidRPr="006A3EF0" w:rsidR="006A3EF0">
        <w:rPr>
          <w:lang w:val="en-GB"/>
        </w:rPr>
        <w:t>considers</w:t>
      </w:r>
      <w:r w:rsidRPr="006A3EF0">
        <w:rPr>
          <w:lang w:val="en-GB"/>
        </w:rPr>
        <w:t xml:space="preserve"> that the search and the </w:t>
      </w:r>
      <w:r w:rsidRPr="006A3EF0" w:rsidR="006A3EF0">
        <w:rPr>
          <w:lang w:val="en-GB"/>
        </w:rPr>
        <w:t>seizure</w:t>
      </w:r>
      <w:r w:rsidRPr="006A3EF0">
        <w:rPr>
          <w:lang w:val="en-GB"/>
        </w:rPr>
        <w:t xml:space="preserve"> carried out in the applicant company</w:t>
      </w:r>
      <w:r w:rsidR="002C3879">
        <w:rPr>
          <w:lang w:val="en-GB"/>
        </w:rPr>
        <w:t>’</w:t>
      </w:r>
      <w:r w:rsidRPr="006A3EF0">
        <w:rPr>
          <w:lang w:val="en-GB"/>
        </w:rPr>
        <w:t xml:space="preserve">s registered office must be construed as </w:t>
      </w:r>
      <w:r w:rsidR="00B4022B">
        <w:rPr>
          <w:lang w:val="en-GB"/>
        </w:rPr>
        <w:t>“</w:t>
      </w:r>
      <w:r w:rsidRPr="006A3EF0" w:rsidR="006A3EF0">
        <w:rPr>
          <w:lang w:val="en-GB"/>
        </w:rPr>
        <w:t>interference</w:t>
      </w:r>
      <w:r w:rsidR="00B4022B">
        <w:rPr>
          <w:lang w:val="en-GB"/>
        </w:rPr>
        <w:t>”</w:t>
      </w:r>
      <w:r w:rsidRPr="006A3EF0">
        <w:rPr>
          <w:lang w:val="en-GB"/>
        </w:rPr>
        <w:t xml:space="preserve"> in the </w:t>
      </w:r>
      <w:r w:rsidRPr="006A3EF0" w:rsidR="006A3EF0">
        <w:rPr>
          <w:lang w:val="en-GB"/>
        </w:rPr>
        <w:t>exercise</w:t>
      </w:r>
      <w:r w:rsidRPr="006A3EF0">
        <w:rPr>
          <w:lang w:val="en-GB"/>
        </w:rPr>
        <w:t xml:space="preserve"> of the applicant company</w:t>
      </w:r>
      <w:r w:rsidR="002C3879">
        <w:rPr>
          <w:lang w:val="en-GB"/>
        </w:rPr>
        <w:t>’</w:t>
      </w:r>
      <w:r w:rsidRPr="006A3EF0">
        <w:rPr>
          <w:lang w:val="en-GB"/>
        </w:rPr>
        <w:t xml:space="preserve">s rights </w:t>
      </w:r>
      <w:r w:rsidR="00C447CC">
        <w:rPr>
          <w:lang w:val="en-GB"/>
        </w:rPr>
        <w:t>un</w:t>
      </w:r>
      <w:r w:rsidRPr="006A3EF0" w:rsidR="006A3EF0">
        <w:rPr>
          <w:lang w:val="en-GB"/>
        </w:rPr>
        <w:t>der</w:t>
      </w:r>
      <w:r w:rsidRPr="006A3EF0">
        <w:rPr>
          <w:lang w:val="en-GB"/>
        </w:rPr>
        <w:t xml:space="preserve"> Article 8 </w:t>
      </w:r>
      <w:r w:rsidR="0017378C">
        <w:rPr>
          <w:lang w:val="en-GB"/>
        </w:rPr>
        <w:t xml:space="preserve">§ </w:t>
      </w:r>
      <w:r w:rsidRPr="006A3EF0">
        <w:rPr>
          <w:lang w:val="en-GB"/>
        </w:rPr>
        <w:t>1 of the Convention (</w:t>
      </w:r>
      <w:r w:rsidRPr="006A3EF0" w:rsidR="00D47CBA">
        <w:rPr>
          <w:lang w:val="en-GB"/>
        </w:rPr>
        <w:t xml:space="preserve">see, </w:t>
      </w:r>
      <w:r w:rsidRPr="006A3EF0">
        <w:rPr>
          <w:i/>
          <w:lang w:val="en-GB"/>
        </w:rPr>
        <w:t>mutatis mutandis</w:t>
      </w:r>
      <w:r w:rsidRPr="006A3EF0">
        <w:rPr>
          <w:lang w:val="en-GB"/>
        </w:rPr>
        <w:t xml:space="preserve">, </w:t>
      </w:r>
      <w:r w:rsidRPr="006A3EF0">
        <w:rPr>
          <w:i/>
          <w:lang w:val="en-GB"/>
        </w:rPr>
        <w:t xml:space="preserve">Roemen </w:t>
      </w:r>
      <w:r w:rsidRPr="006A3EF0" w:rsidR="00D47CBA">
        <w:rPr>
          <w:i/>
          <w:lang w:val="en-GB"/>
        </w:rPr>
        <w:t xml:space="preserve">and </w:t>
      </w:r>
      <w:r w:rsidRPr="006A3EF0">
        <w:rPr>
          <w:i/>
          <w:lang w:val="en-GB"/>
        </w:rPr>
        <w:t xml:space="preserve">Schmit </w:t>
      </w:r>
      <w:r w:rsidRPr="006A3EF0" w:rsidR="00D47CBA">
        <w:rPr>
          <w:i/>
          <w:lang w:val="en-GB"/>
        </w:rPr>
        <w:t>v</w:t>
      </w:r>
      <w:r w:rsidRPr="006A3EF0">
        <w:rPr>
          <w:i/>
          <w:lang w:val="en-GB"/>
        </w:rPr>
        <w:t xml:space="preserve">. Luxembourg, </w:t>
      </w:r>
      <w:r w:rsidRPr="006A3EF0">
        <w:rPr>
          <w:lang w:val="en-GB"/>
        </w:rPr>
        <w:t>n</w:t>
      </w:r>
      <w:r w:rsidRPr="006A3EF0" w:rsidR="00D47CBA">
        <w:rPr>
          <w:lang w:val="en-GB"/>
        </w:rPr>
        <w:t>o.</w:t>
      </w:r>
      <w:r w:rsidRPr="006A3EF0">
        <w:rPr>
          <w:lang w:val="en-GB"/>
        </w:rPr>
        <w:t xml:space="preserve"> 51772/99, § 65, </w:t>
      </w:r>
      <w:r w:rsidRPr="006A3EF0" w:rsidR="00D47CBA">
        <w:rPr>
          <w:lang w:val="en-GB"/>
        </w:rPr>
        <w:t>E</w:t>
      </w:r>
      <w:r w:rsidRPr="006A3EF0">
        <w:rPr>
          <w:lang w:val="en-GB"/>
        </w:rPr>
        <w:t>CH</w:t>
      </w:r>
      <w:r w:rsidRPr="006A3EF0" w:rsidR="00D47CBA">
        <w:rPr>
          <w:lang w:val="en-GB"/>
        </w:rPr>
        <w:t>R</w:t>
      </w:r>
      <w:r w:rsidRPr="006A3EF0">
        <w:rPr>
          <w:lang w:val="en-GB"/>
        </w:rPr>
        <w:t xml:space="preserve"> 2003</w:t>
      </w:r>
      <w:r w:rsidRPr="006A3EF0">
        <w:rPr>
          <w:lang w:val="en-GB"/>
        </w:rPr>
        <w:noBreakHyphen/>
        <w:t>IV).</w:t>
      </w:r>
    </w:p>
    <w:p w:rsidRPr="00A51E5A" w:rsidR="007B032A" w:rsidP="007B032A" w:rsidRDefault="007B032A">
      <w:pPr>
        <w:pStyle w:val="ECHRPara"/>
        <w:rPr>
          <w:lang w:val="en-GB"/>
        </w:rPr>
      </w:pPr>
      <w:r w:rsidRPr="006A3EF0">
        <w:rPr>
          <w:lang w:val="en-GB"/>
        </w:rPr>
        <w:fldChar w:fldCharType="begin"/>
      </w:r>
      <w:r w:rsidRPr="006A3EF0">
        <w:rPr>
          <w:lang w:val="en-GB"/>
        </w:rPr>
        <w:instrText xml:space="preserve"> SEQ level0 \*arabic </w:instrText>
      </w:r>
      <w:r w:rsidRPr="006A3EF0">
        <w:rPr>
          <w:lang w:val="en-GB"/>
        </w:rPr>
        <w:fldChar w:fldCharType="separate"/>
      </w:r>
      <w:r w:rsidRPr="006A3EF0">
        <w:rPr>
          <w:noProof/>
          <w:lang w:val="en-GB"/>
        </w:rPr>
        <w:t>40</w:t>
      </w:r>
      <w:r w:rsidRPr="006A3EF0">
        <w:rPr>
          <w:lang w:val="en-GB"/>
        </w:rPr>
        <w:fldChar w:fldCharType="end"/>
      </w:r>
      <w:r w:rsidRPr="006A3EF0">
        <w:rPr>
          <w:lang w:val="en-GB"/>
        </w:rPr>
        <w:t>.  </w:t>
      </w:r>
      <w:r w:rsidRPr="006A3EF0" w:rsidR="00D47CBA">
        <w:rPr>
          <w:lang w:val="en-GB"/>
        </w:rPr>
        <w:t xml:space="preserve">Such </w:t>
      </w:r>
      <w:r w:rsidRPr="006A3EF0" w:rsidR="006A3EF0">
        <w:rPr>
          <w:lang w:val="en-GB"/>
        </w:rPr>
        <w:t>interference</w:t>
      </w:r>
      <w:r w:rsidRPr="006A3EF0">
        <w:rPr>
          <w:lang w:val="en-GB"/>
        </w:rPr>
        <w:t xml:space="preserve"> </w:t>
      </w:r>
      <w:r w:rsidR="008648B5">
        <w:rPr>
          <w:lang w:val="en-GB"/>
        </w:rPr>
        <w:t xml:space="preserve">will </w:t>
      </w:r>
      <w:r w:rsidRPr="006A3EF0" w:rsidR="00D47CBA">
        <w:rPr>
          <w:lang w:val="en-GB"/>
        </w:rPr>
        <w:t>i</w:t>
      </w:r>
      <w:r w:rsidRPr="006A3EF0">
        <w:rPr>
          <w:lang w:val="en-GB"/>
        </w:rPr>
        <w:t>nfr</w:t>
      </w:r>
      <w:r w:rsidRPr="006A3EF0" w:rsidR="00D47CBA">
        <w:rPr>
          <w:lang w:val="en-GB"/>
        </w:rPr>
        <w:t>inge A</w:t>
      </w:r>
      <w:r w:rsidRPr="006A3EF0">
        <w:rPr>
          <w:lang w:val="en-GB"/>
        </w:rPr>
        <w:t>rticle 8</w:t>
      </w:r>
      <w:r w:rsidRPr="006A3EF0" w:rsidR="00D47CBA">
        <w:rPr>
          <w:lang w:val="en-GB"/>
        </w:rPr>
        <w:t xml:space="preserve"> unless it </w:t>
      </w:r>
      <w:r w:rsidR="005D53D5">
        <w:rPr>
          <w:lang w:val="en-GB"/>
        </w:rPr>
        <w:t>satisf</w:t>
      </w:r>
      <w:r w:rsidRPr="006A3EF0" w:rsidR="00D47CBA">
        <w:rPr>
          <w:lang w:val="en-GB"/>
        </w:rPr>
        <w:t>ies the</w:t>
      </w:r>
      <w:r w:rsidRPr="006A3EF0">
        <w:rPr>
          <w:lang w:val="en-GB"/>
        </w:rPr>
        <w:t xml:space="preserve"> </w:t>
      </w:r>
      <w:r w:rsidR="00BA7C06">
        <w:rPr>
          <w:lang w:val="en-GB"/>
        </w:rPr>
        <w:t>requirements of</w:t>
      </w:r>
      <w:r w:rsidRPr="006A3EF0">
        <w:rPr>
          <w:lang w:val="en-GB"/>
        </w:rPr>
        <w:t xml:space="preserve"> </w:t>
      </w:r>
      <w:r w:rsidRPr="006A3EF0" w:rsidR="00D47CBA">
        <w:rPr>
          <w:lang w:val="en-GB"/>
        </w:rPr>
        <w:t xml:space="preserve">Article 8 </w:t>
      </w:r>
      <w:r w:rsidR="00BA7C06">
        <w:rPr>
          <w:lang w:val="en-GB"/>
        </w:rPr>
        <w:t xml:space="preserve">§ </w:t>
      </w:r>
      <w:r w:rsidRPr="006A3EF0">
        <w:rPr>
          <w:lang w:val="en-GB"/>
        </w:rPr>
        <w:t xml:space="preserve">2, </w:t>
      </w:r>
      <w:r w:rsidRPr="006A3EF0" w:rsidR="00D47CBA">
        <w:rPr>
          <w:lang w:val="en-GB"/>
        </w:rPr>
        <w:t>that is to say</w:t>
      </w:r>
      <w:r w:rsidR="00BA7C06">
        <w:rPr>
          <w:lang w:val="en-GB"/>
        </w:rPr>
        <w:t>, if</w:t>
      </w:r>
      <w:r w:rsidRPr="006A3EF0" w:rsidR="00D47CBA">
        <w:rPr>
          <w:lang w:val="en-GB"/>
        </w:rPr>
        <w:t xml:space="preserve"> it is</w:t>
      </w:r>
      <w:r w:rsidRPr="00130BBC" w:rsidR="00D47CBA">
        <w:rPr>
          <w:lang w:val="en-GB"/>
        </w:rPr>
        <w:t xml:space="preserve"> in accordance with the law</w:t>
      </w:r>
      <w:r w:rsidRPr="00A51E5A" w:rsidR="00D47CBA">
        <w:rPr>
          <w:lang w:val="en-GB"/>
        </w:rPr>
        <w:t xml:space="preserve">, </w:t>
      </w:r>
      <w:r w:rsidRPr="00A51E5A" w:rsidR="006A3EF0">
        <w:rPr>
          <w:lang w:val="en-GB"/>
        </w:rPr>
        <w:t>pursues</w:t>
      </w:r>
      <w:r w:rsidRPr="00A51E5A" w:rsidR="00D47CBA">
        <w:rPr>
          <w:lang w:val="en-GB"/>
        </w:rPr>
        <w:t xml:space="preserve"> one of the aims set out in that </w:t>
      </w:r>
      <w:r w:rsidRPr="00A51E5A" w:rsidR="006A3EF0">
        <w:rPr>
          <w:lang w:val="en-GB"/>
        </w:rPr>
        <w:t>paragraph</w:t>
      </w:r>
      <w:r w:rsidRPr="00A51E5A" w:rsidR="00D47CBA">
        <w:rPr>
          <w:lang w:val="en-GB"/>
        </w:rPr>
        <w:t xml:space="preserve"> </w:t>
      </w:r>
      <w:r w:rsidRPr="00130BBC" w:rsidR="00D47CBA">
        <w:rPr>
          <w:lang w:val="en-GB"/>
        </w:rPr>
        <w:t>and is necessary in a democratic society</w:t>
      </w:r>
      <w:r w:rsidRPr="00A51E5A">
        <w:rPr>
          <w:lang w:val="en-GB"/>
        </w:rPr>
        <w:t>.</w:t>
      </w:r>
    </w:p>
    <w:p w:rsidRPr="00A51E5A" w:rsidR="007B032A" w:rsidP="007B032A" w:rsidRDefault="007B032A">
      <w:pPr>
        <w:pStyle w:val="ECHRPara"/>
        <w:rPr>
          <w:lang w:val="en-GB"/>
        </w:rPr>
      </w:pPr>
      <w:r w:rsidRPr="00A51E5A">
        <w:rPr>
          <w:lang w:val="en-GB"/>
        </w:rPr>
        <w:fldChar w:fldCharType="begin"/>
      </w:r>
      <w:r w:rsidRPr="00A51E5A">
        <w:rPr>
          <w:lang w:val="en-GB"/>
        </w:rPr>
        <w:instrText xml:space="preserve"> SEQ level0 \*arabic </w:instrText>
      </w:r>
      <w:r w:rsidRPr="00A51E5A">
        <w:rPr>
          <w:lang w:val="en-GB"/>
        </w:rPr>
        <w:fldChar w:fldCharType="separate"/>
      </w:r>
      <w:r w:rsidRPr="00A51E5A">
        <w:rPr>
          <w:noProof/>
          <w:lang w:val="en-GB"/>
        </w:rPr>
        <w:t>41</w:t>
      </w:r>
      <w:r w:rsidRPr="00A51E5A">
        <w:rPr>
          <w:lang w:val="en-GB"/>
        </w:rPr>
        <w:fldChar w:fldCharType="end"/>
      </w:r>
      <w:r w:rsidRPr="00A51E5A" w:rsidR="00D47CBA">
        <w:rPr>
          <w:lang w:val="en-GB"/>
        </w:rPr>
        <w:t xml:space="preserve">.  In the light of </w:t>
      </w:r>
      <w:r w:rsidR="00BA7C06">
        <w:rPr>
          <w:lang w:val="en-GB"/>
        </w:rPr>
        <w:t>Article</w:t>
      </w:r>
      <w:r w:rsidR="003B39B5">
        <w:rPr>
          <w:lang w:val="en-GB"/>
        </w:rPr>
        <w:t>s</w:t>
      </w:r>
      <w:r w:rsidRPr="00A51E5A">
        <w:rPr>
          <w:lang w:val="en-GB"/>
        </w:rPr>
        <w:t xml:space="preserve"> 51, 65, 66 </w:t>
      </w:r>
      <w:r w:rsidRPr="00A51E5A" w:rsidR="00B4022B">
        <w:rPr>
          <w:lang w:val="en-GB"/>
        </w:rPr>
        <w:t>and</w:t>
      </w:r>
      <w:r w:rsidRPr="00A51E5A">
        <w:rPr>
          <w:lang w:val="en-GB"/>
        </w:rPr>
        <w:t xml:space="preserve"> 31 </w:t>
      </w:r>
      <w:r w:rsidRPr="00A51E5A" w:rsidR="00B4022B">
        <w:rPr>
          <w:lang w:val="en-GB"/>
        </w:rPr>
        <w:t>of the C</w:t>
      </w:r>
      <w:r w:rsidRPr="00A51E5A">
        <w:rPr>
          <w:lang w:val="en-GB"/>
        </w:rPr>
        <w:t xml:space="preserve">ode </w:t>
      </w:r>
      <w:r w:rsidRPr="00A51E5A" w:rsidR="00B4022B">
        <w:rPr>
          <w:lang w:val="en-GB"/>
        </w:rPr>
        <w:t xml:space="preserve">of </w:t>
      </w:r>
      <w:r w:rsidRPr="00A51E5A" w:rsidR="00A51E5A">
        <w:rPr>
          <w:lang w:val="en-GB"/>
        </w:rPr>
        <w:t>Criminal</w:t>
      </w:r>
      <w:r w:rsidRPr="00A51E5A" w:rsidR="00B4022B">
        <w:rPr>
          <w:lang w:val="en-GB"/>
        </w:rPr>
        <w:t xml:space="preserve"> </w:t>
      </w:r>
      <w:r w:rsidRPr="00A51E5A" w:rsidR="00A51E5A">
        <w:rPr>
          <w:lang w:val="en-GB"/>
        </w:rPr>
        <w:t>Procedure</w:t>
      </w:r>
      <w:r w:rsidRPr="00A51E5A">
        <w:rPr>
          <w:lang w:val="en-GB"/>
        </w:rPr>
        <w:t xml:space="preserve">, </w:t>
      </w:r>
      <w:r w:rsidRPr="00A51E5A" w:rsidR="00B4022B">
        <w:rPr>
          <w:lang w:val="en-GB"/>
        </w:rPr>
        <w:t>the</w:t>
      </w:r>
      <w:r w:rsidRPr="00A51E5A">
        <w:rPr>
          <w:lang w:val="en-GB"/>
        </w:rPr>
        <w:t xml:space="preserve"> </w:t>
      </w:r>
      <w:r w:rsidRPr="00A51E5A" w:rsidR="006A3EF0">
        <w:rPr>
          <w:lang w:val="en-GB"/>
        </w:rPr>
        <w:t>Court</w:t>
      </w:r>
      <w:r w:rsidRPr="00A51E5A">
        <w:rPr>
          <w:lang w:val="en-GB"/>
        </w:rPr>
        <w:t xml:space="preserve"> </w:t>
      </w:r>
      <w:r w:rsidRPr="00A51E5A" w:rsidR="00B4022B">
        <w:rPr>
          <w:lang w:val="en-GB"/>
        </w:rPr>
        <w:t>agrees with the</w:t>
      </w:r>
      <w:r w:rsidRPr="00A51E5A">
        <w:rPr>
          <w:lang w:val="en-GB"/>
        </w:rPr>
        <w:t xml:space="preserve"> parties</w:t>
      </w:r>
      <w:r w:rsidRPr="00A51E5A" w:rsidR="00B4022B">
        <w:rPr>
          <w:lang w:val="en-GB"/>
        </w:rPr>
        <w:t xml:space="preserve"> that the</w:t>
      </w:r>
      <w:r w:rsidRPr="00A51E5A">
        <w:rPr>
          <w:lang w:val="en-GB"/>
        </w:rPr>
        <w:t xml:space="preserve"> </w:t>
      </w:r>
      <w:r w:rsidRPr="00A51E5A" w:rsidR="00A51E5A">
        <w:rPr>
          <w:lang w:val="en-GB"/>
        </w:rPr>
        <w:t>interference</w:t>
      </w:r>
      <w:r w:rsidRPr="00A51E5A">
        <w:rPr>
          <w:lang w:val="en-GB"/>
        </w:rPr>
        <w:t xml:space="preserve"> </w:t>
      </w:r>
      <w:r w:rsidR="00F15239">
        <w:rPr>
          <w:lang w:val="en-GB"/>
        </w:rPr>
        <w:t>was</w:t>
      </w:r>
      <w:r w:rsidRPr="00A51E5A">
        <w:rPr>
          <w:lang w:val="en-GB"/>
        </w:rPr>
        <w:t xml:space="preserve"> </w:t>
      </w:r>
      <w:r w:rsidR="003B39B5">
        <w:rPr>
          <w:lang w:val="en-GB"/>
        </w:rPr>
        <w:t>“</w:t>
      </w:r>
      <w:r w:rsidRPr="00A51E5A" w:rsidR="00B4022B">
        <w:rPr>
          <w:lang w:val="en-GB"/>
        </w:rPr>
        <w:t>in accordance with the law</w:t>
      </w:r>
      <w:r w:rsidR="003B39B5">
        <w:rPr>
          <w:lang w:val="en-GB"/>
        </w:rPr>
        <w:t>”</w:t>
      </w:r>
      <w:r w:rsidRPr="00A51E5A">
        <w:rPr>
          <w:lang w:val="en-GB"/>
        </w:rPr>
        <w:t>.</w:t>
      </w:r>
    </w:p>
    <w:p w:rsidRPr="00A51E5A" w:rsidR="007B032A" w:rsidP="007B032A" w:rsidRDefault="007B032A">
      <w:pPr>
        <w:pStyle w:val="ECHRPara"/>
        <w:rPr>
          <w:lang w:val="en-GB"/>
        </w:rPr>
      </w:pPr>
      <w:r w:rsidRPr="00A51E5A">
        <w:rPr>
          <w:lang w:val="en-GB"/>
        </w:rPr>
        <w:fldChar w:fldCharType="begin"/>
      </w:r>
      <w:r w:rsidRPr="00A51E5A">
        <w:rPr>
          <w:lang w:val="en-GB"/>
        </w:rPr>
        <w:instrText xml:space="preserve"> SEQ level0 \*arabic </w:instrText>
      </w:r>
      <w:r w:rsidRPr="00A51E5A">
        <w:rPr>
          <w:lang w:val="en-GB"/>
        </w:rPr>
        <w:fldChar w:fldCharType="separate"/>
      </w:r>
      <w:r w:rsidRPr="00A51E5A">
        <w:rPr>
          <w:noProof/>
          <w:lang w:val="en-GB"/>
        </w:rPr>
        <w:t>42</w:t>
      </w:r>
      <w:r w:rsidRPr="00A51E5A">
        <w:rPr>
          <w:lang w:val="en-GB"/>
        </w:rPr>
        <w:fldChar w:fldCharType="end"/>
      </w:r>
      <w:r w:rsidRPr="00A51E5A">
        <w:rPr>
          <w:lang w:val="en-GB"/>
        </w:rPr>
        <w:t>.  </w:t>
      </w:r>
      <w:r w:rsidRPr="00A51E5A" w:rsidR="00B4022B">
        <w:rPr>
          <w:lang w:val="en-GB"/>
        </w:rPr>
        <w:t>The</w:t>
      </w:r>
      <w:r w:rsidRPr="00A51E5A">
        <w:rPr>
          <w:lang w:val="en-GB"/>
        </w:rPr>
        <w:t xml:space="preserve"> </w:t>
      </w:r>
      <w:r w:rsidRPr="00A51E5A" w:rsidR="00A51E5A">
        <w:rPr>
          <w:lang w:val="en-GB"/>
        </w:rPr>
        <w:t>Court</w:t>
      </w:r>
      <w:r w:rsidRPr="00A51E5A">
        <w:rPr>
          <w:lang w:val="en-GB"/>
        </w:rPr>
        <w:t xml:space="preserve"> </w:t>
      </w:r>
      <w:r w:rsidRPr="00A51E5A" w:rsidR="00B4022B">
        <w:rPr>
          <w:lang w:val="en-GB"/>
        </w:rPr>
        <w:t>further considers that</w:t>
      </w:r>
      <w:r w:rsidRPr="00A51E5A">
        <w:rPr>
          <w:lang w:val="en-GB"/>
        </w:rPr>
        <w:t xml:space="preserve"> </w:t>
      </w:r>
      <w:r w:rsidRPr="00A51E5A" w:rsidR="00746745">
        <w:rPr>
          <w:lang w:val="en-GB"/>
        </w:rPr>
        <w:t xml:space="preserve">the </w:t>
      </w:r>
      <w:r w:rsidRPr="00A51E5A" w:rsidR="00A51E5A">
        <w:rPr>
          <w:lang w:val="en-GB"/>
        </w:rPr>
        <w:t>interference</w:t>
      </w:r>
      <w:r w:rsidRPr="00A51E5A">
        <w:rPr>
          <w:lang w:val="en-GB"/>
        </w:rPr>
        <w:t xml:space="preserve">, </w:t>
      </w:r>
      <w:r w:rsidRPr="00A51E5A" w:rsidR="00746745">
        <w:rPr>
          <w:lang w:val="en-GB"/>
        </w:rPr>
        <w:t xml:space="preserve">which </w:t>
      </w:r>
      <w:r w:rsidR="00F25FF0">
        <w:rPr>
          <w:lang w:val="en-GB"/>
        </w:rPr>
        <w:t>was</w:t>
      </w:r>
      <w:r w:rsidRPr="00A51E5A" w:rsidR="00746745">
        <w:rPr>
          <w:lang w:val="en-GB"/>
        </w:rPr>
        <w:t xml:space="preserve"> geared to ascertaining the real</w:t>
      </w:r>
      <w:r w:rsidRPr="00A51E5A">
        <w:rPr>
          <w:lang w:val="en-GB"/>
        </w:rPr>
        <w:t xml:space="preserve"> </w:t>
      </w:r>
      <w:r w:rsidRPr="00A51E5A" w:rsidR="00A51E5A">
        <w:rPr>
          <w:lang w:val="en-GB"/>
        </w:rPr>
        <w:t>identity</w:t>
      </w:r>
      <w:r w:rsidRPr="00A51E5A">
        <w:rPr>
          <w:lang w:val="en-GB"/>
        </w:rPr>
        <w:t xml:space="preserve"> </w:t>
      </w:r>
      <w:r w:rsidRPr="00A51E5A" w:rsidR="00746745">
        <w:rPr>
          <w:lang w:val="en-GB"/>
        </w:rPr>
        <w:t xml:space="preserve">of a </w:t>
      </w:r>
      <w:r w:rsidRPr="00A51E5A" w:rsidR="00A51E5A">
        <w:rPr>
          <w:lang w:val="en-GB"/>
        </w:rPr>
        <w:t>person</w:t>
      </w:r>
      <w:r w:rsidRPr="00A51E5A" w:rsidR="00746745">
        <w:rPr>
          <w:lang w:val="en-GB"/>
        </w:rPr>
        <w:t xml:space="preserve"> under prosecution in the framework of</w:t>
      </w:r>
      <w:r w:rsidRPr="00A51E5A">
        <w:rPr>
          <w:lang w:val="en-GB"/>
        </w:rPr>
        <w:t xml:space="preserve"> </w:t>
      </w:r>
      <w:r w:rsidR="00850E89">
        <w:rPr>
          <w:lang w:val="en-GB"/>
        </w:rPr>
        <w:t xml:space="preserve">a </w:t>
      </w:r>
      <w:r w:rsidRPr="00A51E5A">
        <w:rPr>
          <w:lang w:val="en-GB"/>
        </w:rPr>
        <w:t>judicia</w:t>
      </w:r>
      <w:r w:rsidR="00850E89">
        <w:rPr>
          <w:lang w:val="en-GB"/>
        </w:rPr>
        <w:t>l investigation</w:t>
      </w:r>
      <w:r w:rsidRPr="00A51E5A" w:rsidR="00746745">
        <w:rPr>
          <w:lang w:val="en-GB"/>
        </w:rPr>
        <w:t xml:space="preserve"> and</w:t>
      </w:r>
      <w:r w:rsidRPr="00A51E5A">
        <w:rPr>
          <w:lang w:val="en-GB"/>
        </w:rPr>
        <w:t xml:space="preserve"> </w:t>
      </w:r>
      <w:r w:rsidR="00850E89">
        <w:rPr>
          <w:lang w:val="en-GB"/>
        </w:rPr>
        <w:t>elucidat</w:t>
      </w:r>
      <w:r w:rsidRPr="00A51E5A" w:rsidR="00A51E5A">
        <w:rPr>
          <w:lang w:val="en-GB"/>
        </w:rPr>
        <w:t>ing</w:t>
      </w:r>
      <w:r w:rsidRPr="00A51E5A" w:rsidR="00746745">
        <w:rPr>
          <w:lang w:val="en-GB"/>
        </w:rPr>
        <w:t xml:space="preserve"> the</w:t>
      </w:r>
      <w:r w:rsidRPr="00A51E5A">
        <w:rPr>
          <w:lang w:val="en-GB"/>
        </w:rPr>
        <w:t xml:space="preserve"> </w:t>
      </w:r>
      <w:r w:rsidRPr="00A51E5A" w:rsidR="00A51E5A">
        <w:rPr>
          <w:lang w:val="en-GB"/>
        </w:rPr>
        <w:t>circumstances</w:t>
      </w:r>
      <w:r w:rsidRPr="00A51E5A">
        <w:rPr>
          <w:lang w:val="en-GB"/>
        </w:rPr>
        <w:t xml:space="preserve"> </w:t>
      </w:r>
      <w:r w:rsidRPr="00A51E5A" w:rsidR="00A51E5A">
        <w:rPr>
          <w:lang w:val="en-GB"/>
        </w:rPr>
        <w:t>surrounding</w:t>
      </w:r>
      <w:r w:rsidRPr="00A51E5A" w:rsidR="00216984">
        <w:rPr>
          <w:lang w:val="en-GB"/>
        </w:rPr>
        <w:t xml:space="preserve"> the</w:t>
      </w:r>
      <w:r w:rsidRPr="00A51E5A">
        <w:rPr>
          <w:lang w:val="en-GB"/>
        </w:rPr>
        <w:t xml:space="preserve"> </w:t>
      </w:r>
      <w:r w:rsidRPr="00A51E5A" w:rsidR="00C4169A">
        <w:rPr>
          <w:lang w:val="en-GB"/>
        </w:rPr>
        <w:t xml:space="preserve">possible </w:t>
      </w:r>
      <w:r w:rsidRPr="00A51E5A">
        <w:rPr>
          <w:lang w:val="en-GB"/>
        </w:rPr>
        <w:t xml:space="preserve">commission </w:t>
      </w:r>
      <w:r w:rsidRPr="00A51E5A" w:rsidR="00216984">
        <w:rPr>
          <w:lang w:val="en-GB"/>
        </w:rPr>
        <w:t>of a</w:t>
      </w:r>
      <w:r w:rsidR="00C4169A">
        <w:rPr>
          <w:lang w:val="en-GB"/>
        </w:rPr>
        <w:t>n</w:t>
      </w:r>
      <w:r w:rsidRPr="00A51E5A" w:rsidR="00216984">
        <w:rPr>
          <w:lang w:val="en-GB"/>
        </w:rPr>
        <w:t xml:space="preserve"> offence, </w:t>
      </w:r>
      <w:r w:rsidRPr="00A51E5A" w:rsidR="00A51E5A">
        <w:rPr>
          <w:lang w:val="en-GB"/>
        </w:rPr>
        <w:t>pursued</w:t>
      </w:r>
      <w:r w:rsidRPr="00A51E5A" w:rsidR="00216984">
        <w:rPr>
          <w:lang w:val="en-GB"/>
        </w:rPr>
        <w:t xml:space="preserve"> a</w:t>
      </w:r>
      <w:r w:rsidRPr="00A51E5A">
        <w:rPr>
          <w:lang w:val="en-GB"/>
        </w:rPr>
        <w:t xml:space="preserve"> </w:t>
      </w:r>
      <w:r w:rsidRPr="00A51E5A" w:rsidR="00216984">
        <w:rPr>
          <w:lang w:val="en-GB"/>
        </w:rPr>
        <w:t>“legitimate aim”, namely t</w:t>
      </w:r>
      <w:r w:rsidR="00BA7C06">
        <w:rPr>
          <w:lang w:val="en-GB"/>
        </w:rPr>
        <w:t xml:space="preserve">he prevention of </w:t>
      </w:r>
      <w:r w:rsidRPr="00A51E5A" w:rsidR="00216984">
        <w:rPr>
          <w:lang w:val="en-GB"/>
        </w:rPr>
        <w:t>d</w:t>
      </w:r>
      <w:r w:rsidR="00BA7C06">
        <w:rPr>
          <w:lang w:val="en-GB"/>
        </w:rPr>
        <w:t>is</w:t>
      </w:r>
      <w:r w:rsidRPr="00A51E5A" w:rsidR="00A51E5A">
        <w:rPr>
          <w:lang w:val="en-GB"/>
        </w:rPr>
        <w:t>order</w:t>
      </w:r>
      <w:r w:rsidRPr="00A51E5A">
        <w:rPr>
          <w:lang w:val="en-GB"/>
        </w:rPr>
        <w:t xml:space="preserve"> </w:t>
      </w:r>
      <w:r w:rsidRPr="00A51E5A" w:rsidR="00216984">
        <w:rPr>
          <w:lang w:val="en-GB"/>
        </w:rPr>
        <w:t>and</w:t>
      </w:r>
      <w:r w:rsidRPr="00A51E5A">
        <w:rPr>
          <w:lang w:val="en-GB"/>
        </w:rPr>
        <w:t xml:space="preserve"> </w:t>
      </w:r>
      <w:r w:rsidRPr="00A51E5A" w:rsidR="00C4169A">
        <w:rPr>
          <w:lang w:val="en-GB"/>
        </w:rPr>
        <w:t>crime</w:t>
      </w:r>
      <w:r w:rsidRPr="00A51E5A">
        <w:rPr>
          <w:lang w:val="en-GB"/>
        </w:rPr>
        <w:t xml:space="preserve">. </w:t>
      </w:r>
      <w:r w:rsidRPr="00A51E5A" w:rsidR="00313C3D">
        <w:rPr>
          <w:lang w:val="en-GB"/>
        </w:rPr>
        <w:t>Moreover</w:t>
      </w:r>
      <w:r w:rsidRPr="00A51E5A">
        <w:rPr>
          <w:lang w:val="en-GB"/>
        </w:rPr>
        <w:t xml:space="preserve">, </w:t>
      </w:r>
      <w:r w:rsidRPr="00A51E5A" w:rsidR="00313C3D">
        <w:rPr>
          <w:lang w:val="en-GB"/>
        </w:rPr>
        <w:t xml:space="preserve">the impugned </w:t>
      </w:r>
      <w:r w:rsidRPr="00A51E5A">
        <w:rPr>
          <w:lang w:val="en-GB"/>
        </w:rPr>
        <w:t xml:space="preserve">article </w:t>
      </w:r>
      <w:r w:rsidRPr="00A51E5A" w:rsidR="00313C3D">
        <w:rPr>
          <w:lang w:val="en-GB"/>
        </w:rPr>
        <w:t>implicated</w:t>
      </w:r>
      <w:r w:rsidRPr="00A51E5A">
        <w:rPr>
          <w:lang w:val="en-GB"/>
        </w:rPr>
        <w:t xml:space="preserve"> </w:t>
      </w:r>
      <w:r w:rsidRPr="00A51E5A" w:rsidR="00313C3D">
        <w:rPr>
          <w:lang w:val="en-GB"/>
        </w:rPr>
        <w:t>a</w:t>
      </w:r>
      <w:r w:rsidRPr="00A51E5A">
        <w:rPr>
          <w:lang w:val="en-GB"/>
        </w:rPr>
        <w:t xml:space="preserve"> social </w:t>
      </w:r>
      <w:r w:rsidRPr="00A51E5A" w:rsidR="00313C3D">
        <w:rPr>
          <w:lang w:val="en-GB"/>
        </w:rPr>
        <w:t xml:space="preserve">worker, </w:t>
      </w:r>
      <w:r w:rsidRPr="00A51E5A" w:rsidR="00A51E5A">
        <w:rPr>
          <w:lang w:val="en-GB"/>
        </w:rPr>
        <w:t>giving</w:t>
      </w:r>
      <w:r w:rsidRPr="00A51E5A" w:rsidR="00313C3D">
        <w:rPr>
          <w:lang w:val="en-GB"/>
        </w:rPr>
        <w:t xml:space="preserve"> his </w:t>
      </w:r>
      <w:r w:rsidRPr="00A51E5A" w:rsidR="00A51E5A">
        <w:rPr>
          <w:lang w:val="en-GB"/>
        </w:rPr>
        <w:t>name</w:t>
      </w:r>
      <w:r w:rsidRPr="00A51E5A">
        <w:rPr>
          <w:lang w:val="en-GB"/>
        </w:rPr>
        <w:t xml:space="preserve">, </w:t>
      </w:r>
      <w:r w:rsidRPr="00A51E5A" w:rsidR="00313C3D">
        <w:rPr>
          <w:lang w:val="en-GB"/>
        </w:rPr>
        <w:t>as well as the names of the</w:t>
      </w:r>
      <w:r w:rsidRPr="00A51E5A">
        <w:rPr>
          <w:lang w:val="en-GB"/>
        </w:rPr>
        <w:t xml:space="preserve"> </w:t>
      </w:r>
      <w:r w:rsidRPr="00A51E5A" w:rsidR="00A51E5A">
        <w:rPr>
          <w:lang w:val="en-GB"/>
        </w:rPr>
        <w:t>minors</w:t>
      </w:r>
      <w:r w:rsidR="00F25FF0">
        <w:rPr>
          <w:lang w:val="en-GB"/>
        </w:rPr>
        <w:t xml:space="preserve"> in question</w:t>
      </w:r>
      <w:r w:rsidRPr="00A51E5A" w:rsidR="00313C3D">
        <w:rPr>
          <w:lang w:val="en-GB"/>
        </w:rPr>
        <w:t>, on whom it</w:t>
      </w:r>
      <w:r w:rsidRPr="00A51E5A">
        <w:rPr>
          <w:lang w:val="en-GB"/>
        </w:rPr>
        <w:t xml:space="preserve"> </w:t>
      </w:r>
      <w:r w:rsidRPr="00A51E5A" w:rsidR="00313C3D">
        <w:rPr>
          <w:lang w:val="en-GB"/>
        </w:rPr>
        <w:t xml:space="preserve">provided </w:t>
      </w:r>
      <w:r w:rsidRPr="00A51E5A" w:rsidR="00A51E5A">
        <w:rPr>
          <w:lang w:val="en-GB"/>
        </w:rPr>
        <w:t>fairly</w:t>
      </w:r>
      <w:r w:rsidRPr="00A51E5A" w:rsidR="00313C3D">
        <w:rPr>
          <w:lang w:val="en-GB"/>
        </w:rPr>
        <w:t xml:space="preserve"> </w:t>
      </w:r>
      <w:r w:rsidR="00C4169A">
        <w:rPr>
          <w:lang w:val="en-GB"/>
        </w:rPr>
        <w:t xml:space="preserve">extensive </w:t>
      </w:r>
      <w:r w:rsidRPr="00A51E5A" w:rsidR="00313C3D">
        <w:rPr>
          <w:lang w:val="en-GB"/>
        </w:rPr>
        <w:t>details</w:t>
      </w:r>
      <w:r w:rsidRPr="00A51E5A">
        <w:rPr>
          <w:lang w:val="en-GB"/>
        </w:rPr>
        <w:t>.</w:t>
      </w:r>
      <w:r w:rsidRPr="00A51E5A">
        <w:rPr>
          <w:bCs/>
          <w:lang w:val="en-GB"/>
        </w:rPr>
        <w:t xml:space="preserve"> </w:t>
      </w:r>
      <w:r w:rsidRPr="00A51E5A" w:rsidR="00313C3D">
        <w:rPr>
          <w:bCs/>
          <w:lang w:val="en-GB"/>
        </w:rPr>
        <w:t>From this angle</w:t>
      </w:r>
      <w:r w:rsidRPr="00A51E5A">
        <w:rPr>
          <w:bCs/>
          <w:lang w:val="en-GB"/>
        </w:rPr>
        <w:t xml:space="preserve">, </w:t>
      </w:r>
      <w:r w:rsidRPr="00A51E5A" w:rsidR="00313C3D">
        <w:rPr>
          <w:bCs/>
          <w:lang w:val="en-GB"/>
        </w:rPr>
        <w:t xml:space="preserve">the </w:t>
      </w:r>
      <w:r w:rsidRPr="00A51E5A" w:rsidR="00A51E5A">
        <w:rPr>
          <w:bCs/>
          <w:lang w:val="en-GB"/>
        </w:rPr>
        <w:t>interference</w:t>
      </w:r>
      <w:r w:rsidRPr="00A51E5A">
        <w:rPr>
          <w:bCs/>
          <w:lang w:val="en-GB"/>
        </w:rPr>
        <w:t xml:space="preserve"> </w:t>
      </w:r>
      <w:r w:rsidRPr="00A51E5A" w:rsidR="00313C3D">
        <w:rPr>
          <w:bCs/>
          <w:lang w:val="en-GB"/>
        </w:rPr>
        <w:t xml:space="preserve">also </w:t>
      </w:r>
      <w:r w:rsidRPr="00A51E5A" w:rsidR="00A51E5A">
        <w:rPr>
          <w:bCs/>
          <w:lang w:val="en-GB"/>
        </w:rPr>
        <w:t>pursued</w:t>
      </w:r>
      <w:r w:rsidRPr="00A51E5A" w:rsidR="00313C3D">
        <w:rPr>
          <w:bCs/>
          <w:lang w:val="en-GB"/>
        </w:rPr>
        <w:t xml:space="preserve"> a </w:t>
      </w:r>
      <w:r w:rsidRPr="00A51E5A" w:rsidR="00A51E5A">
        <w:rPr>
          <w:bCs/>
          <w:lang w:val="en-GB"/>
        </w:rPr>
        <w:t>further</w:t>
      </w:r>
      <w:r w:rsidRPr="00A51E5A">
        <w:rPr>
          <w:bCs/>
          <w:lang w:val="en-GB"/>
        </w:rPr>
        <w:t xml:space="preserve"> </w:t>
      </w:r>
      <w:r w:rsidRPr="00A51E5A" w:rsidR="00A51E5A">
        <w:rPr>
          <w:bCs/>
          <w:lang w:val="en-GB"/>
        </w:rPr>
        <w:t>legitimate</w:t>
      </w:r>
      <w:r w:rsidRPr="00A51E5A" w:rsidR="00313C3D">
        <w:rPr>
          <w:bCs/>
          <w:lang w:val="en-GB"/>
        </w:rPr>
        <w:t xml:space="preserve"> aim</w:t>
      </w:r>
      <w:r w:rsidRPr="00A51E5A">
        <w:rPr>
          <w:bCs/>
          <w:lang w:val="en-GB"/>
        </w:rPr>
        <w:t xml:space="preserve">, </w:t>
      </w:r>
      <w:r w:rsidRPr="00A51E5A" w:rsidR="00A51E5A">
        <w:rPr>
          <w:bCs/>
          <w:lang w:val="en-GB"/>
        </w:rPr>
        <w:t>that</w:t>
      </w:r>
      <w:r w:rsidRPr="00A51E5A" w:rsidR="00313C3D">
        <w:rPr>
          <w:bCs/>
          <w:lang w:val="en-GB"/>
        </w:rPr>
        <w:t xml:space="preserve"> is to say</w:t>
      </w:r>
      <w:r w:rsidRPr="00A51E5A">
        <w:rPr>
          <w:bCs/>
          <w:lang w:val="en-GB"/>
        </w:rPr>
        <w:t xml:space="preserve"> </w:t>
      </w:r>
      <w:r w:rsidRPr="00A51E5A" w:rsidR="00A51E5A">
        <w:rPr>
          <w:bCs/>
          <w:lang w:val="en-GB"/>
        </w:rPr>
        <w:t>protecting</w:t>
      </w:r>
      <w:r w:rsidRPr="00A51E5A" w:rsidR="00313C3D">
        <w:rPr>
          <w:bCs/>
          <w:lang w:val="en-GB"/>
        </w:rPr>
        <w:t xml:space="preserve"> the rights of others</w:t>
      </w:r>
      <w:r w:rsidRPr="00A51E5A">
        <w:rPr>
          <w:lang w:val="en-GB"/>
        </w:rPr>
        <w:t>.</w:t>
      </w:r>
    </w:p>
    <w:p w:rsidRPr="00A51E5A" w:rsidR="007B032A" w:rsidP="007B032A" w:rsidRDefault="007B032A">
      <w:pPr>
        <w:pStyle w:val="ECHRPara"/>
        <w:rPr>
          <w:lang w:val="en-GB"/>
        </w:rPr>
      </w:pPr>
      <w:r w:rsidRPr="00A51E5A">
        <w:rPr>
          <w:lang w:val="en-GB"/>
        </w:rPr>
        <w:fldChar w:fldCharType="begin"/>
      </w:r>
      <w:r w:rsidRPr="00A51E5A">
        <w:rPr>
          <w:lang w:val="en-GB"/>
        </w:rPr>
        <w:instrText xml:space="preserve"> SEQ level0 \*arabic </w:instrText>
      </w:r>
      <w:r w:rsidRPr="00A51E5A">
        <w:rPr>
          <w:lang w:val="en-GB"/>
        </w:rPr>
        <w:fldChar w:fldCharType="separate"/>
      </w:r>
      <w:r w:rsidRPr="00A51E5A">
        <w:rPr>
          <w:noProof/>
          <w:lang w:val="en-GB"/>
        </w:rPr>
        <w:t>43</w:t>
      </w:r>
      <w:r w:rsidRPr="00A51E5A">
        <w:rPr>
          <w:lang w:val="en-GB"/>
        </w:rPr>
        <w:fldChar w:fldCharType="end"/>
      </w:r>
      <w:r w:rsidRPr="00A51E5A">
        <w:rPr>
          <w:lang w:val="en-GB"/>
        </w:rPr>
        <w:t>.  </w:t>
      </w:r>
      <w:r w:rsidRPr="00A51E5A" w:rsidR="00E05358">
        <w:rPr>
          <w:lang w:val="en-GB"/>
        </w:rPr>
        <w:t>As</w:t>
      </w:r>
      <w:r w:rsidRPr="00A51E5A" w:rsidR="00DB2A2D">
        <w:rPr>
          <w:rStyle w:val="sb8d990e2"/>
          <w:lang w:val="en-GB"/>
        </w:rPr>
        <w:t xml:space="preserve"> to whether the interference was “necessary”, the Court reiterates that “the exceptions provided for in paragraph 2 of Article 8 are to be interpreted narrowly and the need for them in a given case must be convincingly established” (see </w:t>
      </w:r>
      <w:r w:rsidRPr="00A51E5A" w:rsidR="00DB2A2D">
        <w:rPr>
          <w:rStyle w:val="s6b621b36"/>
          <w:i/>
          <w:lang w:val="en-GB"/>
        </w:rPr>
        <w:t>Crémieux v. France</w:t>
      </w:r>
      <w:r w:rsidRPr="00A51E5A" w:rsidR="00DB2A2D">
        <w:rPr>
          <w:rStyle w:val="sb8d990e2"/>
          <w:lang w:val="en-GB"/>
        </w:rPr>
        <w:t>, 25 February 1993, § 38, Series A no. 256-B</w:t>
      </w:r>
      <w:r w:rsidRPr="00A51E5A">
        <w:rPr>
          <w:lang w:val="en-GB"/>
        </w:rPr>
        <w:t>).</w:t>
      </w:r>
    </w:p>
    <w:p w:rsidRPr="0068138F" w:rsidR="007B032A" w:rsidP="007B032A" w:rsidRDefault="007B032A">
      <w:pPr>
        <w:pStyle w:val="ECHRPara"/>
        <w:rPr>
          <w:lang w:val="en-GB"/>
        </w:rPr>
      </w:pPr>
      <w:r w:rsidRPr="00A51E5A">
        <w:rPr>
          <w:lang w:val="en-GB"/>
        </w:rPr>
        <w:fldChar w:fldCharType="begin"/>
      </w:r>
      <w:r w:rsidRPr="00A51E5A">
        <w:rPr>
          <w:lang w:val="en-GB"/>
        </w:rPr>
        <w:instrText xml:space="preserve"> SEQ level0 \*arabic </w:instrText>
      </w:r>
      <w:r w:rsidRPr="00A51E5A">
        <w:rPr>
          <w:lang w:val="en-GB"/>
        </w:rPr>
        <w:fldChar w:fldCharType="separate"/>
      </w:r>
      <w:r w:rsidRPr="00A51E5A">
        <w:rPr>
          <w:noProof/>
          <w:lang w:val="en-GB"/>
        </w:rPr>
        <w:t>44</w:t>
      </w:r>
      <w:r w:rsidRPr="00A51E5A">
        <w:rPr>
          <w:lang w:val="en-GB"/>
        </w:rPr>
        <w:fldChar w:fldCharType="end"/>
      </w:r>
      <w:r w:rsidRPr="00A51E5A">
        <w:rPr>
          <w:lang w:val="en-GB"/>
        </w:rPr>
        <w:t>.  </w:t>
      </w:r>
      <w:r w:rsidRPr="00A51E5A" w:rsidR="00DB2A2D">
        <w:rPr>
          <w:lang w:val="en-GB"/>
        </w:rPr>
        <w:t>The</w:t>
      </w:r>
      <w:r w:rsidRPr="00A51E5A">
        <w:rPr>
          <w:lang w:val="en-GB"/>
        </w:rPr>
        <w:t xml:space="preserve"> </w:t>
      </w:r>
      <w:r w:rsidRPr="00A51E5A" w:rsidR="00A51E5A">
        <w:rPr>
          <w:lang w:val="en-GB"/>
        </w:rPr>
        <w:t>Court</w:t>
      </w:r>
      <w:r w:rsidRPr="00A51E5A">
        <w:rPr>
          <w:lang w:val="en-GB"/>
        </w:rPr>
        <w:t xml:space="preserve"> note</w:t>
      </w:r>
      <w:r w:rsidRPr="00A51E5A" w:rsidR="00DB2A2D">
        <w:rPr>
          <w:lang w:val="en-GB"/>
        </w:rPr>
        <w:t>s that in the instant case the</w:t>
      </w:r>
      <w:r w:rsidRPr="00A51E5A">
        <w:rPr>
          <w:lang w:val="en-GB"/>
        </w:rPr>
        <w:t xml:space="preserve"> </w:t>
      </w:r>
      <w:r w:rsidRPr="00A51E5A" w:rsidR="00A51E5A">
        <w:rPr>
          <w:lang w:val="en-GB"/>
        </w:rPr>
        <w:t>journalist</w:t>
      </w:r>
      <w:r w:rsidRPr="00A51E5A">
        <w:rPr>
          <w:lang w:val="en-GB"/>
        </w:rPr>
        <w:t xml:space="preserve"> </w:t>
      </w:r>
      <w:r w:rsidRPr="00A51E5A" w:rsidR="00DB2A2D">
        <w:rPr>
          <w:lang w:val="en-GB"/>
        </w:rPr>
        <w:t xml:space="preserve">had </w:t>
      </w:r>
      <w:r w:rsidRPr="00A51E5A" w:rsidR="00A51E5A">
        <w:rPr>
          <w:lang w:val="en-GB"/>
        </w:rPr>
        <w:t>signed</w:t>
      </w:r>
      <w:r w:rsidRPr="00A51E5A" w:rsidR="00DB2A2D">
        <w:rPr>
          <w:lang w:val="en-GB"/>
        </w:rPr>
        <w:t xml:space="preserve"> his</w:t>
      </w:r>
      <w:r w:rsidRPr="00A51E5A">
        <w:rPr>
          <w:lang w:val="en-GB"/>
        </w:rPr>
        <w:t xml:space="preserve"> article </w:t>
      </w:r>
      <w:r w:rsidRPr="00A51E5A" w:rsidR="00DB2A2D">
        <w:rPr>
          <w:lang w:val="en-GB"/>
        </w:rPr>
        <w:t>“</w:t>
      </w:r>
      <w:r w:rsidRPr="00A51E5A">
        <w:rPr>
          <w:lang w:val="en-GB"/>
        </w:rPr>
        <w:t>Domin</w:t>
      </w:r>
      <w:r w:rsidRPr="00A51E5A" w:rsidR="00DB2A2D">
        <w:rPr>
          <w:lang w:val="en-GB"/>
        </w:rPr>
        <w:t>gos Martins”</w:t>
      </w:r>
      <w:r w:rsidRPr="00A51E5A">
        <w:rPr>
          <w:lang w:val="en-GB"/>
        </w:rPr>
        <w:t xml:space="preserve">. </w:t>
      </w:r>
      <w:r w:rsidRPr="00A51E5A" w:rsidR="00DB2A2D">
        <w:rPr>
          <w:lang w:val="en-GB"/>
        </w:rPr>
        <w:t>Even though the</w:t>
      </w:r>
      <w:r w:rsidRPr="00A51E5A">
        <w:rPr>
          <w:lang w:val="en-GB"/>
        </w:rPr>
        <w:t xml:space="preserve"> </w:t>
      </w:r>
      <w:r w:rsidRPr="00A51E5A" w:rsidR="00A51E5A">
        <w:rPr>
          <w:lang w:val="en-GB"/>
        </w:rPr>
        <w:t>list</w:t>
      </w:r>
      <w:r w:rsidRPr="00A51E5A">
        <w:rPr>
          <w:lang w:val="en-GB"/>
        </w:rPr>
        <w:t xml:space="preserve"> </w:t>
      </w:r>
      <w:r w:rsidRPr="00A51E5A" w:rsidR="00DB2A2D">
        <w:rPr>
          <w:lang w:val="en-GB"/>
        </w:rPr>
        <w:t>of</w:t>
      </w:r>
      <w:r w:rsidRPr="00A51E5A">
        <w:rPr>
          <w:lang w:val="en-GB"/>
        </w:rPr>
        <w:t xml:space="preserve"> </w:t>
      </w:r>
      <w:r w:rsidRPr="00A51E5A" w:rsidR="00A51E5A">
        <w:rPr>
          <w:lang w:val="en-GB"/>
        </w:rPr>
        <w:t>officially</w:t>
      </w:r>
      <w:r w:rsidRPr="00A51E5A" w:rsidR="00DB2A2D">
        <w:rPr>
          <w:lang w:val="en-GB"/>
        </w:rPr>
        <w:t xml:space="preserve"> </w:t>
      </w:r>
      <w:r w:rsidRPr="00A51E5A" w:rsidR="00A51E5A">
        <w:rPr>
          <w:lang w:val="en-GB"/>
        </w:rPr>
        <w:t>recognised</w:t>
      </w:r>
      <w:r w:rsidRPr="00A51E5A" w:rsidR="00DB2A2D">
        <w:rPr>
          <w:lang w:val="en-GB"/>
        </w:rPr>
        <w:t xml:space="preserve"> </w:t>
      </w:r>
      <w:r w:rsidRPr="00A51E5A" w:rsidR="00C4169A">
        <w:rPr>
          <w:lang w:val="en-GB"/>
        </w:rPr>
        <w:t xml:space="preserve">journalists </w:t>
      </w:r>
      <w:r w:rsidRPr="00A51E5A" w:rsidR="00DB2A2D">
        <w:rPr>
          <w:lang w:val="en-GB"/>
        </w:rPr>
        <w:t>in</w:t>
      </w:r>
      <w:r w:rsidRPr="00A51E5A">
        <w:rPr>
          <w:lang w:val="en-GB"/>
        </w:rPr>
        <w:t xml:space="preserve"> Luxembourg </w:t>
      </w:r>
      <w:r w:rsidRPr="00A51E5A" w:rsidR="00DB2A2D">
        <w:rPr>
          <w:lang w:val="en-GB"/>
        </w:rPr>
        <w:t>includes no such</w:t>
      </w:r>
      <w:r w:rsidRPr="00A51E5A">
        <w:rPr>
          <w:lang w:val="en-GB"/>
        </w:rPr>
        <w:t xml:space="preserve"> </w:t>
      </w:r>
      <w:r w:rsidRPr="00A51E5A" w:rsidR="00A51E5A">
        <w:rPr>
          <w:lang w:val="en-GB"/>
        </w:rPr>
        <w:t>name</w:t>
      </w:r>
      <w:r w:rsidRPr="00A51E5A">
        <w:rPr>
          <w:lang w:val="en-GB"/>
        </w:rPr>
        <w:t xml:space="preserve">, </w:t>
      </w:r>
      <w:r w:rsidRPr="00A51E5A" w:rsidR="00DB2A2D">
        <w:rPr>
          <w:lang w:val="en-GB"/>
        </w:rPr>
        <w:t>it does</w:t>
      </w:r>
      <w:r w:rsidRPr="00A51E5A">
        <w:rPr>
          <w:lang w:val="en-GB"/>
        </w:rPr>
        <w:t xml:space="preserve"> </w:t>
      </w:r>
      <w:r w:rsidRPr="00A51E5A" w:rsidR="00A51E5A">
        <w:rPr>
          <w:lang w:val="en-GB"/>
        </w:rPr>
        <w:t>contain</w:t>
      </w:r>
      <w:r w:rsidRPr="00A51E5A" w:rsidR="00DB2A2D">
        <w:rPr>
          <w:lang w:val="en-GB"/>
        </w:rPr>
        <w:t xml:space="preserve"> the</w:t>
      </w:r>
      <w:r w:rsidRPr="00A51E5A">
        <w:rPr>
          <w:lang w:val="en-GB"/>
        </w:rPr>
        <w:t xml:space="preserve"> </w:t>
      </w:r>
      <w:r w:rsidRPr="00A51E5A" w:rsidR="00A51E5A">
        <w:rPr>
          <w:lang w:val="en-GB"/>
        </w:rPr>
        <w:t>name</w:t>
      </w:r>
      <w:r w:rsidRPr="00A51E5A" w:rsidR="00DB2A2D">
        <w:rPr>
          <w:lang w:val="en-GB"/>
        </w:rPr>
        <w:t xml:space="preserve"> of </w:t>
      </w:r>
      <w:r w:rsidR="00403CD4">
        <w:rPr>
          <w:lang w:val="en-GB"/>
        </w:rPr>
        <w:t>“</w:t>
      </w:r>
      <w:r w:rsidRPr="00A51E5A">
        <w:rPr>
          <w:lang w:val="en-GB"/>
        </w:rPr>
        <w:t xml:space="preserve">De </w:t>
      </w:r>
      <w:r w:rsidRPr="00A51E5A" w:rsidR="00DB2A2D">
        <w:rPr>
          <w:lang w:val="en-GB"/>
        </w:rPr>
        <w:t>Araujo Martins Domingos Alberto</w:t>
      </w:r>
      <w:r w:rsidR="00403CD4">
        <w:rPr>
          <w:lang w:val="en-GB"/>
        </w:rPr>
        <w:t>”</w:t>
      </w:r>
      <w:r w:rsidRPr="00A51E5A">
        <w:rPr>
          <w:lang w:val="en-GB"/>
        </w:rPr>
        <w:t xml:space="preserve">, </w:t>
      </w:r>
      <w:r w:rsidRPr="00A51E5A" w:rsidR="00DB2A2D">
        <w:rPr>
          <w:lang w:val="en-GB"/>
        </w:rPr>
        <w:t>which comprises all the elements of the</w:t>
      </w:r>
      <w:r w:rsidRPr="00A51E5A">
        <w:rPr>
          <w:lang w:val="en-GB"/>
        </w:rPr>
        <w:t xml:space="preserve"> </w:t>
      </w:r>
      <w:r w:rsidRPr="00A51E5A" w:rsidR="00A51E5A">
        <w:rPr>
          <w:lang w:val="en-GB"/>
        </w:rPr>
        <w:t>name</w:t>
      </w:r>
      <w:r w:rsidRPr="00A51E5A" w:rsidR="00DB2A2D">
        <w:rPr>
          <w:lang w:val="en-GB"/>
        </w:rPr>
        <w:t xml:space="preserve"> under which the</w:t>
      </w:r>
      <w:r w:rsidRPr="00A51E5A">
        <w:rPr>
          <w:lang w:val="en-GB"/>
        </w:rPr>
        <w:t xml:space="preserve"> article </w:t>
      </w:r>
      <w:r w:rsidR="00EF3BA6">
        <w:rPr>
          <w:lang w:val="en-GB"/>
        </w:rPr>
        <w:t>in iss</w:t>
      </w:r>
      <w:r w:rsidRPr="00A51E5A" w:rsidR="00A51E5A">
        <w:rPr>
          <w:lang w:val="en-GB"/>
        </w:rPr>
        <w:t>ue</w:t>
      </w:r>
      <w:r w:rsidRPr="00A51E5A" w:rsidR="00DB2A2D">
        <w:rPr>
          <w:lang w:val="en-GB"/>
        </w:rPr>
        <w:t xml:space="preserve"> </w:t>
      </w:r>
      <w:r w:rsidR="00242A30">
        <w:rPr>
          <w:lang w:val="en-GB"/>
        </w:rPr>
        <w:t>was</w:t>
      </w:r>
      <w:r w:rsidRPr="00A51E5A" w:rsidR="00DB2A2D">
        <w:rPr>
          <w:lang w:val="en-GB"/>
        </w:rPr>
        <w:t xml:space="preserve"> published</w:t>
      </w:r>
      <w:r w:rsidRPr="00A51E5A">
        <w:rPr>
          <w:lang w:val="en-GB"/>
        </w:rPr>
        <w:t xml:space="preserve">. </w:t>
      </w:r>
      <w:r w:rsidRPr="00A51E5A" w:rsidR="00A51E5A">
        <w:rPr>
          <w:lang w:val="en-GB"/>
        </w:rPr>
        <w:t>Furthermore</w:t>
      </w:r>
      <w:r w:rsidRPr="00A51E5A">
        <w:rPr>
          <w:lang w:val="en-GB"/>
        </w:rPr>
        <w:t xml:space="preserve">, </w:t>
      </w:r>
      <w:r w:rsidRPr="00A51E5A" w:rsidR="00DB2A2D">
        <w:rPr>
          <w:lang w:val="en-GB"/>
        </w:rPr>
        <w:t xml:space="preserve">no other name comprising these </w:t>
      </w:r>
      <w:r w:rsidRPr="00A51E5A" w:rsidR="00A51E5A">
        <w:rPr>
          <w:lang w:val="en-GB"/>
        </w:rPr>
        <w:t>elements</w:t>
      </w:r>
      <w:r w:rsidRPr="00A51E5A" w:rsidR="00DB2A2D">
        <w:rPr>
          <w:lang w:val="en-GB"/>
        </w:rPr>
        <w:t xml:space="preserve"> appears in the list. The list also </w:t>
      </w:r>
      <w:r w:rsidRPr="00A51E5A" w:rsidR="00A51E5A">
        <w:rPr>
          <w:lang w:val="en-GB"/>
        </w:rPr>
        <w:t>points</w:t>
      </w:r>
      <w:r w:rsidRPr="00A51E5A" w:rsidR="00DB2A2D">
        <w:rPr>
          <w:lang w:val="en-GB"/>
        </w:rPr>
        <w:t xml:space="preserve"> out that </w:t>
      </w:r>
      <w:r w:rsidR="00403CD4">
        <w:rPr>
          <w:lang w:val="en-GB"/>
        </w:rPr>
        <w:t>“</w:t>
      </w:r>
      <w:r w:rsidRPr="00A51E5A">
        <w:rPr>
          <w:lang w:val="en-GB"/>
        </w:rPr>
        <w:t xml:space="preserve">De Araujo Martins </w:t>
      </w:r>
      <w:r w:rsidRPr="00A51E5A" w:rsidR="00DB2A2D">
        <w:rPr>
          <w:lang w:val="en-GB"/>
        </w:rPr>
        <w:t>Domingos Alberto</w:t>
      </w:r>
      <w:r w:rsidR="00403CD4">
        <w:rPr>
          <w:lang w:val="en-GB"/>
        </w:rPr>
        <w:t>”</w:t>
      </w:r>
      <w:r w:rsidRPr="00A51E5A" w:rsidR="00DB2A2D">
        <w:rPr>
          <w:lang w:val="en-GB"/>
        </w:rPr>
        <w:t xml:space="preserve"> works for the newspaper</w:t>
      </w:r>
      <w:r w:rsidRPr="00A51E5A">
        <w:rPr>
          <w:lang w:val="en-GB"/>
        </w:rPr>
        <w:t xml:space="preserve"> </w:t>
      </w:r>
      <w:r w:rsidRPr="00A51E5A">
        <w:rPr>
          <w:i/>
          <w:lang w:val="en-GB"/>
        </w:rPr>
        <w:t>Contacto</w:t>
      </w:r>
      <w:r w:rsidRPr="00A51E5A">
        <w:rPr>
          <w:lang w:val="en-GB"/>
        </w:rPr>
        <w:t xml:space="preserve">. </w:t>
      </w:r>
      <w:r w:rsidRPr="00A51E5A" w:rsidR="00A51E5A">
        <w:rPr>
          <w:lang w:val="en-GB"/>
        </w:rPr>
        <w:t>Therefore, the</w:t>
      </w:r>
      <w:r w:rsidRPr="00A51E5A">
        <w:rPr>
          <w:lang w:val="en-GB"/>
        </w:rPr>
        <w:t xml:space="preserve"> simil</w:t>
      </w:r>
      <w:r w:rsidRPr="00A51E5A" w:rsidR="00A51E5A">
        <w:rPr>
          <w:lang w:val="en-GB"/>
        </w:rPr>
        <w:t>arity in the</w:t>
      </w:r>
      <w:r w:rsidRPr="00A51E5A">
        <w:rPr>
          <w:lang w:val="en-GB"/>
        </w:rPr>
        <w:t xml:space="preserve"> </w:t>
      </w:r>
      <w:r w:rsidRPr="00A51E5A" w:rsidR="00A51E5A">
        <w:rPr>
          <w:lang w:val="en-GB"/>
        </w:rPr>
        <w:t>names</w:t>
      </w:r>
      <w:r w:rsidRPr="00A51E5A">
        <w:rPr>
          <w:lang w:val="en-GB"/>
        </w:rPr>
        <w:t xml:space="preserve">, </w:t>
      </w:r>
      <w:r w:rsidRPr="00A51E5A" w:rsidR="00A51E5A">
        <w:rPr>
          <w:lang w:val="en-GB"/>
        </w:rPr>
        <w:t xml:space="preserve">the </w:t>
      </w:r>
      <w:r w:rsidRPr="00A51E5A">
        <w:rPr>
          <w:lang w:val="en-GB"/>
        </w:rPr>
        <w:t>exclusiv</w:t>
      </w:r>
      <w:r w:rsidRPr="00A51E5A" w:rsidR="00A51E5A">
        <w:rPr>
          <w:lang w:val="en-GB"/>
        </w:rPr>
        <w:t>eness of the</w:t>
      </w:r>
      <w:r w:rsidRPr="00A51E5A">
        <w:rPr>
          <w:lang w:val="en-GB"/>
        </w:rPr>
        <w:t xml:space="preserve"> </w:t>
      </w:r>
      <w:r w:rsidRPr="00A51E5A" w:rsidR="00A51E5A">
        <w:rPr>
          <w:lang w:val="en-GB"/>
        </w:rPr>
        <w:t>elements</w:t>
      </w:r>
      <w:r w:rsidRPr="00A51E5A">
        <w:rPr>
          <w:lang w:val="en-GB"/>
        </w:rPr>
        <w:t xml:space="preserve"> </w:t>
      </w:r>
      <w:r w:rsidRPr="00A51E5A" w:rsidR="00A51E5A">
        <w:rPr>
          <w:lang w:val="en-GB"/>
        </w:rPr>
        <w:t xml:space="preserve">of the names and </w:t>
      </w:r>
      <w:r w:rsidRPr="00877F0F" w:rsidR="00A51E5A">
        <w:rPr>
          <w:lang w:val="en-GB"/>
        </w:rPr>
        <w:t>the</w:t>
      </w:r>
      <w:r w:rsidRPr="00877F0F">
        <w:rPr>
          <w:lang w:val="en-GB"/>
        </w:rPr>
        <w:t xml:space="preserve"> </w:t>
      </w:r>
      <w:r w:rsidRPr="00877F0F" w:rsidR="00A51E5A">
        <w:rPr>
          <w:lang w:val="en-GB"/>
        </w:rPr>
        <w:t>connection with the newspaper in question</w:t>
      </w:r>
      <w:r w:rsidRPr="00877F0F">
        <w:rPr>
          <w:lang w:val="en-GB"/>
        </w:rPr>
        <w:t xml:space="preserve"> </w:t>
      </w:r>
      <w:r w:rsidR="00F25FF0">
        <w:rPr>
          <w:lang w:val="en-GB"/>
        </w:rPr>
        <w:t>forge</w:t>
      </w:r>
      <w:r w:rsidRPr="00877F0F" w:rsidR="00A51E5A">
        <w:rPr>
          <w:lang w:val="en-GB"/>
        </w:rPr>
        <w:t xml:space="preserve"> an obvious link between the</w:t>
      </w:r>
      <w:r w:rsidRPr="00877F0F">
        <w:rPr>
          <w:lang w:val="en-GB"/>
        </w:rPr>
        <w:t xml:space="preserve"> </w:t>
      </w:r>
      <w:r w:rsidRPr="00877F0F" w:rsidR="00A51E5A">
        <w:rPr>
          <w:lang w:val="en-GB"/>
        </w:rPr>
        <w:t>author</w:t>
      </w:r>
      <w:r w:rsidRPr="00877F0F">
        <w:rPr>
          <w:lang w:val="en-GB"/>
        </w:rPr>
        <w:t xml:space="preserve"> </w:t>
      </w:r>
      <w:r w:rsidRPr="00877F0F" w:rsidR="00A51E5A">
        <w:rPr>
          <w:lang w:val="en-GB"/>
        </w:rPr>
        <w:t>of the impugned</w:t>
      </w:r>
      <w:r w:rsidRPr="00877F0F">
        <w:rPr>
          <w:lang w:val="en-GB"/>
        </w:rPr>
        <w:t xml:space="preserve"> </w:t>
      </w:r>
      <w:r w:rsidRPr="00877F0F" w:rsidR="00A51E5A">
        <w:rPr>
          <w:lang w:val="en-GB"/>
        </w:rPr>
        <w:t>article and the</w:t>
      </w:r>
      <w:r w:rsidRPr="00877F0F">
        <w:rPr>
          <w:lang w:val="en-GB"/>
        </w:rPr>
        <w:t xml:space="preserve"> </w:t>
      </w:r>
      <w:r w:rsidRPr="00877F0F" w:rsidR="00A51E5A">
        <w:rPr>
          <w:lang w:val="en-GB"/>
        </w:rPr>
        <w:t xml:space="preserve">person </w:t>
      </w:r>
      <w:r w:rsidR="00866985">
        <w:rPr>
          <w:lang w:val="en-GB"/>
        </w:rPr>
        <w:t>appearing</w:t>
      </w:r>
      <w:r w:rsidRPr="00877F0F" w:rsidR="00866985">
        <w:rPr>
          <w:lang w:val="en-GB"/>
        </w:rPr>
        <w:t xml:space="preserve"> </w:t>
      </w:r>
      <w:r w:rsidRPr="00877F0F" w:rsidR="00A51E5A">
        <w:rPr>
          <w:lang w:val="en-GB"/>
        </w:rPr>
        <w:t>on the</w:t>
      </w:r>
      <w:r w:rsidRPr="00877F0F">
        <w:rPr>
          <w:lang w:val="en-GB"/>
        </w:rPr>
        <w:t xml:space="preserve"> </w:t>
      </w:r>
      <w:r w:rsidRPr="00877F0F" w:rsidR="00A51E5A">
        <w:rPr>
          <w:lang w:val="en-GB"/>
        </w:rPr>
        <w:t>list</w:t>
      </w:r>
      <w:r w:rsidRPr="00877F0F">
        <w:rPr>
          <w:lang w:val="en-GB"/>
        </w:rPr>
        <w:t xml:space="preserve">. </w:t>
      </w:r>
      <w:r w:rsidRPr="00877F0F" w:rsidR="00B10708">
        <w:rPr>
          <w:lang w:val="en-GB"/>
        </w:rPr>
        <w:t>Drawing on these</w:t>
      </w:r>
      <w:r w:rsidRPr="00877F0F">
        <w:rPr>
          <w:lang w:val="en-GB"/>
        </w:rPr>
        <w:t xml:space="preserve"> </w:t>
      </w:r>
      <w:r w:rsidRPr="00877F0F" w:rsidR="00A51E5A">
        <w:rPr>
          <w:lang w:val="en-GB"/>
        </w:rPr>
        <w:t>elements</w:t>
      </w:r>
      <w:r w:rsidRPr="00877F0F">
        <w:rPr>
          <w:lang w:val="en-GB"/>
        </w:rPr>
        <w:t xml:space="preserve">, </w:t>
      </w:r>
      <w:r w:rsidRPr="00877F0F" w:rsidR="00B10708">
        <w:rPr>
          <w:lang w:val="en-GB"/>
        </w:rPr>
        <w:t>the investigating</w:t>
      </w:r>
      <w:r w:rsidRPr="00877F0F">
        <w:rPr>
          <w:lang w:val="en-GB"/>
        </w:rPr>
        <w:t xml:space="preserve"> </w:t>
      </w:r>
      <w:r w:rsidRPr="00877F0F" w:rsidR="00877F0F">
        <w:rPr>
          <w:lang w:val="en-GB"/>
        </w:rPr>
        <w:t>judge</w:t>
      </w:r>
      <w:r w:rsidRPr="00877F0F">
        <w:rPr>
          <w:lang w:val="en-GB"/>
        </w:rPr>
        <w:t xml:space="preserve"> </w:t>
      </w:r>
      <w:r w:rsidRPr="00877F0F" w:rsidR="00B10708">
        <w:rPr>
          <w:lang w:val="en-GB"/>
        </w:rPr>
        <w:t>could have</w:t>
      </w:r>
      <w:r w:rsidR="00F25FF0">
        <w:rPr>
          <w:lang w:val="en-GB"/>
        </w:rPr>
        <w:t xml:space="preserve"> begun by ordering </w:t>
      </w:r>
      <w:r w:rsidRPr="00877F0F" w:rsidR="00B10708">
        <w:rPr>
          <w:lang w:val="en-GB"/>
        </w:rPr>
        <w:t>a less</w:t>
      </w:r>
      <w:r w:rsidRPr="00877F0F">
        <w:rPr>
          <w:lang w:val="en-GB"/>
        </w:rPr>
        <w:t xml:space="preserve"> </w:t>
      </w:r>
      <w:r w:rsidRPr="00877F0F" w:rsidR="00B10708">
        <w:rPr>
          <w:lang w:val="en-GB"/>
        </w:rPr>
        <w:t xml:space="preserve">intrusive </w:t>
      </w:r>
      <w:r w:rsidRPr="00877F0F" w:rsidR="00877F0F">
        <w:rPr>
          <w:lang w:val="en-GB"/>
        </w:rPr>
        <w:t>measure</w:t>
      </w:r>
      <w:r w:rsidRPr="00877F0F">
        <w:rPr>
          <w:lang w:val="en-GB"/>
        </w:rPr>
        <w:t xml:space="preserve"> </w:t>
      </w:r>
      <w:r w:rsidRPr="00877F0F" w:rsidR="00B10708">
        <w:rPr>
          <w:lang w:val="en-GB"/>
        </w:rPr>
        <w:t>than a search in order to</w:t>
      </w:r>
      <w:r w:rsidRPr="00877F0F">
        <w:rPr>
          <w:lang w:val="en-GB"/>
        </w:rPr>
        <w:t xml:space="preserve"> confirm</w:t>
      </w:r>
      <w:r w:rsidRPr="00877F0F" w:rsidR="00B10708">
        <w:rPr>
          <w:lang w:val="en-GB"/>
        </w:rPr>
        <w:t xml:space="preserve"> the</w:t>
      </w:r>
      <w:r w:rsidRPr="00877F0F">
        <w:rPr>
          <w:lang w:val="en-GB"/>
        </w:rPr>
        <w:t xml:space="preserve"> </w:t>
      </w:r>
      <w:r w:rsidRPr="00877F0F" w:rsidR="00877F0F">
        <w:rPr>
          <w:lang w:val="en-GB"/>
        </w:rPr>
        <w:t>identity</w:t>
      </w:r>
      <w:r w:rsidRPr="00877F0F">
        <w:rPr>
          <w:lang w:val="en-GB"/>
        </w:rPr>
        <w:t xml:space="preserve"> </w:t>
      </w:r>
      <w:r w:rsidRPr="00877F0F" w:rsidR="00B10708">
        <w:rPr>
          <w:lang w:val="en-GB"/>
        </w:rPr>
        <w:t xml:space="preserve">of the </w:t>
      </w:r>
      <w:r w:rsidRPr="00877F0F" w:rsidR="00877F0F">
        <w:rPr>
          <w:lang w:val="en-GB"/>
        </w:rPr>
        <w:t>author</w:t>
      </w:r>
      <w:r w:rsidRPr="00877F0F" w:rsidR="00B10708">
        <w:rPr>
          <w:lang w:val="en-GB"/>
        </w:rPr>
        <w:t xml:space="preserve"> of the</w:t>
      </w:r>
      <w:r w:rsidRPr="00877F0F">
        <w:rPr>
          <w:lang w:val="en-GB"/>
        </w:rPr>
        <w:t xml:space="preserve"> article</w:t>
      </w:r>
      <w:r w:rsidRPr="00877F0F" w:rsidR="00B74D16">
        <w:rPr>
          <w:lang w:val="en-GB"/>
        </w:rPr>
        <w:t>, if he had continued to deem such</w:t>
      </w:r>
      <w:r w:rsidRPr="00877F0F">
        <w:rPr>
          <w:lang w:val="en-GB"/>
        </w:rPr>
        <w:t xml:space="preserve"> </w:t>
      </w:r>
      <w:r w:rsidRPr="0068138F" w:rsidR="00B74D16">
        <w:rPr>
          <w:lang w:val="en-GB"/>
        </w:rPr>
        <w:t>action</w:t>
      </w:r>
      <w:r w:rsidRPr="0068138F">
        <w:rPr>
          <w:lang w:val="en-GB"/>
        </w:rPr>
        <w:t xml:space="preserve"> </w:t>
      </w:r>
      <w:r w:rsidRPr="0068138F" w:rsidR="00877F0F">
        <w:rPr>
          <w:lang w:val="en-GB"/>
        </w:rPr>
        <w:t>necessary</w:t>
      </w:r>
      <w:r w:rsidRPr="0068138F">
        <w:rPr>
          <w:lang w:val="en-GB"/>
        </w:rPr>
        <w:t xml:space="preserve">. </w:t>
      </w:r>
      <w:r w:rsidRPr="0068138F" w:rsidR="00B74D16">
        <w:rPr>
          <w:lang w:val="en-GB"/>
        </w:rPr>
        <w:t>Consequently, the search and</w:t>
      </w:r>
      <w:r w:rsidRPr="0068138F">
        <w:rPr>
          <w:lang w:val="en-GB"/>
        </w:rPr>
        <w:t xml:space="preserve"> </w:t>
      </w:r>
      <w:r w:rsidRPr="0068138F" w:rsidR="00877F0F">
        <w:rPr>
          <w:lang w:val="en-GB"/>
        </w:rPr>
        <w:t>seizure</w:t>
      </w:r>
      <w:r w:rsidRPr="0068138F" w:rsidR="00B74D16">
        <w:rPr>
          <w:lang w:val="en-GB"/>
        </w:rPr>
        <w:t xml:space="preserve"> </w:t>
      </w:r>
      <w:r w:rsidR="00F25FF0">
        <w:rPr>
          <w:lang w:val="en-GB"/>
        </w:rPr>
        <w:t>were</w:t>
      </w:r>
      <w:r w:rsidRPr="0068138F" w:rsidR="00B74D16">
        <w:rPr>
          <w:lang w:val="en-GB"/>
        </w:rPr>
        <w:t xml:space="preserve"> </w:t>
      </w:r>
      <w:r w:rsidRPr="0068138F" w:rsidR="00877F0F">
        <w:rPr>
          <w:lang w:val="en-GB"/>
        </w:rPr>
        <w:t>unnecessary</w:t>
      </w:r>
      <w:r w:rsidRPr="0068138F" w:rsidR="00B74D16">
        <w:rPr>
          <w:lang w:val="en-GB"/>
        </w:rPr>
        <w:t xml:space="preserve"> at that</w:t>
      </w:r>
      <w:r w:rsidRPr="0068138F" w:rsidR="00877F0F">
        <w:rPr>
          <w:lang w:val="en-GB"/>
        </w:rPr>
        <w:t xml:space="preserve"> stage</w:t>
      </w:r>
      <w:r w:rsidRPr="0068138F">
        <w:rPr>
          <w:lang w:val="en-GB"/>
        </w:rPr>
        <w:t>.</w:t>
      </w:r>
    </w:p>
    <w:p w:rsidRPr="0068138F" w:rsidR="007B032A" w:rsidP="007B032A" w:rsidRDefault="007B032A">
      <w:pPr>
        <w:pStyle w:val="ECHRPara"/>
        <w:rPr>
          <w:lang w:val="en-GB"/>
        </w:rPr>
      </w:pPr>
      <w:r w:rsidRPr="0068138F">
        <w:rPr>
          <w:lang w:val="en-GB"/>
        </w:rPr>
        <w:fldChar w:fldCharType="begin"/>
      </w:r>
      <w:r w:rsidRPr="0068138F">
        <w:rPr>
          <w:lang w:val="en-GB"/>
        </w:rPr>
        <w:instrText xml:space="preserve"> SEQ level0 \*arabic </w:instrText>
      </w:r>
      <w:r w:rsidRPr="0068138F">
        <w:rPr>
          <w:lang w:val="en-GB"/>
        </w:rPr>
        <w:fldChar w:fldCharType="separate"/>
      </w:r>
      <w:r w:rsidRPr="0068138F">
        <w:rPr>
          <w:noProof/>
          <w:lang w:val="en-GB"/>
        </w:rPr>
        <w:t>45</w:t>
      </w:r>
      <w:r w:rsidRPr="0068138F">
        <w:rPr>
          <w:lang w:val="en-GB"/>
        </w:rPr>
        <w:fldChar w:fldCharType="end"/>
      </w:r>
      <w:r w:rsidRPr="0068138F">
        <w:rPr>
          <w:lang w:val="en-GB"/>
        </w:rPr>
        <w:t>.  </w:t>
      </w:r>
      <w:r w:rsidR="00F25FF0">
        <w:rPr>
          <w:lang w:val="en-GB"/>
        </w:rPr>
        <w:t xml:space="preserve">The measures complained of </w:t>
      </w:r>
      <w:r w:rsidRPr="0068138F" w:rsidR="00877F0F">
        <w:rPr>
          <w:lang w:val="en-GB"/>
        </w:rPr>
        <w:t>were therefore not reasonably proportionate to the pursuit of the legitimate aims in question.</w:t>
      </w:r>
    </w:p>
    <w:p w:rsidRPr="0068138F" w:rsidR="007B032A" w:rsidP="007B032A" w:rsidRDefault="007B032A">
      <w:pPr>
        <w:pStyle w:val="ECHRPara"/>
        <w:rPr>
          <w:lang w:val="en-GB"/>
        </w:rPr>
      </w:pPr>
      <w:r w:rsidRPr="0068138F">
        <w:rPr>
          <w:lang w:val="en-GB"/>
        </w:rPr>
        <w:fldChar w:fldCharType="begin"/>
      </w:r>
      <w:r w:rsidRPr="0068138F">
        <w:rPr>
          <w:lang w:val="en-GB"/>
        </w:rPr>
        <w:instrText xml:space="preserve"> SEQ level0 \*arabic </w:instrText>
      </w:r>
      <w:r w:rsidRPr="0068138F">
        <w:rPr>
          <w:lang w:val="en-GB"/>
        </w:rPr>
        <w:fldChar w:fldCharType="separate"/>
      </w:r>
      <w:r w:rsidRPr="0068138F">
        <w:rPr>
          <w:noProof/>
          <w:lang w:val="en-GB"/>
        </w:rPr>
        <w:t>46</w:t>
      </w:r>
      <w:r w:rsidRPr="0068138F">
        <w:rPr>
          <w:lang w:val="en-GB"/>
        </w:rPr>
        <w:fldChar w:fldCharType="end"/>
      </w:r>
      <w:r w:rsidRPr="0068138F">
        <w:rPr>
          <w:lang w:val="en-GB"/>
        </w:rPr>
        <w:t xml:space="preserve">.   </w:t>
      </w:r>
      <w:r w:rsidRPr="0068138F" w:rsidR="00723BD6">
        <w:rPr>
          <w:lang w:val="en-GB"/>
        </w:rPr>
        <w:t>There</w:t>
      </w:r>
      <w:r w:rsidRPr="0068138F" w:rsidR="00477278">
        <w:rPr>
          <w:lang w:val="en-GB"/>
        </w:rPr>
        <w:t xml:space="preserve"> has </w:t>
      </w:r>
      <w:r w:rsidRPr="0068138F" w:rsidR="00723BD6">
        <w:rPr>
          <w:lang w:val="en-GB"/>
        </w:rPr>
        <w:t xml:space="preserve">therefore </w:t>
      </w:r>
      <w:r w:rsidRPr="0068138F" w:rsidR="00477278">
        <w:rPr>
          <w:lang w:val="en-GB"/>
        </w:rPr>
        <w:t xml:space="preserve">been a violation of Article </w:t>
      </w:r>
      <w:r w:rsidRPr="0068138F">
        <w:rPr>
          <w:lang w:val="en-GB"/>
        </w:rPr>
        <w:t xml:space="preserve">8 </w:t>
      </w:r>
      <w:r w:rsidRPr="0068138F" w:rsidR="00477278">
        <w:rPr>
          <w:lang w:val="en-GB"/>
        </w:rPr>
        <w:t>of the</w:t>
      </w:r>
      <w:r w:rsidRPr="0068138F">
        <w:rPr>
          <w:lang w:val="en-GB"/>
        </w:rPr>
        <w:t xml:space="preserve"> Convention.</w:t>
      </w:r>
    </w:p>
    <w:p w:rsidRPr="0068138F" w:rsidR="00F71A6A" w:rsidP="000E1F37" w:rsidRDefault="000E1F37">
      <w:pPr>
        <w:pStyle w:val="ECHRHeading1"/>
        <w:ind w:left="0" w:firstLine="0"/>
        <w:rPr>
          <w:lang w:val="en-GB"/>
        </w:rPr>
      </w:pPr>
      <w:r w:rsidRPr="0068138F">
        <w:rPr>
          <w:lang w:val="en-GB"/>
        </w:rPr>
        <w:t>III</w:t>
      </w:r>
      <w:r w:rsidRPr="0068138F" w:rsidR="00F71A6A">
        <w:rPr>
          <w:lang w:val="en-GB"/>
        </w:rPr>
        <w:t>.</w:t>
      </w:r>
      <w:proofErr w:type="gramStart"/>
      <w:r w:rsidR="00633F3C">
        <w:rPr>
          <w:lang w:val="en-GB"/>
        </w:rPr>
        <w:t> </w:t>
      </w:r>
      <w:r w:rsidRPr="0068138F" w:rsidR="00877F0F">
        <w:rPr>
          <w:lang w:val="en-GB"/>
        </w:rPr>
        <w:t> ALLEGED</w:t>
      </w:r>
      <w:proofErr w:type="gramEnd"/>
      <w:r w:rsidRPr="0068138F" w:rsidR="00F71A6A">
        <w:rPr>
          <w:lang w:val="en-GB"/>
        </w:rPr>
        <w:t xml:space="preserve"> VIOLATION OF ARTICLE </w:t>
      </w:r>
      <w:r w:rsidRPr="0068138F">
        <w:rPr>
          <w:lang w:val="en-GB"/>
        </w:rPr>
        <w:t>10</w:t>
      </w:r>
      <w:r w:rsidRPr="0068138F" w:rsidR="00F71A6A">
        <w:rPr>
          <w:lang w:val="en-GB"/>
        </w:rPr>
        <w:t xml:space="preserve"> OF THE CONVENTION</w:t>
      </w:r>
    </w:p>
    <w:p w:rsidRPr="0068138F" w:rsidR="000E1F37" w:rsidP="000E1F37" w:rsidRDefault="000E1F37">
      <w:pPr>
        <w:pStyle w:val="ECHRPara"/>
        <w:rPr>
          <w:lang w:val="en-GB"/>
        </w:rPr>
      </w:pPr>
      <w:r w:rsidRPr="0068138F">
        <w:rPr>
          <w:lang w:val="en-GB"/>
        </w:rPr>
        <w:fldChar w:fldCharType="begin"/>
      </w:r>
      <w:r w:rsidRPr="0068138F">
        <w:rPr>
          <w:lang w:val="en-GB"/>
        </w:rPr>
        <w:instrText xml:space="preserve"> SEQ level0 \*arabic </w:instrText>
      </w:r>
      <w:r w:rsidRPr="0068138F">
        <w:rPr>
          <w:lang w:val="en-GB"/>
        </w:rPr>
        <w:fldChar w:fldCharType="separate"/>
      </w:r>
      <w:r w:rsidRPr="0068138F">
        <w:rPr>
          <w:noProof/>
          <w:lang w:val="en-GB"/>
        </w:rPr>
        <w:t>47</w:t>
      </w:r>
      <w:r w:rsidRPr="0068138F">
        <w:rPr>
          <w:lang w:val="en-GB"/>
        </w:rPr>
        <w:fldChar w:fldCharType="end"/>
      </w:r>
      <w:r w:rsidRPr="0068138F">
        <w:rPr>
          <w:lang w:val="en-GB"/>
        </w:rPr>
        <w:t>.  T</w:t>
      </w:r>
      <w:r w:rsidRPr="0068138F" w:rsidR="00F71A6A">
        <w:rPr>
          <w:lang w:val="en-GB"/>
        </w:rPr>
        <w:t xml:space="preserve">he </w:t>
      </w:r>
      <w:r w:rsidRPr="0068138F" w:rsidR="0005522C">
        <w:rPr>
          <w:lang w:val="en-GB"/>
        </w:rPr>
        <w:t>applicant</w:t>
      </w:r>
      <w:r w:rsidRPr="0068138F" w:rsidR="00877F0F">
        <w:rPr>
          <w:lang w:val="en-GB"/>
        </w:rPr>
        <w:t xml:space="preserve"> company</w:t>
      </w:r>
      <w:r w:rsidR="00633F3C">
        <w:rPr>
          <w:lang w:val="en-GB"/>
        </w:rPr>
        <w:t xml:space="preserve"> </w:t>
      </w:r>
      <w:r w:rsidRPr="0068138F" w:rsidR="00F71A6A">
        <w:rPr>
          <w:lang w:val="en-GB"/>
        </w:rPr>
        <w:t>complained of</w:t>
      </w:r>
      <w:r w:rsidRPr="0068138F">
        <w:rPr>
          <w:lang w:val="en-GB"/>
        </w:rPr>
        <w:t> </w:t>
      </w:r>
      <w:r w:rsidRPr="0068138F" w:rsidR="00877F0F">
        <w:rPr>
          <w:lang w:val="en-GB"/>
        </w:rPr>
        <w:t>a</w:t>
      </w:r>
      <w:r w:rsidRPr="0068138F">
        <w:rPr>
          <w:lang w:val="en-GB"/>
        </w:rPr>
        <w:t xml:space="preserve"> violation </w:t>
      </w:r>
      <w:r w:rsidRPr="0068138F" w:rsidR="00877F0F">
        <w:rPr>
          <w:lang w:val="en-GB"/>
        </w:rPr>
        <w:t>of its freedom of</w:t>
      </w:r>
      <w:r w:rsidRPr="0068138F">
        <w:rPr>
          <w:lang w:val="en-GB"/>
        </w:rPr>
        <w:t xml:space="preserve"> expression. </w:t>
      </w:r>
      <w:r w:rsidRPr="0068138F" w:rsidR="00130494">
        <w:rPr>
          <w:lang w:val="en-GB"/>
        </w:rPr>
        <w:t>The impugned</w:t>
      </w:r>
      <w:r w:rsidRPr="0068138F">
        <w:rPr>
          <w:lang w:val="en-GB"/>
        </w:rPr>
        <w:t xml:space="preserve"> </w:t>
      </w:r>
      <w:r w:rsidRPr="0068138F" w:rsidR="0068138F">
        <w:rPr>
          <w:lang w:val="en-GB"/>
        </w:rPr>
        <w:t>measure</w:t>
      </w:r>
      <w:r w:rsidRPr="0068138F">
        <w:rPr>
          <w:lang w:val="en-GB"/>
        </w:rPr>
        <w:t xml:space="preserve"> </w:t>
      </w:r>
      <w:r w:rsidRPr="0068138F" w:rsidR="00130494">
        <w:rPr>
          <w:lang w:val="en-GB"/>
        </w:rPr>
        <w:t>was, in i</w:t>
      </w:r>
      <w:r w:rsidR="00F25FF0">
        <w:rPr>
          <w:lang w:val="en-GB"/>
        </w:rPr>
        <w:t>t</w:t>
      </w:r>
      <w:r w:rsidRPr="0068138F" w:rsidR="00130494">
        <w:rPr>
          <w:lang w:val="en-GB"/>
        </w:rPr>
        <w:t>s view, objection</w:t>
      </w:r>
      <w:r w:rsidRPr="0068138F">
        <w:rPr>
          <w:lang w:val="en-GB"/>
        </w:rPr>
        <w:t xml:space="preserve">able </w:t>
      </w:r>
      <w:r w:rsidRPr="0068138F" w:rsidR="00130494">
        <w:rPr>
          <w:lang w:val="en-GB"/>
        </w:rPr>
        <w:t>in that it</w:t>
      </w:r>
      <w:r w:rsidRPr="0068138F">
        <w:rPr>
          <w:lang w:val="en-GB"/>
        </w:rPr>
        <w:t xml:space="preserve"> </w:t>
      </w:r>
      <w:r w:rsidRPr="0068138F" w:rsidR="00130494">
        <w:rPr>
          <w:lang w:val="en-GB"/>
        </w:rPr>
        <w:t>was geared to seeking out the</w:t>
      </w:r>
      <w:r w:rsidRPr="0068138F">
        <w:rPr>
          <w:lang w:val="en-GB"/>
        </w:rPr>
        <w:t xml:space="preserve"> journalist</w:t>
      </w:r>
      <w:r w:rsidR="002C3879">
        <w:rPr>
          <w:lang w:val="en-GB"/>
        </w:rPr>
        <w:t>’</w:t>
      </w:r>
      <w:r w:rsidRPr="0068138F" w:rsidR="00130494">
        <w:rPr>
          <w:lang w:val="en-GB"/>
        </w:rPr>
        <w:t>s</w:t>
      </w:r>
      <w:r w:rsidRPr="0068138F">
        <w:rPr>
          <w:lang w:val="en-GB"/>
        </w:rPr>
        <w:t xml:space="preserve"> </w:t>
      </w:r>
      <w:r w:rsidRPr="0068138F" w:rsidR="00130494">
        <w:rPr>
          <w:lang w:val="en-GB"/>
        </w:rPr>
        <w:t xml:space="preserve">sources and had an </w:t>
      </w:r>
      <w:r w:rsidRPr="0068138F">
        <w:rPr>
          <w:lang w:val="en-GB"/>
        </w:rPr>
        <w:t>intimidat</w:t>
      </w:r>
      <w:r w:rsidRPr="0068138F" w:rsidR="00130494">
        <w:rPr>
          <w:lang w:val="en-GB"/>
        </w:rPr>
        <w:t xml:space="preserve">ory </w:t>
      </w:r>
      <w:r w:rsidRPr="0068138F" w:rsidR="0068138F">
        <w:rPr>
          <w:lang w:val="en-GB"/>
        </w:rPr>
        <w:t>effect</w:t>
      </w:r>
      <w:r w:rsidRPr="0068138F">
        <w:rPr>
          <w:lang w:val="en-GB"/>
        </w:rPr>
        <w:t xml:space="preserve">. </w:t>
      </w:r>
      <w:r w:rsidRPr="0068138F" w:rsidR="00130494">
        <w:rPr>
          <w:lang w:val="en-GB"/>
        </w:rPr>
        <w:t xml:space="preserve">It </w:t>
      </w:r>
      <w:r w:rsidR="00FE111D">
        <w:rPr>
          <w:lang w:val="en-GB"/>
        </w:rPr>
        <w:t>relied</w:t>
      </w:r>
      <w:r w:rsidRPr="0068138F" w:rsidR="00130494">
        <w:rPr>
          <w:lang w:val="en-GB"/>
        </w:rPr>
        <w:t xml:space="preserve"> on A</w:t>
      </w:r>
      <w:r w:rsidRPr="0068138F">
        <w:rPr>
          <w:lang w:val="en-GB"/>
        </w:rPr>
        <w:t xml:space="preserve">rticle 10 </w:t>
      </w:r>
      <w:r w:rsidR="00866985">
        <w:rPr>
          <w:lang w:val="en-GB"/>
        </w:rPr>
        <w:t>of the</w:t>
      </w:r>
      <w:r w:rsidRPr="0068138F">
        <w:rPr>
          <w:lang w:val="en-GB"/>
        </w:rPr>
        <w:t xml:space="preserve"> Convention, </w:t>
      </w:r>
      <w:r w:rsidRPr="0068138F" w:rsidR="00130494">
        <w:rPr>
          <w:lang w:val="en-GB"/>
        </w:rPr>
        <w:t xml:space="preserve">which </w:t>
      </w:r>
      <w:r w:rsidR="00FE111D">
        <w:rPr>
          <w:lang w:val="en-GB"/>
        </w:rPr>
        <w:t>provides</w:t>
      </w:r>
      <w:r w:rsidRPr="0068138F">
        <w:rPr>
          <w:lang w:val="en-GB"/>
        </w:rPr>
        <w:t>:</w:t>
      </w:r>
    </w:p>
    <w:p w:rsidR="008328A3" w:rsidP="00130494" w:rsidRDefault="00130494">
      <w:pPr>
        <w:pStyle w:val="ECHRParaQuote"/>
      </w:pPr>
      <w:r w:rsidRPr="0068138F">
        <w:rPr>
          <w:lang w:val="en-GB"/>
        </w:rPr>
        <w:t>“</w:t>
      </w:r>
      <w:r w:rsidRPr="0068138F" w:rsidR="000E1F37">
        <w:rPr>
          <w:lang w:val="en-GB"/>
        </w:rPr>
        <w:t>1. </w:t>
      </w:r>
      <w:r w:rsidRPr="0068138F">
        <w:rPr>
          <w:lang w:val="en-GB"/>
        </w:rPr>
        <w:t>Everyone has</w:t>
      </w:r>
      <w:r w:rsidRPr="00130494">
        <w:t xml:space="preserve">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p>
    <w:p w:rsidRPr="00130494" w:rsidR="00130494" w:rsidP="00130494" w:rsidRDefault="00130494">
      <w:pPr>
        <w:pStyle w:val="ECHRParaQuote"/>
        <w:rPr>
          <w:lang w:val="en-GB"/>
        </w:rPr>
      </w:pPr>
      <w:r>
        <w:t xml:space="preserve">2. </w:t>
      </w:r>
      <w:r w:rsidRPr="00130494">
        <w:t xml:space="preserve">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w:t>
      </w:r>
      <w:r w:rsidRPr="00130494">
        <w:rPr>
          <w:lang w:val="en-GB"/>
        </w:rPr>
        <w:t>crime, for the protection of health or morals, for the protection of the reputation or rights of others, for preventing the disclosure of information received in confidence, or for maintaining the authority and</w:t>
      </w:r>
      <w:r w:rsidRPr="00D05D16">
        <w:rPr>
          <w:lang w:val="en-GB"/>
        </w:rPr>
        <w:t xml:space="preserve"> impartiality of the judiciary.”</w:t>
      </w:r>
    </w:p>
    <w:p w:rsidRPr="00D05D16" w:rsidR="000E1F37" w:rsidP="000E1F37" w:rsidRDefault="000E1F37">
      <w:pPr>
        <w:pStyle w:val="ECHRPara"/>
        <w:rPr>
          <w:lang w:val="en-GB"/>
        </w:rPr>
      </w:pPr>
      <w:r w:rsidRPr="00D05D16">
        <w:rPr>
          <w:lang w:val="en-GB"/>
        </w:rPr>
        <w:fldChar w:fldCharType="begin"/>
      </w:r>
      <w:r w:rsidRPr="00D05D16">
        <w:rPr>
          <w:lang w:val="en-GB"/>
        </w:rPr>
        <w:instrText xml:space="preserve"> SEQ level0 \*arabic </w:instrText>
      </w:r>
      <w:r w:rsidRPr="00D05D16">
        <w:rPr>
          <w:lang w:val="en-GB"/>
        </w:rPr>
        <w:fldChar w:fldCharType="separate"/>
      </w:r>
      <w:r w:rsidRPr="00D05D16">
        <w:rPr>
          <w:noProof/>
          <w:lang w:val="en-GB"/>
        </w:rPr>
        <w:t>48</w:t>
      </w:r>
      <w:r w:rsidRPr="00D05D16">
        <w:rPr>
          <w:lang w:val="en-GB"/>
        </w:rPr>
        <w:fldChar w:fldCharType="end"/>
      </w:r>
      <w:r w:rsidRPr="00D05D16">
        <w:rPr>
          <w:lang w:val="en-GB"/>
        </w:rPr>
        <w:t>.  </w:t>
      </w:r>
      <w:r w:rsidRPr="00D05D16" w:rsidR="00CC04AD">
        <w:rPr>
          <w:lang w:val="en-GB"/>
        </w:rPr>
        <w:t>Th</w:t>
      </w:r>
      <w:r w:rsidRPr="00D05D16">
        <w:rPr>
          <w:lang w:val="en-GB"/>
        </w:rPr>
        <w:t xml:space="preserve">e </w:t>
      </w:r>
      <w:r w:rsidRPr="00D05D16" w:rsidR="00D05D16">
        <w:rPr>
          <w:lang w:val="en-GB"/>
        </w:rPr>
        <w:t>Government</w:t>
      </w:r>
      <w:r w:rsidRPr="00D05D16">
        <w:rPr>
          <w:lang w:val="en-GB"/>
        </w:rPr>
        <w:t xml:space="preserve"> c</w:t>
      </w:r>
      <w:r w:rsidRPr="00D05D16" w:rsidR="00CC04AD">
        <w:rPr>
          <w:lang w:val="en-GB"/>
        </w:rPr>
        <w:t>hallenge</w:t>
      </w:r>
      <w:r w:rsidR="00F25FF0">
        <w:rPr>
          <w:lang w:val="en-GB"/>
        </w:rPr>
        <w:t>d</w:t>
      </w:r>
      <w:r w:rsidRPr="00D05D16" w:rsidR="00CC04AD">
        <w:rPr>
          <w:lang w:val="en-GB"/>
        </w:rPr>
        <w:t xml:space="preserve"> this argument</w:t>
      </w:r>
      <w:r w:rsidRPr="00D05D16">
        <w:rPr>
          <w:lang w:val="en-GB"/>
        </w:rPr>
        <w:t xml:space="preserve"> </w:t>
      </w:r>
      <w:r w:rsidRPr="00D05D16" w:rsidR="00CC04AD">
        <w:rPr>
          <w:lang w:val="en-GB"/>
        </w:rPr>
        <w:t xml:space="preserve">on </w:t>
      </w:r>
      <w:r w:rsidRPr="00D05D16" w:rsidR="00D05D16">
        <w:rPr>
          <w:lang w:val="en-GB"/>
        </w:rPr>
        <w:t>essentially</w:t>
      </w:r>
      <w:r w:rsidRPr="00D05D16" w:rsidR="00CC04AD">
        <w:rPr>
          <w:lang w:val="en-GB"/>
        </w:rPr>
        <w:t xml:space="preserve"> the same grounds as for the complaint under A</w:t>
      </w:r>
      <w:r w:rsidRPr="00D05D16">
        <w:rPr>
          <w:lang w:val="en-GB"/>
        </w:rPr>
        <w:t xml:space="preserve">rticle 8. </w:t>
      </w:r>
      <w:r w:rsidRPr="00D05D16" w:rsidR="00866985">
        <w:rPr>
          <w:lang w:val="en-GB"/>
        </w:rPr>
        <w:t>T</w:t>
      </w:r>
      <w:r w:rsidR="00866985">
        <w:rPr>
          <w:lang w:val="en-GB"/>
        </w:rPr>
        <w:t>hey</w:t>
      </w:r>
      <w:r w:rsidR="00F25FF0">
        <w:rPr>
          <w:lang w:val="en-GB"/>
        </w:rPr>
        <w:t xml:space="preserve"> also submitted</w:t>
      </w:r>
      <w:r w:rsidRPr="00D05D16" w:rsidR="00CC04AD">
        <w:rPr>
          <w:lang w:val="en-GB"/>
        </w:rPr>
        <w:t xml:space="preserve"> that the search had in no way been geared to seeking out the</w:t>
      </w:r>
      <w:r w:rsidRPr="00D05D16">
        <w:rPr>
          <w:lang w:val="en-GB"/>
        </w:rPr>
        <w:t xml:space="preserve"> </w:t>
      </w:r>
      <w:r w:rsidRPr="00D05D16" w:rsidR="00CC04AD">
        <w:rPr>
          <w:lang w:val="en-GB"/>
        </w:rPr>
        <w:t>journalist</w:t>
      </w:r>
      <w:r w:rsidR="002C3879">
        <w:rPr>
          <w:lang w:val="en-GB"/>
        </w:rPr>
        <w:t>’</w:t>
      </w:r>
      <w:r w:rsidRPr="00D05D16" w:rsidR="00CC04AD">
        <w:rPr>
          <w:lang w:val="en-GB"/>
        </w:rPr>
        <w:t>s</w:t>
      </w:r>
      <w:r w:rsidRPr="00D05D16">
        <w:rPr>
          <w:lang w:val="en-GB"/>
        </w:rPr>
        <w:t xml:space="preserve"> </w:t>
      </w:r>
      <w:r w:rsidRPr="00D05D16" w:rsidR="00CC04AD">
        <w:rPr>
          <w:lang w:val="en-GB"/>
        </w:rPr>
        <w:t>sources, as these had already been ascertained</w:t>
      </w:r>
      <w:r w:rsidRPr="00D05D16">
        <w:rPr>
          <w:lang w:val="en-GB"/>
        </w:rPr>
        <w:t>.</w:t>
      </w:r>
    </w:p>
    <w:p w:rsidRPr="00D05D16" w:rsidR="000E1F37" w:rsidP="000E1F37" w:rsidRDefault="000E1F37">
      <w:pPr>
        <w:pStyle w:val="ECHRPara"/>
        <w:rPr>
          <w:lang w:val="en-GB"/>
        </w:rPr>
      </w:pPr>
      <w:r w:rsidRPr="00D05D16">
        <w:rPr>
          <w:lang w:val="en-GB"/>
        </w:rPr>
        <w:fldChar w:fldCharType="begin"/>
      </w:r>
      <w:r w:rsidRPr="00D05D16">
        <w:rPr>
          <w:lang w:val="en-GB"/>
        </w:rPr>
        <w:instrText xml:space="preserve"> SEQ level0 \*arabic </w:instrText>
      </w:r>
      <w:r w:rsidRPr="00D05D16">
        <w:rPr>
          <w:lang w:val="en-GB"/>
        </w:rPr>
        <w:fldChar w:fldCharType="separate"/>
      </w:r>
      <w:r w:rsidRPr="00D05D16">
        <w:rPr>
          <w:noProof/>
          <w:lang w:val="en-GB"/>
        </w:rPr>
        <w:t>49</w:t>
      </w:r>
      <w:r w:rsidRPr="00D05D16">
        <w:rPr>
          <w:lang w:val="en-GB"/>
        </w:rPr>
        <w:fldChar w:fldCharType="end"/>
      </w:r>
      <w:r w:rsidRPr="00D05D16">
        <w:rPr>
          <w:lang w:val="en-GB"/>
        </w:rPr>
        <w:t>.  </w:t>
      </w:r>
      <w:r w:rsidRPr="00D05D16" w:rsidR="00CC04AD">
        <w:rPr>
          <w:lang w:val="en-GB"/>
        </w:rPr>
        <w:t>The</w:t>
      </w:r>
      <w:r w:rsidRPr="00D05D16">
        <w:rPr>
          <w:lang w:val="en-GB"/>
        </w:rPr>
        <w:t xml:space="preserve"> </w:t>
      </w:r>
      <w:r w:rsidRPr="00D05D16" w:rsidR="00D05D16">
        <w:rPr>
          <w:lang w:val="en-GB"/>
        </w:rPr>
        <w:t>Court</w:t>
      </w:r>
      <w:r w:rsidRPr="00D05D16">
        <w:rPr>
          <w:lang w:val="en-GB"/>
        </w:rPr>
        <w:t xml:space="preserve"> </w:t>
      </w:r>
      <w:r w:rsidRPr="00D05D16" w:rsidR="00D05D16">
        <w:rPr>
          <w:lang w:val="en-GB"/>
        </w:rPr>
        <w:t>reiterates</w:t>
      </w:r>
      <w:r w:rsidRPr="00D05D16" w:rsidR="00CC04AD">
        <w:rPr>
          <w:lang w:val="en-GB"/>
        </w:rPr>
        <w:t xml:space="preserve"> that </w:t>
      </w:r>
      <w:r w:rsidRPr="00D05D16">
        <w:rPr>
          <w:lang w:val="en-GB"/>
        </w:rPr>
        <w:t>protecti</w:t>
      </w:r>
      <w:r w:rsidRPr="00D05D16" w:rsidR="00CC04AD">
        <w:rPr>
          <w:lang w:val="en-GB"/>
        </w:rPr>
        <w:t>ng</w:t>
      </w:r>
      <w:r w:rsidRPr="00D05D16">
        <w:rPr>
          <w:lang w:val="en-GB"/>
        </w:rPr>
        <w:t xml:space="preserve"> </w:t>
      </w:r>
      <w:r w:rsidRPr="00D05D16" w:rsidR="00D05D16">
        <w:rPr>
          <w:lang w:val="en-GB"/>
        </w:rPr>
        <w:t>journalistic</w:t>
      </w:r>
      <w:r w:rsidRPr="00D05D16">
        <w:rPr>
          <w:lang w:val="en-GB"/>
        </w:rPr>
        <w:t xml:space="preserve"> </w:t>
      </w:r>
      <w:r w:rsidRPr="00D05D16" w:rsidR="00CC04AD">
        <w:rPr>
          <w:lang w:val="en-GB"/>
        </w:rPr>
        <w:t xml:space="preserve">sources </w:t>
      </w:r>
      <w:r w:rsidRPr="00D05D16" w:rsidR="00D05D16">
        <w:rPr>
          <w:lang w:val="en-GB"/>
        </w:rPr>
        <w:t>is</w:t>
      </w:r>
      <w:r w:rsidRPr="00D05D16">
        <w:rPr>
          <w:lang w:val="en-GB"/>
        </w:rPr>
        <w:t xml:space="preserve"> </w:t>
      </w:r>
      <w:r w:rsidR="006923C9">
        <w:rPr>
          <w:lang w:val="en-GB"/>
        </w:rPr>
        <w:t>one of the</w:t>
      </w:r>
      <w:r w:rsidRPr="00D05D16" w:rsidR="00CC04AD">
        <w:rPr>
          <w:lang w:val="en-GB"/>
        </w:rPr>
        <w:t xml:space="preserve"> cornerstone</w:t>
      </w:r>
      <w:r w:rsidR="006923C9">
        <w:rPr>
          <w:lang w:val="en-GB"/>
        </w:rPr>
        <w:t>s</w:t>
      </w:r>
      <w:r w:rsidRPr="00D05D16" w:rsidR="00CC04AD">
        <w:rPr>
          <w:lang w:val="en-GB"/>
        </w:rPr>
        <w:t xml:space="preserve"> of freedom of the</w:t>
      </w:r>
      <w:r w:rsidRPr="00D05D16">
        <w:rPr>
          <w:lang w:val="en-GB"/>
        </w:rPr>
        <w:t xml:space="preserve"> </w:t>
      </w:r>
      <w:r w:rsidRPr="00D05D16" w:rsidR="00D05D16">
        <w:rPr>
          <w:lang w:val="en-GB"/>
        </w:rPr>
        <w:t>press</w:t>
      </w:r>
      <w:r w:rsidRPr="00D05D16">
        <w:rPr>
          <w:lang w:val="en-GB"/>
        </w:rPr>
        <w:t xml:space="preserve">. </w:t>
      </w:r>
      <w:r w:rsidR="000B3DF4">
        <w:rPr>
          <w:rStyle w:val="sb8d990e2"/>
        </w:rPr>
        <w:t xml:space="preserve">Without such protection, sources may be deterred from assisting the press in informing the public on matters of public interest. As a result the vital public-watchdog role of the press may be undermined and the ability of the press to provide accurate and reliable information may be adversely affected </w:t>
      </w:r>
      <w:r w:rsidRPr="00D05D16">
        <w:rPr>
          <w:lang w:val="en-GB"/>
        </w:rPr>
        <w:t>(</w:t>
      </w:r>
      <w:r w:rsidRPr="00D05D16" w:rsidR="00D05D16">
        <w:rPr>
          <w:lang w:val="en-GB"/>
        </w:rPr>
        <w:t>see</w:t>
      </w:r>
      <w:r w:rsidRPr="00D05D16">
        <w:rPr>
          <w:lang w:val="en-GB"/>
        </w:rPr>
        <w:t xml:space="preserve">, </w:t>
      </w:r>
      <w:r w:rsidRPr="00D05D16" w:rsidR="00D05D16">
        <w:rPr>
          <w:lang w:val="en-GB"/>
        </w:rPr>
        <w:t>among many other</w:t>
      </w:r>
      <w:r w:rsidR="00771261">
        <w:rPr>
          <w:lang w:val="en-GB"/>
        </w:rPr>
        <w:t xml:space="preserve"> authoritie</w:t>
      </w:r>
      <w:r w:rsidRPr="00D05D16" w:rsidR="00D05D16">
        <w:rPr>
          <w:lang w:val="en-GB"/>
        </w:rPr>
        <w:t>s</w:t>
      </w:r>
      <w:r w:rsidRPr="00D05D16">
        <w:rPr>
          <w:lang w:val="en-GB"/>
        </w:rPr>
        <w:t xml:space="preserve">, </w:t>
      </w:r>
      <w:r w:rsidRPr="00D05D16">
        <w:rPr>
          <w:i/>
          <w:lang w:val="en-GB"/>
        </w:rPr>
        <w:t xml:space="preserve">Martin </w:t>
      </w:r>
      <w:r w:rsidRPr="00D05D16" w:rsidR="00D05D16">
        <w:rPr>
          <w:i/>
          <w:lang w:val="en-GB"/>
        </w:rPr>
        <w:t>and Others v</w:t>
      </w:r>
      <w:r w:rsidRPr="00D05D16">
        <w:rPr>
          <w:i/>
          <w:lang w:val="en-GB"/>
        </w:rPr>
        <w:t>. France</w:t>
      </w:r>
      <w:r w:rsidRPr="00D05D16">
        <w:rPr>
          <w:lang w:val="en-GB"/>
        </w:rPr>
        <w:t>, no</w:t>
      </w:r>
      <w:r w:rsidRPr="00D05D16" w:rsidR="00D05D16">
        <w:rPr>
          <w:lang w:val="en-GB"/>
        </w:rPr>
        <w:t>.</w:t>
      </w:r>
      <w:r w:rsidRPr="00D05D16">
        <w:rPr>
          <w:lang w:val="en-GB"/>
        </w:rPr>
        <w:t xml:space="preserve"> 30002/08, § 59, 12 </w:t>
      </w:r>
      <w:r w:rsidRPr="00D05D16" w:rsidR="00D05D16">
        <w:rPr>
          <w:lang w:val="en-GB"/>
        </w:rPr>
        <w:t>April</w:t>
      </w:r>
      <w:r w:rsidRPr="00D05D16">
        <w:rPr>
          <w:lang w:val="en-GB"/>
        </w:rPr>
        <w:t xml:space="preserve"> 2012; </w:t>
      </w:r>
      <w:r w:rsidRPr="00D05D16">
        <w:rPr>
          <w:i/>
          <w:lang w:val="en-GB"/>
        </w:rPr>
        <w:t xml:space="preserve">Roemen </w:t>
      </w:r>
      <w:r w:rsidRPr="00D05D16" w:rsidR="00D05D16">
        <w:rPr>
          <w:i/>
          <w:lang w:val="en-GB"/>
        </w:rPr>
        <w:t>and</w:t>
      </w:r>
      <w:r w:rsidRPr="00D05D16">
        <w:rPr>
          <w:i/>
          <w:lang w:val="en-GB"/>
        </w:rPr>
        <w:t xml:space="preserve"> Schmit</w:t>
      </w:r>
      <w:r w:rsidRPr="00D05D16">
        <w:rPr>
          <w:lang w:val="en-GB"/>
        </w:rPr>
        <w:t xml:space="preserve">, </w:t>
      </w:r>
      <w:r w:rsidRPr="00D05D16" w:rsidR="00D05D16">
        <w:rPr>
          <w:lang w:val="en-GB"/>
        </w:rPr>
        <w:t>cited above, § 46</w:t>
      </w:r>
      <w:r w:rsidRPr="00D05D16">
        <w:rPr>
          <w:lang w:val="en-GB"/>
        </w:rPr>
        <w:t xml:space="preserve">; </w:t>
      </w:r>
      <w:r w:rsidRPr="00D05D16">
        <w:rPr>
          <w:i/>
          <w:lang w:val="en-GB"/>
        </w:rPr>
        <w:t xml:space="preserve">Tillack </w:t>
      </w:r>
      <w:r w:rsidRPr="00D05D16" w:rsidR="00D05D16">
        <w:rPr>
          <w:i/>
          <w:lang w:val="en-GB"/>
        </w:rPr>
        <w:t>v</w:t>
      </w:r>
      <w:r w:rsidRPr="00D05D16">
        <w:rPr>
          <w:i/>
          <w:lang w:val="en-GB"/>
        </w:rPr>
        <w:t>. </w:t>
      </w:r>
      <w:r w:rsidRPr="00D05D16" w:rsidR="00D05D16">
        <w:rPr>
          <w:i/>
          <w:lang w:val="en-GB"/>
        </w:rPr>
        <w:t>Belgium</w:t>
      </w:r>
      <w:r w:rsidRPr="00D05D16">
        <w:rPr>
          <w:lang w:val="en-GB"/>
        </w:rPr>
        <w:t>, no</w:t>
      </w:r>
      <w:r w:rsidRPr="00D05D16" w:rsidR="00D05D16">
        <w:rPr>
          <w:lang w:val="en-GB"/>
        </w:rPr>
        <w:t>.</w:t>
      </w:r>
      <w:r w:rsidRPr="00D05D16">
        <w:rPr>
          <w:lang w:val="en-GB"/>
        </w:rPr>
        <w:t xml:space="preserve"> 20477/05, § 53, 27</w:t>
      </w:r>
      <w:r w:rsidR="00633F3C">
        <w:rPr>
          <w:lang w:val="en-GB"/>
        </w:rPr>
        <w:t> </w:t>
      </w:r>
      <w:r w:rsidRPr="00D05D16" w:rsidR="00D05D16">
        <w:rPr>
          <w:lang w:val="en-GB"/>
        </w:rPr>
        <w:t>November</w:t>
      </w:r>
      <w:r w:rsidRPr="00D05D16">
        <w:rPr>
          <w:lang w:val="en-GB"/>
        </w:rPr>
        <w:t xml:space="preserve"> 2007</w:t>
      </w:r>
      <w:r w:rsidRPr="00D05D16" w:rsidR="00D05D16">
        <w:rPr>
          <w:lang w:val="en-GB"/>
        </w:rPr>
        <w:t xml:space="preserve">; </w:t>
      </w:r>
      <w:r w:rsidRPr="00D05D16">
        <w:rPr>
          <w:i/>
          <w:lang w:val="en-GB"/>
        </w:rPr>
        <w:t xml:space="preserve">Thoma </w:t>
      </w:r>
      <w:r w:rsidRPr="00D05D16" w:rsidR="00D05D16">
        <w:rPr>
          <w:i/>
          <w:lang w:val="en-GB"/>
        </w:rPr>
        <w:t>v</w:t>
      </w:r>
      <w:r w:rsidRPr="00D05D16">
        <w:rPr>
          <w:i/>
          <w:lang w:val="en-GB"/>
        </w:rPr>
        <w:t>. Luxembourg</w:t>
      </w:r>
      <w:r w:rsidRPr="00D05D16">
        <w:rPr>
          <w:lang w:val="en-GB"/>
        </w:rPr>
        <w:t>, no</w:t>
      </w:r>
      <w:r w:rsidRPr="00D05D16" w:rsidR="00D05D16">
        <w:rPr>
          <w:lang w:val="en-GB"/>
        </w:rPr>
        <w:t>.</w:t>
      </w:r>
      <w:r w:rsidRPr="00D05D16">
        <w:rPr>
          <w:lang w:val="en-GB"/>
        </w:rPr>
        <w:t xml:space="preserve"> 38432/97, § 45, </w:t>
      </w:r>
      <w:r w:rsidRPr="00D05D16" w:rsidR="00D05D16">
        <w:rPr>
          <w:lang w:val="en-GB"/>
        </w:rPr>
        <w:t>E</w:t>
      </w:r>
      <w:r w:rsidRPr="00D05D16">
        <w:rPr>
          <w:lang w:val="en-GB"/>
        </w:rPr>
        <w:t>CH</w:t>
      </w:r>
      <w:r w:rsidRPr="00D05D16" w:rsidR="00D05D16">
        <w:rPr>
          <w:lang w:val="en-GB"/>
        </w:rPr>
        <w:t>R</w:t>
      </w:r>
      <w:r w:rsidR="00633F3C">
        <w:rPr>
          <w:lang w:val="en-GB"/>
        </w:rPr>
        <w:t> </w:t>
      </w:r>
      <w:r w:rsidRPr="00D05D16">
        <w:rPr>
          <w:lang w:val="en-GB"/>
        </w:rPr>
        <w:t>2001-III</w:t>
      </w:r>
      <w:r w:rsidRPr="00D05D16" w:rsidR="00D05D16">
        <w:rPr>
          <w:lang w:val="en-GB"/>
        </w:rPr>
        <w:t>;</w:t>
      </w:r>
      <w:r w:rsidRPr="00D05D16">
        <w:rPr>
          <w:lang w:val="en-GB"/>
        </w:rPr>
        <w:t xml:space="preserve"> </w:t>
      </w:r>
      <w:r w:rsidRPr="00D05D16">
        <w:rPr>
          <w:i/>
          <w:lang w:val="en-GB"/>
        </w:rPr>
        <w:t xml:space="preserve">Cumpănă </w:t>
      </w:r>
      <w:r w:rsidRPr="00D05D16" w:rsidR="00D05D16">
        <w:rPr>
          <w:i/>
          <w:lang w:val="en-GB"/>
        </w:rPr>
        <w:t>and</w:t>
      </w:r>
      <w:r w:rsidRPr="00D05D16">
        <w:rPr>
          <w:i/>
          <w:lang w:val="en-GB"/>
        </w:rPr>
        <w:t xml:space="preserve"> Mazăre </w:t>
      </w:r>
      <w:r w:rsidRPr="00D05D16" w:rsidR="00D05D16">
        <w:rPr>
          <w:i/>
          <w:lang w:val="en-GB"/>
        </w:rPr>
        <w:t>v</w:t>
      </w:r>
      <w:r w:rsidRPr="00D05D16">
        <w:rPr>
          <w:i/>
          <w:lang w:val="en-GB"/>
        </w:rPr>
        <w:t xml:space="preserve">. </w:t>
      </w:r>
      <w:r w:rsidRPr="00D05D16" w:rsidR="00D05D16">
        <w:rPr>
          <w:i/>
          <w:lang w:val="en-GB"/>
        </w:rPr>
        <w:t>Romania</w:t>
      </w:r>
      <w:r w:rsidRPr="00D05D16">
        <w:rPr>
          <w:lang w:val="en-GB"/>
        </w:rPr>
        <w:t xml:space="preserve"> [GC], no</w:t>
      </w:r>
      <w:r w:rsidRPr="00D05D16" w:rsidR="00D05D16">
        <w:rPr>
          <w:lang w:val="en-GB"/>
        </w:rPr>
        <w:t>.</w:t>
      </w:r>
      <w:r w:rsidRPr="00D05D16">
        <w:rPr>
          <w:lang w:val="en-GB"/>
        </w:rPr>
        <w:t xml:space="preserve"> 33348/96, §</w:t>
      </w:r>
      <w:r w:rsidR="00633F3C">
        <w:rPr>
          <w:lang w:val="en-GB"/>
        </w:rPr>
        <w:t> </w:t>
      </w:r>
      <w:r w:rsidRPr="00D05D16">
        <w:rPr>
          <w:lang w:val="en-GB"/>
        </w:rPr>
        <w:t xml:space="preserve">93, </w:t>
      </w:r>
      <w:r w:rsidRPr="00D05D16" w:rsidR="00D05D16">
        <w:rPr>
          <w:lang w:val="en-GB"/>
        </w:rPr>
        <w:t>E</w:t>
      </w:r>
      <w:r w:rsidRPr="00D05D16">
        <w:rPr>
          <w:lang w:val="en-GB"/>
        </w:rPr>
        <w:t>CH</w:t>
      </w:r>
      <w:r w:rsidRPr="00D05D16" w:rsidR="00D05D16">
        <w:rPr>
          <w:lang w:val="en-GB"/>
        </w:rPr>
        <w:t>R</w:t>
      </w:r>
      <w:r w:rsidRPr="00D05D16">
        <w:rPr>
          <w:lang w:val="en-GB"/>
        </w:rPr>
        <w:t xml:space="preserve"> 2004</w:t>
      </w:r>
      <w:r w:rsidRPr="00D05D16">
        <w:rPr>
          <w:lang w:val="en-GB"/>
        </w:rPr>
        <w:noBreakHyphen/>
        <w:t>XI</w:t>
      </w:r>
      <w:r w:rsidRPr="00D05D16" w:rsidR="00D05D16">
        <w:rPr>
          <w:lang w:val="en-GB"/>
        </w:rPr>
        <w:t>; and</w:t>
      </w:r>
      <w:r w:rsidRPr="00D05D16">
        <w:rPr>
          <w:lang w:val="en-GB"/>
        </w:rPr>
        <w:t xml:space="preserve"> </w:t>
      </w:r>
      <w:r w:rsidRPr="00D05D16">
        <w:rPr>
          <w:i/>
          <w:lang w:val="en-GB"/>
        </w:rPr>
        <w:t xml:space="preserve">Sanoma Uitgevers B.V. </w:t>
      </w:r>
      <w:r w:rsidRPr="00D05D16" w:rsidR="00D05D16">
        <w:rPr>
          <w:i/>
          <w:lang w:val="en-GB"/>
        </w:rPr>
        <w:t>v</w:t>
      </w:r>
      <w:r w:rsidRPr="00D05D16">
        <w:rPr>
          <w:i/>
          <w:lang w:val="en-GB"/>
        </w:rPr>
        <w:t xml:space="preserve">. </w:t>
      </w:r>
      <w:r w:rsidRPr="00D05D16" w:rsidR="00D05D16">
        <w:rPr>
          <w:i/>
          <w:lang w:val="en-GB"/>
        </w:rPr>
        <w:t>Netherlands</w:t>
      </w:r>
      <w:r w:rsidRPr="00D05D16">
        <w:rPr>
          <w:lang w:val="en-GB"/>
        </w:rPr>
        <w:t xml:space="preserve">, </w:t>
      </w:r>
      <w:r w:rsidRPr="00D05D16" w:rsidR="00D05D16">
        <w:rPr>
          <w:lang w:val="en-GB"/>
        </w:rPr>
        <w:t>cited above</w:t>
      </w:r>
      <w:r w:rsidRPr="00D05D16">
        <w:rPr>
          <w:lang w:val="en-GB"/>
        </w:rPr>
        <w:t>, § 50).</w:t>
      </w:r>
    </w:p>
    <w:p w:rsidRPr="00571889" w:rsidR="000E1F37" w:rsidP="00EC4D3E" w:rsidRDefault="000E1F37">
      <w:pPr>
        <w:pStyle w:val="ECHRPara"/>
        <w:rPr>
          <w:rStyle w:val="sb8d990e2"/>
          <w:lang w:val="en-GB"/>
        </w:rPr>
      </w:pPr>
      <w:r w:rsidRPr="00D05D16">
        <w:rPr>
          <w:lang w:val="en-GB"/>
        </w:rPr>
        <w:fldChar w:fldCharType="begin"/>
      </w:r>
      <w:r w:rsidRPr="00D05D16">
        <w:rPr>
          <w:lang w:val="en-GB"/>
        </w:rPr>
        <w:instrText xml:space="preserve"> SEQ level0 \*arabic </w:instrText>
      </w:r>
      <w:r w:rsidRPr="00D05D16">
        <w:rPr>
          <w:lang w:val="en-GB"/>
        </w:rPr>
        <w:fldChar w:fldCharType="separate"/>
      </w:r>
      <w:r w:rsidRPr="00D05D16">
        <w:rPr>
          <w:noProof/>
          <w:lang w:val="en-GB"/>
        </w:rPr>
        <w:t>50</w:t>
      </w:r>
      <w:r w:rsidRPr="00D05D16">
        <w:rPr>
          <w:lang w:val="en-GB"/>
        </w:rPr>
        <w:fldChar w:fldCharType="end"/>
      </w:r>
      <w:r w:rsidRPr="00D05D16">
        <w:rPr>
          <w:lang w:val="en-GB"/>
        </w:rPr>
        <w:t>.  </w:t>
      </w:r>
      <w:r w:rsidR="00613AC1">
        <w:rPr>
          <w:rStyle w:val="sb8d990e2"/>
        </w:rPr>
        <w:t>The Court</w:t>
      </w:r>
      <w:r w:rsidR="002C3879">
        <w:rPr>
          <w:rStyle w:val="sb8d990e2"/>
        </w:rPr>
        <w:t>’</w:t>
      </w:r>
      <w:r w:rsidR="00613AC1">
        <w:rPr>
          <w:rStyle w:val="sb8d990e2"/>
        </w:rPr>
        <w:t xml:space="preserve">s understanding of the concept of journalistic “source” is “any person who provides information to a journalist”; it understands “information identifying a source” to include, </w:t>
      </w:r>
      <w:r w:rsidR="00F63A7B">
        <w:rPr>
          <w:rStyle w:val="sb8d990e2"/>
        </w:rPr>
        <w:t>in so</w:t>
      </w:r>
      <w:r w:rsidR="00613AC1">
        <w:rPr>
          <w:rStyle w:val="sb8d990e2"/>
        </w:rPr>
        <w:t xml:space="preserve"> far as they are likely to </w:t>
      </w:r>
      <w:r w:rsidRPr="00571889" w:rsidR="00613AC1">
        <w:rPr>
          <w:rStyle w:val="sb8d990e2"/>
          <w:lang w:val="en-GB"/>
        </w:rPr>
        <w:t xml:space="preserve">lead to the identification of a source, both “the factual circumstances of acquiring information from a source by a journalist” and “the unpublished content of the information provided by a source to a journalist” </w:t>
      </w:r>
      <w:r w:rsidRPr="00571889">
        <w:rPr>
          <w:lang w:val="en-GB"/>
        </w:rPr>
        <w:t>(</w:t>
      </w:r>
      <w:r w:rsidR="00771261">
        <w:rPr>
          <w:lang w:val="en-GB"/>
        </w:rPr>
        <w:t xml:space="preserve">see </w:t>
      </w:r>
      <w:r w:rsidRPr="00571889">
        <w:rPr>
          <w:i/>
          <w:lang w:val="en-GB"/>
        </w:rPr>
        <w:t xml:space="preserve">Telegraaf Media Nederland Landelijke Media B.V. </w:t>
      </w:r>
      <w:r w:rsidRPr="00571889" w:rsidR="009A0903">
        <w:rPr>
          <w:i/>
          <w:lang w:val="en-GB"/>
        </w:rPr>
        <w:t>and Others v</w:t>
      </w:r>
      <w:r w:rsidRPr="00571889">
        <w:rPr>
          <w:i/>
          <w:lang w:val="en-GB"/>
        </w:rPr>
        <w:t>.</w:t>
      </w:r>
      <w:r w:rsidR="00633F3C">
        <w:rPr>
          <w:i/>
          <w:lang w:val="en-GB"/>
        </w:rPr>
        <w:t> </w:t>
      </w:r>
      <w:r w:rsidRPr="00571889" w:rsidR="009A0903">
        <w:rPr>
          <w:i/>
          <w:lang w:val="en-GB"/>
        </w:rPr>
        <w:t>Netherlands</w:t>
      </w:r>
      <w:r w:rsidRPr="00571889">
        <w:rPr>
          <w:lang w:val="en-GB"/>
        </w:rPr>
        <w:t>, n</w:t>
      </w:r>
      <w:r w:rsidRPr="00571889" w:rsidR="009A0903">
        <w:rPr>
          <w:lang w:val="en-GB"/>
        </w:rPr>
        <w:t>o.</w:t>
      </w:r>
      <w:r w:rsidRPr="00571889">
        <w:rPr>
          <w:lang w:val="en-GB"/>
        </w:rPr>
        <w:t xml:space="preserve"> 39315/06</w:t>
      </w:r>
      <w:r w:rsidRPr="00571889">
        <w:rPr>
          <w:snapToGrid w:val="0"/>
          <w:lang w:val="en-GB"/>
        </w:rPr>
        <w:t>, § 86, 2</w:t>
      </w:r>
      <w:r w:rsidRPr="00571889">
        <w:rPr>
          <w:lang w:val="en-GB"/>
        </w:rPr>
        <w:t>2</w:t>
      </w:r>
      <w:r w:rsidRPr="00571889">
        <w:rPr>
          <w:snapToGrid w:val="0"/>
          <w:lang w:val="en-GB"/>
        </w:rPr>
        <w:t xml:space="preserve"> </w:t>
      </w:r>
      <w:r w:rsidRPr="00571889" w:rsidR="00571889">
        <w:rPr>
          <w:lang w:val="en-GB"/>
        </w:rPr>
        <w:t>November</w:t>
      </w:r>
      <w:r w:rsidRPr="00571889">
        <w:rPr>
          <w:snapToGrid w:val="0"/>
          <w:lang w:val="en-GB"/>
        </w:rPr>
        <w:t xml:space="preserve"> 2012).</w:t>
      </w:r>
    </w:p>
    <w:p w:rsidRPr="00571889" w:rsidR="000E1F37" w:rsidP="000E1F37" w:rsidRDefault="000E1F37">
      <w:pPr>
        <w:pStyle w:val="ECHRPara"/>
        <w:rPr>
          <w:i/>
          <w:lang w:val="en-GB"/>
        </w:rPr>
      </w:pPr>
      <w:r w:rsidRPr="00571889">
        <w:rPr>
          <w:lang w:val="en-GB"/>
        </w:rPr>
        <w:fldChar w:fldCharType="begin"/>
      </w:r>
      <w:r w:rsidRPr="00571889">
        <w:rPr>
          <w:lang w:val="en-GB"/>
        </w:rPr>
        <w:instrText xml:space="preserve"> SEQ level0 \*arabic </w:instrText>
      </w:r>
      <w:r w:rsidRPr="00571889">
        <w:rPr>
          <w:lang w:val="en-GB"/>
        </w:rPr>
        <w:fldChar w:fldCharType="separate"/>
      </w:r>
      <w:r w:rsidRPr="00571889">
        <w:rPr>
          <w:noProof/>
          <w:lang w:val="en-GB"/>
        </w:rPr>
        <w:t>51</w:t>
      </w:r>
      <w:r w:rsidRPr="00571889">
        <w:rPr>
          <w:lang w:val="en-GB"/>
        </w:rPr>
        <w:fldChar w:fldCharType="end"/>
      </w:r>
      <w:r w:rsidRPr="00571889">
        <w:rPr>
          <w:lang w:val="en-GB"/>
        </w:rPr>
        <w:t>.  </w:t>
      </w:r>
      <w:r w:rsidRPr="00571889" w:rsidR="00571889">
        <w:rPr>
          <w:lang w:val="en-GB"/>
        </w:rPr>
        <w:t xml:space="preserve">The Court has previously </w:t>
      </w:r>
      <w:r w:rsidR="00940F3D">
        <w:rPr>
          <w:lang w:val="en-GB"/>
        </w:rPr>
        <w:t>hel</w:t>
      </w:r>
      <w:r w:rsidRPr="00571889" w:rsidR="00940F3D">
        <w:rPr>
          <w:lang w:val="en-GB"/>
        </w:rPr>
        <w:t xml:space="preserve">d </w:t>
      </w:r>
      <w:r w:rsidRPr="00571889" w:rsidR="00571889">
        <w:rPr>
          <w:lang w:val="en-GB"/>
        </w:rPr>
        <w:t xml:space="preserve">that searches </w:t>
      </w:r>
      <w:r w:rsidR="00940F3D">
        <w:rPr>
          <w:lang w:val="en-GB"/>
        </w:rPr>
        <w:t>of</w:t>
      </w:r>
      <w:r w:rsidRPr="00571889" w:rsidR="00571889">
        <w:rPr>
          <w:lang w:val="en-GB"/>
        </w:rPr>
        <w:t xml:space="preserve"> journalists</w:t>
      </w:r>
      <w:r w:rsidR="002C3879">
        <w:rPr>
          <w:lang w:val="en-GB"/>
        </w:rPr>
        <w:t>’</w:t>
      </w:r>
      <w:r w:rsidRPr="00571889" w:rsidR="00571889">
        <w:rPr>
          <w:lang w:val="en-GB"/>
        </w:rPr>
        <w:t xml:space="preserve"> homes</w:t>
      </w:r>
      <w:r w:rsidR="008834CB">
        <w:rPr>
          <w:lang w:val="en-GB"/>
        </w:rPr>
        <w:t xml:space="preserve"> and workplaces for the purpose</w:t>
      </w:r>
      <w:r w:rsidRPr="00571889" w:rsidR="00571889">
        <w:rPr>
          <w:lang w:val="en-GB"/>
        </w:rPr>
        <w:t xml:space="preserve"> of identifying </w:t>
      </w:r>
      <w:r w:rsidR="00940F3D">
        <w:rPr>
          <w:lang w:val="en-GB"/>
        </w:rPr>
        <w:t>civil servants</w:t>
      </w:r>
      <w:r w:rsidRPr="00571889" w:rsidR="00571889">
        <w:rPr>
          <w:lang w:val="en-GB"/>
        </w:rPr>
        <w:t xml:space="preserve"> who had </w:t>
      </w:r>
      <w:r w:rsidR="00940F3D">
        <w:rPr>
          <w:lang w:val="en-GB"/>
        </w:rPr>
        <w:t>provided the journalists with</w:t>
      </w:r>
      <w:r w:rsidRPr="00571889" w:rsidR="00571889">
        <w:rPr>
          <w:lang w:val="en-GB"/>
        </w:rPr>
        <w:t xml:space="preserve"> confidential information </w:t>
      </w:r>
      <w:r w:rsidR="00940F3D">
        <w:rPr>
          <w:lang w:val="en-GB"/>
        </w:rPr>
        <w:t xml:space="preserve">constituted interference with their </w:t>
      </w:r>
      <w:r w:rsidRPr="00571889" w:rsidR="00571889">
        <w:rPr>
          <w:lang w:val="en-GB"/>
        </w:rPr>
        <w:t xml:space="preserve">rights </w:t>
      </w:r>
      <w:r w:rsidR="008834CB">
        <w:rPr>
          <w:lang w:val="en-GB"/>
        </w:rPr>
        <w:t>under</w:t>
      </w:r>
      <w:r w:rsidRPr="00571889" w:rsidR="00571889">
        <w:rPr>
          <w:lang w:val="en-GB"/>
        </w:rPr>
        <w:t xml:space="preserve"> Article 10</w:t>
      </w:r>
      <w:r w:rsidR="008834CB">
        <w:rPr>
          <w:lang w:val="en-GB"/>
        </w:rPr>
        <w:t xml:space="preserve"> § 1</w:t>
      </w:r>
      <w:r w:rsidRPr="00571889" w:rsidR="00571889">
        <w:rPr>
          <w:lang w:val="en-GB"/>
        </w:rPr>
        <w:t xml:space="preserve"> (</w:t>
      </w:r>
      <w:r w:rsidR="002E4346">
        <w:rPr>
          <w:lang w:val="en-GB"/>
        </w:rPr>
        <w:t xml:space="preserve">see </w:t>
      </w:r>
      <w:r w:rsidRPr="00571889" w:rsidR="00571889">
        <w:rPr>
          <w:i/>
          <w:lang w:val="en-GB"/>
        </w:rPr>
        <w:t>Martin and Others v.</w:t>
      </w:r>
      <w:r w:rsidR="00633F3C">
        <w:rPr>
          <w:i/>
          <w:lang w:val="en-GB"/>
        </w:rPr>
        <w:t> </w:t>
      </w:r>
      <w:r w:rsidRPr="00571889" w:rsidR="00571889">
        <w:rPr>
          <w:i/>
          <w:lang w:val="en-GB"/>
        </w:rPr>
        <w:t>France</w:t>
      </w:r>
      <w:r w:rsidRPr="00571889" w:rsidR="00571889">
        <w:rPr>
          <w:lang w:val="en-GB"/>
        </w:rPr>
        <w:t>, no.</w:t>
      </w:r>
      <w:r w:rsidRPr="00571889" w:rsidR="00571889">
        <w:rPr>
          <w:rStyle w:val="s6b621b36"/>
          <w:lang w:val="en-GB"/>
        </w:rPr>
        <w:t> </w:t>
      </w:r>
      <w:r w:rsidRPr="00571889" w:rsidR="00571889">
        <w:rPr>
          <w:lang w:val="en-GB"/>
        </w:rPr>
        <w:t>30002/08</w:t>
      </w:r>
      <w:r w:rsidRPr="00571889" w:rsidR="00571889">
        <w:rPr>
          <w:snapToGrid w:val="0"/>
          <w:szCs w:val="24"/>
          <w:lang w:val="en-GB"/>
        </w:rPr>
        <w:t xml:space="preserve">, § 70, 12 </w:t>
      </w:r>
      <w:r w:rsidRPr="00571889" w:rsidR="00571889">
        <w:rPr>
          <w:szCs w:val="24"/>
          <w:lang w:val="en-GB"/>
        </w:rPr>
        <w:t>April</w:t>
      </w:r>
      <w:r w:rsidRPr="00571889" w:rsidR="00571889">
        <w:rPr>
          <w:snapToGrid w:val="0"/>
          <w:szCs w:val="24"/>
          <w:lang w:val="en-GB"/>
        </w:rPr>
        <w:t xml:space="preserve"> 2012;</w:t>
      </w:r>
      <w:r w:rsidRPr="00571889" w:rsidR="00571889">
        <w:rPr>
          <w:szCs w:val="24"/>
          <w:lang w:val="en-GB"/>
        </w:rPr>
        <w:t xml:space="preserve"> </w:t>
      </w:r>
      <w:r w:rsidRPr="00571889" w:rsidR="00571889">
        <w:rPr>
          <w:i/>
          <w:szCs w:val="24"/>
          <w:lang w:val="en-GB"/>
        </w:rPr>
        <w:t>Roemen et Schmit</w:t>
      </w:r>
      <w:r w:rsidRPr="00571889" w:rsidR="00571889">
        <w:rPr>
          <w:szCs w:val="24"/>
          <w:lang w:val="en-GB"/>
        </w:rPr>
        <w:t xml:space="preserve">, cited above, § 47; </w:t>
      </w:r>
      <w:r w:rsidRPr="00571889" w:rsidR="00571889">
        <w:rPr>
          <w:i/>
          <w:szCs w:val="24"/>
          <w:lang w:val="en-GB"/>
        </w:rPr>
        <w:t>Ernst and Others v. Belgium</w:t>
      </w:r>
      <w:r w:rsidRPr="00571889" w:rsidR="00571889">
        <w:rPr>
          <w:szCs w:val="24"/>
          <w:lang w:val="en-GB"/>
        </w:rPr>
        <w:t>, no.</w:t>
      </w:r>
      <w:r w:rsidR="00571889">
        <w:rPr>
          <w:szCs w:val="24"/>
          <w:lang w:val="en-GB"/>
        </w:rPr>
        <w:t xml:space="preserve"> 33400/96, § 94, 15 July</w:t>
      </w:r>
      <w:r w:rsidRPr="00571889" w:rsidR="00571889">
        <w:rPr>
          <w:szCs w:val="24"/>
          <w:lang w:val="en-GB"/>
        </w:rPr>
        <w:t xml:space="preserve"> 2003; </w:t>
      </w:r>
      <w:r w:rsidRPr="00571889" w:rsidR="00571889">
        <w:rPr>
          <w:i/>
          <w:szCs w:val="24"/>
          <w:lang w:val="en-GB"/>
        </w:rPr>
        <w:t>Tillack</w:t>
      </w:r>
      <w:r w:rsidR="00940F3D">
        <w:rPr>
          <w:i/>
          <w:szCs w:val="24"/>
          <w:lang w:val="en-GB"/>
        </w:rPr>
        <w:t xml:space="preserve">, </w:t>
      </w:r>
      <w:r w:rsidRPr="008328A3" w:rsidR="00940F3D">
        <w:rPr>
          <w:szCs w:val="24"/>
          <w:lang w:val="en-GB"/>
        </w:rPr>
        <w:t>cited above</w:t>
      </w:r>
      <w:r w:rsidRPr="00940F3D" w:rsidR="00571889">
        <w:rPr>
          <w:szCs w:val="24"/>
          <w:lang w:val="en-GB"/>
        </w:rPr>
        <w:t>,</w:t>
      </w:r>
      <w:r w:rsidRPr="00571889" w:rsidR="00571889">
        <w:rPr>
          <w:szCs w:val="24"/>
          <w:lang w:val="en-GB"/>
        </w:rPr>
        <w:t xml:space="preserve"> § 56; and </w:t>
      </w:r>
      <w:r w:rsidRPr="00571889" w:rsidR="00571889">
        <w:rPr>
          <w:i/>
          <w:iCs/>
          <w:snapToGrid w:val="0"/>
          <w:lang w:val="en-GB"/>
        </w:rPr>
        <w:t>Sanoma Uitgevers B.V.</w:t>
      </w:r>
      <w:r w:rsidRPr="00571889" w:rsidR="00571889">
        <w:rPr>
          <w:snapToGrid w:val="0"/>
          <w:lang w:val="en-GB"/>
        </w:rPr>
        <w:t xml:space="preserve">, cited above, § </w:t>
      </w:r>
      <w:r w:rsidRPr="00571889" w:rsidR="00571889">
        <w:rPr>
          <w:szCs w:val="24"/>
          <w:lang w:val="en-GB"/>
        </w:rPr>
        <w:t>61</w:t>
      </w:r>
      <w:r w:rsidRPr="00571889" w:rsidR="00571889">
        <w:rPr>
          <w:snapToGrid w:val="0"/>
          <w:szCs w:val="24"/>
          <w:lang w:val="en-GB"/>
        </w:rPr>
        <w:t>)</w:t>
      </w:r>
      <w:r w:rsidR="00A50461">
        <w:rPr>
          <w:snapToGrid w:val="0"/>
          <w:szCs w:val="24"/>
          <w:lang w:val="en-GB"/>
        </w:rPr>
        <w:t>.</w:t>
      </w:r>
    </w:p>
    <w:p w:rsidRPr="00571889" w:rsidR="000E1F37" w:rsidP="000E1F37" w:rsidRDefault="000E1F37">
      <w:pPr>
        <w:pStyle w:val="ECHRPara"/>
        <w:rPr>
          <w:lang w:val="en-GB"/>
        </w:rPr>
      </w:pPr>
      <w:r w:rsidRPr="00571889">
        <w:rPr>
          <w:lang w:val="en-GB"/>
        </w:rPr>
        <w:fldChar w:fldCharType="begin"/>
      </w:r>
      <w:r w:rsidRPr="00571889">
        <w:rPr>
          <w:lang w:val="en-GB"/>
        </w:rPr>
        <w:instrText xml:space="preserve"> SEQ level0 \*arabic </w:instrText>
      </w:r>
      <w:r w:rsidRPr="00571889">
        <w:rPr>
          <w:lang w:val="en-GB"/>
        </w:rPr>
        <w:fldChar w:fldCharType="separate"/>
      </w:r>
      <w:r w:rsidRPr="00571889">
        <w:rPr>
          <w:noProof/>
          <w:lang w:val="en-GB"/>
        </w:rPr>
        <w:t>52</w:t>
      </w:r>
      <w:r w:rsidRPr="00571889">
        <w:rPr>
          <w:lang w:val="en-GB"/>
        </w:rPr>
        <w:fldChar w:fldCharType="end"/>
      </w:r>
      <w:r w:rsidRPr="00571889">
        <w:rPr>
          <w:lang w:val="en-GB"/>
        </w:rPr>
        <w:t>.  </w:t>
      </w:r>
      <w:r w:rsidRPr="00571889" w:rsidR="004E6E0F">
        <w:rPr>
          <w:lang w:val="en-GB"/>
        </w:rPr>
        <w:t xml:space="preserve">In </w:t>
      </w:r>
      <w:r w:rsidRPr="00571889">
        <w:rPr>
          <w:i/>
          <w:lang w:val="en-GB"/>
        </w:rPr>
        <w:t xml:space="preserve">Roemen </w:t>
      </w:r>
      <w:r w:rsidRPr="00571889" w:rsidR="004E6E0F">
        <w:rPr>
          <w:i/>
          <w:lang w:val="en-GB"/>
        </w:rPr>
        <w:t xml:space="preserve">and </w:t>
      </w:r>
      <w:r w:rsidRPr="00571889">
        <w:rPr>
          <w:i/>
          <w:lang w:val="en-GB"/>
        </w:rPr>
        <w:t>Schmit</w:t>
      </w:r>
      <w:r w:rsidRPr="00571889">
        <w:rPr>
          <w:lang w:val="en-GB"/>
        </w:rPr>
        <w:t xml:space="preserve"> (</w:t>
      </w:r>
      <w:r w:rsidRPr="00571889" w:rsidR="00571889">
        <w:rPr>
          <w:lang w:val="en-GB"/>
        </w:rPr>
        <w:t>cited</w:t>
      </w:r>
      <w:r w:rsidRPr="00571889" w:rsidR="004E6E0F">
        <w:rPr>
          <w:lang w:val="en-GB"/>
        </w:rPr>
        <w:t xml:space="preserve"> above</w:t>
      </w:r>
      <w:r w:rsidRPr="00571889">
        <w:rPr>
          <w:lang w:val="en-GB"/>
        </w:rPr>
        <w:t xml:space="preserve">, § 47), </w:t>
      </w:r>
      <w:r w:rsidRPr="00571889" w:rsidR="004E6E0F">
        <w:rPr>
          <w:lang w:val="en-GB"/>
        </w:rPr>
        <w:t xml:space="preserve">the </w:t>
      </w:r>
      <w:r w:rsidRPr="00571889" w:rsidR="00571889">
        <w:rPr>
          <w:lang w:val="en-GB"/>
        </w:rPr>
        <w:t>execution</w:t>
      </w:r>
      <w:r w:rsidRPr="00571889">
        <w:rPr>
          <w:lang w:val="en-GB"/>
        </w:rPr>
        <w:t xml:space="preserve"> </w:t>
      </w:r>
      <w:r w:rsidRPr="00571889" w:rsidR="004E6E0F">
        <w:rPr>
          <w:lang w:val="en-GB"/>
        </w:rPr>
        <w:t>of the search and</w:t>
      </w:r>
      <w:r w:rsidRPr="00571889">
        <w:rPr>
          <w:lang w:val="en-GB"/>
        </w:rPr>
        <w:t xml:space="preserve"> </w:t>
      </w:r>
      <w:r w:rsidRPr="00571889" w:rsidR="00571889">
        <w:rPr>
          <w:lang w:val="en-GB"/>
        </w:rPr>
        <w:t>seizure</w:t>
      </w:r>
      <w:r w:rsidRPr="00571889" w:rsidR="004E6E0F">
        <w:rPr>
          <w:lang w:val="en-GB"/>
        </w:rPr>
        <w:t xml:space="preserve"> warrant on the premises</w:t>
      </w:r>
      <w:r w:rsidRPr="00571889">
        <w:rPr>
          <w:lang w:val="en-GB"/>
        </w:rPr>
        <w:t xml:space="preserve"> u</w:t>
      </w:r>
      <w:r w:rsidRPr="00571889" w:rsidR="004E6E0F">
        <w:rPr>
          <w:lang w:val="en-GB"/>
        </w:rPr>
        <w:t>sed by the</w:t>
      </w:r>
      <w:r w:rsidRPr="00571889">
        <w:rPr>
          <w:lang w:val="en-GB"/>
        </w:rPr>
        <w:t xml:space="preserve"> </w:t>
      </w:r>
      <w:r w:rsidRPr="00571889" w:rsidR="00571889">
        <w:rPr>
          <w:lang w:val="en-GB"/>
        </w:rPr>
        <w:t>journalists</w:t>
      </w:r>
      <w:r w:rsidRPr="00571889">
        <w:rPr>
          <w:lang w:val="en-GB"/>
        </w:rPr>
        <w:t xml:space="preserve"> </w:t>
      </w:r>
      <w:r w:rsidRPr="00571889" w:rsidR="006803E5">
        <w:rPr>
          <w:lang w:val="en-GB"/>
        </w:rPr>
        <w:t xml:space="preserve">concerned </w:t>
      </w:r>
      <w:r w:rsidRPr="00571889" w:rsidR="00571889">
        <w:rPr>
          <w:lang w:val="en-GB"/>
        </w:rPr>
        <w:t>had</w:t>
      </w:r>
      <w:r w:rsidRPr="00571889" w:rsidR="004E6E0F">
        <w:rPr>
          <w:lang w:val="en-GB"/>
        </w:rPr>
        <w:t xml:space="preserve"> failed to secure the desired</w:t>
      </w:r>
      <w:r w:rsidRPr="00571889">
        <w:rPr>
          <w:lang w:val="en-GB"/>
        </w:rPr>
        <w:t xml:space="preserve"> information. </w:t>
      </w:r>
      <w:r w:rsidRPr="00571889" w:rsidR="006803E5">
        <w:rPr>
          <w:lang w:val="en-GB"/>
        </w:rPr>
        <w:t>The</w:t>
      </w:r>
      <w:r w:rsidRPr="00571889">
        <w:rPr>
          <w:lang w:val="en-GB"/>
        </w:rPr>
        <w:t xml:space="preserve"> </w:t>
      </w:r>
      <w:r w:rsidRPr="00571889" w:rsidR="00571889">
        <w:rPr>
          <w:lang w:val="en-GB"/>
        </w:rPr>
        <w:t>Court</w:t>
      </w:r>
      <w:r w:rsidRPr="00571889">
        <w:rPr>
          <w:lang w:val="en-GB"/>
        </w:rPr>
        <w:t xml:space="preserve"> </w:t>
      </w:r>
      <w:r w:rsidRPr="00571889" w:rsidR="006803E5">
        <w:rPr>
          <w:lang w:val="en-GB"/>
        </w:rPr>
        <w:t>therefore considered</w:t>
      </w:r>
      <w:r w:rsidRPr="00571889">
        <w:rPr>
          <w:lang w:val="en-GB"/>
        </w:rPr>
        <w:t xml:space="preserve"> (§ 57) </w:t>
      </w:r>
      <w:r w:rsidRPr="00571889" w:rsidR="006803E5">
        <w:rPr>
          <w:lang w:val="en-GB"/>
        </w:rPr>
        <w:t xml:space="preserve">that this warrant was a </w:t>
      </w:r>
      <w:r w:rsidRPr="00571889" w:rsidR="006803E5">
        <w:rPr>
          <w:rStyle w:val="sb8d990e2"/>
          <w:lang w:val="en-GB"/>
        </w:rPr>
        <w:t>more drastic measure than an order to divulge the source</w:t>
      </w:r>
      <w:r w:rsidR="002C3879">
        <w:rPr>
          <w:rStyle w:val="sb8d990e2"/>
          <w:lang w:val="en-GB"/>
        </w:rPr>
        <w:t>’</w:t>
      </w:r>
      <w:r w:rsidRPr="00571889" w:rsidR="006803E5">
        <w:rPr>
          <w:rStyle w:val="sb8d990e2"/>
          <w:lang w:val="en-GB"/>
        </w:rPr>
        <w:t>s identity, because investigators who raid a journalist</w:t>
      </w:r>
      <w:r w:rsidR="002C3879">
        <w:rPr>
          <w:rStyle w:val="sb8d990e2"/>
          <w:lang w:val="en-GB"/>
        </w:rPr>
        <w:t>’</w:t>
      </w:r>
      <w:r w:rsidRPr="00571889" w:rsidR="006803E5">
        <w:rPr>
          <w:rStyle w:val="sb8d990e2"/>
          <w:lang w:val="en-GB"/>
        </w:rPr>
        <w:t>s workplace unannounced and armed with search warrants have very wide investigative powers, as, by definition, they have access to all the documentation held by the journalist</w:t>
      </w:r>
      <w:r w:rsidRPr="00571889">
        <w:rPr>
          <w:lang w:val="en-GB"/>
        </w:rPr>
        <w:t>.</w:t>
      </w:r>
    </w:p>
    <w:p w:rsidRPr="00571889" w:rsidR="000E1F37" w:rsidP="000E1F37" w:rsidRDefault="000E1F37">
      <w:pPr>
        <w:pStyle w:val="ECHRPara"/>
        <w:rPr>
          <w:lang w:val="en-GB"/>
        </w:rPr>
      </w:pPr>
      <w:r w:rsidRPr="00571889">
        <w:rPr>
          <w:lang w:val="en-GB"/>
        </w:rPr>
        <w:fldChar w:fldCharType="begin"/>
      </w:r>
      <w:r w:rsidRPr="00571889">
        <w:rPr>
          <w:lang w:val="en-GB"/>
        </w:rPr>
        <w:instrText xml:space="preserve"> SEQ level0 \*arabic </w:instrText>
      </w:r>
      <w:r w:rsidRPr="00571889">
        <w:rPr>
          <w:lang w:val="en-GB"/>
        </w:rPr>
        <w:fldChar w:fldCharType="separate"/>
      </w:r>
      <w:r w:rsidRPr="00571889">
        <w:rPr>
          <w:noProof/>
          <w:lang w:val="en-GB"/>
        </w:rPr>
        <w:t>53</w:t>
      </w:r>
      <w:r w:rsidRPr="00571889">
        <w:rPr>
          <w:lang w:val="en-GB"/>
        </w:rPr>
        <w:fldChar w:fldCharType="end"/>
      </w:r>
      <w:r w:rsidRPr="00571889" w:rsidR="00823C89">
        <w:rPr>
          <w:lang w:val="en-GB"/>
        </w:rPr>
        <w:t>.  I</w:t>
      </w:r>
      <w:r w:rsidRPr="00571889">
        <w:rPr>
          <w:lang w:val="en-GB"/>
        </w:rPr>
        <w:t xml:space="preserve">n </w:t>
      </w:r>
      <w:r w:rsidRPr="00571889" w:rsidR="00823C89">
        <w:rPr>
          <w:lang w:val="en-GB"/>
        </w:rPr>
        <w:t>the present case</w:t>
      </w:r>
      <w:r w:rsidR="00FB5EFE">
        <w:rPr>
          <w:lang w:val="en-GB"/>
        </w:rPr>
        <w:t>,</w:t>
      </w:r>
      <w:r w:rsidRPr="00571889" w:rsidR="00823C89">
        <w:rPr>
          <w:lang w:val="en-GB"/>
        </w:rPr>
        <w:t xml:space="preserve"> </w:t>
      </w:r>
      <w:r w:rsidRPr="00571889" w:rsidR="00571889">
        <w:rPr>
          <w:lang w:val="en-GB"/>
        </w:rPr>
        <w:t>the</w:t>
      </w:r>
      <w:r w:rsidRPr="00571889">
        <w:rPr>
          <w:lang w:val="en-GB"/>
        </w:rPr>
        <w:t xml:space="preserve"> </w:t>
      </w:r>
      <w:r w:rsidRPr="00571889" w:rsidR="00571889">
        <w:rPr>
          <w:lang w:val="en-GB"/>
        </w:rPr>
        <w:t>Government</w:t>
      </w:r>
      <w:r w:rsidRPr="00571889">
        <w:rPr>
          <w:lang w:val="en-GB"/>
        </w:rPr>
        <w:t xml:space="preserve"> </w:t>
      </w:r>
      <w:r w:rsidRPr="00571889" w:rsidR="00823C89">
        <w:rPr>
          <w:lang w:val="en-GB"/>
        </w:rPr>
        <w:t>denied that the aim of the search and</w:t>
      </w:r>
      <w:r w:rsidRPr="00571889">
        <w:rPr>
          <w:lang w:val="en-GB"/>
        </w:rPr>
        <w:t xml:space="preserve"> </w:t>
      </w:r>
      <w:r w:rsidRPr="00571889" w:rsidR="00571889">
        <w:rPr>
          <w:lang w:val="en-GB"/>
        </w:rPr>
        <w:t>seizure</w:t>
      </w:r>
      <w:r w:rsidRPr="00571889" w:rsidR="00823C89">
        <w:rPr>
          <w:lang w:val="en-GB"/>
        </w:rPr>
        <w:t xml:space="preserve"> </w:t>
      </w:r>
      <w:r w:rsidR="00EF3BA6">
        <w:rPr>
          <w:lang w:val="en-GB"/>
        </w:rPr>
        <w:t>in iss</w:t>
      </w:r>
      <w:r w:rsidRPr="00571889" w:rsidR="00823C89">
        <w:rPr>
          <w:lang w:val="en-GB"/>
        </w:rPr>
        <w:t>ue had been to ascertain the</w:t>
      </w:r>
      <w:r w:rsidRPr="00571889">
        <w:rPr>
          <w:lang w:val="en-GB"/>
        </w:rPr>
        <w:t xml:space="preserve"> journalist</w:t>
      </w:r>
      <w:r w:rsidR="002C3879">
        <w:rPr>
          <w:lang w:val="en-GB"/>
        </w:rPr>
        <w:t>’</w:t>
      </w:r>
      <w:r w:rsidRPr="00571889" w:rsidR="00823C89">
        <w:rPr>
          <w:lang w:val="en-GB"/>
        </w:rPr>
        <w:t>s sources</w:t>
      </w:r>
      <w:r w:rsidRPr="00571889">
        <w:rPr>
          <w:lang w:val="en-GB"/>
        </w:rPr>
        <w:t>.</w:t>
      </w:r>
    </w:p>
    <w:p w:rsidRPr="001B5011" w:rsidR="000E1F37" w:rsidP="000E1F37" w:rsidRDefault="000E1F37">
      <w:pPr>
        <w:pStyle w:val="ECHRPara"/>
        <w:rPr>
          <w:lang w:val="en-GB"/>
        </w:rPr>
      </w:pPr>
      <w:r w:rsidRPr="00571889">
        <w:rPr>
          <w:lang w:val="en-GB"/>
        </w:rPr>
        <w:fldChar w:fldCharType="begin"/>
      </w:r>
      <w:r w:rsidRPr="00571889">
        <w:rPr>
          <w:lang w:val="en-GB"/>
        </w:rPr>
        <w:instrText xml:space="preserve"> SEQ level0 \*arabic </w:instrText>
      </w:r>
      <w:r w:rsidRPr="00571889">
        <w:rPr>
          <w:lang w:val="en-GB"/>
        </w:rPr>
        <w:fldChar w:fldCharType="separate"/>
      </w:r>
      <w:r w:rsidRPr="00571889">
        <w:rPr>
          <w:noProof/>
          <w:lang w:val="en-GB"/>
        </w:rPr>
        <w:t>54</w:t>
      </w:r>
      <w:r w:rsidRPr="00571889">
        <w:rPr>
          <w:lang w:val="en-GB"/>
        </w:rPr>
        <w:fldChar w:fldCharType="end"/>
      </w:r>
      <w:r w:rsidRPr="00571889">
        <w:rPr>
          <w:lang w:val="en-GB"/>
        </w:rPr>
        <w:t>.  </w:t>
      </w:r>
      <w:r w:rsidRPr="00571889" w:rsidR="00823C89">
        <w:rPr>
          <w:lang w:val="en-GB"/>
        </w:rPr>
        <w:t>The</w:t>
      </w:r>
      <w:r w:rsidRPr="00571889">
        <w:rPr>
          <w:lang w:val="en-GB"/>
        </w:rPr>
        <w:t xml:space="preserve"> </w:t>
      </w:r>
      <w:r w:rsidRPr="00571889" w:rsidR="00571889">
        <w:rPr>
          <w:lang w:val="en-GB"/>
        </w:rPr>
        <w:t>Court</w:t>
      </w:r>
      <w:r w:rsidRPr="00571889">
        <w:rPr>
          <w:lang w:val="en-GB"/>
        </w:rPr>
        <w:t xml:space="preserve"> </w:t>
      </w:r>
      <w:r w:rsidRPr="00571889" w:rsidR="00823C89">
        <w:rPr>
          <w:lang w:val="en-GB"/>
        </w:rPr>
        <w:t xml:space="preserve">notes that the case file does not </w:t>
      </w:r>
      <w:r w:rsidR="0097113B">
        <w:rPr>
          <w:lang w:val="en-GB"/>
        </w:rPr>
        <w:t>indicate</w:t>
      </w:r>
      <w:r w:rsidRPr="00571889" w:rsidR="0097113B">
        <w:rPr>
          <w:lang w:val="en-GB"/>
        </w:rPr>
        <w:t xml:space="preserve"> </w:t>
      </w:r>
      <w:r w:rsidRPr="00571889" w:rsidR="00823C89">
        <w:rPr>
          <w:lang w:val="en-GB"/>
        </w:rPr>
        <w:t>that</w:t>
      </w:r>
      <w:r w:rsidRPr="00571889">
        <w:rPr>
          <w:lang w:val="en-GB"/>
        </w:rPr>
        <w:t xml:space="preserve"> </w:t>
      </w:r>
      <w:r w:rsidR="0097113B">
        <w:rPr>
          <w:lang w:val="en-GB"/>
        </w:rPr>
        <w:t xml:space="preserve">any </w:t>
      </w:r>
      <w:r w:rsidRPr="00571889">
        <w:rPr>
          <w:lang w:val="en-GB"/>
        </w:rPr>
        <w:t>sources</w:t>
      </w:r>
      <w:r w:rsidRPr="00571889" w:rsidR="00823C89">
        <w:rPr>
          <w:lang w:val="en-GB"/>
        </w:rPr>
        <w:t xml:space="preserve"> </w:t>
      </w:r>
      <w:r w:rsidR="0097113B">
        <w:rPr>
          <w:lang w:val="en-GB"/>
        </w:rPr>
        <w:t>were</w:t>
      </w:r>
      <w:r w:rsidRPr="00571889" w:rsidR="00823C89">
        <w:rPr>
          <w:lang w:val="en-GB"/>
        </w:rPr>
        <w:t xml:space="preserve"> found</w:t>
      </w:r>
      <w:r w:rsidRPr="00571889">
        <w:rPr>
          <w:lang w:val="en-GB"/>
        </w:rPr>
        <w:t xml:space="preserve"> </w:t>
      </w:r>
      <w:r w:rsidRPr="00571889" w:rsidR="00823C89">
        <w:rPr>
          <w:lang w:val="en-GB"/>
        </w:rPr>
        <w:t>other than those already</w:t>
      </w:r>
      <w:r w:rsidRPr="00571889">
        <w:rPr>
          <w:lang w:val="en-GB"/>
        </w:rPr>
        <w:t xml:space="preserve"> publi</w:t>
      </w:r>
      <w:r w:rsidRPr="00571889" w:rsidR="00823C89">
        <w:rPr>
          <w:lang w:val="en-GB"/>
        </w:rPr>
        <w:t>shed in the</w:t>
      </w:r>
      <w:r w:rsidRPr="00571889">
        <w:rPr>
          <w:lang w:val="en-GB"/>
        </w:rPr>
        <w:t xml:space="preserve"> article. </w:t>
      </w:r>
      <w:r w:rsidRPr="00571889" w:rsidR="00571889">
        <w:rPr>
          <w:lang w:val="en-GB"/>
        </w:rPr>
        <w:t>Nevertheless</w:t>
      </w:r>
      <w:r w:rsidRPr="00571889" w:rsidR="00823C89">
        <w:rPr>
          <w:lang w:val="en-GB"/>
        </w:rPr>
        <w:t>, in the light of the</w:t>
      </w:r>
      <w:r w:rsidRPr="00571889">
        <w:rPr>
          <w:lang w:val="en-GB"/>
        </w:rPr>
        <w:t xml:space="preserve"> Cour</w:t>
      </w:r>
      <w:r w:rsidR="002E4346">
        <w:rPr>
          <w:lang w:val="en-GB"/>
        </w:rPr>
        <w:t>t</w:t>
      </w:r>
      <w:r w:rsidR="002C3879">
        <w:rPr>
          <w:lang w:val="en-GB"/>
        </w:rPr>
        <w:t>’</w:t>
      </w:r>
      <w:r w:rsidR="002E4346">
        <w:rPr>
          <w:lang w:val="en-GB"/>
        </w:rPr>
        <w:t>s understanding of</w:t>
      </w:r>
      <w:r w:rsidRPr="00571889">
        <w:rPr>
          <w:lang w:val="en-GB"/>
        </w:rPr>
        <w:t xml:space="preserve"> information </w:t>
      </w:r>
      <w:r w:rsidRPr="00571889" w:rsidR="00823C89">
        <w:rPr>
          <w:lang w:val="en-GB"/>
        </w:rPr>
        <w:t>li</w:t>
      </w:r>
      <w:r w:rsidR="00424170">
        <w:rPr>
          <w:lang w:val="en-GB"/>
        </w:rPr>
        <w:t>kely</w:t>
      </w:r>
      <w:r w:rsidRPr="00571889" w:rsidR="00823C89">
        <w:rPr>
          <w:lang w:val="en-GB"/>
        </w:rPr>
        <w:t xml:space="preserve"> to</w:t>
      </w:r>
      <w:r w:rsidRPr="00571889">
        <w:rPr>
          <w:lang w:val="en-GB"/>
        </w:rPr>
        <w:t xml:space="preserve"> </w:t>
      </w:r>
      <w:r w:rsidRPr="00571889" w:rsidR="00571889">
        <w:rPr>
          <w:lang w:val="en-GB"/>
        </w:rPr>
        <w:t>identify</w:t>
      </w:r>
      <w:r w:rsidRPr="00571889" w:rsidR="00823C89">
        <w:rPr>
          <w:lang w:val="en-GB"/>
        </w:rPr>
        <w:t xml:space="preserve"> a</w:t>
      </w:r>
      <w:r w:rsidRPr="00571889">
        <w:rPr>
          <w:lang w:val="en-GB"/>
        </w:rPr>
        <w:t xml:space="preserve"> </w:t>
      </w:r>
      <w:r w:rsidRPr="001B5011">
        <w:rPr>
          <w:lang w:val="en-GB"/>
        </w:rPr>
        <w:t xml:space="preserve">source, </w:t>
      </w:r>
      <w:r w:rsidRPr="001B5011" w:rsidR="00571889">
        <w:rPr>
          <w:lang w:val="en-GB"/>
        </w:rPr>
        <w:t>and in view of the extent of the</w:t>
      </w:r>
      <w:r w:rsidRPr="001B5011">
        <w:rPr>
          <w:lang w:val="en-GB"/>
        </w:rPr>
        <w:t xml:space="preserve"> </w:t>
      </w:r>
      <w:r w:rsidRPr="001B5011" w:rsidR="00571889">
        <w:rPr>
          <w:lang w:val="en-GB"/>
        </w:rPr>
        <w:t>power</w:t>
      </w:r>
      <w:r w:rsidRPr="001B5011">
        <w:rPr>
          <w:lang w:val="en-GB"/>
        </w:rPr>
        <w:t xml:space="preserve"> </w:t>
      </w:r>
      <w:r w:rsidRPr="001B5011" w:rsidR="00571889">
        <w:rPr>
          <w:lang w:val="en-GB"/>
        </w:rPr>
        <w:t>bestowed by the search on the</w:t>
      </w:r>
      <w:r w:rsidRPr="001B5011">
        <w:rPr>
          <w:lang w:val="en-GB"/>
        </w:rPr>
        <w:t xml:space="preserve"> </w:t>
      </w:r>
      <w:r w:rsidRPr="001B5011" w:rsidR="00571889">
        <w:rPr>
          <w:lang w:val="en-GB"/>
        </w:rPr>
        <w:t>authorities</w:t>
      </w:r>
      <w:r w:rsidRPr="001B5011">
        <w:rPr>
          <w:lang w:val="en-GB"/>
        </w:rPr>
        <w:t xml:space="preserve"> </w:t>
      </w:r>
      <w:r w:rsidRPr="001B5011" w:rsidR="00571889">
        <w:rPr>
          <w:lang w:val="en-GB"/>
        </w:rPr>
        <w:t>searching the registered office of the applic</w:t>
      </w:r>
      <w:r w:rsidRPr="001B5011">
        <w:rPr>
          <w:lang w:val="en-GB"/>
        </w:rPr>
        <w:t>ant</w:t>
      </w:r>
      <w:r w:rsidRPr="001B5011" w:rsidR="00571889">
        <w:rPr>
          <w:lang w:val="en-GB"/>
        </w:rPr>
        <w:t xml:space="preserve"> company</w:t>
      </w:r>
      <w:r w:rsidRPr="001B5011">
        <w:rPr>
          <w:lang w:val="en-GB"/>
        </w:rPr>
        <w:t xml:space="preserve">, </w:t>
      </w:r>
      <w:r w:rsidRPr="001B5011" w:rsidR="00571889">
        <w:rPr>
          <w:lang w:val="en-GB"/>
        </w:rPr>
        <w:t>the</w:t>
      </w:r>
      <w:r w:rsidRPr="001B5011">
        <w:rPr>
          <w:lang w:val="en-GB"/>
        </w:rPr>
        <w:t xml:space="preserve"> </w:t>
      </w:r>
      <w:r w:rsidRPr="001B5011" w:rsidR="00571889">
        <w:rPr>
          <w:lang w:val="en-GB"/>
        </w:rPr>
        <w:t>Court</w:t>
      </w:r>
      <w:r w:rsidRPr="001B5011">
        <w:rPr>
          <w:lang w:val="en-GB"/>
        </w:rPr>
        <w:t xml:space="preserve"> </w:t>
      </w:r>
      <w:r w:rsidRPr="001B5011" w:rsidR="00571889">
        <w:rPr>
          <w:lang w:val="en-GB"/>
        </w:rPr>
        <w:t>considers</w:t>
      </w:r>
      <w:r w:rsidRPr="001B5011">
        <w:rPr>
          <w:lang w:val="en-GB"/>
        </w:rPr>
        <w:t xml:space="preserve"> </w:t>
      </w:r>
      <w:r w:rsidRPr="001B5011" w:rsidR="006D4EA9">
        <w:rPr>
          <w:lang w:val="en-GB"/>
        </w:rPr>
        <w:t>that in the present case</w:t>
      </w:r>
      <w:r w:rsidRPr="001B5011">
        <w:rPr>
          <w:lang w:val="en-GB"/>
        </w:rPr>
        <w:t xml:space="preserve"> </w:t>
      </w:r>
      <w:r w:rsidRPr="001B5011" w:rsidR="006D4EA9">
        <w:rPr>
          <w:lang w:val="en-GB"/>
        </w:rPr>
        <w:t>the</w:t>
      </w:r>
      <w:r w:rsidRPr="001B5011">
        <w:rPr>
          <w:lang w:val="en-GB"/>
        </w:rPr>
        <w:t xml:space="preserve"> polic</w:t>
      </w:r>
      <w:r w:rsidRPr="001B5011" w:rsidR="006D4EA9">
        <w:rPr>
          <w:lang w:val="en-GB"/>
        </w:rPr>
        <w:t>e offic</w:t>
      </w:r>
      <w:r w:rsidRPr="001B5011">
        <w:rPr>
          <w:lang w:val="en-GB"/>
        </w:rPr>
        <w:t xml:space="preserve">ers </w:t>
      </w:r>
      <w:r w:rsidRPr="001B5011" w:rsidR="006D4EA9">
        <w:rPr>
          <w:lang w:val="en-GB"/>
        </w:rPr>
        <w:t xml:space="preserve">were capable, thanks to the warrant </w:t>
      </w:r>
      <w:r w:rsidR="00EF3BA6">
        <w:rPr>
          <w:lang w:val="en-GB"/>
        </w:rPr>
        <w:t>in iss</w:t>
      </w:r>
      <w:r w:rsidRPr="001B5011" w:rsidR="006D4EA9">
        <w:rPr>
          <w:lang w:val="en-GB"/>
        </w:rPr>
        <w:t>ue</w:t>
      </w:r>
      <w:r w:rsidR="00424170">
        <w:rPr>
          <w:lang w:val="en-GB"/>
        </w:rPr>
        <w:t>,</w:t>
      </w:r>
      <w:r w:rsidRPr="001B5011" w:rsidR="006D4EA9">
        <w:rPr>
          <w:lang w:val="en-GB"/>
        </w:rPr>
        <w:t xml:space="preserve"> </w:t>
      </w:r>
      <w:r w:rsidRPr="001B5011" w:rsidR="001B5011">
        <w:rPr>
          <w:lang w:val="en-GB"/>
        </w:rPr>
        <w:t>of</w:t>
      </w:r>
      <w:r w:rsidRPr="001B5011">
        <w:rPr>
          <w:lang w:val="en-GB"/>
        </w:rPr>
        <w:t xml:space="preserve"> </w:t>
      </w:r>
      <w:r w:rsidRPr="001B5011" w:rsidR="001B5011">
        <w:rPr>
          <w:lang w:val="en-GB"/>
        </w:rPr>
        <w:t>accessing</w:t>
      </w:r>
      <w:r w:rsidRPr="001B5011">
        <w:rPr>
          <w:lang w:val="en-GB"/>
        </w:rPr>
        <w:t xml:space="preserve"> information</w:t>
      </w:r>
      <w:r w:rsidRPr="001B5011" w:rsidR="006D4EA9">
        <w:rPr>
          <w:lang w:val="en-GB"/>
        </w:rPr>
        <w:t xml:space="preserve"> which the</w:t>
      </w:r>
      <w:r w:rsidRPr="001B5011">
        <w:rPr>
          <w:lang w:val="en-GB"/>
        </w:rPr>
        <w:t xml:space="preserve"> </w:t>
      </w:r>
      <w:r w:rsidRPr="001B5011" w:rsidR="001B5011">
        <w:rPr>
          <w:lang w:val="en-GB"/>
        </w:rPr>
        <w:t>journalist</w:t>
      </w:r>
      <w:r w:rsidRPr="001B5011">
        <w:rPr>
          <w:lang w:val="en-GB"/>
        </w:rPr>
        <w:t xml:space="preserve"> </w:t>
      </w:r>
      <w:r w:rsidRPr="001B5011" w:rsidR="006D4EA9">
        <w:rPr>
          <w:lang w:val="en-GB"/>
        </w:rPr>
        <w:t>did not wish to</w:t>
      </w:r>
      <w:r w:rsidRPr="001B5011">
        <w:rPr>
          <w:lang w:val="en-GB"/>
        </w:rPr>
        <w:t xml:space="preserve"> publi</w:t>
      </w:r>
      <w:r w:rsidRPr="001B5011" w:rsidR="006D4EA9">
        <w:rPr>
          <w:lang w:val="en-GB"/>
        </w:rPr>
        <w:t xml:space="preserve">sh and which </w:t>
      </w:r>
      <w:r w:rsidRPr="001B5011" w:rsidR="00762C87">
        <w:rPr>
          <w:lang w:val="en-GB"/>
        </w:rPr>
        <w:t>was liable to</w:t>
      </w:r>
      <w:r w:rsidRPr="001B5011" w:rsidR="006D4EA9">
        <w:rPr>
          <w:lang w:val="en-GB"/>
        </w:rPr>
        <w:t xml:space="preserve"> disclose the</w:t>
      </w:r>
      <w:r w:rsidRPr="001B5011">
        <w:rPr>
          <w:lang w:val="en-GB"/>
        </w:rPr>
        <w:t xml:space="preserve"> </w:t>
      </w:r>
      <w:r w:rsidRPr="001B5011" w:rsidR="006D4EA9">
        <w:rPr>
          <w:lang w:val="en-GB"/>
        </w:rPr>
        <w:t>identities of other</w:t>
      </w:r>
      <w:r w:rsidRPr="001B5011">
        <w:rPr>
          <w:lang w:val="en-GB"/>
        </w:rPr>
        <w:t xml:space="preserve"> sources.</w:t>
      </w:r>
    </w:p>
    <w:p w:rsidRPr="001B5011" w:rsidR="000E1F37" w:rsidP="000E1F37" w:rsidRDefault="000E1F37">
      <w:pPr>
        <w:pStyle w:val="ECHRPara"/>
        <w:rPr>
          <w:i/>
          <w:lang w:val="en-GB"/>
        </w:rPr>
      </w:pPr>
      <w:r w:rsidRPr="001B5011">
        <w:rPr>
          <w:lang w:val="en-GB"/>
        </w:rPr>
        <w:fldChar w:fldCharType="begin"/>
      </w:r>
      <w:r w:rsidRPr="001B5011">
        <w:rPr>
          <w:lang w:val="en-GB"/>
        </w:rPr>
        <w:instrText xml:space="preserve"> SEQ level0 \*arabic </w:instrText>
      </w:r>
      <w:r w:rsidRPr="001B5011">
        <w:rPr>
          <w:lang w:val="en-GB"/>
        </w:rPr>
        <w:fldChar w:fldCharType="separate"/>
      </w:r>
      <w:r w:rsidRPr="001B5011">
        <w:rPr>
          <w:noProof/>
          <w:lang w:val="en-GB"/>
        </w:rPr>
        <w:t>55</w:t>
      </w:r>
      <w:r w:rsidRPr="001B5011">
        <w:rPr>
          <w:lang w:val="en-GB"/>
        </w:rPr>
        <w:fldChar w:fldCharType="end"/>
      </w:r>
      <w:r w:rsidRPr="001B5011">
        <w:rPr>
          <w:lang w:val="en-GB"/>
        </w:rPr>
        <w:t>.  </w:t>
      </w:r>
      <w:r w:rsidRPr="001B5011" w:rsidR="00762C87">
        <w:rPr>
          <w:lang w:val="en-GB"/>
        </w:rPr>
        <w:t>This is</w:t>
      </w:r>
      <w:r w:rsidRPr="001B5011">
        <w:rPr>
          <w:lang w:val="en-GB"/>
        </w:rPr>
        <w:t xml:space="preserve"> suffi</w:t>
      </w:r>
      <w:r w:rsidRPr="001B5011" w:rsidR="00762C87">
        <w:rPr>
          <w:lang w:val="en-GB"/>
        </w:rPr>
        <w:t>cien</w:t>
      </w:r>
      <w:r w:rsidRPr="001B5011">
        <w:rPr>
          <w:lang w:val="en-GB"/>
        </w:rPr>
        <w:t xml:space="preserve">t </w:t>
      </w:r>
      <w:r w:rsidRPr="001B5011" w:rsidR="00762C87">
        <w:rPr>
          <w:lang w:val="en-GB"/>
        </w:rPr>
        <w:t>for the</w:t>
      </w:r>
      <w:r w:rsidRPr="001B5011">
        <w:rPr>
          <w:lang w:val="en-GB"/>
        </w:rPr>
        <w:t xml:space="preserve"> </w:t>
      </w:r>
      <w:r w:rsidRPr="001B5011" w:rsidR="001B5011">
        <w:rPr>
          <w:lang w:val="en-GB"/>
        </w:rPr>
        <w:t>Court</w:t>
      </w:r>
      <w:r w:rsidRPr="001B5011">
        <w:rPr>
          <w:lang w:val="en-GB"/>
        </w:rPr>
        <w:t xml:space="preserve"> </w:t>
      </w:r>
      <w:r w:rsidRPr="001B5011" w:rsidR="00762C87">
        <w:rPr>
          <w:lang w:val="en-GB"/>
        </w:rPr>
        <w:t>to</w:t>
      </w:r>
      <w:r w:rsidRPr="001B5011">
        <w:rPr>
          <w:lang w:val="en-GB"/>
        </w:rPr>
        <w:t xml:space="preserve"> </w:t>
      </w:r>
      <w:r w:rsidRPr="001B5011" w:rsidR="001B5011">
        <w:rPr>
          <w:lang w:val="en-GB"/>
        </w:rPr>
        <w:t>conclude</w:t>
      </w:r>
      <w:r w:rsidRPr="001B5011">
        <w:rPr>
          <w:lang w:val="en-GB"/>
        </w:rPr>
        <w:t xml:space="preserve"> </w:t>
      </w:r>
      <w:r w:rsidRPr="001B5011" w:rsidR="00762C87">
        <w:rPr>
          <w:lang w:val="en-GB"/>
        </w:rPr>
        <w:t>that in this case there was</w:t>
      </w:r>
      <w:r w:rsidRPr="001B5011">
        <w:rPr>
          <w:lang w:val="en-GB"/>
        </w:rPr>
        <w:t xml:space="preserve"> </w:t>
      </w:r>
      <w:r w:rsidR="00146C4D">
        <w:rPr>
          <w:lang w:val="en-GB"/>
        </w:rPr>
        <w:t>“</w:t>
      </w:r>
      <w:r w:rsidRPr="001B5011" w:rsidR="001B5011">
        <w:rPr>
          <w:lang w:val="en-GB"/>
        </w:rPr>
        <w:t>interference</w:t>
      </w:r>
      <w:r w:rsidR="00146C4D">
        <w:rPr>
          <w:lang w:val="en-GB"/>
        </w:rPr>
        <w:t>”</w:t>
      </w:r>
      <w:r w:rsidRPr="001B5011">
        <w:rPr>
          <w:lang w:val="en-GB"/>
        </w:rPr>
        <w:t xml:space="preserve"> </w:t>
      </w:r>
      <w:r w:rsidRPr="001B5011" w:rsidR="00762C87">
        <w:rPr>
          <w:lang w:val="en-GB"/>
        </w:rPr>
        <w:t xml:space="preserve">with the </w:t>
      </w:r>
      <w:r w:rsidRPr="001B5011" w:rsidR="001B5011">
        <w:rPr>
          <w:lang w:val="en-GB"/>
        </w:rPr>
        <w:t>applicant</w:t>
      </w:r>
      <w:r w:rsidRPr="001B5011" w:rsidR="00762C87">
        <w:rPr>
          <w:lang w:val="en-GB"/>
        </w:rPr>
        <w:t xml:space="preserve"> company</w:t>
      </w:r>
      <w:r w:rsidR="002C3879">
        <w:rPr>
          <w:lang w:val="en-GB"/>
        </w:rPr>
        <w:t>’</w:t>
      </w:r>
      <w:r w:rsidRPr="001B5011" w:rsidR="00762C87">
        <w:rPr>
          <w:lang w:val="en-GB"/>
        </w:rPr>
        <w:t>s freedom to</w:t>
      </w:r>
      <w:r w:rsidRPr="001B5011">
        <w:rPr>
          <w:lang w:val="en-GB"/>
        </w:rPr>
        <w:t xml:space="preserve"> </w:t>
      </w:r>
      <w:r w:rsidR="001B5011">
        <w:rPr>
          <w:lang w:val="en-GB"/>
        </w:rPr>
        <w:t>receive</w:t>
      </w:r>
      <w:r w:rsidRPr="001B5011">
        <w:rPr>
          <w:lang w:val="en-GB"/>
        </w:rPr>
        <w:t xml:space="preserve"> </w:t>
      </w:r>
      <w:r w:rsidRPr="001B5011" w:rsidR="00762C87">
        <w:rPr>
          <w:lang w:val="en-GB"/>
        </w:rPr>
        <w:t>and impart</w:t>
      </w:r>
      <w:r w:rsidRPr="001B5011">
        <w:rPr>
          <w:lang w:val="en-GB"/>
        </w:rPr>
        <w:t xml:space="preserve"> information</w:t>
      </w:r>
      <w:r w:rsidRPr="001B5011" w:rsidR="00762C87">
        <w:rPr>
          <w:lang w:val="en-GB"/>
        </w:rPr>
        <w:t xml:space="preserve"> within the meaning of A</w:t>
      </w:r>
      <w:r w:rsidRPr="001B5011">
        <w:rPr>
          <w:lang w:val="en-GB"/>
        </w:rPr>
        <w:t xml:space="preserve">rticle 10 § 1 </w:t>
      </w:r>
      <w:r w:rsidRPr="001B5011" w:rsidR="00762C87">
        <w:rPr>
          <w:lang w:val="en-GB"/>
        </w:rPr>
        <w:t>of the</w:t>
      </w:r>
      <w:r w:rsidRPr="001B5011">
        <w:rPr>
          <w:lang w:val="en-GB"/>
        </w:rPr>
        <w:t xml:space="preserve"> Convention.</w:t>
      </w:r>
    </w:p>
    <w:p w:rsidRPr="001B5011" w:rsidR="000E1F37" w:rsidP="000E1F37" w:rsidRDefault="000E1F37">
      <w:pPr>
        <w:pStyle w:val="ECHRPara"/>
        <w:rPr>
          <w:lang w:val="en-GB"/>
        </w:rPr>
      </w:pPr>
      <w:r w:rsidRPr="001B5011">
        <w:rPr>
          <w:lang w:val="en-GB"/>
        </w:rPr>
        <w:fldChar w:fldCharType="begin"/>
      </w:r>
      <w:r w:rsidRPr="001B5011">
        <w:rPr>
          <w:lang w:val="en-GB"/>
        </w:rPr>
        <w:instrText xml:space="preserve"> SEQ level0 \*arabic </w:instrText>
      </w:r>
      <w:r w:rsidRPr="001B5011">
        <w:rPr>
          <w:lang w:val="en-GB"/>
        </w:rPr>
        <w:fldChar w:fldCharType="separate"/>
      </w:r>
      <w:r w:rsidRPr="001B5011">
        <w:rPr>
          <w:noProof/>
          <w:lang w:val="en-GB"/>
        </w:rPr>
        <w:t>56</w:t>
      </w:r>
      <w:r w:rsidRPr="001B5011">
        <w:rPr>
          <w:lang w:val="en-GB"/>
        </w:rPr>
        <w:fldChar w:fldCharType="end"/>
      </w:r>
      <w:r w:rsidRPr="001B5011">
        <w:rPr>
          <w:lang w:val="en-GB"/>
        </w:rPr>
        <w:t>.  </w:t>
      </w:r>
      <w:r w:rsidRPr="001B5011" w:rsidR="001B5011">
        <w:rPr>
          <w:lang w:val="en-GB"/>
        </w:rPr>
        <w:t>The</w:t>
      </w:r>
      <w:r w:rsidRPr="001B5011">
        <w:rPr>
          <w:lang w:val="en-GB"/>
        </w:rPr>
        <w:t xml:space="preserve"> question </w:t>
      </w:r>
      <w:r w:rsidRPr="001B5011" w:rsidR="001B5011">
        <w:rPr>
          <w:lang w:val="en-GB"/>
        </w:rPr>
        <w:t>therefore arises whether such</w:t>
      </w:r>
      <w:r w:rsidRPr="001B5011">
        <w:rPr>
          <w:lang w:val="en-GB"/>
        </w:rPr>
        <w:t xml:space="preserve"> </w:t>
      </w:r>
      <w:r w:rsidRPr="001B5011" w:rsidR="001B5011">
        <w:rPr>
          <w:lang w:val="en-GB"/>
        </w:rPr>
        <w:t>interference</w:t>
      </w:r>
      <w:r w:rsidRPr="001B5011">
        <w:rPr>
          <w:lang w:val="en-GB"/>
        </w:rPr>
        <w:t xml:space="preserve"> </w:t>
      </w:r>
      <w:r w:rsidRPr="001B5011" w:rsidR="001B5011">
        <w:rPr>
          <w:lang w:val="en-GB"/>
        </w:rPr>
        <w:t>can be</w:t>
      </w:r>
      <w:r w:rsidRPr="001B5011">
        <w:rPr>
          <w:lang w:val="en-GB"/>
        </w:rPr>
        <w:t xml:space="preserve"> justifie</w:t>
      </w:r>
      <w:r w:rsidRPr="001B5011" w:rsidR="001B5011">
        <w:rPr>
          <w:lang w:val="en-GB"/>
        </w:rPr>
        <w:t>d under</w:t>
      </w:r>
      <w:r w:rsidRPr="001B5011">
        <w:rPr>
          <w:lang w:val="en-GB"/>
        </w:rPr>
        <w:t xml:space="preserve"> </w:t>
      </w:r>
      <w:r w:rsidRPr="001B5011" w:rsidR="001B5011">
        <w:rPr>
          <w:lang w:val="en-GB"/>
        </w:rPr>
        <w:t>A</w:t>
      </w:r>
      <w:r w:rsidRPr="001B5011">
        <w:rPr>
          <w:lang w:val="en-GB"/>
        </w:rPr>
        <w:t>rticle 10</w:t>
      </w:r>
      <w:r w:rsidR="00472B2D">
        <w:rPr>
          <w:lang w:val="en-GB"/>
        </w:rPr>
        <w:t xml:space="preserve"> § 2</w:t>
      </w:r>
      <w:r w:rsidRPr="001B5011">
        <w:rPr>
          <w:lang w:val="en-GB"/>
        </w:rPr>
        <w:t xml:space="preserve">. </w:t>
      </w:r>
      <w:r w:rsidRPr="001B5011" w:rsidR="001B5011">
        <w:rPr>
          <w:lang w:val="en-GB"/>
        </w:rPr>
        <w:t>The Court must accordingly consider whether the</w:t>
      </w:r>
      <w:r w:rsidRPr="001B5011">
        <w:rPr>
          <w:lang w:val="en-GB"/>
        </w:rPr>
        <w:t xml:space="preserve"> </w:t>
      </w:r>
      <w:r w:rsidRPr="001B5011" w:rsidR="001B5011">
        <w:rPr>
          <w:lang w:val="en-GB"/>
        </w:rPr>
        <w:t>interference</w:t>
      </w:r>
      <w:r w:rsidRPr="001B5011">
        <w:rPr>
          <w:lang w:val="en-GB"/>
        </w:rPr>
        <w:t xml:space="preserve"> </w:t>
      </w:r>
      <w:r w:rsidRPr="001B5011" w:rsidR="001B5011">
        <w:rPr>
          <w:lang w:val="en-GB"/>
        </w:rPr>
        <w:t>was</w:t>
      </w:r>
      <w:r w:rsidRPr="001B5011">
        <w:rPr>
          <w:lang w:val="en-GB"/>
        </w:rPr>
        <w:t xml:space="preserve"> </w:t>
      </w:r>
      <w:r w:rsidR="001B5011">
        <w:rPr>
          <w:lang w:val="en-GB"/>
        </w:rPr>
        <w:t>“</w:t>
      </w:r>
      <w:r w:rsidRPr="001B5011" w:rsidR="001B5011">
        <w:rPr>
          <w:lang w:val="en-GB"/>
        </w:rPr>
        <w:t>in accordance with the law</w:t>
      </w:r>
      <w:r w:rsidR="001B5011">
        <w:rPr>
          <w:lang w:val="en-GB"/>
        </w:rPr>
        <w:t>”</w:t>
      </w:r>
      <w:r w:rsidRPr="001B5011">
        <w:rPr>
          <w:lang w:val="en-GB"/>
        </w:rPr>
        <w:t xml:space="preserve">, </w:t>
      </w:r>
      <w:r w:rsidRPr="001B5011" w:rsidR="001B5011">
        <w:rPr>
          <w:lang w:val="en-GB"/>
        </w:rPr>
        <w:t>pursued a</w:t>
      </w:r>
      <w:r w:rsidR="001B5011">
        <w:rPr>
          <w:lang w:val="en-GB"/>
        </w:rPr>
        <w:t xml:space="preserve"> “</w:t>
      </w:r>
      <w:r w:rsidRPr="001B5011" w:rsidR="001B5011">
        <w:rPr>
          <w:lang w:val="en-GB"/>
        </w:rPr>
        <w:t>legitimate aim</w:t>
      </w:r>
      <w:r w:rsidR="001B5011">
        <w:rPr>
          <w:lang w:val="en-GB"/>
        </w:rPr>
        <w:t>”</w:t>
      </w:r>
      <w:r w:rsidRPr="001B5011">
        <w:rPr>
          <w:lang w:val="en-GB"/>
        </w:rPr>
        <w:t xml:space="preserve"> </w:t>
      </w:r>
      <w:r w:rsidRPr="001B5011" w:rsidR="001B5011">
        <w:rPr>
          <w:lang w:val="en-GB"/>
        </w:rPr>
        <w:t>under this</w:t>
      </w:r>
      <w:r w:rsidRPr="001B5011">
        <w:rPr>
          <w:lang w:val="en-GB"/>
        </w:rPr>
        <w:t xml:space="preserve"> </w:t>
      </w:r>
      <w:r w:rsidRPr="001B5011" w:rsidR="001B5011">
        <w:rPr>
          <w:lang w:val="en-GB"/>
        </w:rPr>
        <w:t>paragraph</w:t>
      </w:r>
      <w:r w:rsidRPr="001B5011">
        <w:rPr>
          <w:lang w:val="en-GB"/>
        </w:rPr>
        <w:t xml:space="preserve"> </w:t>
      </w:r>
      <w:r w:rsidRPr="001B5011" w:rsidR="001B5011">
        <w:rPr>
          <w:lang w:val="en-GB"/>
        </w:rPr>
        <w:t>and was</w:t>
      </w:r>
      <w:r w:rsidRPr="001B5011">
        <w:rPr>
          <w:lang w:val="en-GB"/>
        </w:rPr>
        <w:t xml:space="preserve"> </w:t>
      </w:r>
      <w:r w:rsidR="001B5011">
        <w:rPr>
          <w:lang w:val="en-GB"/>
        </w:rPr>
        <w:t>“</w:t>
      </w:r>
      <w:r w:rsidRPr="001B5011" w:rsidR="001B5011">
        <w:rPr>
          <w:lang w:val="en-GB"/>
        </w:rPr>
        <w:t>necessary in a</w:t>
      </w:r>
      <w:r w:rsidRPr="001B5011">
        <w:rPr>
          <w:lang w:val="en-GB"/>
        </w:rPr>
        <w:t xml:space="preserve"> </w:t>
      </w:r>
      <w:r w:rsidRPr="001B5011" w:rsidR="001B5011">
        <w:rPr>
          <w:lang w:val="en-GB"/>
        </w:rPr>
        <w:t>democratic</w:t>
      </w:r>
      <w:r w:rsidRPr="001B5011">
        <w:rPr>
          <w:lang w:val="en-GB"/>
        </w:rPr>
        <w:t xml:space="preserve"> </w:t>
      </w:r>
      <w:r w:rsidRPr="001B5011" w:rsidR="001B5011">
        <w:rPr>
          <w:lang w:val="en-GB"/>
        </w:rPr>
        <w:t>society</w:t>
      </w:r>
      <w:r w:rsidR="001B5011">
        <w:rPr>
          <w:lang w:val="en-GB"/>
        </w:rPr>
        <w:t>”</w:t>
      </w:r>
      <w:r w:rsidRPr="001B5011">
        <w:rPr>
          <w:lang w:val="en-GB"/>
        </w:rPr>
        <w:t>.</w:t>
      </w:r>
    </w:p>
    <w:p w:rsidRPr="00FD3B63" w:rsidR="001B5011" w:rsidP="001B5011" w:rsidRDefault="001B5011">
      <w:pPr>
        <w:pStyle w:val="ECHRPara"/>
        <w:rPr>
          <w:lang w:val="en-GB"/>
        </w:rPr>
      </w:pPr>
      <w:r w:rsidRPr="001B5011">
        <w:rPr>
          <w:lang w:val="en-GB"/>
        </w:rPr>
        <w:fldChar w:fldCharType="begin"/>
      </w:r>
      <w:r w:rsidRPr="001B5011">
        <w:rPr>
          <w:lang w:val="en-GB"/>
        </w:rPr>
        <w:instrText xml:space="preserve"> SEQ level0 \*arabic </w:instrText>
      </w:r>
      <w:r w:rsidRPr="001B5011">
        <w:rPr>
          <w:lang w:val="en-GB"/>
        </w:rPr>
        <w:fldChar w:fldCharType="separate"/>
      </w:r>
      <w:r w:rsidRPr="001B5011">
        <w:rPr>
          <w:noProof/>
          <w:lang w:val="en-GB"/>
        </w:rPr>
        <w:t>57</w:t>
      </w:r>
      <w:r w:rsidRPr="001B5011">
        <w:rPr>
          <w:lang w:val="en-GB"/>
        </w:rPr>
        <w:fldChar w:fldCharType="end"/>
      </w:r>
      <w:r w:rsidRPr="001B5011">
        <w:rPr>
          <w:lang w:val="en-GB"/>
        </w:rPr>
        <w:t xml:space="preserve">.  Having regard to its </w:t>
      </w:r>
      <w:r w:rsidR="00DC03F3">
        <w:rPr>
          <w:lang w:val="en-GB"/>
        </w:rPr>
        <w:t>conclusion under</w:t>
      </w:r>
      <w:r w:rsidRPr="001B5011">
        <w:rPr>
          <w:lang w:val="en-GB"/>
        </w:rPr>
        <w:t xml:space="preserve"> Article 8 (</w:t>
      </w:r>
      <w:r w:rsidR="00DE6269">
        <w:rPr>
          <w:lang w:val="en-GB"/>
        </w:rPr>
        <w:t xml:space="preserve">see </w:t>
      </w:r>
      <w:r w:rsidRPr="001B5011">
        <w:rPr>
          <w:lang w:val="en-GB"/>
        </w:rPr>
        <w:t xml:space="preserve">paragraphs 41 and 42 </w:t>
      </w:r>
      <w:r w:rsidR="00DE6269">
        <w:rPr>
          <w:lang w:val="en-GB"/>
        </w:rPr>
        <w:t>a</w:t>
      </w:r>
      <w:r w:rsidRPr="00FD3B63">
        <w:rPr>
          <w:lang w:val="en-GB"/>
        </w:rPr>
        <w:t>b</w:t>
      </w:r>
      <w:r w:rsidR="00DE6269">
        <w:rPr>
          <w:lang w:val="en-GB"/>
        </w:rPr>
        <w:t>ov</w:t>
      </w:r>
      <w:r w:rsidRPr="00FD3B63">
        <w:rPr>
          <w:lang w:val="en-GB"/>
        </w:rPr>
        <w:t>e)</w:t>
      </w:r>
      <w:proofErr w:type="gramStart"/>
      <w:r w:rsidRPr="00FD3B63">
        <w:rPr>
          <w:lang w:val="en-GB"/>
        </w:rPr>
        <w:t>,</w:t>
      </w:r>
      <w:proofErr w:type="gramEnd"/>
      <w:r w:rsidRPr="00FD3B63">
        <w:rPr>
          <w:lang w:val="en-GB"/>
        </w:rPr>
        <w:t xml:space="preserve"> the Court considers that the interference was in accordance with the law and pursued a legitimate aim.</w:t>
      </w:r>
    </w:p>
    <w:p w:rsidRPr="00FD3B63" w:rsidR="001B5011" w:rsidP="001B5011" w:rsidRDefault="001B5011">
      <w:pPr>
        <w:pStyle w:val="ECHRPara"/>
        <w:rPr>
          <w:lang w:val="en-GB"/>
        </w:rPr>
      </w:pPr>
      <w:r w:rsidRPr="00FD3B63">
        <w:rPr>
          <w:lang w:val="en-GB"/>
        </w:rPr>
        <w:fldChar w:fldCharType="begin"/>
      </w:r>
      <w:r w:rsidRPr="00FD3B63">
        <w:rPr>
          <w:lang w:val="en-GB"/>
        </w:rPr>
        <w:instrText xml:space="preserve"> SEQ level0 \*arabic </w:instrText>
      </w:r>
      <w:r w:rsidRPr="00FD3B63">
        <w:rPr>
          <w:lang w:val="en-GB"/>
        </w:rPr>
        <w:fldChar w:fldCharType="separate"/>
      </w:r>
      <w:r w:rsidRPr="00FD3B63">
        <w:rPr>
          <w:noProof/>
          <w:lang w:val="en-GB"/>
        </w:rPr>
        <w:t>58</w:t>
      </w:r>
      <w:r w:rsidRPr="00FD3B63">
        <w:rPr>
          <w:lang w:val="en-GB"/>
        </w:rPr>
        <w:fldChar w:fldCharType="end"/>
      </w:r>
      <w:r w:rsidRPr="00FD3B63">
        <w:rPr>
          <w:lang w:val="en-GB"/>
        </w:rPr>
        <w:t>.  </w:t>
      </w:r>
      <w:r w:rsidR="00DC03F3">
        <w:rPr>
          <w:lang w:val="en-GB"/>
        </w:rPr>
        <w:t>As to</w:t>
      </w:r>
      <w:r w:rsidRPr="00FD3B63">
        <w:rPr>
          <w:lang w:val="en-GB"/>
        </w:rPr>
        <w:t xml:space="preserve"> the necessity of such </w:t>
      </w:r>
      <w:r w:rsidRPr="00FD3B63" w:rsidR="00FD3B63">
        <w:rPr>
          <w:lang w:val="en-GB"/>
        </w:rPr>
        <w:t>interference</w:t>
      </w:r>
      <w:r w:rsidRPr="00FD3B63">
        <w:rPr>
          <w:lang w:val="en-GB"/>
        </w:rPr>
        <w:t xml:space="preserve"> in a </w:t>
      </w:r>
      <w:r w:rsidRPr="00FD3B63" w:rsidR="00FD3B63">
        <w:rPr>
          <w:lang w:val="en-GB"/>
        </w:rPr>
        <w:t>democratic</w:t>
      </w:r>
      <w:r w:rsidRPr="00FD3B63">
        <w:rPr>
          <w:lang w:val="en-GB"/>
        </w:rPr>
        <w:t xml:space="preserve"> </w:t>
      </w:r>
      <w:r w:rsidRPr="00FD3B63" w:rsidR="00FD3B63">
        <w:rPr>
          <w:lang w:val="en-GB"/>
        </w:rPr>
        <w:t>society</w:t>
      </w:r>
      <w:r w:rsidRPr="00FD3B63">
        <w:rPr>
          <w:lang w:val="en-GB"/>
        </w:rPr>
        <w:t xml:space="preserve">, the </w:t>
      </w:r>
      <w:r w:rsidRPr="00FD3B63" w:rsidR="00FD3B63">
        <w:rPr>
          <w:lang w:val="en-GB"/>
        </w:rPr>
        <w:t>Court</w:t>
      </w:r>
      <w:r w:rsidRPr="00FD3B63">
        <w:rPr>
          <w:lang w:val="en-GB"/>
        </w:rPr>
        <w:t xml:space="preserve"> reiterates that </w:t>
      </w:r>
      <w:r w:rsidRPr="00FD3B63" w:rsidR="00FD3B63">
        <w:rPr>
          <w:lang w:val="en-GB"/>
        </w:rPr>
        <w:t>limitations</w:t>
      </w:r>
      <w:r w:rsidRPr="00FD3B63">
        <w:rPr>
          <w:lang w:val="en-GB"/>
        </w:rPr>
        <w:t xml:space="preserve"> on the </w:t>
      </w:r>
      <w:r w:rsidRPr="00FD3B63" w:rsidR="00FD3B63">
        <w:rPr>
          <w:lang w:val="en-GB"/>
        </w:rPr>
        <w:t>confidentiality</w:t>
      </w:r>
      <w:r w:rsidRPr="00FD3B63">
        <w:rPr>
          <w:lang w:val="en-GB"/>
        </w:rPr>
        <w:t xml:space="preserve"> of </w:t>
      </w:r>
      <w:r w:rsidRPr="00FD3B63" w:rsidR="00FD3B63">
        <w:rPr>
          <w:lang w:val="en-GB"/>
        </w:rPr>
        <w:t>journalistic</w:t>
      </w:r>
      <w:r w:rsidRPr="00FD3B63">
        <w:rPr>
          <w:lang w:val="en-GB"/>
        </w:rPr>
        <w:t xml:space="preserve"> sources </w:t>
      </w:r>
      <w:r w:rsidRPr="00FD3B63" w:rsidR="0055709C">
        <w:rPr>
          <w:rStyle w:val="sb8d990e2"/>
          <w:lang w:val="en-GB"/>
        </w:rPr>
        <w:t xml:space="preserve">call for the most careful scrutiny by the Court </w:t>
      </w:r>
      <w:r w:rsidRPr="00FD3B63">
        <w:rPr>
          <w:lang w:val="en-GB"/>
        </w:rPr>
        <w:t>(</w:t>
      </w:r>
      <w:r w:rsidRPr="00FD3B63" w:rsidR="0055709C">
        <w:rPr>
          <w:lang w:val="en-GB"/>
        </w:rPr>
        <w:t>see</w:t>
      </w:r>
      <w:r w:rsidRPr="00FD3B63">
        <w:rPr>
          <w:lang w:val="en-GB"/>
        </w:rPr>
        <w:t xml:space="preserve"> </w:t>
      </w:r>
      <w:r w:rsidRPr="00FD3B63">
        <w:rPr>
          <w:i/>
          <w:lang w:val="en-GB"/>
        </w:rPr>
        <w:t xml:space="preserve">Roemen </w:t>
      </w:r>
      <w:r w:rsidRPr="00FD3B63" w:rsidR="0055709C">
        <w:rPr>
          <w:i/>
          <w:lang w:val="en-GB"/>
        </w:rPr>
        <w:t>and</w:t>
      </w:r>
      <w:r w:rsidRPr="00FD3B63">
        <w:rPr>
          <w:i/>
          <w:lang w:val="en-GB"/>
        </w:rPr>
        <w:t xml:space="preserve"> Schmit</w:t>
      </w:r>
      <w:r w:rsidRPr="00FD3B63">
        <w:rPr>
          <w:lang w:val="en-GB"/>
        </w:rPr>
        <w:t xml:space="preserve">, </w:t>
      </w:r>
      <w:r w:rsidRPr="00FD3B63" w:rsidR="0055709C">
        <w:rPr>
          <w:lang w:val="en-GB"/>
        </w:rPr>
        <w:t>cited above</w:t>
      </w:r>
      <w:r w:rsidRPr="00FD3B63">
        <w:rPr>
          <w:lang w:val="en-GB"/>
        </w:rPr>
        <w:t>, § 46).</w:t>
      </w:r>
    </w:p>
    <w:p w:rsidRPr="00FD3B63" w:rsidR="001B5011" w:rsidP="001B5011" w:rsidRDefault="001B5011">
      <w:pPr>
        <w:pStyle w:val="ECHRPara"/>
        <w:rPr>
          <w:lang w:val="en-GB"/>
        </w:rPr>
      </w:pPr>
      <w:r w:rsidRPr="00FD3B63">
        <w:rPr>
          <w:lang w:val="en-GB"/>
        </w:rPr>
        <w:fldChar w:fldCharType="begin"/>
      </w:r>
      <w:r w:rsidRPr="00FD3B63">
        <w:rPr>
          <w:lang w:val="en-GB"/>
        </w:rPr>
        <w:instrText xml:space="preserve"> SEQ level0 \*arabic </w:instrText>
      </w:r>
      <w:r w:rsidRPr="00FD3B63">
        <w:rPr>
          <w:lang w:val="en-GB"/>
        </w:rPr>
        <w:fldChar w:fldCharType="separate"/>
      </w:r>
      <w:r w:rsidRPr="00FD3B63">
        <w:rPr>
          <w:noProof/>
          <w:lang w:val="en-GB"/>
        </w:rPr>
        <w:t>59</w:t>
      </w:r>
      <w:r w:rsidRPr="00FD3B63">
        <w:rPr>
          <w:lang w:val="en-GB"/>
        </w:rPr>
        <w:fldChar w:fldCharType="end"/>
      </w:r>
      <w:r w:rsidRPr="00FD3B63">
        <w:rPr>
          <w:lang w:val="en-GB"/>
        </w:rPr>
        <w:t>.  </w:t>
      </w:r>
      <w:r w:rsidRPr="00FD3B63" w:rsidR="00646A35">
        <w:rPr>
          <w:lang w:val="en-GB"/>
        </w:rPr>
        <w:t>The</w:t>
      </w:r>
      <w:r w:rsidRPr="00FD3B63">
        <w:rPr>
          <w:lang w:val="en-GB"/>
        </w:rPr>
        <w:t xml:space="preserve"> </w:t>
      </w:r>
      <w:r w:rsidRPr="00FD3B63" w:rsidR="00FD3B63">
        <w:rPr>
          <w:lang w:val="en-GB"/>
        </w:rPr>
        <w:t>Court</w:t>
      </w:r>
      <w:r w:rsidRPr="00FD3B63">
        <w:rPr>
          <w:lang w:val="en-GB"/>
        </w:rPr>
        <w:t xml:space="preserve"> </w:t>
      </w:r>
      <w:r w:rsidRPr="00FD3B63" w:rsidR="00646A35">
        <w:rPr>
          <w:lang w:val="en-GB"/>
        </w:rPr>
        <w:t xml:space="preserve">notes that in the present case the </w:t>
      </w:r>
      <w:r w:rsidR="00AF4092">
        <w:rPr>
          <w:lang w:val="en-GB"/>
        </w:rPr>
        <w:t xml:space="preserve">impugned </w:t>
      </w:r>
      <w:r w:rsidRPr="00FD3B63" w:rsidR="00646A35">
        <w:rPr>
          <w:lang w:val="en-GB"/>
        </w:rPr>
        <w:t xml:space="preserve">warrant was </w:t>
      </w:r>
      <w:r w:rsidR="00C549BC">
        <w:rPr>
          <w:lang w:val="en-GB"/>
        </w:rPr>
        <w:t>aim</w:t>
      </w:r>
      <w:r w:rsidRPr="00FD3B63" w:rsidR="00646A35">
        <w:rPr>
          <w:lang w:val="en-GB"/>
        </w:rPr>
        <w:t xml:space="preserve">ed </w:t>
      </w:r>
      <w:r w:rsidR="00C549BC">
        <w:rPr>
          <w:lang w:val="en-GB"/>
        </w:rPr>
        <w:t>a</w:t>
      </w:r>
      <w:r w:rsidRPr="00FD3B63" w:rsidR="00646A35">
        <w:rPr>
          <w:lang w:val="en-GB"/>
        </w:rPr>
        <w:t>t</w:t>
      </w:r>
      <w:r w:rsidRPr="00FD3B63">
        <w:rPr>
          <w:lang w:val="en-GB"/>
        </w:rPr>
        <w:t xml:space="preserve"> </w:t>
      </w:r>
      <w:r w:rsidRPr="00FD3B63" w:rsidR="00646A35">
        <w:rPr>
          <w:lang w:val="en-GB"/>
        </w:rPr>
        <w:t>searching and seizing</w:t>
      </w:r>
      <w:r w:rsidRPr="00FD3B63" w:rsidR="00646A35">
        <w:rPr>
          <w:i/>
          <w:lang w:val="en-GB"/>
        </w:rPr>
        <w:t xml:space="preserve"> </w:t>
      </w:r>
      <w:r w:rsidR="00AC7673">
        <w:rPr>
          <w:i/>
          <w:lang w:val="en-GB"/>
        </w:rPr>
        <w:t>“</w:t>
      </w:r>
      <w:r w:rsidRPr="00FD3B63" w:rsidR="00646A35">
        <w:rPr>
          <w:i/>
          <w:lang w:val="en-GB"/>
        </w:rPr>
        <w:t xml:space="preserve">any documents and items, in whatever form and on whatever medium, connected with the offences charged </w:t>
      </w:r>
      <w:r w:rsidRPr="00FD3B63">
        <w:rPr>
          <w:lang w:val="en-GB"/>
        </w:rPr>
        <w:t>...</w:t>
      </w:r>
      <w:proofErr w:type="gramStart"/>
      <w:r w:rsidR="00AC7673">
        <w:rPr>
          <w:lang w:val="en-GB"/>
        </w:rPr>
        <w:t>”</w:t>
      </w:r>
      <w:r w:rsidRPr="00FD3B63">
        <w:rPr>
          <w:lang w:val="en-GB"/>
        </w:rPr>
        <w:t>.</w:t>
      </w:r>
      <w:proofErr w:type="gramEnd"/>
    </w:p>
    <w:p w:rsidRPr="00FD3B63" w:rsidR="001B5011" w:rsidP="001B5011" w:rsidRDefault="001B5011">
      <w:pPr>
        <w:pStyle w:val="ECHRPara"/>
        <w:rPr>
          <w:lang w:val="en-GB"/>
        </w:rPr>
      </w:pPr>
      <w:r w:rsidRPr="00FD3B63">
        <w:rPr>
          <w:lang w:val="en-GB"/>
        </w:rPr>
        <w:fldChar w:fldCharType="begin"/>
      </w:r>
      <w:r w:rsidRPr="00FD3B63">
        <w:rPr>
          <w:lang w:val="en-GB"/>
        </w:rPr>
        <w:instrText xml:space="preserve"> SEQ level0 \*arabic </w:instrText>
      </w:r>
      <w:r w:rsidRPr="00FD3B63">
        <w:rPr>
          <w:lang w:val="en-GB"/>
        </w:rPr>
        <w:fldChar w:fldCharType="separate"/>
      </w:r>
      <w:r w:rsidRPr="00FD3B63">
        <w:rPr>
          <w:noProof/>
          <w:lang w:val="en-GB"/>
        </w:rPr>
        <w:t>60</w:t>
      </w:r>
      <w:r w:rsidRPr="00FD3B63">
        <w:rPr>
          <w:lang w:val="en-GB"/>
        </w:rPr>
        <w:fldChar w:fldCharType="end"/>
      </w:r>
      <w:r w:rsidRPr="00FD3B63">
        <w:rPr>
          <w:lang w:val="en-GB"/>
        </w:rPr>
        <w:t>.  </w:t>
      </w:r>
      <w:r w:rsidRPr="00FD3B63" w:rsidR="0046500C">
        <w:rPr>
          <w:lang w:val="en-GB"/>
        </w:rPr>
        <w:t>The</w:t>
      </w:r>
      <w:r w:rsidRPr="00FD3B63">
        <w:rPr>
          <w:lang w:val="en-GB"/>
        </w:rPr>
        <w:t xml:space="preserve"> </w:t>
      </w:r>
      <w:r w:rsidRPr="00FD3B63" w:rsidR="00FD3B63">
        <w:rPr>
          <w:lang w:val="en-GB"/>
        </w:rPr>
        <w:t>Court</w:t>
      </w:r>
      <w:r w:rsidRPr="00FD3B63">
        <w:rPr>
          <w:lang w:val="en-GB"/>
        </w:rPr>
        <w:t xml:space="preserve"> </w:t>
      </w:r>
      <w:r w:rsidRPr="00FD3B63" w:rsidR="0046500C">
        <w:rPr>
          <w:lang w:val="en-GB"/>
        </w:rPr>
        <w:t xml:space="preserve">notes the </w:t>
      </w:r>
      <w:r w:rsidRPr="00FD3B63">
        <w:rPr>
          <w:lang w:val="en-GB"/>
        </w:rPr>
        <w:t>relative</w:t>
      </w:r>
      <w:r w:rsidRPr="00FD3B63" w:rsidR="00146C4D">
        <w:rPr>
          <w:lang w:val="en-GB"/>
        </w:rPr>
        <w:t>ly</w:t>
      </w:r>
      <w:r w:rsidRPr="00FD3B63">
        <w:rPr>
          <w:lang w:val="en-GB"/>
        </w:rPr>
        <w:t xml:space="preserve"> </w:t>
      </w:r>
      <w:r w:rsidRPr="00FD3B63" w:rsidR="0046500C">
        <w:rPr>
          <w:lang w:val="en-GB"/>
        </w:rPr>
        <w:t xml:space="preserve">broad wording of this </w:t>
      </w:r>
      <w:r w:rsidRPr="00FD3B63" w:rsidR="00FD3B63">
        <w:rPr>
          <w:lang w:val="en-GB"/>
        </w:rPr>
        <w:t>assignment</w:t>
      </w:r>
      <w:r w:rsidRPr="00FD3B63">
        <w:rPr>
          <w:lang w:val="en-GB"/>
        </w:rPr>
        <w:t xml:space="preserve">. </w:t>
      </w:r>
      <w:r w:rsidRPr="00FD3B63" w:rsidR="0046500C">
        <w:rPr>
          <w:lang w:val="en-GB"/>
        </w:rPr>
        <w:t xml:space="preserve">The search warrant conferred fairly extensive </w:t>
      </w:r>
      <w:r w:rsidRPr="00FD3B63" w:rsidR="00FD3B63">
        <w:rPr>
          <w:lang w:val="en-GB"/>
        </w:rPr>
        <w:t>powers</w:t>
      </w:r>
      <w:r w:rsidRPr="00FD3B63" w:rsidR="0046500C">
        <w:rPr>
          <w:lang w:val="en-GB"/>
        </w:rPr>
        <w:t xml:space="preserve"> on the investigators</w:t>
      </w:r>
      <w:r w:rsidRPr="00FD3B63">
        <w:rPr>
          <w:lang w:val="en-GB"/>
        </w:rPr>
        <w:t xml:space="preserve"> (</w:t>
      </w:r>
      <w:r w:rsidR="00723BD6">
        <w:rPr>
          <w:lang w:val="en-GB"/>
        </w:rPr>
        <w:t>c</w:t>
      </w:r>
      <w:r w:rsidR="00DC03F3">
        <w:rPr>
          <w:lang w:val="en-GB"/>
        </w:rPr>
        <w:t>ompare in this connection</w:t>
      </w:r>
      <w:r w:rsidRPr="00FD3B63">
        <w:rPr>
          <w:lang w:val="en-GB"/>
        </w:rPr>
        <w:t xml:space="preserve"> </w:t>
      </w:r>
      <w:r w:rsidRPr="00FD3B63">
        <w:rPr>
          <w:i/>
          <w:lang w:val="en-GB"/>
        </w:rPr>
        <w:t xml:space="preserve">Roemen </w:t>
      </w:r>
      <w:r w:rsidRPr="00FD3B63" w:rsidR="0046500C">
        <w:rPr>
          <w:i/>
          <w:lang w:val="en-GB"/>
        </w:rPr>
        <w:t>and</w:t>
      </w:r>
      <w:r w:rsidRPr="00FD3B63">
        <w:rPr>
          <w:i/>
          <w:lang w:val="en-GB"/>
        </w:rPr>
        <w:t xml:space="preserve"> Schmit</w:t>
      </w:r>
      <w:r w:rsidRPr="00FD3B63">
        <w:rPr>
          <w:lang w:val="en-GB"/>
        </w:rPr>
        <w:t xml:space="preserve">, </w:t>
      </w:r>
      <w:r w:rsidRPr="00FD3B63" w:rsidR="00FD3B63">
        <w:rPr>
          <w:lang w:val="en-GB"/>
        </w:rPr>
        <w:t>cited</w:t>
      </w:r>
      <w:r w:rsidRPr="00FD3B63" w:rsidR="0046500C">
        <w:rPr>
          <w:lang w:val="en-GB"/>
        </w:rPr>
        <w:t xml:space="preserve"> above</w:t>
      </w:r>
      <w:r w:rsidRPr="00FD3B63">
        <w:rPr>
          <w:lang w:val="en-GB"/>
        </w:rPr>
        <w:t xml:space="preserve">, § 70). </w:t>
      </w:r>
      <w:r w:rsidRPr="00FD3B63" w:rsidR="0046500C">
        <w:rPr>
          <w:lang w:val="en-GB"/>
        </w:rPr>
        <w:t>From this angle</w:t>
      </w:r>
      <w:r w:rsidR="00723BD6">
        <w:rPr>
          <w:lang w:val="en-GB"/>
        </w:rPr>
        <w:t>,</w:t>
      </w:r>
      <w:r w:rsidRPr="00FD3B63" w:rsidR="0046500C">
        <w:rPr>
          <w:lang w:val="en-GB"/>
        </w:rPr>
        <w:t xml:space="preserve"> the</w:t>
      </w:r>
      <w:r w:rsidRPr="00FD3B63">
        <w:rPr>
          <w:lang w:val="en-GB"/>
        </w:rPr>
        <w:t xml:space="preserve"> </w:t>
      </w:r>
      <w:r w:rsidRPr="00FD3B63" w:rsidR="00FD3B63">
        <w:rPr>
          <w:lang w:val="en-GB"/>
        </w:rPr>
        <w:t>Court</w:t>
      </w:r>
      <w:r w:rsidRPr="00FD3B63">
        <w:rPr>
          <w:lang w:val="en-GB"/>
        </w:rPr>
        <w:t xml:space="preserve"> note</w:t>
      </w:r>
      <w:r w:rsidRPr="00FD3B63" w:rsidR="0046500C">
        <w:rPr>
          <w:lang w:val="en-GB"/>
        </w:rPr>
        <w:t>s that the</w:t>
      </w:r>
      <w:r w:rsidRPr="00FD3B63">
        <w:rPr>
          <w:lang w:val="en-GB"/>
        </w:rPr>
        <w:t xml:space="preserve"> polic</w:t>
      </w:r>
      <w:r w:rsidRPr="00FD3B63" w:rsidR="0046500C">
        <w:rPr>
          <w:lang w:val="en-GB"/>
        </w:rPr>
        <w:t xml:space="preserve">e </w:t>
      </w:r>
      <w:r w:rsidRPr="00FD3B63" w:rsidR="00FD3B63">
        <w:rPr>
          <w:lang w:val="en-GB"/>
        </w:rPr>
        <w:t>officers</w:t>
      </w:r>
      <w:r w:rsidRPr="00FD3B63">
        <w:rPr>
          <w:lang w:val="en-GB"/>
        </w:rPr>
        <w:t xml:space="preserve">, </w:t>
      </w:r>
      <w:r w:rsidRPr="00FD3B63" w:rsidR="0046500C">
        <w:rPr>
          <w:lang w:val="en-GB"/>
        </w:rPr>
        <w:t>who were alone in carrying out the search, without any s</w:t>
      </w:r>
      <w:r w:rsidR="00831126">
        <w:rPr>
          <w:lang w:val="en-GB"/>
        </w:rPr>
        <w:t xml:space="preserve">afeguards, </w:t>
      </w:r>
      <w:r w:rsidRPr="00FD3B63" w:rsidR="0046500C">
        <w:rPr>
          <w:lang w:val="en-GB"/>
        </w:rPr>
        <w:t xml:space="preserve">were responsible for </w:t>
      </w:r>
      <w:r w:rsidRPr="00FD3B63" w:rsidR="00FD3B63">
        <w:rPr>
          <w:lang w:val="en-GB"/>
        </w:rPr>
        <w:t>assessing</w:t>
      </w:r>
      <w:r w:rsidRPr="00FD3B63" w:rsidR="0046500C">
        <w:rPr>
          <w:lang w:val="en-GB"/>
        </w:rPr>
        <w:t xml:space="preserve"> the need to</w:t>
      </w:r>
      <w:r w:rsidRPr="00FD3B63">
        <w:rPr>
          <w:lang w:val="en-GB"/>
        </w:rPr>
        <w:t xml:space="preserve"> </w:t>
      </w:r>
      <w:r w:rsidRPr="00FD3B63" w:rsidR="00FD3B63">
        <w:rPr>
          <w:lang w:val="en-GB"/>
        </w:rPr>
        <w:t>seize</w:t>
      </w:r>
      <w:r w:rsidRPr="00FD3B63" w:rsidR="0046500C">
        <w:rPr>
          <w:lang w:val="en-GB"/>
        </w:rPr>
        <w:t xml:space="preserve"> any given items</w:t>
      </w:r>
      <w:r w:rsidRPr="00FD3B63">
        <w:rPr>
          <w:lang w:val="en-GB"/>
        </w:rPr>
        <w:t>.</w:t>
      </w:r>
    </w:p>
    <w:p w:rsidRPr="006B51AF" w:rsidR="001B5011" w:rsidP="001B5011" w:rsidRDefault="001B5011">
      <w:pPr>
        <w:pStyle w:val="ECHRPara"/>
        <w:rPr>
          <w:lang w:val="en-GB"/>
        </w:rPr>
      </w:pPr>
      <w:r w:rsidRPr="00FD3B63">
        <w:rPr>
          <w:lang w:val="en-GB"/>
        </w:rPr>
        <w:fldChar w:fldCharType="begin"/>
      </w:r>
      <w:r w:rsidRPr="00FD3B63">
        <w:rPr>
          <w:lang w:val="en-GB"/>
        </w:rPr>
        <w:instrText xml:space="preserve"> SEQ level0 \*arabic </w:instrText>
      </w:r>
      <w:r w:rsidRPr="00FD3B63">
        <w:rPr>
          <w:lang w:val="en-GB"/>
        </w:rPr>
        <w:fldChar w:fldCharType="separate"/>
      </w:r>
      <w:r w:rsidRPr="00FD3B63">
        <w:rPr>
          <w:noProof/>
          <w:lang w:val="en-GB"/>
        </w:rPr>
        <w:t>61</w:t>
      </w:r>
      <w:r w:rsidRPr="00FD3B63">
        <w:rPr>
          <w:lang w:val="en-GB"/>
        </w:rPr>
        <w:fldChar w:fldCharType="end"/>
      </w:r>
      <w:r w:rsidRPr="00FD3B63">
        <w:rPr>
          <w:lang w:val="en-GB"/>
        </w:rPr>
        <w:t>.  </w:t>
      </w:r>
      <w:r w:rsidRPr="00FD3B63" w:rsidR="0094190D">
        <w:rPr>
          <w:lang w:val="en-GB"/>
        </w:rPr>
        <w:t>Even though the</w:t>
      </w:r>
      <w:r w:rsidRPr="00FD3B63">
        <w:rPr>
          <w:lang w:val="en-GB"/>
        </w:rPr>
        <w:t xml:space="preserve"> </w:t>
      </w:r>
      <w:r w:rsidRPr="00FD3B63" w:rsidR="00FD3B63">
        <w:rPr>
          <w:lang w:val="en-GB"/>
        </w:rPr>
        <w:t>Court</w:t>
      </w:r>
      <w:r w:rsidRPr="00FD3B63">
        <w:rPr>
          <w:lang w:val="en-GB"/>
        </w:rPr>
        <w:t xml:space="preserve"> </w:t>
      </w:r>
      <w:r w:rsidRPr="00FD3B63" w:rsidR="0094190D">
        <w:rPr>
          <w:lang w:val="en-GB"/>
        </w:rPr>
        <w:t>cannot deduce from the evidence provided by the</w:t>
      </w:r>
      <w:r w:rsidRPr="00FD3B63">
        <w:rPr>
          <w:lang w:val="en-GB"/>
        </w:rPr>
        <w:t xml:space="preserve"> parties</w:t>
      </w:r>
      <w:r w:rsidRPr="00FD3B63" w:rsidR="0094190D">
        <w:rPr>
          <w:lang w:val="en-GB"/>
        </w:rPr>
        <w:t xml:space="preserve"> whether the purpose of </w:t>
      </w:r>
      <w:r w:rsidRPr="00FD3B63" w:rsidR="00101DE6">
        <w:rPr>
          <w:lang w:val="en-GB"/>
        </w:rPr>
        <w:t>th</w:t>
      </w:r>
      <w:r w:rsidR="00101DE6">
        <w:rPr>
          <w:lang w:val="en-GB"/>
        </w:rPr>
        <w:t>e</w:t>
      </w:r>
      <w:r w:rsidRPr="00FD3B63" w:rsidR="00101DE6">
        <w:rPr>
          <w:lang w:val="en-GB"/>
        </w:rPr>
        <w:t xml:space="preserve"> </w:t>
      </w:r>
      <w:r w:rsidRPr="00FD3B63" w:rsidR="0094190D">
        <w:rPr>
          <w:lang w:val="en-GB"/>
        </w:rPr>
        <w:t>search was to disclose the</w:t>
      </w:r>
      <w:r w:rsidRPr="00FD3B63">
        <w:rPr>
          <w:lang w:val="en-GB"/>
        </w:rPr>
        <w:t xml:space="preserve"> journalist</w:t>
      </w:r>
      <w:r w:rsidR="002C3879">
        <w:rPr>
          <w:lang w:val="en-GB"/>
        </w:rPr>
        <w:t>’</w:t>
      </w:r>
      <w:r w:rsidRPr="00FD3B63" w:rsidR="0094190D">
        <w:rPr>
          <w:lang w:val="en-GB"/>
        </w:rPr>
        <w:t>s sources</w:t>
      </w:r>
      <w:r w:rsidRPr="00FD3B63">
        <w:rPr>
          <w:lang w:val="en-GB"/>
        </w:rPr>
        <w:t xml:space="preserve">, </w:t>
      </w:r>
      <w:r w:rsidRPr="00FD3B63" w:rsidR="0094190D">
        <w:rPr>
          <w:lang w:val="en-GB"/>
        </w:rPr>
        <w:t xml:space="preserve">the wording of the </w:t>
      </w:r>
      <w:r w:rsidR="00C058AB">
        <w:rPr>
          <w:lang w:val="en-GB"/>
        </w:rPr>
        <w:t>warrant</w:t>
      </w:r>
      <w:r w:rsidRPr="00FD3B63">
        <w:rPr>
          <w:lang w:val="en-GB"/>
        </w:rPr>
        <w:t xml:space="preserve"> </w:t>
      </w:r>
      <w:r w:rsidRPr="00FD3B63" w:rsidR="0094190D">
        <w:rPr>
          <w:lang w:val="en-GB"/>
        </w:rPr>
        <w:t xml:space="preserve">is </w:t>
      </w:r>
      <w:r w:rsidR="00723BD6">
        <w:rPr>
          <w:lang w:val="en-GB"/>
        </w:rPr>
        <w:t xml:space="preserve">clearly </w:t>
      </w:r>
      <w:r w:rsidR="00C058AB">
        <w:rPr>
          <w:lang w:val="en-GB"/>
        </w:rPr>
        <w:t>to</w:t>
      </w:r>
      <w:r w:rsidRPr="00FD3B63" w:rsidR="0094190D">
        <w:rPr>
          <w:lang w:val="en-GB"/>
        </w:rPr>
        <w:t xml:space="preserve">o broad </w:t>
      </w:r>
      <w:r w:rsidR="00C058AB">
        <w:rPr>
          <w:lang w:val="en-GB"/>
        </w:rPr>
        <w:t>to</w:t>
      </w:r>
      <w:r w:rsidRPr="00FD3B63" w:rsidR="0094190D">
        <w:rPr>
          <w:lang w:val="en-GB"/>
        </w:rPr>
        <w:t xml:space="preserve"> rule out </w:t>
      </w:r>
      <w:r w:rsidRPr="00FD3B63" w:rsidR="00FD3B63">
        <w:rPr>
          <w:lang w:val="en-GB"/>
        </w:rPr>
        <w:t>that</w:t>
      </w:r>
      <w:r w:rsidRPr="00FD3B63">
        <w:rPr>
          <w:lang w:val="en-GB"/>
        </w:rPr>
        <w:t xml:space="preserve"> </w:t>
      </w:r>
      <w:r w:rsidRPr="006B51AF" w:rsidR="00FD3B63">
        <w:rPr>
          <w:lang w:val="en-GB"/>
        </w:rPr>
        <w:t>possibility</w:t>
      </w:r>
      <w:r w:rsidRPr="006B51AF">
        <w:rPr>
          <w:lang w:val="en-GB"/>
        </w:rPr>
        <w:t xml:space="preserve">. </w:t>
      </w:r>
      <w:r w:rsidRPr="006B51AF" w:rsidR="001348FB">
        <w:rPr>
          <w:lang w:val="en-GB"/>
        </w:rPr>
        <w:t>The</w:t>
      </w:r>
      <w:r w:rsidRPr="006B51AF">
        <w:rPr>
          <w:lang w:val="en-GB"/>
        </w:rPr>
        <w:t xml:space="preserve"> </w:t>
      </w:r>
      <w:r w:rsidRPr="006B51AF" w:rsidR="00FD3B63">
        <w:rPr>
          <w:lang w:val="en-GB"/>
        </w:rPr>
        <w:t>Court</w:t>
      </w:r>
      <w:r w:rsidRPr="006B51AF">
        <w:rPr>
          <w:lang w:val="en-GB"/>
        </w:rPr>
        <w:t xml:space="preserve"> </w:t>
      </w:r>
      <w:r w:rsidRPr="006B51AF" w:rsidR="001348FB">
        <w:rPr>
          <w:lang w:val="en-GB"/>
        </w:rPr>
        <w:t xml:space="preserve">cannot </w:t>
      </w:r>
      <w:r w:rsidRPr="006B51AF" w:rsidR="00FD3B63">
        <w:rPr>
          <w:lang w:val="en-GB"/>
        </w:rPr>
        <w:t>accept</w:t>
      </w:r>
      <w:r w:rsidRPr="006B51AF" w:rsidR="001348FB">
        <w:rPr>
          <w:lang w:val="en-GB"/>
        </w:rPr>
        <w:t xml:space="preserve"> the</w:t>
      </w:r>
      <w:r w:rsidRPr="006B51AF">
        <w:rPr>
          <w:lang w:val="en-GB"/>
        </w:rPr>
        <w:t xml:space="preserve"> </w:t>
      </w:r>
      <w:r w:rsidRPr="006B51AF" w:rsidR="00FD3B63">
        <w:rPr>
          <w:lang w:val="en-GB"/>
        </w:rPr>
        <w:t>Government</w:t>
      </w:r>
      <w:r w:rsidR="002C3879">
        <w:rPr>
          <w:lang w:val="en-GB"/>
        </w:rPr>
        <w:t>’</w:t>
      </w:r>
      <w:r w:rsidRPr="006B51AF" w:rsidR="00FD3B63">
        <w:rPr>
          <w:lang w:val="en-GB"/>
        </w:rPr>
        <w:t>s</w:t>
      </w:r>
      <w:r w:rsidRPr="006B51AF" w:rsidR="001348FB">
        <w:rPr>
          <w:lang w:val="en-GB"/>
        </w:rPr>
        <w:t xml:space="preserve"> </w:t>
      </w:r>
      <w:r w:rsidRPr="006B51AF" w:rsidR="00FD3B63">
        <w:rPr>
          <w:lang w:val="en-GB"/>
        </w:rPr>
        <w:t>explanation</w:t>
      </w:r>
      <w:r w:rsidRPr="006B51AF" w:rsidR="001348FB">
        <w:rPr>
          <w:lang w:val="en-GB"/>
        </w:rPr>
        <w:t xml:space="preserve"> that the</w:t>
      </w:r>
      <w:r w:rsidRPr="006B51AF">
        <w:rPr>
          <w:lang w:val="en-GB"/>
        </w:rPr>
        <w:t xml:space="preserve"> sources </w:t>
      </w:r>
      <w:r w:rsidRPr="006B51AF" w:rsidR="001348FB">
        <w:rPr>
          <w:lang w:val="en-GB"/>
        </w:rPr>
        <w:t>were already mentioned in the impugned</w:t>
      </w:r>
      <w:r w:rsidRPr="006B51AF">
        <w:rPr>
          <w:lang w:val="en-GB"/>
        </w:rPr>
        <w:t xml:space="preserve"> article. </w:t>
      </w:r>
      <w:r w:rsidRPr="006B51AF" w:rsidR="00354543">
        <w:rPr>
          <w:lang w:val="en-GB"/>
        </w:rPr>
        <w:t>The fact of some</w:t>
      </w:r>
      <w:r w:rsidRPr="006B51AF">
        <w:rPr>
          <w:lang w:val="en-GB"/>
        </w:rPr>
        <w:t xml:space="preserve"> sources </w:t>
      </w:r>
      <w:r w:rsidRPr="006B51AF" w:rsidR="00354543">
        <w:rPr>
          <w:lang w:val="en-GB"/>
        </w:rPr>
        <w:t>h</w:t>
      </w:r>
      <w:r w:rsidRPr="006B51AF">
        <w:rPr>
          <w:lang w:val="en-GB"/>
        </w:rPr>
        <w:t>av</w:t>
      </w:r>
      <w:r w:rsidRPr="006B51AF" w:rsidR="00354543">
        <w:rPr>
          <w:lang w:val="en-GB"/>
        </w:rPr>
        <w:t>ing been</w:t>
      </w:r>
      <w:r w:rsidRPr="006B51AF">
        <w:rPr>
          <w:lang w:val="en-GB"/>
        </w:rPr>
        <w:t xml:space="preserve"> publi</w:t>
      </w:r>
      <w:r w:rsidRPr="006B51AF" w:rsidR="00354543">
        <w:rPr>
          <w:lang w:val="en-GB"/>
        </w:rPr>
        <w:t>shed did not rule out the discovery of other</w:t>
      </w:r>
      <w:r w:rsidRPr="006B51AF">
        <w:rPr>
          <w:lang w:val="en-GB"/>
        </w:rPr>
        <w:t xml:space="preserve"> </w:t>
      </w:r>
      <w:r w:rsidRPr="006B51AF" w:rsidR="006B51AF">
        <w:rPr>
          <w:lang w:val="en-GB"/>
        </w:rPr>
        <w:t>potential</w:t>
      </w:r>
      <w:r w:rsidRPr="006B51AF">
        <w:rPr>
          <w:lang w:val="en-GB"/>
        </w:rPr>
        <w:t xml:space="preserve"> </w:t>
      </w:r>
      <w:r w:rsidRPr="006B51AF" w:rsidR="00F46FC2">
        <w:rPr>
          <w:lang w:val="en-GB"/>
        </w:rPr>
        <w:t xml:space="preserve">sources </w:t>
      </w:r>
      <w:r w:rsidRPr="006B51AF">
        <w:rPr>
          <w:lang w:val="en-GB"/>
        </w:rPr>
        <w:t>d</w:t>
      </w:r>
      <w:r w:rsidRPr="006B51AF" w:rsidR="00354543">
        <w:rPr>
          <w:lang w:val="en-GB"/>
        </w:rPr>
        <w:t>uring the search</w:t>
      </w:r>
      <w:r w:rsidRPr="006B51AF">
        <w:rPr>
          <w:lang w:val="en-GB"/>
        </w:rPr>
        <w:t xml:space="preserve">. </w:t>
      </w:r>
      <w:r w:rsidRPr="006B51AF" w:rsidR="003B0ACB">
        <w:rPr>
          <w:lang w:val="en-GB"/>
        </w:rPr>
        <w:t>The</w:t>
      </w:r>
      <w:r w:rsidRPr="006B51AF">
        <w:rPr>
          <w:lang w:val="en-GB"/>
        </w:rPr>
        <w:t xml:space="preserve"> </w:t>
      </w:r>
      <w:r w:rsidRPr="006B51AF" w:rsidR="006B51AF">
        <w:rPr>
          <w:lang w:val="en-GB"/>
        </w:rPr>
        <w:t>Court</w:t>
      </w:r>
      <w:r w:rsidRPr="006B51AF">
        <w:rPr>
          <w:lang w:val="en-GB"/>
        </w:rPr>
        <w:t xml:space="preserve"> </w:t>
      </w:r>
      <w:r w:rsidRPr="006B51AF" w:rsidR="003B0ACB">
        <w:rPr>
          <w:lang w:val="en-GB"/>
        </w:rPr>
        <w:t>considers that the impugned search and</w:t>
      </w:r>
      <w:r w:rsidRPr="006B51AF">
        <w:rPr>
          <w:lang w:val="en-GB"/>
        </w:rPr>
        <w:t xml:space="preserve"> </w:t>
      </w:r>
      <w:r w:rsidRPr="006B51AF" w:rsidR="006B51AF">
        <w:rPr>
          <w:lang w:val="en-GB"/>
        </w:rPr>
        <w:t>seizure</w:t>
      </w:r>
      <w:r w:rsidRPr="006B51AF" w:rsidR="003B0ACB">
        <w:rPr>
          <w:lang w:val="en-GB"/>
        </w:rPr>
        <w:t xml:space="preserve"> were</w:t>
      </w:r>
      <w:r w:rsidRPr="006B51AF">
        <w:rPr>
          <w:lang w:val="en-GB"/>
        </w:rPr>
        <w:t xml:space="preserve"> disproportion</w:t>
      </w:r>
      <w:r w:rsidRPr="006B51AF" w:rsidR="003B0ACB">
        <w:rPr>
          <w:lang w:val="en-GB"/>
        </w:rPr>
        <w:t xml:space="preserve">ate </w:t>
      </w:r>
      <w:r w:rsidRPr="006B51AF" w:rsidR="00F46FC2">
        <w:rPr>
          <w:lang w:val="en-GB"/>
        </w:rPr>
        <w:t>ina</w:t>
      </w:r>
      <w:r w:rsidR="00F46FC2">
        <w:rPr>
          <w:lang w:val="en-GB"/>
        </w:rPr>
        <w:t>smuch</w:t>
      </w:r>
      <w:r w:rsidRPr="006B51AF" w:rsidR="003B0ACB">
        <w:rPr>
          <w:lang w:val="en-GB"/>
        </w:rPr>
        <w:t xml:space="preserve"> as they enabled the</w:t>
      </w:r>
      <w:r w:rsidRPr="006B51AF">
        <w:rPr>
          <w:lang w:val="en-GB"/>
        </w:rPr>
        <w:t xml:space="preserve"> polic</w:t>
      </w:r>
      <w:r w:rsidRPr="006B51AF" w:rsidR="003B0ACB">
        <w:rPr>
          <w:lang w:val="en-GB"/>
        </w:rPr>
        <w:t xml:space="preserve">e </w:t>
      </w:r>
      <w:r w:rsidRPr="006B51AF" w:rsidR="006B51AF">
        <w:rPr>
          <w:lang w:val="en-GB"/>
        </w:rPr>
        <w:t>officers</w:t>
      </w:r>
      <w:r w:rsidRPr="006B51AF">
        <w:rPr>
          <w:lang w:val="en-GB"/>
        </w:rPr>
        <w:t xml:space="preserve"> </w:t>
      </w:r>
      <w:r w:rsidRPr="006B51AF" w:rsidR="003B0ACB">
        <w:rPr>
          <w:lang w:val="en-GB"/>
        </w:rPr>
        <w:t>to search for the</w:t>
      </w:r>
      <w:r w:rsidRPr="006B51AF">
        <w:rPr>
          <w:lang w:val="en-GB"/>
        </w:rPr>
        <w:t xml:space="preserve"> journalist</w:t>
      </w:r>
      <w:r w:rsidR="002C3879">
        <w:rPr>
          <w:lang w:val="en-GB"/>
        </w:rPr>
        <w:t>’</w:t>
      </w:r>
      <w:r w:rsidRPr="006B51AF" w:rsidR="003B0ACB">
        <w:rPr>
          <w:lang w:val="en-GB"/>
        </w:rPr>
        <w:t>s sources</w:t>
      </w:r>
      <w:r w:rsidRPr="006B51AF">
        <w:rPr>
          <w:lang w:val="en-GB"/>
        </w:rPr>
        <w:t xml:space="preserve">. </w:t>
      </w:r>
      <w:r w:rsidRPr="006B51AF" w:rsidR="003B0ACB">
        <w:rPr>
          <w:lang w:val="en-GB"/>
        </w:rPr>
        <w:t>The</w:t>
      </w:r>
      <w:r w:rsidRPr="006B51AF">
        <w:rPr>
          <w:bCs/>
          <w:lang w:val="en-GB"/>
        </w:rPr>
        <w:t xml:space="preserve"> </w:t>
      </w:r>
      <w:r w:rsidRPr="006B51AF" w:rsidR="006B51AF">
        <w:rPr>
          <w:bCs/>
          <w:lang w:val="en-GB"/>
        </w:rPr>
        <w:t>Court</w:t>
      </w:r>
      <w:r w:rsidRPr="006B51AF">
        <w:rPr>
          <w:bCs/>
          <w:lang w:val="en-GB"/>
        </w:rPr>
        <w:t xml:space="preserve"> </w:t>
      </w:r>
      <w:r w:rsidRPr="006B51AF" w:rsidR="003B0ACB">
        <w:rPr>
          <w:bCs/>
          <w:lang w:val="en-GB"/>
        </w:rPr>
        <w:t>notes that the insertion of a</w:t>
      </w:r>
      <w:r w:rsidRPr="006B51AF">
        <w:rPr>
          <w:bCs/>
          <w:lang w:val="en-GB"/>
        </w:rPr>
        <w:t xml:space="preserve"> USB </w:t>
      </w:r>
      <w:r w:rsidR="00C02169">
        <w:rPr>
          <w:bCs/>
          <w:lang w:val="en-GB"/>
        </w:rPr>
        <w:t xml:space="preserve">memory </w:t>
      </w:r>
      <w:r w:rsidRPr="006B51AF" w:rsidR="003B0ACB">
        <w:rPr>
          <w:bCs/>
          <w:lang w:val="en-GB"/>
        </w:rPr>
        <w:t>stick into a computer is a</w:t>
      </w:r>
      <w:r w:rsidRPr="006B51AF">
        <w:rPr>
          <w:bCs/>
          <w:lang w:val="en-GB"/>
        </w:rPr>
        <w:t xml:space="preserve"> </w:t>
      </w:r>
      <w:r w:rsidRPr="006B51AF" w:rsidR="006B51AF">
        <w:rPr>
          <w:bCs/>
          <w:lang w:val="en-GB"/>
        </w:rPr>
        <w:t>procedure</w:t>
      </w:r>
      <w:r w:rsidRPr="006B51AF" w:rsidR="003B0ACB">
        <w:rPr>
          <w:bCs/>
          <w:lang w:val="en-GB"/>
        </w:rPr>
        <w:t xml:space="preserve"> which </w:t>
      </w:r>
      <w:r w:rsidR="00723BD6">
        <w:rPr>
          <w:bCs/>
          <w:lang w:val="en-GB"/>
        </w:rPr>
        <w:t>can</w:t>
      </w:r>
      <w:r w:rsidRPr="006B51AF" w:rsidR="003B0ACB">
        <w:rPr>
          <w:bCs/>
          <w:lang w:val="en-GB"/>
        </w:rPr>
        <w:t xml:space="preserve"> facilitate the retrieval of</w:t>
      </w:r>
      <w:r w:rsidRPr="006B51AF">
        <w:rPr>
          <w:bCs/>
          <w:lang w:val="en-GB"/>
        </w:rPr>
        <w:t xml:space="preserve"> d</w:t>
      </w:r>
      <w:r w:rsidRPr="006B51AF" w:rsidR="003B0ACB">
        <w:rPr>
          <w:bCs/>
          <w:lang w:val="en-GB"/>
        </w:rPr>
        <w:t xml:space="preserve">ata </w:t>
      </w:r>
      <w:r w:rsidRPr="006B51AF" w:rsidR="006B51AF">
        <w:rPr>
          <w:bCs/>
          <w:lang w:val="en-GB"/>
        </w:rPr>
        <w:t>from</w:t>
      </w:r>
      <w:r w:rsidRPr="006B51AF" w:rsidR="003B0ACB">
        <w:rPr>
          <w:bCs/>
          <w:lang w:val="en-GB"/>
        </w:rPr>
        <w:t xml:space="preserve"> </w:t>
      </w:r>
      <w:r w:rsidRPr="006B51AF" w:rsidR="006B51AF">
        <w:rPr>
          <w:bCs/>
          <w:lang w:val="en-GB"/>
        </w:rPr>
        <w:t>the</w:t>
      </w:r>
      <w:r w:rsidRPr="006B51AF" w:rsidR="003B0ACB">
        <w:rPr>
          <w:bCs/>
          <w:lang w:val="en-GB"/>
        </w:rPr>
        <w:t xml:space="preserve"> computer</w:t>
      </w:r>
      <w:r w:rsidR="002C3879">
        <w:rPr>
          <w:bCs/>
          <w:lang w:val="en-GB"/>
        </w:rPr>
        <w:t>’</w:t>
      </w:r>
      <w:r w:rsidRPr="006B51AF" w:rsidR="003B0ACB">
        <w:rPr>
          <w:bCs/>
          <w:lang w:val="en-GB"/>
        </w:rPr>
        <w:t>s memory</w:t>
      </w:r>
      <w:r w:rsidRPr="006B51AF">
        <w:rPr>
          <w:bCs/>
          <w:lang w:val="en-GB"/>
        </w:rPr>
        <w:t xml:space="preserve">, </w:t>
      </w:r>
      <w:r w:rsidRPr="006B51AF" w:rsidR="003B0ACB">
        <w:rPr>
          <w:bCs/>
          <w:lang w:val="en-GB"/>
        </w:rPr>
        <w:t xml:space="preserve">thus </w:t>
      </w:r>
      <w:r w:rsidRPr="006B51AF" w:rsidR="006B51AF">
        <w:rPr>
          <w:bCs/>
          <w:lang w:val="en-GB"/>
        </w:rPr>
        <w:t>supplying</w:t>
      </w:r>
      <w:r w:rsidRPr="006B51AF" w:rsidR="003B0ACB">
        <w:rPr>
          <w:bCs/>
          <w:lang w:val="en-GB"/>
        </w:rPr>
        <w:t xml:space="preserve"> the </w:t>
      </w:r>
      <w:r w:rsidRPr="006B51AF" w:rsidR="006B51AF">
        <w:rPr>
          <w:bCs/>
          <w:lang w:val="en-GB"/>
        </w:rPr>
        <w:t>authorities</w:t>
      </w:r>
      <w:r w:rsidRPr="006B51AF">
        <w:rPr>
          <w:bCs/>
          <w:lang w:val="en-GB"/>
        </w:rPr>
        <w:t xml:space="preserve"> </w:t>
      </w:r>
      <w:r w:rsidRPr="006B51AF" w:rsidR="003B0ACB">
        <w:rPr>
          <w:bCs/>
          <w:lang w:val="en-GB"/>
        </w:rPr>
        <w:t>with</w:t>
      </w:r>
      <w:r w:rsidRPr="006B51AF">
        <w:rPr>
          <w:bCs/>
          <w:lang w:val="en-GB"/>
        </w:rPr>
        <w:t xml:space="preserve"> information</w:t>
      </w:r>
      <w:r w:rsidRPr="006B51AF" w:rsidR="003B0ACB">
        <w:rPr>
          <w:bCs/>
          <w:lang w:val="en-GB"/>
        </w:rPr>
        <w:t xml:space="preserve"> unrelated to the </w:t>
      </w:r>
      <w:r w:rsidRPr="006B51AF" w:rsidR="00C058AB">
        <w:rPr>
          <w:bCs/>
          <w:lang w:val="en-GB"/>
        </w:rPr>
        <w:t>offence in question</w:t>
      </w:r>
      <w:r w:rsidRPr="006B51AF">
        <w:rPr>
          <w:bCs/>
          <w:lang w:val="en-GB"/>
        </w:rPr>
        <w:t xml:space="preserve">. </w:t>
      </w:r>
      <w:r w:rsidRPr="006B51AF" w:rsidR="006B51AF">
        <w:rPr>
          <w:bCs/>
          <w:lang w:val="en-GB"/>
        </w:rPr>
        <w:t>The</w:t>
      </w:r>
      <w:r w:rsidRPr="006B51AF">
        <w:rPr>
          <w:bCs/>
          <w:lang w:val="en-GB"/>
        </w:rPr>
        <w:t xml:space="preserve"> </w:t>
      </w:r>
      <w:r w:rsidRPr="006B51AF" w:rsidR="000541EB">
        <w:rPr>
          <w:bCs/>
          <w:lang w:val="en-GB"/>
        </w:rPr>
        <w:t xml:space="preserve">warrant </w:t>
      </w:r>
      <w:r w:rsidR="000541EB">
        <w:rPr>
          <w:bCs/>
          <w:lang w:val="en-GB"/>
        </w:rPr>
        <w:t xml:space="preserve">of </w:t>
      </w:r>
      <w:r w:rsidRPr="006B51AF">
        <w:rPr>
          <w:bCs/>
          <w:lang w:val="en-GB"/>
        </w:rPr>
        <w:t xml:space="preserve">30 </w:t>
      </w:r>
      <w:r w:rsidRPr="006B51AF" w:rsidR="00CF2152">
        <w:rPr>
          <w:bCs/>
          <w:lang w:val="en-GB"/>
        </w:rPr>
        <w:t>March</w:t>
      </w:r>
      <w:r w:rsidRPr="006B51AF">
        <w:rPr>
          <w:bCs/>
          <w:lang w:val="en-GB"/>
        </w:rPr>
        <w:t xml:space="preserve"> 2009 </w:t>
      </w:r>
      <w:r w:rsidRPr="006B51AF" w:rsidR="00CF2152">
        <w:rPr>
          <w:bCs/>
          <w:lang w:val="en-GB"/>
        </w:rPr>
        <w:t>was not sufficiently narrow in scope to prevent possible</w:t>
      </w:r>
      <w:r w:rsidRPr="006B51AF">
        <w:rPr>
          <w:bCs/>
          <w:lang w:val="en-GB"/>
        </w:rPr>
        <w:t xml:space="preserve"> </w:t>
      </w:r>
      <w:r w:rsidRPr="006B51AF" w:rsidR="006B51AF">
        <w:rPr>
          <w:bCs/>
          <w:lang w:val="en-GB"/>
        </w:rPr>
        <w:t>abuse</w:t>
      </w:r>
      <w:r w:rsidRPr="006B51AF">
        <w:rPr>
          <w:bCs/>
          <w:lang w:val="en-GB"/>
        </w:rPr>
        <w:t xml:space="preserve">. </w:t>
      </w:r>
      <w:r w:rsidRPr="006B51AF" w:rsidR="00D744D3">
        <w:rPr>
          <w:bCs/>
          <w:lang w:val="en-GB"/>
        </w:rPr>
        <w:t>In view of the</w:t>
      </w:r>
      <w:r w:rsidRPr="006B51AF">
        <w:rPr>
          <w:lang w:val="en-GB"/>
        </w:rPr>
        <w:t xml:space="preserve"> </w:t>
      </w:r>
      <w:r w:rsidRPr="006B51AF" w:rsidR="006B51AF">
        <w:rPr>
          <w:lang w:val="en-GB"/>
        </w:rPr>
        <w:t>Government</w:t>
      </w:r>
      <w:r w:rsidR="002C3879">
        <w:rPr>
          <w:lang w:val="en-GB"/>
        </w:rPr>
        <w:t>’</w:t>
      </w:r>
      <w:r w:rsidRPr="006B51AF" w:rsidR="006B51AF">
        <w:rPr>
          <w:lang w:val="en-GB"/>
        </w:rPr>
        <w:t>s</w:t>
      </w:r>
      <w:r w:rsidRPr="006B51AF" w:rsidR="00D744D3">
        <w:rPr>
          <w:lang w:val="en-GB"/>
        </w:rPr>
        <w:t xml:space="preserve"> contention before the</w:t>
      </w:r>
      <w:r w:rsidRPr="006B51AF">
        <w:rPr>
          <w:lang w:val="en-GB"/>
        </w:rPr>
        <w:t xml:space="preserve"> </w:t>
      </w:r>
      <w:r w:rsidRPr="006B51AF" w:rsidR="006B51AF">
        <w:rPr>
          <w:lang w:val="en-GB"/>
        </w:rPr>
        <w:t>Court</w:t>
      </w:r>
      <w:r w:rsidRPr="006B51AF">
        <w:rPr>
          <w:lang w:val="en-GB"/>
        </w:rPr>
        <w:t xml:space="preserve"> </w:t>
      </w:r>
      <w:r w:rsidRPr="006B51AF" w:rsidR="00D744D3">
        <w:rPr>
          <w:lang w:val="en-GB"/>
        </w:rPr>
        <w:t xml:space="preserve">that the sole aim of the search was to ascertain </w:t>
      </w:r>
      <w:r w:rsidRPr="006B51AF" w:rsidR="006B51AF">
        <w:rPr>
          <w:lang w:val="en-GB"/>
        </w:rPr>
        <w:t>the</w:t>
      </w:r>
      <w:r w:rsidRPr="006B51AF" w:rsidR="00D744D3">
        <w:rPr>
          <w:lang w:val="en-GB"/>
        </w:rPr>
        <w:t xml:space="preserve"> </w:t>
      </w:r>
      <w:r w:rsidR="00723BD6">
        <w:rPr>
          <w:lang w:val="en-GB"/>
        </w:rPr>
        <w:t>real</w:t>
      </w:r>
      <w:r w:rsidRPr="006B51AF">
        <w:rPr>
          <w:lang w:val="en-GB"/>
        </w:rPr>
        <w:t xml:space="preserve"> </w:t>
      </w:r>
      <w:r w:rsidRPr="006B51AF" w:rsidR="006B51AF">
        <w:rPr>
          <w:lang w:val="en-GB"/>
        </w:rPr>
        <w:t>identity</w:t>
      </w:r>
      <w:r w:rsidRPr="006B51AF">
        <w:rPr>
          <w:lang w:val="en-GB"/>
        </w:rPr>
        <w:t xml:space="preserve"> </w:t>
      </w:r>
      <w:r w:rsidRPr="006B51AF" w:rsidR="00D744D3">
        <w:rPr>
          <w:lang w:val="en-GB"/>
        </w:rPr>
        <w:t>of the</w:t>
      </w:r>
      <w:r w:rsidRPr="006B51AF">
        <w:rPr>
          <w:lang w:val="en-GB"/>
        </w:rPr>
        <w:t xml:space="preserve"> </w:t>
      </w:r>
      <w:r w:rsidRPr="006B51AF" w:rsidR="006B51AF">
        <w:rPr>
          <w:lang w:val="en-GB"/>
        </w:rPr>
        <w:t>journalist</w:t>
      </w:r>
      <w:r w:rsidRPr="006B51AF">
        <w:rPr>
          <w:lang w:val="en-GB"/>
        </w:rPr>
        <w:t xml:space="preserve"> </w:t>
      </w:r>
      <w:r w:rsidRPr="006B51AF" w:rsidR="00D744D3">
        <w:rPr>
          <w:lang w:val="en-GB"/>
        </w:rPr>
        <w:t xml:space="preserve">who </w:t>
      </w:r>
      <w:r w:rsidRPr="006B51AF" w:rsidR="00A81838">
        <w:rPr>
          <w:lang w:val="en-GB"/>
        </w:rPr>
        <w:t xml:space="preserve">had </w:t>
      </w:r>
      <w:r w:rsidRPr="006B51AF" w:rsidR="006B51AF">
        <w:rPr>
          <w:lang w:val="en-GB"/>
        </w:rPr>
        <w:t>written</w:t>
      </w:r>
      <w:r w:rsidRPr="006B51AF" w:rsidR="00D744D3">
        <w:rPr>
          <w:lang w:val="en-GB"/>
        </w:rPr>
        <w:t xml:space="preserve"> the</w:t>
      </w:r>
      <w:r w:rsidRPr="006B51AF">
        <w:rPr>
          <w:lang w:val="en-GB"/>
        </w:rPr>
        <w:t xml:space="preserve"> article, </w:t>
      </w:r>
      <w:r w:rsidRPr="006B51AF" w:rsidR="00A81838">
        <w:rPr>
          <w:lang w:val="en-GB"/>
        </w:rPr>
        <w:t>a more succinct wording only mentioning this aim would have been</w:t>
      </w:r>
      <w:r w:rsidRPr="006B51AF">
        <w:rPr>
          <w:lang w:val="en-GB"/>
        </w:rPr>
        <w:t xml:space="preserve"> </w:t>
      </w:r>
      <w:r w:rsidRPr="006B51AF" w:rsidR="006B51AF">
        <w:rPr>
          <w:lang w:val="en-GB"/>
        </w:rPr>
        <w:t>sufficient</w:t>
      </w:r>
      <w:r w:rsidRPr="006B51AF">
        <w:rPr>
          <w:lang w:val="en-GB"/>
        </w:rPr>
        <w:t>.</w:t>
      </w:r>
    </w:p>
    <w:p w:rsidRPr="006B51AF" w:rsidR="001B5011" w:rsidP="001B5011" w:rsidRDefault="001B5011">
      <w:pPr>
        <w:pStyle w:val="ECHRPara"/>
        <w:rPr>
          <w:lang w:val="en-GB"/>
        </w:rPr>
      </w:pPr>
      <w:r w:rsidRPr="006B51AF">
        <w:rPr>
          <w:lang w:val="en-GB"/>
        </w:rPr>
        <w:fldChar w:fldCharType="begin"/>
      </w:r>
      <w:r w:rsidRPr="006B51AF">
        <w:rPr>
          <w:lang w:val="en-GB"/>
        </w:rPr>
        <w:instrText xml:space="preserve"> SEQ level0 \*arabic </w:instrText>
      </w:r>
      <w:r w:rsidRPr="006B51AF">
        <w:rPr>
          <w:lang w:val="en-GB"/>
        </w:rPr>
        <w:fldChar w:fldCharType="separate"/>
      </w:r>
      <w:r w:rsidRPr="006B51AF">
        <w:rPr>
          <w:noProof/>
          <w:lang w:val="en-GB"/>
        </w:rPr>
        <w:t>62</w:t>
      </w:r>
      <w:r w:rsidRPr="006B51AF">
        <w:rPr>
          <w:lang w:val="en-GB"/>
        </w:rPr>
        <w:fldChar w:fldCharType="end"/>
      </w:r>
      <w:r w:rsidRPr="006B51AF">
        <w:rPr>
          <w:lang w:val="en-GB"/>
        </w:rPr>
        <w:t>.  </w:t>
      </w:r>
      <w:r w:rsidRPr="006B51AF" w:rsidR="00DD0887">
        <w:rPr>
          <w:lang w:val="en-GB"/>
        </w:rPr>
        <w:t>In view of the foregoing,</w:t>
      </w:r>
      <w:r w:rsidRPr="006B51AF">
        <w:rPr>
          <w:lang w:val="en-GB"/>
        </w:rPr>
        <w:t xml:space="preserve"> </w:t>
      </w:r>
      <w:r w:rsidRPr="006B51AF" w:rsidR="00DD0887">
        <w:rPr>
          <w:lang w:val="en-GB"/>
        </w:rPr>
        <w:t>the</w:t>
      </w:r>
      <w:r w:rsidRPr="006B51AF">
        <w:rPr>
          <w:lang w:val="en-GB"/>
        </w:rPr>
        <w:t xml:space="preserve"> </w:t>
      </w:r>
      <w:r w:rsidRPr="006B51AF" w:rsidR="006B51AF">
        <w:rPr>
          <w:lang w:val="en-GB"/>
        </w:rPr>
        <w:t>Court</w:t>
      </w:r>
      <w:r w:rsidRPr="006B51AF">
        <w:rPr>
          <w:lang w:val="en-GB"/>
        </w:rPr>
        <w:t xml:space="preserve"> </w:t>
      </w:r>
      <w:r w:rsidRPr="006B51AF" w:rsidR="00DD0887">
        <w:rPr>
          <w:lang w:val="en-GB"/>
        </w:rPr>
        <w:t>finds that</w:t>
      </w:r>
      <w:r w:rsidRPr="006B51AF" w:rsidR="005E2FA9">
        <w:rPr>
          <w:lang w:val="en-GB"/>
        </w:rPr>
        <w:t xml:space="preserve">, in the </w:t>
      </w:r>
      <w:r w:rsidR="005E2FA9">
        <w:rPr>
          <w:lang w:val="en-GB"/>
        </w:rPr>
        <w:t xml:space="preserve">particular </w:t>
      </w:r>
      <w:r w:rsidRPr="006B51AF" w:rsidR="005E2FA9">
        <w:rPr>
          <w:lang w:val="en-GB"/>
        </w:rPr>
        <w:t xml:space="preserve">circumstances of the case, </w:t>
      </w:r>
      <w:r w:rsidRPr="006B51AF" w:rsidR="00DD0887">
        <w:rPr>
          <w:lang w:val="en-GB"/>
        </w:rPr>
        <w:t>the search and</w:t>
      </w:r>
      <w:r w:rsidRPr="006B51AF">
        <w:rPr>
          <w:lang w:val="en-GB"/>
        </w:rPr>
        <w:t xml:space="preserve"> </w:t>
      </w:r>
      <w:r w:rsidRPr="006B51AF" w:rsidR="006B51AF">
        <w:rPr>
          <w:lang w:val="en-GB"/>
        </w:rPr>
        <w:t>seizure</w:t>
      </w:r>
      <w:r w:rsidRPr="006B51AF" w:rsidR="00DD0887">
        <w:rPr>
          <w:lang w:val="en-GB"/>
        </w:rPr>
        <w:t xml:space="preserve"> carried out </w:t>
      </w:r>
      <w:r w:rsidR="00101DE6">
        <w:rPr>
          <w:lang w:val="en-GB"/>
        </w:rPr>
        <w:t>at</w:t>
      </w:r>
      <w:r w:rsidRPr="006B51AF" w:rsidR="00101DE6">
        <w:rPr>
          <w:lang w:val="en-GB"/>
        </w:rPr>
        <w:t xml:space="preserve"> </w:t>
      </w:r>
      <w:r w:rsidRPr="006B51AF" w:rsidR="00DD0887">
        <w:rPr>
          <w:lang w:val="en-GB"/>
        </w:rPr>
        <w:t xml:space="preserve">the </w:t>
      </w:r>
      <w:r w:rsidRPr="006B51AF" w:rsidR="006B51AF">
        <w:rPr>
          <w:lang w:val="en-GB"/>
        </w:rPr>
        <w:t>registered</w:t>
      </w:r>
      <w:r w:rsidRPr="006B51AF" w:rsidR="00DD0887">
        <w:rPr>
          <w:lang w:val="en-GB"/>
        </w:rPr>
        <w:t xml:space="preserve"> office of the applic</w:t>
      </w:r>
      <w:r w:rsidRPr="006B51AF">
        <w:rPr>
          <w:lang w:val="en-GB"/>
        </w:rPr>
        <w:t>ant</w:t>
      </w:r>
      <w:r w:rsidRPr="006B51AF" w:rsidR="00DD0887">
        <w:rPr>
          <w:lang w:val="en-GB"/>
        </w:rPr>
        <w:t xml:space="preserve"> company</w:t>
      </w:r>
      <w:r w:rsidRPr="006B51AF">
        <w:rPr>
          <w:lang w:val="en-GB"/>
        </w:rPr>
        <w:t xml:space="preserve"> </w:t>
      </w:r>
      <w:r w:rsidRPr="006B51AF" w:rsidR="005E2FA9">
        <w:rPr>
          <w:lang w:val="en-GB"/>
        </w:rPr>
        <w:t>w</w:t>
      </w:r>
      <w:r w:rsidR="00723BD6">
        <w:rPr>
          <w:lang w:val="en-GB"/>
        </w:rPr>
        <w:t>ere</w:t>
      </w:r>
      <w:r w:rsidRPr="006B51AF" w:rsidR="005E2FA9">
        <w:rPr>
          <w:lang w:val="en-GB"/>
        </w:rPr>
        <w:t xml:space="preserve"> disproportionate</w:t>
      </w:r>
      <w:r w:rsidRPr="006B51AF" w:rsidR="00DD0887">
        <w:rPr>
          <w:lang w:val="en-GB"/>
        </w:rPr>
        <w:t xml:space="preserve"> to the aim pursued</w:t>
      </w:r>
      <w:r w:rsidRPr="006B51AF">
        <w:rPr>
          <w:lang w:val="en-GB"/>
        </w:rPr>
        <w:t>.</w:t>
      </w:r>
    </w:p>
    <w:p w:rsidRPr="006B51AF" w:rsidR="001B5011" w:rsidP="001B5011" w:rsidRDefault="001B5011">
      <w:pPr>
        <w:pStyle w:val="ECHRPara"/>
        <w:rPr>
          <w:lang w:val="en-GB"/>
        </w:rPr>
      </w:pPr>
      <w:r w:rsidRPr="006B51AF">
        <w:rPr>
          <w:lang w:val="en-GB"/>
        </w:rPr>
        <w:fldChar w:fldCharType="begin"/>
      </w:r>
      <w:r w:rsidRPr="006B51AF">
        <w:rPr>
          <w:lang w:val="en-GB"/>
        </w:rPr>
        <w:instrText xml:space="preserve"> SEQ level0 \*arabic </w:instrText>
      </w:r>
      <w:r w:rsidRPr="006B51AF">
        <w:rPr>
          <w:lang w:val="en-GB"/>
        </w:rPr>
        <w:fldChar w:fldCharType="separate"/>
      </w:r>
      <w:r w:rsidRPr="006B51AF">
        <w:rPr>
          <w:noProof/>
          <w:lang w:val="en-GB"/>
        </w:rPr>
        <w:t>63</w:t>
      </w:r>
      <w:r w:rsidRPr="006B51AF">
        <w:rPr>
          <w:lang w:val="en-GB"/>
        </w:rPr>
        <w:fldChar w:fldCharType="end"/>
      </w:r>
      <w:r w:rsidRPr="006B51AF">
        <w:rPr>
          <w:lang w:val="en-GB"/>
        </w:rPr>
        <w:t>.  </w:t>
      </w:r>
      <w:r w:rsidRPr="006B51AF" w:rsidR="00405A45">
        <w:rPr>
          <w:lang w:val="en-GB"/>
        </w:rPr>
        <w:t>There has therefore been</w:t>
      </w:r>
      <w:r w:rsidRPr="006B51AF">
        <w:rPr>
          <w:lang w:val="en-GB"/>
        </w:rPr>
        <w:t xml:space="preserve"> a violation </w:t>
      </w:r>
      <w:r w:rsidRPr="006B51AF" w:rsidR="00405A45">
        <w:rPr>
          <w:lang w:val="en-GB"/>
        </w:rPr>
        <w:t>of A</w:t>
      </w:r>
      <w:r w:rsidRPr="006B51AF">
        <w:rPr>
          <w:lang w:val="en-GB"/>
        </w:rPr>
        <w:t xml:space="preserve">rticle 10 </w:t>
      </w:r>
      <w:r w:rsidRPr="006B51AF" w:rsidR="00405A45">
        <w:rPr>
          <w:lang w:val="en-GB"/>
        </w:rPr>
        <w:t>of the</w:t>
      </w:r>
      <w:r w:rsidRPr="006B51AF">
        <w:rPr>
          <w:lang w:val="en-GB"/>
        </w:rPr>
        <w:t xml:space="preserve"> Convention.</w:t>
      </w:r>
    </w:p>
    <w:p w:rsidRPr="006B51AF" w:rsidR="00F71A6A" w:rsidRDefault="00405A45">
      <w:pPr>
        <w:pStyle w:val="ECHRHeading1"/>
        <w:rPr>
          <w:lang w:val="en-GB"/>
        </w:rPr>
      </w:pPr>
      <w:r w:rsidRPr="006B51AF">
        <w:rPr>
          <w:lang w:val="en-GB"/>
        </w:rPr>
        <w:t>IV</w:t>
      </w:r>
      <w:r w:rsidRPr="006B51AF" w:rsidR="00F71A6A">
        <w:rPr>
          <w:lang w:val="en-GB"/>
        </w:rPr>
        <w:t>.</w:t>
      </w:r>
      <w:proofErr w:type="gramStart"/>
      <w:r w:rsidR="00633F3C">
        <w:rPr>
          <w:lang w:val="en-GB"/>
        </w:rPr>
        <w:t> </w:t>
      </w:r>
      <w:r w:rsidRPr="006B51AF" w:rsidR="006B51AF">
        <w:rPr>
          <w:lang w:val="en-GB"/>
        </w:rPr>
        <w:t> APPLICATION</w:t>
      </w:r>
      <w:proofErr w:type="gramEnd"/>
      <w:r w:rsidRPr="006B51AF" w:rsidR="00F71A6A">
        <w:rPr>
          <w:lang w:val="en-GB"/>
        </w:rPr>
        <w:t xml:space="preserve"> OF ARTICLE 41 OF THE CONVENTION</w:t>
      </w:r>
    </w:p>
    <w:p w:rsidRPr="006B51AF" w:rsidR="00F71A6A" w:rsidP="002F4BCF" w:rsidRDefault="00E878A7">
      <w:pPr>
        <w:pStyle w:val="ECHRPara"/>
        <w:keepNext/>
        <w:keepLines/>
        <w:rPr>
          <w:lang w:val="en-GB"/>
        </w:rPr>
      </w:pPr>
      <w:r w:rsidRPr="006B51AF">
        <w:rPr>
          <w:lang w:val="en-GB"/>
        </w:rPr>
        <w:fldChar w:fldCharType="begin"/>
      </w:r>
      <w:r w:rsidRPr="006B51AF">
        <w:rPr>
          <w:lang w:val="en-GB"/>
        </w:rPr>
        <w:instrText xml:space="preserve"> SEQ level0 \*arabic </w:instrText>
      </w:r>
      <w:r w:rsidRPr="006B51AF">
        <w:rPr>
          <w:lang w:val="en-GB"/>
        </w:rPr>
        <w:fldChar w:fldCharType="separate"/>
      </w:r>
      <w:r w:rsidRPr="006B51AF" w:rsidR="006B51AF">
        <w:rPr>
          <w:lang w:val="en-GB"/>
        </w:rPr>
        <w:t>64</w:t>
      </w:r>
      <w:r w:rsidRPr="006B51AF">
        <w:rPr>
          <w:lang w:val="en-GB"/>
        </w:rPr>
        <w:fldChar w:fldCharType="end"/>
      </w:r>
      <w:r w:rsidRPr="006B51AF" w:rsidR="00F71A6A">
        <w:rPr>
          <w:lang w:val="en-GB"/>
        </w:rPr>
        <w:t>.  Article 41 of the Convention provides:</w:t>
      </w:r>
    </w:p>
    <w:p w:rsidRPr="006B51AF" w:rsidR="00F71A6A" w:rsidRDefault="00F71A6A">
      <w:pPr>
        <w:pStyle w:val="ECHRParaQuote"/>
        <w:keepNext/>
        <w:keepLines/>
        <w:rPr>
          <w:lang w:val="en-GB"/>
        </w:rPr>
      </w:pPr>
      <w:r w:rsidRPr="006B51AF">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6B51AF" w:rsidR="00F71A6A" w:rsidP="002F4BCF" w:rsidRDefault="00E878A7">
      <w:pPr>
        <w:pStyle w:val="ECHRPara"/>
        <w:rPr>
          <w:lang w:val="en-GB"/>
        </w:rPr>
      </w:pPr>
      <w:r w:rsidRPr="006B51AF">
        <w:rPr>
          <w:lang w:val="en-GB"/>
        </w:rPr>
        <w:fldChar w:fldCharType="begin"/>
      </w:r>
      <w:r w:rsidRPr="006B51AF">
        <w:rPr>
          <w:lang w:val="en-GB"/>
        </w:rPr>
        <w:instrText xml:space="preserve"> SEQ level0 \*arabic </w:instrText>
      </w:r>
      <w:r w:rsidRPr="006B51AF">
        <w:rPr>
          <w:lang w:val="en-GB"/>
        </w:rPr>
        <w:fldChar w:fldCharType="separate"/>
      </w:r>
      <w:r w:rsidRPr="006B51AF" w:rsidR="006B51AF">
        <w:rPr>
          <w:lang w:val="en-GB"/>
        </w:rPr>
        <w:t>65</w:t>
      </w:r>
      <w:r w:rsidRPr="006B51AF">
        <w:rPr>
          <w:lang w:val="en-GB"/>
        </w:rPr>
        <w:fldChar w:fldCharType="end"/>
      </w:r>
      <w:r w:rsidRPr="006B51AF" w:rsidR="00F71A6A">
        <w:rPr>
          <w:lang w:val="en-GB"/>
        </w:rPr>
        <w:t xml:space="preserve">.  The </w:t>
      </w:r>
      <w:r w:rsidRPr="006B51AF" w:rsidR="0005522C">
        <w:rPr>
          <w:lang w:val="en-GB"/>
        </w:rPr>
        <w:t>applicant</w:t>
      </w:r>
      <w:r w:rsidRPr="006B51AF" w:rsidR="00F71A6A">
        <w:rPr>
          <w:lang w:val="en-GB"/>
        </w:rPr>
        <w:t xml:space="preserve"> </w:t>
      </w:r>
      <w:r w:rsidRPr="006B51AF" w:rsidR="006B51AF">
        <w:rPr>
          <w:lang w:val="en-GB"/>
        </w:rPr>
        <w:t xml:space="preserve">company </w:t>
      </w:r>
      <w:r w:rsidRPr="006B51AF" w:rsidR="00F71A6A">
        <w:rPr>
          <w:lang w:val="en-GB"/>
        </w:rPr>
        <w:t xml:space="preserve">did not submit a claim for just satisfaction. Accordingly, the Court considers that there is no call to award </w:t>
      </w:r>
      <w:r w:rsidR="003A6A3C">
        <w:rPr>
          <w:lang w:val="en-GB"/>
        </w:rPr>
        <w:t>it</w:t>
      </w:r>
      <w:r w:rsidRPr="006B51AF" w:rsidR="00F71A6A">
        <w:rPr>
          <w:lang w:val="en-GB"/>
        </w:rPr>
        <w:t xml:space="preserve"> any sum on that account.</w:t>
      </w:r>
    </w:p>
    <w:p w:rsidRPr="008B7B45" w:rsidR="00F71A6A" w:rsidP="003A6A3C" w:rsidRDefault="00F71A6A">
      <w:pPr>
        <w:pStyle w:val="ECHRHeading2"/>
        <w:keepLines w:val="0"/>
        <w:outlineLvl w:val="0"/>
        <w:rPr>
          <w:lang w:val="en-GB"/>
        </w:rPr>
      </w:pPr>
      <w:r w:rsidRPr="006B51AF">
        <w:rPr>
          <w:lang w:val="en-GB"/>
        </w:rPr>
        <w:t>A.  </w:t>
      </w:r>
      <w:r w:rsidRPr="008B7B45">
        <w:rPr>
          <w:lang w:val="en-GB"/>
        </w:rPr>
        <w:t> Costs and expenses</w:t>
      </w:r>
    </w:p>
    <w:p w:rsidRPr="00403CE5" w:rsidR="00F71A6A" w:rsidP="002F4BCF" w:rsidRDefault="00E878A7">
      <w:pPr>
        <w:pStyle w:val="ECHRPara"/>
        <w:rPr>
          <w:lang w:val="en-GB"/>
        </w:rPr>
      </w:pPr>
      <w:r>
        <w:rPr>
          <w:lang w:val="en-GB"/>
        </w:rPr>
        <w:fldChar w:fldCharType="begin"/>
      </w:r>
      <w:r>
        <w:rPr>
          <w:lang w:val="en-GB"/>
        </w:rPr>
        <w:instrText xml:space="preserve"> SEQ level0 \*arabic </w:instrText>
      </w:r>
      <w:r>
        <w:rPr>
          <w:lang w:val="en-GB"/>
        </w:rPr>
        <w:fldChar w:fldCharType="separate"/>
      </w:r>
      <w:r w:rsidR="003A6A3C">
        <w:rPr>
          <w:lang w:val="en-GB"/>
        </w:rPr>
        <w:t>6</w:t>
      </w:r>
      <w:r>
        <w:rPr>
          <w:lang w:val="en-GB"/>
        </w:rPr>
        <w:t>6</w:t>
      </w:r>
      <w:r>
        <w:rPr>
          <w:lang w:val="en-GB"/>
        </w:rPr>
        <w:fldChar w:fldCharType="end"/>
      </w:r>
      <w:r w:rsidRPr="008B7B45" w:rsidR="00F71A6A">
        <w:rPr>
          <w:lang w:val="en-GB"/>
        </w:rPr>
        <w:t>.  </w:t>
      </w:r>
      <w:r w:rsidR="003A6A3C">
        <w:rPr>
          <w:lang w:val="en-GB"/>
        </w:rPr>
        <w:t xml:space="preserve">On the other hand, </w:t>
      </w:r>
      <w:r w:rsidR="00FF55FA">
        <w:rPr>
          <w:lang w:val="en-GB"/>
        </w:rPr>
        <w:t>t</w:t>
      </w:r>
      <w:r w:rsidRPr="008B7B45" w:rsidR="00FF55FA">
        <w:rPr>
          <w:lang w:val="en-GB"/>
        </w:rPr>
        <w:t>he</w:t>
      </w:r>
      <w:r w:rsidRPr="008B7B45" w:rsidR="00F71A6A">
        <w:rPr>
          <w:lang w:val="en-GB"/>
        </w:rPr>
        <w:t xml:space="preserve"> </w:t>
      </w:r>
      <w:r w:rsidRPr="008B7B45" w:rsidR="0005522C">
        <w:rPr>
          <w:lang w:val="en-GB"/>
        </w:rPr>
        <w:t>applicant</w:t>
      </w:r>
      <w:r w:rsidRPr="008B7B45" w:rsidR="00F71A6A">
        <w:rPr>
          <w:lang w:val="en-GB"/>
        </w:rPr>
        <w:t xml:space="preserve"> </w:t>
      </w:r>
      <w:r w:rsidR="003A6A3C">
        <w:rPr>
          <w:lang w:val="en-GB"/>
        </w:rPr>
        <w:t>company</w:t>
      </w:r>
      <w:r w:rsidRPr="008B7B45" w:rsidR="00F71A6A">
        <w:rPr>
          <w:lang w:val="en-GB"/>
        </w:rPr>
        <w:t xml:space="preserve"> claimed EUR </w:t>
      </w:r>
      <w:r w:rsidR="003A6A3C">
        <w:rPr>
          <w:lang w:val="en-GB"/>
        </w:rPr>
        <w:t xml:space="preserve">8,210 </w:t>
      </w:r>
      <w:r w:rsidRPr="008B7B45" w:rsidR="00F71A6A">
        <w:rPr>
          <w:lang w:val="en-GB"/>
        </w:rPr>
        <w:t xml:space="preserve">for </w:t>
      </w:r>
      <w:r w:rsidRPr="00403CE5" w:rsidR="00F71A6A">
        <w:rPr>
          <w:lang w:val="en-GB"/>
        </w:rPr>
        <w:t xml:space="preserve">the costs and expenses incurred before the domestic courts and EUR </w:t>
      </w:r>
      <w:r w:rsidRPr="00403CE5" w:rsidR="003A6A3C">
        <w:rPr>
          <w:lang w:val="en-GB"/>
        </w:rPr>
        <w:t xml:space="preserve">5,635 </w:t>
      </w:r>
      <w:r w:rsidRPr="00403CE5" w:rsidR="00F71A6A">
        <w:rPr>
          <w:lang w:val="en-GB"/>
        </w:rPr>
        <w:t>for those incurred before the Court.</w:t>
      </w:r>
    </w:p>
    <w:p w:rsidRPr="00403CE5" w:rsidR="00F71A6A" w:rsidP="002F4BCF" w:rsidRDefault="00E878A7">
      <w:pPr>
        <w:pStyle w:val="ECHRPara"/>
        <w:rPr>
          <w:lang w:val="en-GB"/>
        </w:rPr>
      </w:pPr>
      <w:r w:rsidRPr="00403CE5">
        <w:rPr>
          <w:lang w:val="en-GB"/>
        </w:rPr>
        <w:fldChar w:fldCharType="begin"/>
      </w:r>
      <w:r w:rsidRPr="00403CE5">
        <w:rPr>
          <w:lang w:val="en-GB"/>
        </w:rPr>
        <w:instrText xml:space="preserve"> SEQ level0 \*arabic </w:instrText>
      </w:r>
      <w:r w:rsidRPr="00403CE5">
        <w:rPr>
          <w:lang w:val="en-GB"/>
        </w:rPr>
        <w:fldChar w:fldCharType="separate"/>
      </w:r>
      <w:r w:rsidRPr="00403CE5" w:rsidR="003A6A3C">
        <w:rPr>
          <w:lang w:val="en-GB"/>
        </w:rPr>
        <w:t>6</w:t>
      </w:r>
      <w:r w:rsidRPr="00403CE5">
        <w:rPr>
          <w:lang w:val="en-GB"/>
        </w:rPr>
        <w:t>7</w:t>
      </w:r>
      <w:r w:rsidRPr="00403CE5">
        <w:rPr>
          <w:lang w:val="en-GB"/>
        </w:rPr>
        <w:fldChar w:fldCharType="end"/>
      </w:r>
      <w:r w:rsidRPr="00403CE5" w:rsidR="00F71A6A">
        <w:rPr>
          <w:lang w:val="en-GB"/>
        </w:rPr>
        <w:t>.  </w:t>
      </w:r>
      <w:r w:rsidRPr="00403CE5" w:rsidR="00341F2E">
        <w:rPr>
          <w:lang w:val="en-GB"/>
        </w:rPr>
        <w:t>T</w:t>
      </w:r>
      <w:r w:rsidRPr="00403CE5" w:rsidR="00FD4D78">
        <w:rPr>
          <w:lang w:val="en-GB"/>
        </w:rPr>
        <w:t xml:space="preserve">he Government left the </w:t>
      </w:r>
      <w:r w:rsidRPr="00403CE5" w:rsidR="00341F2E">
        <w:rPr>
          <w:lang w:val="en-GB"/>
        </w:rPr>
        <w:t xml:space="preserve">assessment of these claims </w:t>
      </w:r>
      <w:r w:rsidRPr="00403CE5" w:rsidR="00FD4D78">
        <w:rPr>
          <w:lang w:val="en-GB"/>
        </w:rPr>
        <w:t>to the Court</w:t>
      </w:r>
      <w:r w:rsidR="002C3879">
        <w:rPr>
          <w:lang w:val="en-GB"/>
        </w:rPr>
        <w:t>’</w:t>
      </w:r>
      <w:r w:rsidRPr="00403CE5" w:rsidR="00FD4D78">
        <w:rPr>
          <w:lang w:val="en-GB"/>
        </w:rPr>
        <w:t>s discretion</w:t>
      </w:r>
      <w:r w:rsidRPr="00403CE5">
        <w:rPr>
          <w:lang w:val="en-GB"/>
        </w:rPr>
        <w:t>.</w:t>
      </w:r>
    </w:p>
    <w:p w:rsidRPr="00403CE5" w:rsidR="00F71A6A" w:rsidP="0057310B" w:rsidRDefault="00E878A7">
      <w:pPr>
        <w:pStyle w:val="ECHRPara"/>
        <w:rPr>
          <w:lang w:val="en-GB"/>
        </w:rPr>
      </w:pPr>
      <w:r w:rsidRPr="00403CE5">
        <w:rPr>
          <w:lang w:val="en-GB"/>
        </w:rPr>
        <w:fldChar w:fldCharType="begin"/>
      </w:r>
      <w:r w:rsidRPr="00403CE5">
        <w:rPr>
          <w:lang w:val="en-GB"/>
        </w:rPr>
        <w:instrText xml:space="preserve"> SEQ level0 \*arabic </w:instrText>
      </w:r>
      <w:r w:rsidRPr="00403CE5">
        <w:rPr>
          <w:lang w:val="en-GB"/>
        </w:rPr>
        <w:fldChar w:fldCharType="separate"/>
      </w:r>
      <w:r w:rsidRPr="00403CE5" w:rsidR="00FD4D78">
        <w:rPr>
          <w:lang w:val="en-GB"/>
        </w:rPr>
        <w:t>6</w:t>
      </w:r>
      <w:r w:rsidRPr="00403CE5">
        <w:rPr>
          <w:lang w:val="en-GB"/>
        </w:rPr>
        <w:t>8</w:t>
      </w:r>
      <w:r w:rsidRPr="00403CE5">
        <w:rPr>
          <w:lang w:val="en-GB"/>
        </w:rPr>
        <w:fldChar w:fldCharType="end"/>
      </w:r>
      <w:r w:rsidRPr="00403CE5" w:rsidR="00F71A6A">
        <w:rPr>
          <w:lang w:val="en-GB"/>
        </w:rPr>
        <w:t>.  </w:t>
      </w:r>
      <w:r w:rsidRPr="00403CE5">
        <w:rPr>
          <w:lang w:val="en-GB"/>
        </w:rPr>
        <w:t>According to the Court</w:t>
      </w:r>
      <w:r w:rsidR="002C3879">
        <w:rPr>
          <w:lang w:val="en-GB"/>
        </w:rPr>
        <w:t>’</w:t>
      </w:r>
      <w:r w:rsidRPr="00403CE5">
        <w:rPr>
          <w:lang w:val="en-GB"/>
        </w:rPr>
        <w:t>s case-law, an applicant is entitled to the reimbursement of costs and expenses only in so far as it has been shown that these have been actually and necessarily incurred and are reasonable as to quantum. In the present case, regard</w:t>
      </w:r>
      <w:r w:rsidRPr="00403CE5" w:rsidR="00F73D18">
        <w:rPr>
          <w:lang w:val="en-GB"/>
        </w:rPr>
        <w:t xml:space="preserve"> </w:t>
      </w:r>
      <w:r w:rsidRPr="00403CE5" w:rsidR="005F7A10">
        <w:rPr>
          <w:lang w:val="en-GB"/>
        </w:rPr>
        <w:t xml:space="preserve">being had to the documents in its possession and </w:t>
      </w:r>
      <w:r w:rsidRPr="00403CE5">
        <w:rPr>
          <w:lang w:val="en-GB"/>
        </w:rPr>
        <w:t>the above criteria</w:t>
      </w:r>
      <w:r w:rsidRPr="00403CE5" w:rsidR="00F73D18">
        <w:rPr>
          <w:lang w:val="en-GB"/>
        </w:rPr>
        <w:t xml:space="preserve">, </w:t>
      </w:r>
      <w:r w:rsidRPr="00403CE5" w:rsidR="00F71A6A">
        <w:rPr>
          <w:lang w:val="en-GB"/>
        </w:rPr>
        <w:t>the Court</w:t>
      </w:r>
      <w:r w:rsidRPr="00403CE5" w:rsidR="00341F2E">
        <w:rPr>
          <w:szCs w:val="24"/>
          <w:lang w:val="en-GB"/>
        </w:rPr>
        <w:t xml:space="preserve"> notes that the bills produced include costs other than those related to the </w:t>
      </w:r>
      <w:r w:rsidR="00082A14">
        <w:rPr>
          <w:szCs w:val="24"/>
          <w:lang w:val="en-GB"/>
        </w:rPr>
        <w:t>application to have</w:t>
      </w:r>
      <w:r w:rsidRPr="00403CE5" w:rsidR="00341F2E">
        <w:rPr>
          <w:szCs w:val="24"/>
          <w:lang w:val="en-GB"/>
        </w:rPr>
        <w:t xml:space="preserve"> the warrant </w:t>
      </w:r>
      <w:r w:rsidR="00EF3BA6">
        <w:rPr>
          <w:szCs w:val="24"/>
          <w:lang w:val="en-GB"/>
        </w:rPr>
        <w:t>in</w:t>
      </w:r>
      <w:r w:rsidRPr="00403CE5" w:rsidR="00341F2E">
        <w:rPr>
          <w:szCs w:val="24"/>
          <w:lang w:val="en-GB"/>
        </w:rPr>
        <w:t xml:space="preserve"> issue</w:t>
      </w:r>
      <w:r w:rsidR="00082A14">
        <w:rPr>
          <w:szCs w:val="24"/>
          <w:lang w:val="en-GB"/>
        </w:rPr>
        <w:t xml:space="preserve"> declared void</w:t>
      </w:r>
      <w:r w:rsidRPr="00403CE5" w:rsidR="00341F2E">
        <w:rPr>
          <w:szCs w:val="24"/>
          <w:lang w:val="en-GB"/>
        </w:rPr>
        <w:t>. Although the applicant company</w:t>
      </w:r>
      <w:r w:rsidR="007E0A3F">
        <w:rPr>
          <w:szCs w:val="24"/>
          <w:lang w:val="en-GB"/>
        </w:rPr>
        <w:t xml:space="preserve"> is</w:t>
      </w:r>
      <w:r w:rsidRPr="00403CE5" w:rsidR="00341F2E">
        <w:rPr>
          <w:szCs w:val="24"/>
          <w:lang w:val="en-GB"/>
        </w:rPr>
        <w:t xml:space="preserve"> only </w:t>
      </w:r>
      <w:r w:rsidRPr="00403CE5" w:rsidR="007E0A3F">
        <w:rPr>
          <w:szCs w:val="24"/>
          <w:lang w:val="en-GB"/>
        </w:rPr>
        <w:t>claimi</w:t>
      </w:r>
      <w:r w:rsidR="007E0A3F">
        <w:rPr>
          <w:szCs w:val="24"/>
          <w:lang w:val="en-GB"/>
        </w:rPr>
        <w:t xml:space="preserve">ng </w:t>
      </w:r>
      <w:r w:rsidRPr="00403CE5" w:rsidR="00403CE5">
        <w:rPr>
          <w:szCs w:val="24"/>
          <w:lang w:val="en-GB"/>
        </w:rPr>
        <w:t>partial</w:t>
      </w:r>
      <w:r w:rsidRPr="00403CE5" w:rsidR="00341F2E">
        <w:rPr>
          <w:szCs w:val="24"/>
          <w:lang w:val="en-GB"/>
        </w:rPr>
        <w:t xml:space="preserve"> </w:t>
      </w:r>
      <w:r w:rsidRPr="00403CE5" w:rsidR="00403CE5">
        <w:rPr>
          <w:szCs w:val="24"/>
          <w:lang w:val="en-GB"/>
        </w:rPr>
        <w:t>reimbursement</w:t>
      </w:r>
      <w:r w:rsidRPr="00403CE5" w:rsidR="00341F2E">
        <w:rPr>
          <w:szCs w:val="24"/>
          <w:lang w:val="en-GB"/>
        </w:rPr>
        <w:t xml:space="preserve">, it has failed to provide documentary evidence of the </w:t>
      </w:r>
      <w:r w:rsidRPr="00403CE5" w:rsidR="00403CE5">
        <w:rPr>
          <w:szCs w:val="24"/>
          <w:lang w:val="en-GB"/>
        </w:rPr>
        <w:t>amount</w:t>
      </w:r>
      <w:r w:rsidRPr="00403CE5" w:rsidR="00341F2E">
        <w:rPr>
          <w:szCs w:val="24"/>
          <w:lang w:val="en-GB"/>
        </w:rPr>
        <w:t xml:space="preserve"> </w:t>
      </w:r>
      <w:r w:rsidRPr="00403CE5" w:rsidR="00403CE5">
        <w:rPr>
          <w:szCs w:val="24"/>
          <w:lang w:val="en-GB"/>
        </w:rPr>
        <w:t>cla</w:t>
      </w:r>
      <w:r w:rsidR="00403CE5">
        <w:rPr>
          <w:szCs w:val="24"/>
          <w:lang w:val="en-GB"/>
        </w:rPr>
        <w:t>i</w:t>
      </w:r>
      <w:r w:rsidRPr="00403CE5" w:rsidR="00403CE5">
        <w:rPr>
          <w:szCs w:val="24"/>
          <w:lang w:val="en-GB"/>
        </w:rPr>
        <w:t>med</w:t>
      </w:r>
      <w:r w:rsidRPr="00403CE5" w:rsidR="00341F2E">
        <w:rPr>
          <w:szCs w:val="24"/>
          <w:lang w:val="en-GB"/>
        </w:rPr>
        <w:t xml:space="preserve">. </w:t>
      </w:r>
      <w:r w:rsidRPr="00403CE5" w:rsidR="0082687A">
        <w:rPr>
          <w:szCs w:val="24"/>
          <w:lang w:val="en-GB"/>
        </w:rPr>
        <w:t>The</w:t>
      </w:r>
      <w:r w:rsidRPr="00403CE5" w:rsidR="00341F2E">
        <w:rPr>
          <w:szCs w:val="24"/>
          <w:lang w:val="en-GB"/>
        </w:rPr>
        <w:t xml:space="preserve"> </w:t>
      </w:r>
      <w:r w:rsidRPr="00403CE5" w:rsidR="00403CE5">
        <w:rPr>
          <w:szCs w:val="24"/>
          <w:lang w:val="en-GB"/>
        </w:rPr>
        <w:t>Court</w:t>
      </w:r>
      <w:r w:rsidRPr="00403CE5" w:rsidR="00341F2E">
        <w:rPr>
          <w:szCs w:val="24"/>
          <w:lang w:val="en-GB"/>
        </w:rPr>
        <w:t xml:space="preserve"> </w:t>
      </w:r>
      <w:r w:rsidRPr="00403CE5" w:rsidR="0082687A">
        <w:rPr>
          <w:szCs w:val="24"/>
          <w:lang w:val="en-GB"/>
        </w:rPr>
        <w:t xml:space="preserve">therefore </w:t>
      </w:r>
      <w:r w:rsidRPr="00403CE5" w:rsidR="00403CE5">
        <w:rPr>
          <w:szCs w:val="24"/>
          <w:lang w:val="en-GB"/>
        </w:rPr>
        <w:t>decides</w:t>
      </w:r>
      <w:r w:rsidRPr="00403CE5" w:rsidR="0082687A">
        <w:rPr>
          <w:szCs w:val="24"/>
          <w:lang w:val="en-GB"/>
        </w:rPr>
        <w:t xml:space="preserve"> to </w:t>
      </w:r>
      <w:r w:rsidR="00082A14">
        <w:rPr>
          <w:szCs w:val="24"/>
          <w:lang w:val="en-GB"/>
        </w:rPr>
        <w:t>make no award to</w:t>
      </w:r>
      <w:r w:rsidRPr="00403CE5" w:rsidR="0082687A">
        <w:rPr>
          <w:szCs w:val="24"/>
          <w:lang w:val="en-GB"/>
        </w:rPr>
        <w:t xml:space="preserve"> the applicant company</w:t>
      </w:r>
      <w:r w:rsidRPr="00403CE5" w:rsidR="00341F2E">
        <w:rPr>
          <w:szCs w:val="24"/>
          <w:lang w:val="en-GB"/>
        </w:rPr>
        <w:t xml:space="preserve"> </w:t>
      </w:r>
      <w:r w:rsidRPr="00403CE5" w:rsidR="0082687A">
        <w:rPr>
          <w:szCs w:val="24"/>
          <w:lang w:val="en-GB"/>
        </w:rPr>
        <w:t>in respect of this part of its claim</w:t>
      </w:r>
      <w:r w:rsidRPr="00403CE5" w:rsidR="00341F2E">
        <w:rPr>
          <w:szCs w:val="24"/>
          <w:lang w:val="en-GB"/>
        </w:rPr>
        <w:t xml:space="preserve">. </w:t>
      </w:r>
      <w:r w:rsidR="00082A14">
        <w:rPr>
          <w:szCs w:val="24"/>
          <w:lang w:val="en-GB"/>
        </w:rPr>
        <w:t>As to</w:t>
      </w:r>
      <w:r w:rsidRPr="00403CE5" w:rsidR="0082687A">
        <w:rPr>
          <w:szCs w:val="24"/>
          <w:lang w:val="en-GB"/>
        </w:rPr>
        <w:t xml:space="preserve"> the costs and expenses for the</w:t>
      </w:r>
      <w:r w:rsidRPr="00403CE5" w:rsidR="00341F2E">
        <w:rPr>
          <w:szCs w:val="24"/>
          <w:lang w:val="en-GB"/>
        </w:rPr>
        <w:t xml:space="preserve"> </w:t>
      </w:r>
      <w:r w:rsidRPr="00403CE5" w:rsidR="00403CE5">
        <w:rPr>
          <w:szCs w:val="24"/>
          <w:lang w:val="en-GB"/>
        </w:rPr>
        <w:t>proceedings</w:t>
      </w:r>
      <w:r w:rsidRPr="00403CE5" w:rsidR="0082687A">
        <w:rPr>
          <w:szCs w:val="24"/>
          <w:lang w:val="en-GB"/>
        </w:rPr>
        <w:t xml:space="preserve"> before the</w:t>
      </w:r>
      <w:r w:rsidRPr="00403CE5" w:rsidR="00341F2E">
        <w:rPr>
          <w:szCs w:val="24"/>
          <w:lang w:val="en-GB"/>
        </w:rPr>
        <w:t xml:space="preserve"> </w:t>
      </w:r>
      <w:r w:rsidRPr="00403CE5" w:rsidR="00403CE5">
        <w:rPr>
          <w:szCs w:val="24"/>
          <w:lang w:val="en-GB"/>
        </w:rPr>
        <w:t>Court</w:t>
      </w:r>
      <w:r w:rsidRPr="00403CE5" w:rsidR="00341F2E">
        <w:rPr>
          <w:szCs w:val="24"/>
          <w:lang w:val="en-GB"/>
        </w:rPr>
        <w:t xml:space="preserve">, </w:t>
      </w:r>
      <w:r w:rsidRPr="00403CE5" w:rsidR="0082687A">
        <w:rPr>
          <w:szCs w:val="24"/>
          <w:lang w:val="en-GB"/>
        </w:rPr>
        <w:t>based on a separate bill</w:t>
      </w:r>
      <w:r w:rsidRPr="00403CE5" w:rsidR="00341F2E">
        <w:rPr>
          <w:szCs w:val="24"/>
          <w:lang w:val="en-GB"/>
        </w:rPr>
        <w:t xml:space="preserve">, </w:t>
      </w:r>
      <w:r w:rsidRPr="00403CE5" w:rsidR="0082687A">
        <w:rPr>
          <w:szCs w:val="24"/>
          <w:lang w:val="en-GB"/>
        </w:rPr>
        <w:t>the</w:t>
      </w:r>
      <w:r w:rsidRPr="00403CE5" w:rsidR="00341F2E">
        <w:rPr>
          <w:szCs w:val="24"/>
          <w:lang w:val="en-GB"/>
        </w:rPr>
        <w:t xml:space="preserve"> </w:t>
      </w:r>
      <w:r w:rsidRPr="00403CE5" w:rsidR="00403CE5">
        <w:rPr>
          <w:szCs w:val="24"/>
          <w:lang w:val="en-GB"/>
        </w:rPr>
        <w:t>Court</w:t>
      </w:r>
      <w:r w:rsidRPr="00403CE5" w:rsidR="00341F2E">
        <w:rPr>
          <w:szCs w:val="24"/>
          <w:lang w:val="en-GB"/>
        </w:rPr>
        <w:t xml:space="preserve"> </w:t>
      </w:r>
      <w:r w:rsidRPr="00403CE5" w:rsidR="0082687A">
        <w:rPr>
          <w:szCs w:val="24"/>
          <w:lang w:val="en-GB"/>
        </w:rPr>
        <w:t>considers that they should be charged in their entirety to the respondent S</w:t>
      </w:r>
      <w:r w:rsidRPr="00403CE5" w:rsidR="00341F2E">
        <w:rPr>
          <w:szCs w:val="24"/>
          <w:lang w:val="en-GB"/>
        </w:rPr>
        <w:t>tat</w:t>
      </w:r>
      <w:r w:rsidRPr="00403CE5" w:rsidR="0082687A">
        <w:rPr>
          <w:szCs w:val="24"/>
          <w:lang w:val="en-GB"/>
        </w:rPr>
        <w:t>e</w:t>
      </w:r>
      <w:r w:rsidRPr="00403CE5" w:rsidR="00341F2E">
        <w:rPr>
          <w:szCs w:val="24"/>
          <w:lang w:val="en-GB"/>
        </w:rPr>
        <w:t xml:space="preserve">. </w:t>
      </w:r>
      <w:r w:rsidRPr="00403CE5" w:rsidR="0057310B">
        <w:rPr>
          <w:szCs w:val="24"/>
          <w:lang w:val="en-GB"/>
        </w:rPr>
        <w:t>Accordingly</w:t>
      </w:r>
      <w:r w:rsidRPr="00403CE5" w:rsidR="00341F2E">
        <w:rPr>
          <w:szCs w:val="24"/>
          <w:lang w:val="en-GB"/>
        </w:rPr>
        <w:t xml:space="preserve">, </w:t>
      </w:r>
      <w:r w:rsidRPr="00403CE5" w:rsidR="0057310B">
        <w:rPr>
          <w:szCs w:val="24"/>
          <w:lang w:val="en-GB"/>
        </w:rPr>
        <w:t>having regard to the</w:t>
      </w:r>
      <w:r w:rsidRPr="00403CE5" w:rsidR="00341F2E">
        <w:rPr>
          <w:szCs w:val="24"/>
          <w:lang w:val="en-GB"/>
        </w:rPr>
        <w:t xml:space="preserve"> documents </w:t>
      </w:r>
      <w:r w:rsidRPr="00403CE5" w:rsidR="0057310B">
        <w:rPr>
          <w:szCs w:val="24"/>
          <w:lang w:val="en-GB"/>
        </w:rPr>
        <w:t>in its</w:t>
      </w:r>
      <w:r w:rsidRPr="00403CE5" w:rsidR="00341F2E">
        <w:rPr>
          <w:szCs w:val="24"/>
          <w:lang w:val="en-GB"/>
        </w:rPr>
        <w:t xml:space="preserve"> possession </w:t>
      </w:r>
      <w:r w:rsidRPr="00403CE5" w:rsidR="0057310B">
        <w:rPr>
          <w:szCs w:val="24"/>
          <w:lang w:val="en-GB"/>
        </w:rPr>
        <w:t>and its case-law</w:t>
      </w:r>
      <w:r w:rsidRPr="00403CE5" w:rsidR="00341F2E">
        <w:rPr>
          <w:szCs w:val="24"/>
          <w:lang w:val="en-GB"/>
        </w:rPr>
        <w:t xml:space="preserve">, </w:t>
      </w:r>
      <w:r w:rsidRPr="00403CE5" w:rsidR="0057310B">
        <w:rPr>
          <w:szCs w:val="24"/>
          <w:lang w:val="en-GB"/>
        </w:rPr>
        <w:t xml:space="preserve">the </w:t>
      </w:r>
      <w:r w:rsidRPr="00403CE5" w:rsidR="00403CE5">
        <w:rPr>
          <w:szCs w:val="24"/>
          <w:lang w:val="en-GB"/>
        </w:rPr>
        <w:t>Court</w:t>
      </w:r>
      <w:r w:rsidRPr="00403CE5" w:rsidR="00341F2E">
        <w:rPr>
          <w:szCs w:val="24"/>
          <w:lang w:val="en-GB"/>
        </w:rPr>
        <w:t xml:space="preserve"> </w:t>
      </w:r>
      <w:r w:rsidRPr="00403CE5" w:rsidR="0057310B">
        <w:rPr>
          <w:lang w:val="en-GB"/>
        </w:rPr>
        <w:t>considers it reasonable to award the sum of EUR</w:t>
      </w:r>
      <w:r w:rsidRPr="00403CE5" w:rsidR="0057310B">
        <w:rPr>
          <w:szCs w:val="24"/>
          <w:lang w:val="en-GB"/>
        </w:rPr>
        <w:t xml:space="preserve"> </w:t>
      </w:r>
      <w:r w:rsidRPr="00403CE5" w:rsidR="00341F2E">
        <w:rPr>
          <w:szCs w:val="24"/>
          <w:lang w:val="en-GB"/>
        </w:rPr>
        <w:t>5</w:t>
      </w:r>
      <w:r w:rsidRPr="00403CE5" w:rsidR="0057310B">
        <w:rPr>
          <w:szCs w:val="24"/>
          <w:lang w:val="en-GB"/>
        </w:rPr>
        <w:t>,</w:t>
      </w:r>
      <w:r w:rsidRPr="00403CE5" w:rsidR="00341F2E">
        <w:rPr>
          <w:szCs w:val="24"/>
          <w:lang w:val="en-GB"/>
        </w:rPr>
        <w:t xml:space="preserve">635 </w:t>
      </w:r>
      <w:r w:rsidRPr="00403CE5" w:rsidR="00F71A6A">
        <w:rPr>
          <w:lang w:val="en-GB"/>
        </w:rPr>
        <w:t>for the proceedings before the Court</w:t>
      </w:r>
      <w:r w:rsidRPr="00403CE5" w:rsidR="0057310B">
        <w:rPr>
          <w:szCs w:val="24"/>
          <w:lang w:val="en-GB"/>
        </w:rPr>
        <w:t xml:space="preserve"> and </w:t>
      </w:r>
      <w:r w:rsidR="00ED64EB">
        <w:rPr>
          <w:szCs w:val="24"/>
          <w:lang w:val="en-GB"/>
        </w:rPr>
        <w:t>awards th</w:t>
      </w:r>
      <w:r w:rsidR="00C577FC">
        <w:rPr>
          <w:szCs w:val="24"/>
          <w:lang w:val="en-GB"/>
        </w:rPr>
        <w:t>at</w:t>
      </w:r>
      <w:r w:rsidR="00ED64EB">
        <w:rPr>
          <w:szCs w:val="24"/>
          <w:lang w:val="en-GB"/>
        </w:rPr>
        <w:t xml:space="preserve"> sum</w:t>
      </w:r>
      <w:r w:rsidRPr="00403CE5" w:rsidR="0057310B">
        <w:rPr>
          <w:szCs w:val="24"/>
          <w:lang w:val="en-GB"/>
        </w:rPr>
        <w:t xml:space="preserve"> to the applicant </w:t>
      </w:r>
      <w:r w:rsidRPr="00403CE5" w:rsidR="00403CE5">
        <w:rPr>
          <w:szCs w:val="24"/>
          <w:lang w:val="en-GB"/>
        </w:rPr>
        <w:t>company</w:t>
      </w:r>
      <w:r w:rsidRPr="00403CE5" w:rsidR="0057310B">
        <w:rPr>
          <w:szCs w:val="24"/>
          <w:lang w:val="en-GB"/>
        </w:rPr>
        <w:t>.</w:t>
      </w:r>
    </w:p>
    <w:p w:rsidRPr="00403CE5" w:rsidR="00F71A6A" w:rsidP="008824B9" w:rsidRDefault="0019086C">
      <w:pPr>
        <w:pStyle w:val="ECHRHeading2"/>
        <w:outlineLvl w:val="0"/>
        <w:rPr>
          <w:lang w:val="en-GB"/>
        </w:rPr>
      </w:pPr>
      <w:r w:rsidRPr="00403CE5">
        <w:rPr>
          <w:lang w:val="en-GB"/>
        </w:rPr>
        <w:t>B</w:t>
      </w:r>
      <w:r w:rsidRPr="00403CE5" w:rsidR="00F71A6A">
        <w:rPr>
          <w:lang w:val="en-GB"/>
        </w:rPr>
        <w:t>.  Default interest</w:t>
      </w:r>
    </w:p>
    <w:p w:rsidRPr="008B7B45" w:rsidR="00F71A6A" w:rsidP="00151CCA" w:rsidRDefault="00E878A7">
      <w:pPr>
        <w:pStyle w:val="ECHRPara"/>
        <w:rPr>
          <w:lang w:val="en-GB"/>
        </w:rPr>
      </w:pPr>
      <w:r w:rsidRPr="00403CE5">
        <w:rPr>
          <w:lang w:val="en-GB"/>
        </w:rPr>
        <w:fldChar w:fldCharType="begin"/>
      </w:r>
      <w:r w:rsidRPr="00403CE5">
        <w:rPr>
          <w:lang w:val="en-GB"/>
        </w:rPr>
        <w:instrText xml:space="preserve"> SEQ level0 \*arabic </w:instrText>
      </w:r>
      <w:r w:rsidRPr="00403CE5">
        <w:rPr>
          <w:lang w:val="en-GB"/>
        </w:rPr>
        <w:fldChar w:fldCharType="separate"/>
      </w:r>
      <w:r w:rsidRPr="00403CE5" w:rsidR="0019086C">
        <w:rPr>
          <w:lang w:val="en-GB"/>
        </w:rPr>
        <w:t>6</w:t>
      </w:r>
      <w:r w:rsidRPr="00403CE5">
        <w:rPr>
          <w:lang w:val="en-GB"/>
        </w:rPr>
        <w:t>9</w:t>
      </w:r>
      <w:r w:rsidRPr="00403CE5">
        <w:rPr>
          <w:lang w:val="en-GB"/>
        </w:rPr>
        <w:fldChar w:fldCharType="end"/>
      </w:r>
      <w:r w:rsidRPr="00403CE5" w:rsidR="00F71A6A">
        <w:rPr>
          <w:lang w:val="en-GB"/>
        </w:rPr>
        <w:t xml:space="preserve">.  The Court considers it appropriate </w:t>
      </w:r>
      <w:r w:rsidRPr="008B7B45" w:rsidR="00F71A6A">
        <w:rPr>
          <w:lang w:val="en-GB"/>
        </w:rPr>
        <w:t xml:space="preserve">that the default interest </w:t>
      </w:r>
      <w:r w:rsidRPr="008B7B45" w:rsidR="0034580F">
        <w:rPr>
          <w:lang w:val="en-GB"/>
        </w:rPr>
        <w:t xml:space="preserve">rate </w:t>
      </w:r>
      <w:r w:rsidRPr="008B7B45" w:rsidR="00F71A6A">
        <w:rPr>
          <w:lang w:val="en-GB"/>
        </w:rPr>
        <w:t>should be based on the marginal lending rate of the European Central Bank, to which should be added three percentage points.</w:t>
      </w:r>
    </w:p>
    <w:p w:rsidRPr="008B7B45" w:rsidR="00F71A6A" w:rsidP="008824B9" w:rsidRDefault="00F71A6A">
      <w:pPr>
        <w:pStyle w:val="ECHRTitle1"/>
        <w:rPr>
          <w:lang w:val="en-GB"/>
        </w:rPr>
      </w:pPr>
      <w:r w:rsidRPr="008B7B45">
        <w:rPr>
          <w:lang w:val="en-GB"/>
        </w:rPr>
        <w:t>FOR THESE REASONS, THE COURT</w:t>
      </w:r>
      <w:r w:rsidR="00403CE5">
        <w:rPr>
          <w:lang w:val="en-GB"/>
        </w:rPr>
        <w:t>,</w:t>
      </w:r>
    </w:p>
    <w:p w:rsidRPr="008B7B45" w:rsidR="00F71A6A" w:rsidRDefault="0019086C">
      <w:pPr>
        <w:pStyle w:val="JuList"/>
        <w:rPr>
          <w:lang w:val="en-GB"/>
        </w:rPr>
      </w:pPr>
      <w:r>
        <w:rPr>
          <w:lang w:val="en-GB"/>
        </w:rPr>
        <w:t>1</w:t>
      </w:r>
      <w:r w:rsidRPr="008B7B45" w:rsidR="009F07CC">
        <w:rPr>
          <w:lang w:val="en-GB"/>
        </w:rPr>
        <w:t>.  </w:t>
      </w:r>
      <w:r w:rsidRPr="008B7B45" w:rsidR="00F71A6A">
        <w:rPr>
          <w:i/>
          <w:lang w:val="en-GB"/>
        </w:rPr>
        <w:t>Declares</w:t>
      </w:r>
      <w:r w:rsidRPr="008B7B45" w:rsidR="00E878A7">
        <w:rPr>
          <w:lang w:val="en-GB"/>
        </w:rPr>
        <w:t>,</w:t>
      </w:r>
      <w:r w:rsidR="00E878A7">
        <w:rPr>
          <w:lang w:val="en-GB"/>
        </w:rPr>
        <w:t xml:space="preserve"> </w:t>
      </w:r>
      <w:r w:rsidRPr="008B7B45" w:rsidR="00E878A7">
        <w:rPr>
          <w:lang w:val="en-GB"/>
        </w:rPr>
        <w:t>by a majority,</w:t>
      </w:r>
      <w:r w:rsidRPr="008B7B45" w:rsidR="00F71A6A">
        <w:rPr>
          <w:lang w:val="en-GB"/>
        </w:rPr>
        <w:t xml:space="preserve"> the complaint </w:t>
      </w:r>
      <w:r w:rsidR="002E00D8">
        <w:rPr>
          <w:lang w:val="en-GB"/>
        </w:rPr>
        <w:t>under</w:t>
      </w:r>
      <w:r w:rsidRPr="008B7B45" w:rsidR="002E00D8">
        <w:rPr>
          <w:lang w:val="en-GB"/>
        </w:rPr>
        <w:t xml:space="preserve"> </w:t>
      </w:r>
      <w:r>
        <w:rPr>
          <w:lang w:val="en-GB"/>
        </w:rPr>
        <w:t>Article 8</w:t>
      </w:r>
      <w:r w:rsidRPr="008B7B45" w:rsidR="00F71A6A">
        <w:rPr>
          <w:lang w:val="en-GB"/>
        </w:rPr>
        <w:t xml:space="preserve"> admissible</w:t>
      </w:r>
      <w:r w:rsidRPr="008B7B45" w:rsidR="0011665B">
        <w:rPr>
          <w:lang w:val="en-GB"/>
        </w:rPr>
        <w:t>;</w:t>
      </w:r>
    </w:p>
    <w:p w:rsidRPr="008B7B45" w:rsidR="00F71A6A" w:rsidRDefault="00F71A6A">
      <w:pPr>
        <w:pStyle w:val="JuList"/>
        <w:rPr>
          <w:lang w:val="en-GB"/>
        </w:rPr>
      </w:pPr>
    </w:p>
    <w:p w:rsidRPr="008B7B45" w:rsidR="009F07CC" w:rsidP="009F07CC" w:rsidRDefault="0019086C">
      <w:pPr>
        <w:pStyle w:val="JuList"/>
        <w:rPr>
          <w:lang w:val="en-GB"/>
        </w:rPr>
      </w:pPr>
      <w:r>
        <w:rPr>
          <w:lang w:val="en-GB"/>
        </w:rPr>
        <w:t>2</w:t>
      </w:r>
      <w:r w:rsidRPr="008B7B45" w:rsidR="009F07CC">
        <w:rPr>
          <w:lang w:val="en-GB"/>
        </w:rPr>
        <w:t>.</w:t>
      </w:r>
      <w:r w:rsidRPr="008B7B45" w:rsidR="00F71A6A">
        <w:rPr>
          <w:lang w:val="en-GB"/>
        </w:rPr>
        <w:t>  </w:t>
      </w:r>
      <w:r w:rsidRPr="008B7B45">
        <w:rPr>
          <w:i/>
          <w:lang w:val="en-GB"/>
        </w:rPr>
        <w:t>Declares</w:t>
      </w:r>
      <w:r w:rsidRPr="008B7B45">
        <w:rPr>
          <w:lang w:val="en-GB"/>
        </w:rPr>
        <w:t>,</w:t>
      </w:r>
      <w:r>
        <w:rPr>
          <w:lang w:val="en-GB"/>
        </w:rPr>
        <w:t xml:space="preserve"> </w:t>
      </w:r>
      <w:r w:rsidRPr="008B7B45">
        <w:rPr>
          <w:lang w:val="en-GB"/>
        </w:rPr>
        <w:t xml:space="preserve">by a majority, the complaint </w:t>
      </w:r>
      <w:r w:rsidR="002E00D8">
        <w:rPr>
          <w:lang w:val="en-GB"/>
        </w:rPr>
        <w:t>under</w:t>
      </w:r>
      <w:r w:rsidRPr="008B7B45" w:rsidR="002E00D8">
        <w:rPr>
          <w:lang w:val="en-GB"/>
        </w:rPr>
        <w:t xml:space="preserve"> </w:t>
      </w:r>
      <w:r>
        <w:rPr>
          <w:lang w:val="en-GB"/>
        </w:rPr>
        <w:t>Article 10</w:t>
      </w:r>
      <w:r w:rsidRPr="008B7B45">
        <w:rPr>
          <w:lang w:val="en-GB"/>
        </w:rPr>
        <w:t xml:space="preserve"> admissible</w:t>
      </w:r>
      <w:r w:rsidRPr="008B7B45" w:rsidR="00F71A6A">
        <w:rPr>
          <w:lang w:val="en-GB"/>
        </w:rPr>
        <w:t>;</w:t>
      </w:r>
    </w:p>
    <w:p w:rsidRPr="008B7B45" w:rsidR="00F71A6A" w:rsidRDefault="00F71A6A">
      <w:pPr>
        <w:pStyle w:val="JuList"/>
        <w:rPr>
          <w:lang w:val="en-GB"/>
        </w:rPr>
      </w:pPr>
    </w:p>
    <w:p w:rsidRPr="008B7B45" w:rsidR="00F71A6A" w:rsidRDefault="000F0499">
      <w:pPr>
        <w:pStyle w:val="JuList"/>
        <w:rPr>
          <w:lang w:val="en-GB"/>
        </w:rPr>
      </w:pPr>
      <w:r>
        <w:rPr>
          <w:lang w:val="en-GB"/>
        </w:rPr>
        <w:t>3</w:t>
      </w:r>
      <w:r w:rsidRPr="008B7B45" w:rsidR="00F71A6A">
        <w:rPr>
          <w:lang w:val="en-GB"/>
        </w:rPr>
        <w:t>.  </w:t>
      </w:r>
      <w:proofErr w:type="gramStart"/>
      <w:r w:rsidRPr="008B7B45" w:rsidR="00F71A6A">
        <w:rPr>
          <w:i/>
          <w:lang w:val="en-GB"/>
        </w:rPr>
        <w:t>Holds</w:t>
      </w:r>
      <w:proofErr w:type="gramEnd"/>
      <w:r w:rsidRPr="008328A3">
        <w:rPr>
          <w:lang w:val="en-GB"/>
        </w:rPr>
        <w:t>,</w:t>
      </w:r>
      <w:r w:rsidR="00E878A7">
        <w:rPr>
          <w:lang w:val="en-GB"/>
        </w:rPr>
        <w:t xml:space="preserve"> </w:t>
      </w:r>
      <w:r w:rsidRPr="008B7B45" w:rsidR="00E878A7">
        <w:rPr>
          <w:lang w:val="en-GB"/>
        </w:rPr>
        <w:t xml:space="preserve">by </w:t>
      </w:r>
      <w:r>
        <w:rPr>
          <w:lang w:val="en-GB"/>
        </w:rPr>
        <w:t xml:space="preserve">six </w:t>
      </w:r>
      <w:r w:rsidRPr="008B7B45" w:rsidR="00E878A7">
        <w:rPr>
          <w:lang w:val="en-GB"/>
        </w:rPr>
        <w:t xml:space="preserve">votes to </w:t>
      </w:r>
      <w:r>
        <w:rPr>
          <w:lang w:val="en-GB"/>
        </w:rPr>
        <w:t>one,</w:t>
      </w:r>
      <w:r w:rsidRPr="008B7B45" w:rsidR="002A3A18">
        <w:rPr>
          <w:color w:val="000000"/>
          <w:lang w:val="en-GB"/>
        </w:rPr>
        <w:t xml:space="preserve"> </w:t>
      </w:r>
      <w:r w:rsidRPr="008B7B45" w:rsidR="00F71A6A">
        <w:rPr>
          <w:lang w:val="en-GB"/>
        </w:rPr>
        <w:t xml:space="preserve">that there has been a violation of Article </w:t>
      </w:r>
      <w:r>
        <w:rPr>
          <w:lang w:val="en-GB"/>
        </w:rPr>
        <w:t>8</w:t>
      </w:r>
      <w:r w:rsidRPr="008B7B45" w:rsidR="00F71A6A">
        <w:rPr>
          <w:lang w:val="en-GB"/>
        </w:rPr>
        <w:t xml:space="preserve"> of the Convention;</w:t>
      </w:r>
    </w:p>
    <w:p w:rsidRPr="008B7B45" w:rsidR="00F71A6A" w:rsidRDefault="00F71A6A">
      <w:pPr>
        <w:pStyle w:val="JuList"/>
        <w:rPr>
          <w:lang w:val="en-GB"/>
        </w:rPr>
      </w:pPr>
    </w:p>
    <w:p w:rsidRPr="008B7B45" w:rsidR="00E878A7" w:rsidP="008824B9" w:rsidRDefault="005A37BB">
      <w:pPr>
        <w:pStyle w:val="JuList"/>
        <w:rPr>
          <w:szCs w:val="24"/>
          <w:lang w:val="en-GB"/>
        </w:rPr>
      </w:pPr>
      <w:r>
        <w:rPr>
          <w:lang w:val="en-GB"/>
        </w:rPr>
        <w:t>4</w:t>
      </w:r>
      <w:r w:rsidRPr="008B7B45" w:rsidR="00F71A6A">
        <w:rPr>
          <w:lang w:val="en-GB"/>
        </w:rPr>
        <w:t>.  </w:t>
      </w:r>
      <w:proofErr w:type="gramStart"/>
      <w:r w:rsidRPr="008B7B45" w:rsidR="00F71A6A">
        <w:rPr>
          <w:i/>
          <w:lang w:val="en-GB"/>
        </w:rPr>
        <w:t>Holds</w:t>
      </w:r>
      <w:proofErr w:type="gramEnd"/>
      <w:r w:rsidRPr="008328A3">
        <w:rPr>
          <w:lang w:val="en-GB"/>
        </w:rPr>
        <w:t>,</w:t>
      </w:r>
      <w:r w:rsidRPr="008B7B45" w:rsidR="00E878A7">
        <w:rPr>
          <w:lang w:val="en-GB"/>
        </w:rPr>
        <w:t xml:space="preserve"> unanimously,</w:t>
      </w:r>
      <w:r w:rsidRPr="008B7B45" w:rsidR="002A3A18">
        <w:rPr>
          <w:color w:val="000000"/>
          <w:lang w:val="en-GB"/>
        </w:rPr>
        <w:t xml:space="preserve"> </w:t>
      </w:r>
      <w:r w:rsidRPr="008B7B45" w:rsidR="00F71A6A">
        <w:rPr>
          <w:lang w:val="en-GB"/>
        </w:rPr>
        <w:t xml:space="preserve">that </w:t>
      </w:r>
      <w:r w:rsidRPr="008B7B45">
        <w:rPr>
          <w:lang w:val="en-GB"/>
        </w:rPr>
        <w:t xml:space="preserve">there has been a violation of Article </w:t>
      </w:r>
      <w:r>
        <w:rPr>
          <w:lang w:val="en-GB"/>
        </w:rPr>
        <w:t>10</w:t>
      </w:r>
      <w:r w:rsidRPr="008B7B45">
        <w:rPr>
          <w:lang w:val="en-GB"/>
        </w:rPr>
        <w:t xml:space="preserve"> of the Convention</w:t>
      </w:r>
      <w:r w:rsidRPr="008B7B45" w:rsidR="00F71A6A">
        <w:rPr>
          <w:lang w:val="en-GB"/>
        </w:rPr>
        <w:t>;</w:t>
      </w:r>
    </w:p>
    <w:p w:rsidRPr="008B7B45" w:rsidR="00E878A7" w:rsidP="008824B9" w:rsidRDefault="00E878A7">
      <w:pPr>
        <w:pStyle w:val="JuList"/>
        <w:rPr>
          <w:lang w:val="en-GB"/>
        </w:rPr>
      </w:pPr>
    </w:p>
    <w:p w:rsidRPr="008B7B45" w:rsidR="003104E9" w:rsidP="00901475" w:rsidRDefault="00BA4246">
      <w:pPr>
        <w:pStyle w:val="JuList"/>
        <w:rPr>
          <w:lang w:val="en-GB"/>
        </w:rPr>
      </w:pPr>
      <w:r>
        <w:rPr>
          <w:lang w:val="en-GB"/>
        </w:rPr>
        <w:t>5</w:t>
      </w:r>
      <w:r w:rsidRPr="008B7B45" w:rsidR="00F71A6A">
        <w:rPr>
          <w:lang w:val="en-GB"/>
        </w:rPr>
        <w:t>.  </w:t>
      </w:r>
      <w:r w:rsidRPr="008B7B45" w:rsidR="00F71A6A">
        <w:rPr>
          <w:i/>
          <w:lang w:val="en-GB"/>
        </w:rPr>
        <w:t>Holds</w:t>
      </w:r>
      <w:r w:rsidRPr="008B7B45" w:rsidR="00E878A7">
        <w:rPr>
          <w:lang w:val="en-GB"/>
        </w:rPr>
        <w:t>,</w:t>
      </w:r>
      <w:r w:rsidR="00E878A7">
        <w:rPr>
          <w:lang w:val="en-GB"/>
        </w:rPr>
        <w:t xml:space="preserve"> </w:t>
      </w:r>
      <w:r w:rsidRPr="008B7B45" w:rsidR="00E878A7">
        <w:rPr>
          <w:lang w:val="en-GB"/>
        </w:rPr>
        <w:t>unanimously,</w:t>
      </w:r>
    </w:p>
    <w:p w:rsidRPr="008B7B45" w:rsidR="003104E9" w:rsidP="001D3265" w:rsidRDefault="003104E9">
      <w:pPr>
        <w:pStyle w:val="JuLista"/>
        <w:rPr>
          <w:lang w:val="en-GB"/>
        </w:rPr>
      </w:pPr>
      <w:r w:rsidRPr="008B7B45">
        <w:rPr>
          <w:lang w:val="en-GB"/>
        </w:rPr>
        <w:t xml:space="preserve">(a)  that the respondent State is to </w:t>
      </w:r>
      <w:r w:rsidRPr="008B7B45" w:rsidR="00901475">
        <w:rPr>
          <w:lang w:val="en-GB"/>
        </w:rPr>
        <w:t xml:space="preserve">pay </w:t>
      </w:r>
      <w:r w:rsidRPr="008B7B45">
        <w:rPr>
          <w:lang w:val="en-GB"/>
        </w:rPr>
        <w:t xml:space="preserve">the </w:t>
      </w:r>
      <w:r w:rsidRPr="008B7B45" w:rsidR="0005522C">
        <w:rPr>
          <w:lang w:val="en-GB"/>
        </w:rPr>
        <w:t>applicant</w:t>
      </w:r>
      <w:r w:rsidR="00715825">
        <w:rPr>
          <w:lang w:val="en-GB"/>
        </w:rPr>
        <w:t xml:space="preserve"> company</w:t>
      </w:r>
      <w:r w:rsidRPr="008B7B45">
        <w:rPr>
          <w:lang w:val="en-GB"/>
        </w:rPr>
        <w:t xml:space="preserve">, within three </w:t>
      </w:r>
      <w:r w:rsidRPr="008B7B45" w:rsidR="003C289C">
        <w:rPr>
          <w:lang w:val="en-GB"/>
        </w:rPr>
        <w:t xml:space="preserve">months </w:t>
      </w:r>
      <w:r w:rsidR="00C577FC">
        <w:rPr>
          <w:lang w:val="en-GB"/>
        </w:rPr>
        <w:t>o</w:t>
      </w:r>
      <w:r w:rsidRPr="008B7B45" w:rsidR="003C289C">
        <w:rPr>
          <w:lang w:val="en-GB"/>
        </w:rPr>
        <w:t>f</w:t>
      </w:r>
      <w:r w:rsidRPr="008B7B45" w:rsidR="00E878A7">
        <w:rPr>
          <w:lang w:val="en-GB"/>
        </w:rPr>
        <w:t xml:space="preserve"> the date on which the judgment becomes final in accordance with Article 44 § 2 of the Convention,</w:t>
      </w:r>
      <w:r w:rsidRPr="008B7B45">
        <w:rPr>
          <w:lang w:val="en-GB"/>
        </w:rPr>
        <w:t xml:space="preserve"> the </w:t>
      </w:r>
      <w:r w:rsidR="001D3265">
        <w:rPr>
          <w:lang w:val="en-GB"/>
        </w:rPr>
        <w:t xml:space="preserve">sum of EUR 5,635 (five thousand six hundred and thirty five euros), </w:t>
      </w:r>
      <w:r w:rsidRPr="008B7B45">
        <w:rPr>
          <w:lang w:val="en-GB"/>
        </w:rPr>
        <w:t xml:space="preserve">plus any tax that may be chargeable to the </w:t>
      </w:r>
      <w:r w:rsidRPr="008B7B45" w:rsidR="0005522C">
        <w:rPr>
          <w:lang w:val="en-GB"/>
        </w:rPr>
        <w:t>applicant</w:t>
      </w:r>
      <w:r w:rsidR="002E00D8">
        <w:rPr>
          <w:lang w:val="en-GB"/>
        </w:rPr>
        <w:t xml:space="preserve"> company</w:t>
      </w:r>
      <w:r w:rsidRPr="008B7B45">
        <w:rPr>
          <w:lang w:val="en-GB"/>
        </w:rPr>
        <w:t>, in respect of costs and expenses;</w:t>
      </w:r>
    </w:p>
    <w:p w:rsidRPr="008B7B45" w:rsidR="003104E9" w:rsidRDefault="003104E9">
      <w:pPr>
        <w:pStyle w:val="JuLista"/>
        <w:rPr>
          <w:lang w:val="en-GB"/>
        </w:rPr>
      </w:pPr>
      <w:r w:rsidRPr="008B7B45">
        <w:rPr>
          <w:lang w:val="en-GB"/>
        </w:rPr>
        <w:t>(b)  </w:t>
      </w:r>
      <w:proofErr w:type="gramStart"/>
      <w:r w:rsidRPr="008B7B45">
        <w:rPr>
          <w:lang w:val="en-GB"/>
        </w:rPr>
        <w:t>that</w:t>
      </w:r>
      <w:proofErr w:type="gramEnd"/>
      <w:r w:rsidRPr="008B7B45">
        <w:rPr>
          <w:lang w:val="en-GB"/>
        </w:rPr>
        <w:t xml:space="preserve"> from the expiry of the above-mentioned three months until settlement simple interest shall be payable on the above amounts at a rate equal to the marginal lending rate of the European Central Bank during the default peri</w:t>
      </w:r>
      <w:r w:rsidR="00DB3631">
        <w:rPr>
          <w:lang w:val="en-GB"/>
        </w:rPr>
        <w:t>od plus three percentage points.</w:t>
      </w:r>
    </w:p>
    <w:p w:rsidRPr="008B7B45" w:rsidR="00325C2B" w:rsidP="00325C2B" w:rsidRDefault="00F71A6A">
      <w:pPr>
        <w:pStyle w:val="JuParaLast"/>
        <w:rPr>
          <w:lang w:val="en-GB"/>
        </w:rPr>
      </w:pPr>
      <w:r w:rsidRPr="008B7B45">
        <w:rPr>
          <w:lang w:val="en-GB"/>
        </w:rPr>
        <w:t xml:space="preserve">Done in </w:t>
      </w:r>
      <w:r w:rsidR="00DB3631">
        <w:rPr>
          <w:lang w:val="en-GB"/>
        </w:rPr>
        <w:t>French</w:t>
      </w:r>
      <w:r w:rsidRPr="008B7B45">
        <w:rPr>
          <w:lang w:val="en-GB"/>
        </w:rPr>
        <w:t xml:space="preserve">, and notified in writing on </w:t>
      </w:r>
      <w:r w:rsidR="00DB3631">
        <w:rPr>
          <w:lang w:val="en-GB"/>
        </w:rPr>
        <w:t>18 April 2013</w:t>
      </w:r>
      <w:r w:rsidRPr="008B7B45">
        <w:rPr>
          <w:lang w:val="en-GB"/>
        </w:rPr>
        <w:t>, pursuant to Rule</w:t>
      </w:r>
      <w:r w:rsidRPr="008B7B45" w:rsidR="0011665B">
        <w:rPr>
          <w:lang w:val="en-GB"/>
        </w:rPr>
        <w:t xml:space="preserve"> </w:t>
      </w:r>
      <w:r w:rsidRPr="008B7B45">
        <w:rPr>
          <w:lang w:val="en-GB"/>
        </w:rPr>
        <w:t>77</w:t>
      </w:r>
      <w:r w:rsidRPr="008B7B45" w:rsidR="0011665B">
        <w:rPr>
          <w:lang w:val="en-GB"/>
        </w:rPr>
        <w:t xml:space="preserve"> </w:t>
      </w:r>
      <w:r w:rsidRPr="008B7B45">
        <w:rPr>
          <w:lang w:val="en-GB"/>
        </w:rPr>
        <w:t>§§</w:t>
      </w:r>
      <w:r w:rsidRPr="008B7B45" w:rsidR="0011665B">
        <w:rPr>
          <w:lang w:val="en-GB"/>
        </w:rPr>
        <w:t xml:space="preserve"> </w:t>
      </w:r>
      <w:r w:rsidRPr="008B7B45">
        <w:rPr>
          <w:lang w:val="en-GB"/>
        </w:rPr>
        <w:t>2 and</w:t>
      </w:r>
      <w:r w:rsidRPr="008B7B45" w:rsidR="0011665B">
        <w:rPr>
          <w:lang w:val="en-GB"/>
        </w:rPr>
        <w:t xml:space="preserve"> </w:t>
      </w:r>
      <w:r w:rsidRPr="008B7B45">
        <w:rPr>
          <w:lang w:val="en-GB"/>
        </w:rPr>
        <w:t>3 of the Rules of Court.</w:t>
      </w:r>
    </w:p>
    <w:p w:rsidR="0079187F" w:rsidP="00C01E1C" w:rsidRDefault="00325C2B">
      <w:pPr>
        <w:pStyle w:val="JuSigned"/>
        <w:keepNext/>
        <w:keepLines/>
        <w:rPr>
          <w:lang w:val="en-GB"/>
        </w:rPr>
      </w:pPr>
      <w:r w:rsidRPr="008B7B45">
        <w:rPr>
          <w:lang w:val="en-GB"/>
        </w:rPr>
        <w:tab/>
      </w:r>
      <w:r w:rsidR="00E878A7">
        <w:rPr>
          <w:lang w:val="en-GB"/>
        </w:rPr>
        <w:t>Claudia</w:t>
      </w:r>
      <w:r w:rsidRPr="008B7B45" w:rsidR="00E878A7">
        <w:rPr>
          <w:lang w:val="en-GB"/>
        </w:rPr>
        <w:t xml:space="preserve"> </w:t>
      </w:r>
      <w:r w:rsidR="00E878A7">
        <w:rPr>
          <w:lang w:val="en-GB"/>
        </w:rPr>
        <w:t>Westerdiek</w:t>
      </w:r>
      <w:r w:rsidRPr="008B7B45" w:rsidR="00A8381C">
        <w:rPr>
          <w:lang w:val="en-GB"/>
        </w:rPr>
        <w:tab/>
      </w:r>
      <w:r w:rsidR="00E878A7">
        <w:rPr>
          <w:szCs w:val="24"/>
          <w:lang w:val="en-GB"/>
        </w:rPr>
        <w:t>Mark</w:t>
      </w:r>
      <w:r w:rsidRPr="008B7B45" w:rsidR="00E878A7">
        <w:rPr>
          <w:szCs w:val="24"/>
          <w:lang w:val="en-GB"/>
        </w:rPr>
        <w:t xml:space="preserve"> </w:t>
      </w:r>
      <w:r w:rsidR="00E878A7">
        <w:rPr>
          <w:szCs w:val="24"/>
          <w:lang w:val="en-GB"/>
        </w:rPr>
        <w:t>Villiger</w:t>
      </w:r>
      <w:r w:rsidR="004912B2">
        <w:rPr>
          <w:szCs w:val="24"/>
          <w:lang w:val="en-GB"/>
        </w:rPr>
        <w:br/>
      </w:r>
      <w:r w:rsidRPr="008B7B45" w:rsidR="00A8381C">
        <w:rPr>
          <w:lang w:val="en-GB"/>
        </w:rPr>
        <w:tab/>
      </w:r>
      <w:r w:rsidRPr="008B7B45" w:rsidR="00E878A7">
        <w:rPr>
          <w:iCs/>
          <w:lang w:val="en-GB"/>
        </w:rPr>
        <w:t>Registrar</w:t>
      </w:r>
      <w:r w:rsidRPr="008B7B45" w:rsidR="00A8381C">
        <w:rPr>
          <w:lang w:val="en-GB"/>
        </w:rPr>
        <w:tab/>
        <w:t>President</w:t>
      </w:r>
    </w:p>
    <w:p w:rsidR="00DB3631" w:rsidP="00DB3631" w:rsidRDefault="00DB3631">
      <w:pPr>
        <w:pStyle w:val="JuParaLast"/>
        <w:rPr>
          <w:lang w:val="en-GB"/>
        </w:rPr>
      </w:pPr>
    </w:p>
    <w:p w:rsidRPr="006035B8" w:rsidR="00A913D3" w:rsidP="00A913D3" w:rsidRDefault="00A913D3">
      <w:pPr>
        <w:pStyle w:val="JuParaLast"/>
        <w:spacing w:before="360"/>
        <w:rPr>
          <w:lang w:val="en-GB"/>
        </w:rPr>
      </w:pPr>
      <w:r w:rsidRPr="00AC5F47">
        <w:rPr>
          <w:lang w:val="en-GB"/>
        </w:rPr>
        <w:t xml:space="preserve">In accordance with Article 45 § 2 of the Convention and Rule 74 § 2 of </w:t>
      </w:r>
      <w:r w:rsidRPr="006035B8">
        <w:rPr>
          <w:lang w:val="en-GB"/>
        </w:rPr>
        <w:t>the Rules of Court, the following separate opinions are annexed to this judgment:</w:t>
      </w:r>
    </w:p>
    <w:p w:rsidRPr="006035B8" w:rsidR="00A913D3" w:rsidP="00DB3631" w:rsidRDefault="00BD052F">
      <w:pPr>
        <w:pStyle w:val="ECHRPara"/>
        <w:rPr>
          <w:lang w:val="en-GB"/>
        </w:rPr>
      </w:pPr>
      <w:r>
        <w:rPr>
          <w:lang w:val="en-GB"/>
        </w:rPr>
        <w:t>(a)</w:t>
      </w:r>
      <w:r w:rsidRPr="006035B8" w:rsidR="00A913D3">
        <w:rPr>
          <w:lang w:val="en-GB"/>
        </w:rPr>
        <w:t xml:space="preserve"> </w:t>
      </w:r>
      <w:proofErr w:type="gramStart"/>
      <w:r w:rsidRPr="006035B8" w:rsidR="00A913D3">
        <w:rPr>
          <w:lang w:val="en-GB"/>
        </w:rPr>
        <w:t>concurring</w:t>
      </w:r>
      <w:proofErr w:type="gramEnd"/>
      <w:r w:rsidRPr="006035B8" w:rsidR="00A913D3">
        <w:rPr>
          <w:lang w:val="en-GB"/>
        </w:rPr>
        <w:t xml:space="preserve"> opinion of Judge Lemmens;</w:t>
      </w:r>
    </w:p>
    <w:p w:rsidRPr="006035B8" w:rsidR="00DB3631" w:rsidP="00DB3631" w:rsidRDefault="00BD052F">
      <w:pPr>
        <w:pStyle w:val="ECHRPara"/>
        <w:rPr>
          <w:lang w:val="en-GB"/>
        </w:rPr>
      </w:pPr>
      <w:r>
        <w:rPr>
          <w:lang w:val="en-GB"/>
        </w:rPr>
        <w:t>(b)</w:t>
      </w:r>
      <w:r w:rsidR="009B7E8A">
        <w:rPr>
          <w:lang w:val="en-GB"/>
        </w:rPr>
        <w:t xml:space="preserve"> </w:t>
      </w:r>
      <w:proofErr w:type="gramStart"/>
      <w:r w:rsidR="009B7E8A">
        <w:rPr>
          <w:lang w:val="en-GB"/>
        </w:rPr>
        <w:t>partly</w:t>
      </w:r>
      <w:proofErr w:type="gramEnd"/>
      <w:r w:rsidR="009B7E8A">
        <w:rPr>
          <w:lang w:val="en-GB"/>
        </w:rPr>
        <w:t xml:space="preserve"> dissenting opinion of J</w:t>
      </w:r>
      <w:r w:rsidRPr="006035B8" w:rsidR="00A913D3">
        <w:rPr>
          <w:lang w:val="en-GB"/>
        </w:rPr>
        <w:t>udge Jäderblom.</w:t>
      </w:r>
    </w:p>
    <w:p w:rsidR="008D1962" w:rsidRDefault="008D1962">
      <w:pPr>
        <w:jc w:val="left"/>
        <w:rPr>
          <w:lang w:val="en-GB"/>
        </w:rPr>
      </w:pPr>
    </w:p>
    <w:p w:rsidR="00BD052F" w:rsidP="008328A3" w:rsidRDefault="00BD052F">
      <w:pPr>
        <w:jc w:val="right"/>
        <w:rPr>
          <w:lang w:val="en-GB"/>
        </w:rPr>
      </w:pPr>
      <w:proofErr w:type="gramStart"/>
      <w:r>
        <w:rPr>
          <w:lang w:val="en-GB"/>
        </w:rPr>
        <w:t>M.V.</w:t>
      </w:r>
      <w:proofErr w:type="gramEnd"/>
    </w:p>
    <w:p w:rsidR="00BD052F" w:rsidP="008328A3" w:rsidRDefault="00BD052F">
      <w:pPr>
        <w:jc w:val="right"/>
        <w:rPr>
          <w:lang w:val="en-GB"/>
        </w:rPr>
      </w:pPr>
      <w:proofErr w:type="gramStart"/>
      <w:r>
        <w:rPr>
          <w:lang w:val="en-GB"/>
        </w:rPr>
        <w:t>C.W.</w:t>
      </w:r>
      <w:proofErr w:type="gramEnd"/>
    </w:p>
    <w:p w:rsidR="00633F3C" w:rsidRDefault="00633F3C">
      <w:pPr>
        <w:jc w:val="left"/>
        <w:rPr>
          <w:lang w:val="en-GB"/>
        </w:rPr>
        <w:sectPr w:rsidR="00633F3C" w:rsidSect="00E878A7">
          <w:headerReference w:type="even" r:id="rId10"/>
          <w:headerReference w:type="default" r:id="rId11"/>
          <w:footnotePr>
            <w:numRestart w:val="eachPage"/>
          </w:footnotePr>
          <w:pgSz w:w="11906" w:h="16838" w:code="9"/>
          <w:pgMar w:top="2274" w:right="2274" w:bottom="2274" w:left="2274" w:header="1701" w:footer="720" w:gutter="0"/>
          <w:pgNumType w:start="1"/>
          <w:cols w:space="720"/>
          <w:docGrid w:linePitch="326"/>
        </w:sectPr>
      </w:pPr>
    </w:p>
    <w:p w:rsidRPr="006035B8" w:rsidR="00BD052F" w:rsidRDefault="00BD052F">
      <w:pPr>
        <w:jc w:val="left"/>
        <w:rPr>
          <w:lang w:val="en-GB"/>
        </w:rPr>
      </w:pPr>
    </w:p>
    <w:p w:rsidR="008D1962" w:rsidP="008D1962" w:rsidRDefault="008D1962">
      <w:pPr>
        <w:pStyle w:val="ECHRTitleCentre1"/>
        <w:rPr>
          <w:lang w:val="en-GB"/>
        </w:rPr>
      </w:pPr>
      <w:r w:rsidRPr="006035B8">
        <w:rPr>
          <w:lang w:val="en-GB"/>
        </w:rPr>
        <w:t>CONCURRING OPINION OF JUDGE LEMMENS</w:t>
      </w:r>
    </w:p>
    <w:p w:rsidR="007222A6" w:rsidP="007222A6" w:rsidRDefault="007222A6">
      <w:pPr>
        <w:pStyle w:val="OpiTranslation"/>
        <w:rPr>
          <w:lang w:val="en-GB"/>
        </w:rPr>
      </w:pPr>
      <w:r>
        <w:rPr>
          <w:lang w:val="en-GB"/>
        </w:rPr>
        <w:t>(Translation)</w:t>
      </w:r>
    </w:p>
    <w:p w:rsidRPr="007222A6" w:rsidR="007222A6" w:rsidP="007222A6" w:rsidRDefault="007222A6">
      <w:pPr>
        <w:pStyle w:val="OpiPara"/>
        <w:rPr>
          <w:lang w:val="en-GB"/>
        </w:rPr>
      </w:pPr>
    </w:p>
    <w:p w:rsidRPr="006035B8" w:rsidR="008D1962" w:rsidP="008D1962" w:rsidRDefault="008D1962">
      <w:pPr>
        <w:pStyle w:val="OpiPara"/>
        <w:rPr>
          <w:lang w:val="en-GB"/>
        </w:rPr>
      </w:pPr>
      <w:r w:rsidRPr="006035B8">
        <w:rPr>
          <w:lang w:val="en-GB"/>
        </w:rPr>
        <w:t xml:space="preserve">1.  I concur with the </w:t>
      </w:r>
      <w:r w:rsidRPr="006035B8" w:rsidR="00AC7DDA">
        <w:rPr>
          <w:lang w:val="en-GB"/>
        </w:rPr>
        <w:t xml:space="preserve">findings </w:t>
      </w:r>
      <w:r w:rsidRPr="006035B8">
        <w:rPr>
          <w:lang w:val="en-GB"/>
        </w:rPr>
        <w:t xml:space="preserve">of the judgment, </w:t>
      </w:r>
      <w:r w:rsidRPr="006035B8" w:rsidR="00AC7DDA">
        <w:rPr>
          <w:lang w:val="en-GB"/>
        </w:rPr>
        <w:t xml:space="preserve">but, where the assessment of the </w:t>
      </w:r>
      <w:r w:rsidRPr="006035B8">
        <w:rPr>
          <w:lang w:val="en-GB"/>
        </w:rPr>
        <w:t xml:space="preserve">violation </w:t>
      </w:r>
      <w:r w:rsidRPr="006035B8" w:rsidR="00AC7DDA">
        <w:rPr>
          <w:lang w:val="en-GB"/>
        </w:rPr>
        <w:t>of A</w:t>
      </w:r>
      <w:r w:rsidRPr="006035B8">
        <w:rPr>
          <w:lang w:val="en-GB"/>
        </w:rPr>
        <w:t xml:space="preserve">rticle 8 </w:t>
      </w:r>
      <w:r w:rsidRPr="006035B8" w:rsidR="00AC7DDA">
        <w:rPr>
          <w:lang w:val="en-GB"/>
        </w:rPr>
        <w:t>of the</w:t>
      </w:r>
      <w:r w:rsidRPr="006035B8">
        <w:rPr>
          <w:lang w:val="en-GB"/>
        </w:rPr>
        <w:t xml:space="preserve"> Convention</w:t>
      </w:r>
      <w:r w:rsidRPr="006035B8" w:rsidR="00AC7DDA">
        <w:rPr>
          <w:lang w:val="en-GB"/>
        </w:rPr>
        <w:t xml:space="preserve"> is concerned</w:t>
      </w:r>
      <w:r w:rsidRPr="006035B8">
        <w:rPr>
          <w:lang w:val="en-GB"/>
        </w:rPr>
        <w:t xml:space="preserve">, </w:t>
      </w:r>
      <w:r w:rsidRPr="006035B8" w:rsidR="00AC7DDA">
        <w:rPr>
          <w:lang w:val="en-GB"/>
        </w:rPr>
        <w:t xml:space="preserve">I would have preferred </w:t>
      </w:r>
      <w:r w:rsidR="009B7E8A">
        <w:rPr>
          <w:lang w:val="en-GB"/>
        </w:rPr>
        <w:t xml:space="preserve">the </w:t>
      </w:r>
      <w:r w:rsidRPr="006035B8" w:rsidR="009B7E8A">
        <w:rPr>
          <w:lang w:val="en-GB"/>
        </w:rPr>
        <w:t xml:space="preserve">reasons put forward to have been </w:t>
      </w:r>
      <w:r w:rsidRPr="006035B8" w:rsidR="00AC7DDA">
        <w:rPr>
          <w:lang w:val="en-GB"/>
        </w:rPr>
        <w:t xml:space="preserve">slightly more </w:t>
      </w:r>
      <w:r w:rsidRPr="006035B8" w:rsidR="006035B8">
        <w:rPr>
          <w:lang w:val="en-GB"/>
        </w:rPr>
        <w:t>nuanced</w:t>
      </w:r>
      <w:r w:rsidRPr="006035B8">
        <w:rPr>
          <w:lang w:val="en-GB"/>
        </w:rPr>
        <w:t>.</w:t>
      </w:r>
    </w:p>
    <w:p w:rsidRPr="006035B8" w:rsidR="008D1962" w:rsidP="008D1962" w:rsidRDefault="008D1962">
      <w:pPr>
        <w:pStyle w:val="OpiPara"/>
        <w:rPr>
          <w:lang w:val="en-GB"/>
        </w:rPr>
      </w:pPr>
    </w:p>
    <w:p w:rsidRPr="006035B8" w:rsidR="008D1962" w:rsidP="008D1962" w:rsidRDefault="008D1962">
      <w:pPr>
        <w:pStyle w:val="OpiPara"/>
        <w:rPr>
          <w:lang w:val="en-GB"/>
        </w:rPr>
      </w:pPr>
      <w:r w:rsidRPr="006035B8">
        <w:rPr>
          <w:lang w:val="en-GB"/>
        </w:rPr>
        <w:t>2.  </w:t>
      </w:r>
      <w:r w:rsidRPr="006035B8" w:rsidR="006035B8">
        <w:rPr>
          <w:lang w:val="en-GB"/>
        </w:rPr>
        <w:t>Paragraph</w:t>
      </w:r>
      <w:r w:rsidRPr="006035B8">
        <w:rPr>
          <w:lang w:val="en-GB"/>
        </w:rPr>
        <w:t xml:space="preserve"> 43</w:t>
      </w:r>
      <w:r w:rsidRPr="006035B8" w:rsidR="00A01F7E">
        <w:rPr>
          <w:lang w:val="en-GB"/>
        </w:rPr>
        <w:t xml:space="preserve"> of the judgment</w:t>
      </w:r>
      <w:r w:rsidRPr="006035B8">
        <w:rPr>
          <w:lang w:val="en-GB"/>
        </w:rPr>
        <w:t xml:space="preserve"> </w:t>
      </w:r>
      <w:r w:rsidRPr="006035B8" w:rsidR="006035B8">
        <w:rPr>
          <w:lang w:val="en-GB"/>
        </w:rPr>
        <w:t>reiterates</w:t>
      </w:r>
      <w:r w:rsidRPr="006035B8" w:rsidR="006E1801">
        <w:rPr>
          <w:lang w:val="en-GB"/>
        </w:rPr>
        <w:t xml:space="preserve"> that</w:t>
      </w:r>
      <w:r w:rsidRPr="006035B8" w:rsidR="006E1801">
        <w:rPr>
          <w:rStyle w:val="sb8d990e2"/>
          <w:lang w:val="en-GB"/>
        </w:rPr>
        <w:t xml:space="preserve"> the exceptions provided for in paragraph 2 of Article 8 are to be interpreted narrowly and the need for them must be convincingly established</w:t>
      </w:r>
      <w:r w:rsidRPr="006035B8">
        <w:rPr>
          <w:lang w:val="en-GB"/>
        </w:rPr>
        <w:t>.</w:t>
      </w:r>
    </w:p>
    <w:p w:rsidRPr="006035B8" w:rsidR="008D1962" w:rsidP="008D1962" w:rsidRDefault="008D1962">
      <w:pPr>
        <w:pStyle w:val="OpiPara"/>
        <w:rPr>
          <w:lang w:val="en-GB"/>
        </w:rPr>
      </w:pPr>
    </w:p>
    <w:p w:rsidRPr="00EE1AB2" w:rsidR="008D1962" w:rsidP="008D1962" w:rsidRDefault="00B85E7E">
      <w:pPr>
        <w:pStyle w:val="OpiPara"/>
        <w:rPr>
          <w:lang w:val="en-GB" w:eastAsia="en-GB"/>
        </w:rPr>
      </w:pPr>
      <w:r w:rsidRPr="006035B8">
        <w:rPr>
          <w:lang w:val="en-GB"/>
        </w:rPr>
        <w:t xml:space="preserve">In my view this </w:t>
      </w:r>
      <w:r w:rsidRPr="006035B8" w:rsidR="006035B8">
        <w:rPr>
          <w:lang w:val="en-GB"/>
        </w:rPr>
        <w:t>reminder</w:t>
      </w:r>
      <w:r w:rsidRPr="006035B8">
        <w:rPr>
          <w:lang w:val="en-GB"/>
        </w:rPr>
        <w:t xml:space="preserve"> should be</w:t>
      </w:r>
      <w:r w:rsidRPr="006035B8" w:rsidR="008D1962">
        <w:rPr>
          <w:lang w:val="en-GB"/>
        </w:rPr>
        <w:t xml:space="preserve"> </w:t>
      </w:r>
      <w:r w:rsidRPr="006035B8" w:rsidR="006035B8">
        <w:rPr>
          <w:lang w:val="en-GB"/>
        </w:rPr>
        <w:t>placed</w:t>
      </w:r>
      <w:r w:rsidRPr="006035B8">
        <w:rPr>
          <w:lang w:val="en-GB"/>
        </w:rPr>
        <w:t xml:space="preserve"> in a </w:t>
      </w:r>
      <w:r w:rsidRPr="006035B8" w:rsidR="006035B8">
        <w:rPr>
          <w:lang w:val="en-GB"/>
        </w:rPr>
        <w:t>broader</w:t>
      </w:r>
      <w:r w:rsidRPr="006035B8">
        <w:rPr>
          <w:lang w:val="en-GB"/>
        </w:rPr>
        <w:t xml:space="preserve"> </w:t>
      </w:r>
      <w:r w:rsidRPr="006035B8" w:rsidR="006035B8">
        <w:rPr>
          <w:lang w:val="en-GB"/>
        </w:rPr>
        <w:t>context</w:t>
      </w:r>
      <w:r w:rsidRPr="006035B8" w:rsidR="008D1962">
        <w:rPr>
          <w:lang w:val="en-GB"/>
        </w:rPr>
        <w:t xml:space="preserve">. </w:t>
      </w:r>
      <w:r w:rsidRPr="006035B8">
        <w:rPr>
          <w:lang w:val="en-GB"/>
        </w:rPr>
        <w:t xml:space="preserve">The </w:t>
      </w:r>
      <w:r w:rsidR="009B7E8A">
        <w:rPr>
          <w:lang w:val="en-GB"/>
        </w:rPr>
        <w:t xml:space="preserve">instant </w:t>
      </w:r>
      <w:r w:rsidRPr="006035B8">
        <w:rPr>
          <w:lang w:val="en-GB"/>
        </w:rPr>
        <w:t xml:space="preserve">case </w:t>
      </w:r>
      <w:r w:rsidRPr="006035B8" w:rsidR="008D1962">
        <w:rPr>
          <w:lang w:val="en-GB"/>
        </w:rPr>
        <w:t>concern</w:t>
      </w:r>
      <w:r w:rsidRPr="006035B8">
        <w:rPr>
          <w:lang w:val="en-GB"/>
        </w:rPr>
        <w:t>s th</w:t>
      </w:r>
      <w:r w:rsidRPr="006035B8" w:rsidR="008D1962">
        <w:rPr>
          <w:lang w:val="en-GB"/>
        </w:rPr>
        <w:t xml:space="preserve">e </w:t>
      </w:r>
      <w:r w:rsidRPr="006035B8">
        <w:rPr>
          <w:lang w:val="en-GB"/>
        </w:rPr>
        <w:t>right to</w:t>
      </w:r>
      <w:r w:rsidRPr="006035B8" w:rsidR="008D1962">
        <w:rPr>
          <w:lang w:val="en-GB"/>
        </w:rPr>
        <w:t xml:space="preserve"> respect </w:t>
      </w:r>
      <w:r w:rsidRPr="006035B8" w:rsidR="006035B8">
        <w:rPr>
          <w:lang w:val="en-GB"/>
        </w:rPr>
        <w:t>for</w:t>
      </w:r>
      <w:r w:rsidRPr="006035B8">
        <w:rPr>
          <w:lang w:val="en-GB"/>
        </w:rPr>
        <w:t xml:space="preserve"> the</w:t>
      </w:r>
      <w:r w:rsidRPr="006035B8" w:rsidR="008D1962">
        <w:rPr>
          <w:lang w:val="en-GB"/>
        </w:rPr>
        <w:t xml:space="preserve"> </w:t>
      </w:r>
      <w:r w:rsidR="006035B8">
        <w:rPr>
          <w:lang w:val="en-GB"/>
        </w:rPr>
        <w:t>“</w:t>
      </w:r>
      <w:r w:rsidRPr="006035B8">
        <w:rPr>
          <w:lang w:val="en-GB"/>
        </w:rPr>
        <w:t>home</w:t>
      </w:r>
      <w:r w:rsidR="006035B8">
        <w:rPr>
          <w:lang w:val="en-GB"/>
        </w:rPr>
        <w:t>”</w:t>
      </w:r>
      <w:r w:rsidRPr="006035B8" w:rsidR="008D1962">
        <w:rPr>
          <w:lang w:val="en-GB"/>
        </w:rPr>
        <w:t xml:space="preserve"> </w:t>
      </w:r>
      <w:r w:rsidRPr="006035B8">
        <w:rPr>
          <w:lang w:val="en-GB"/>
        </w:rPr>
        <w:t xml:space="preserve">of a </w:t>
      </w:r>
      <w:r w:rsidR="00451AF9">
        <w:rPr>
          <w:lang w:val="en-GB"/>
        </w:rPr>
        <w:t>legal</w:t>
      </w:r>
      <w:r w:rsidRPr="006035B8">
        <w:rPr>
          <w:lang w:val="en-GB"/>
        </w:rPr>
        <w:t xml:space="preserve"> </w:t>
      </w:r>
      <w:r w:rsidR="00AD04C0">
        <w:rPr>
          <w:lang w:val="en-GB"/>
        </w:rPr>
        <w:t>entity</w:t>
      </w:r>
      <w:r w:rsidRPr="006035B8" w:rsidR="008D1962">
        <w:rPr>
          <w:lang w:val="en-GB"/>
        </w:rPr>
        <w:t>.</w:t>
      </w:r>
      <w:r w:rsidRPr="006035B8" w:rsidR="008D1962">
        <w:rPr>
          <w:lang w:val="en-GB" w:eastAsia="en-GB"/>
        </w:rPr>
        <w:t xml:space="preserve"> </w:t>
      </w:r>
      <w:r w:rsidR="00AD04C0">
        <w:rPr>
          <w:lang w:val="en-GB" w:eastAsia="en-GB"/>
        </w:rPr>
        <w:t xml:space="preserve">While </w:t>
      </w:r>
      <w:r w:rsidRPr="006035B8">
        <w:rPr>
          <w:lang w:val="en-GB" w:eastAsia="en-GB"/>
        </w:rPr>
        <w:t>I would not go so far as</w:t>
      </w:r>
      <w:r w:rsidRPr="006035B8" w:rsidR="008D1962">
        <w:rPr>
          <w:lang w:val="en-GB" w:eastAsia="en-GB"/>
        </w:rPr>
        <w:t xml:space="preserve"> </w:t>
      </w:r>
      <w:r w:rsidRPr="006035B8" w:rsidR="006035B8">
        <w:rPr>
          <w:lang w:val="en-GB" w:eastAsia="en-GB"/>
        </w:rPr>
        <w:t>judge</w:t>
      </w:r>
      <w:r w:rsidRPr="006035B8" w:rsidR="008D1962">
        <w:rPr>
          <w:lang w:val="en-GB" w:eastAsia="en-GB"/>
        </w:rPr>
        <w:t xml:space="preserve"> Jäderblom </w:t>
      </w:r>
      <w:r w:rsidRPr="006035B8">
        <w:rPr>
          <w:lang w:val="en-GB" w:eastAsia="en-GB"/>
        </w:rPr>
        <w:t>has gone in h</w:t>
      </w:r>
      <w:r w:rsidR="00AD04C0">
        <w:rPr>
          <w:lang w:val="en-GB" w:eastAsia="en-GB"/>
        </w:rPr>
        <w:t>er</w:t>
      </w:r>
      <w:r w:rsidRPr="006035B8" w:rsidR="008D1962">
        <w:rPr>
          <w:lang w:val="en-GB" w:eastAsia="en-GB"/>
        </w:rPr>
        <w:t xml:space="preserve"> diss</w:t>
      </w:r>
      <w:r w:rsidRPr="006035B8">
        <w:rPr>
          <w:lang w:val="en-GB" w:eastAsia="en-GB"/>
        </w:rPr>
        <w:t>enting opinion</w:t>
      </w:r>
      <w:r w:rsidR="00AD04C0">
        <w:rPr>
          <w:lang w:val="en-GB" w:eastAsia="en-GB"/>
        </w:rPr>
        <w:t>, I</w:t>
      </w:r>
      <w:r w:rsidRPr="006035B8" w:rsidR="008D1962">
        <w:rPr>
          <w:lang w:val="en-GB" w:eastAsia="en-GB"/>
        </w:rPr>
        <w:t xml:space="preserve"> </w:t>
      </w:r>
      <w:r w:rsidRPr="006035B8">
        <w:rPr>
          <w:lang w:val="en-GB" w:eastAsia="en-GB"/>
        </w:rPr>
        <w:t>consider that in such</w:t>
      </w:r>
      <w:r w:rsidRPr="006035B8" w:rsidR="008D1962">
        <w:rPr>
          <w:lang w:val="en-GB" w:eastAsia="en-GB"/>
        </w:rPr>
        <w:t xml:space="preserve"> </w:t>
      </w:r>
      <w:r w:rsidRPr="006035B8" w:rsidR="00B6536B">
        <w:rPr>
          <w:lang w:val="en-GB" w:eastAsia="en-GB"/>
        </w:rPr>
        <w:t xml:space="preserve">a </w:t>
      </w:r>
      <w:r w:rsidRPr="006035B8" w:rsidR="008D1962">
        <w:rPr>
          <w:lang w:val="en-GB" w:eastAsia="en-GB"/>
        </w:rPr>
        <w:t>cas</w:t>
      </w:r>
      <w:r w:rsidRPr="006035B8" w:rsidR="00B6536B">
        <w:rPr>
          <w:lang w:val="en-GB" w:eastAsia="en-GB"/>
        </w:rPr>
        <w:t>e</w:t>
      </w:r>
      <w:r w:rsidRPr="006035B8">
        <w:rPr>
          <w:lang w:val="en-GB" w:eastAsia="en-GB"/>
        </w:rPr>
        <w:t xml:space="preserve"> the</w:t>
      </w:r>
      <w:r w:rsidRPr="006035B8" w:rsidR="008D1962">
        <w:rPr>
          <w:lang w:val="en-GB" w:eastAsia="en-GB"/>
        </w:rPr>
        <w:t xml:space="preserve"> </w:t>
      </w:r>
      <w:r w:rsidRPr="006035B8" w:rsidR="006035B8">
        <w:rPr>
          <w:lang w:val="en-GB" w:eastAsia="en-GB"/>
        </w:rPr>
        <w:t>possibilities</w:t>
      </w:r>
      <w:r w:rsidRPr="006035B8" w:rsidR="008D1962">
        <w:rPr>
          <w:lang w:val="en-GB" w:eastAsia="en-GB"/>
        </w:rPr>
        <w:t xml:space="preserve"> </w:t>
      </w:r>
      <w:r w:rsidRPr="006035B8">
        <w:rPr>
          <w:lang w:val="en-GB" w:eastAsia="en-GB"/>
        </w:rPr>
        <w:t xml:space="preserve">of </w:t>
      </w:r>
      <w:r w:rsidRPr="006035B8" w:rsidR="006035B8">
        <w:rPr>
          <w:lang w:val="en-GB" w:eastAsia="en-GB"/>
        </w:rPr>
        <w:t>interference</w:t>
      </w:r>
      <w:r w:rsidRPr="006035B8" w:rsidR="008D1962">
        <w:rPr>
          <w:lang w:val="en-GB" w:eastAsia="en-GB"/>
        </w:rPr>
        <w:t xml:space="preserve"> </w:t>
      </w:r>
      <w:r w:rsidRPr="006035B8">
        <w:rPr>
          <w:lang w:val="en-GB" w:eastAsia="en-GB"/>
        </w:rPr>
        <w:t>are</w:t>
      </w:r>
      <w:r w:rsidRPr="006035B8" w:rsidR="008D1962">
        <w:rPr>
          <w:lang w:val="en-GB" w:eastAsia="en-GB"/>
        </w:rPr>
        <w:t xml:space="preserve"> </w:t>
      </w:r>
      <w:r w:rsidRPr="00AD04C0" w:rsidR="00AD04C0">
        <w:rPr>
          <w:lang w:val="en-GB" w:eastAsia="en-GB"/>
        </w:rPr>
        <w:t>on the face of it</w:t>
      </w:r>
      <w:r w:rsidR="00AD04C0">
        <w:rPr>
          <w:i/>
          <w:lang w:val="en-GB" w:eastAsia="en-GB"/>
        </w:rPr>
        <w:t xml:space="preserve"> </w:t>
      </w:r>
      <w:r w:rsidRPr="006035B8" w:rsidR="008D1962">
        <w:rPr>
          <w:lang w:val="en-GB" w:eastAsia="en-GB"/>
        </w:rPr>
        <w:t>gr</w:t>
      </w:r>
      <w:r w:rsidRPr="006035B8">
        <w:rPr>
          <w:lang w:val="en-GB" w:eastAsia="en-GB"/>
        </w:rPr>
        <w:t xml:space="preserve">eater than </w:t>
      </w:r>
      <w:r w:rsidRPr="006035B8" w:rsidR="00B6536B">
        <w:rPr>
          <w:lang w:val="en-GB" w:eastAsia="en-GB"/>
        </w:rPr>
        <w:t xml:space="preserve">in </w:t>
      </w:r>
      <w:r w:rsidR="006F3881">
        <w:rPr>
          <w:lang w:val="en-GB" w:eastAsia="en-GB"/>
        </w:rPr>
        <w:t>a case concerning</w:t>
      </w:r>
      <w:r w:rsidRPr="006035B8">
        <w:rPr>
          <w:lang w:val="en-GB" w:eastAsia="en-GB"/>
        </w:rPr>
        <w:t xml:space="preserve"> a natural</w:t>
      </w:r>
      <w:r w:rsidRPr="006035B8" w:rsidR="008D1962">
        <w:rPr>
          <w:lang w:val="en-GB" w:eastAsia="en-GB"/>
        </w:rPr>
        <w:t xml:space="preserve"> person</w:t>
      </w:r>
      <w:r w:rsidRPr="006035B8">
        <w:rPr>
          <w:lang w:val="en-GB" w:eastAsia="en-GB"/>
        </w:rPr>
        <w:t xml:space="preserve"> </w:t>
      </w:r>
      <w:r w:rsidRPr="006035B8" w:rsidR="008D1962">
        <w:rPr>
          <w:bCs/>
          <w:lang w:val="en-GB" w:eastAsia="en-GB"/>
        </w:rPr>
        <w:t>(</w:t>
      </w:r>
      <w:r w:rsidR="00356092">
        <w:rPr>
          <w:bCs/>
          <w:lang w:val="en-GB" w:eastAsia="en-GB"/>
        </w:rPr>
        <w:t xml:space="preserve">see </w:t>
      </w:r>
      <w:r w:rsidRPr="006035B8" w:rsidR="008D1962">
        <w:rPr>
          <w:bCs/>
          <w:i/>
          <w:iCs/>
          <w:lang w:val="en-GB" w:eastAsia="en-GB"/>
        </w:rPr>
        <w:t xml:space="preserve">Niemietz </w:t>
      </w:r>
      <w:r w:rsidRPr="006035B8">
        <w:rPr>
          <w:bCs/>
          <w:i/>
          <w:iCs/>
          <w:lang w:val="en-GB" w:eastAsia="en-GB"/>
        </w:rPr>
        <w:t>v</w:t>
      </w:r>
      <w:r w:rsidRPr="006035B8" w:rsidR="008D1962">
        <w:rPr>
          <w:bCs/>
          <w:i/>
          <w:iCs/>
          <w:lang w:val="en-GB" w:eastAsia="en-GB"/>
        </w:rPr>
        <w:t xml:space="preserve">. </w:t>
      </w:r>
      <w:r w:rsidRPr="006035B8">
        <w:rPr>
          <w:bCs/>
          <w:i/>
          <w:iCs/>
          <w:lang w:val="en-GB" w:eastAsia="en-GB"/>
        </w:rPr>
        <w:t>Germany</w:t>
      </w:r>
      <w:r w:rsidRPr="006035B8" w:rsidR="008D1962">
        <w:rPr>
          <w:bCs/>
          <w:lang w:val="en-GB" w:eastAsia="en-GB"/>
        </w:rPr>
        <w:t xml:space="preserve">, 16 </w:t>
      </w:r>
      <w:r w:rsidRPr="006035B8" w:rsidR="006035B8">
        <w:rPr>
          <w:bCs/>
          <w:lang w:val="en-GB" w:eastAsia="en-GB"/>
        </w:rPr>
        <w:t>December</w:t>
      </w:r>
      <w:r w:rsidRPr="006035B8" w:rsidR="008D1962">
        <w:rPr>
          <w:bCs/>
          <w:lang w:val="en-GB" w:eastAsia="en-GB"/>
        </w:rPr>
        <w:t xml:space="preserve"> </w:t>
      </w:r>
      <w:r w:rsidRPr="00EE1AB2" w:rsidR="008D1962">
        <w:rPr>
          <w:bCs/>
          <w:lang w:val="en-GB" w:eastAsia="en-GB"/>
        </w:rPr>
        <w:t xml:space="preserve">1992, § 31, </w:t>
      </w:r>
      <w:r w:rsidR="006F3881">
        <w:rPr>
          <w:bCs/>
          <w:lang w:val="en-GB" w:eastAsia="en-GB"/>
        </w:rPr>
        <w:t>S</w:t>
      </w:r>
      <w:r w:rsidRPr="00EE1AB2" w:rsidR="006035B8">
        <w:rPr>
          <w:bCs/>
          <w:lang w:val="en-GB" w:eastAsia="en-GB"/>
        </w:rPr>
        <w:t>eries</w:t>
      </w:r>
      <w:r w:rsidRPr="00EE1AB2" w:rsidR="008D1962">
        <w:rPr>
          <w:bCs/>
          <w:lang w:val="en-GB" w:eastAsia="en-GB"/>
        </w:rPr>
        <w:t xml:space="preserve"> A n</w:t>
      </w:r>
      <w:r w:rsidRPr="00EE1AB2">
        <w:rPr>
          <w:bCs/>
          <w:lang w:val="en-GB" w:eastAsia="en-GB"/>
        </w:rPr>
        <w:t>o.</w:t>
      </w:r>
      <w:r w:rsidRPr="00EE1AB2" w:rsidR="008D1962">
        <w:rPr>
          <w:bCs/>
          <w:lang w:val="en-GB" w:eastAsia="en-GB"/>
        </w:rPr>
        <w:t xml:space="preserve"> 251-B</w:t>
      </w:r>
      <w:r w:rsidR="006F3881">
        <w:rPr>
          <w:bCs/>
          <w:lang w:val="en-GB" w:eastAsia="en-GB"/>
        </w:rPr>
        <w:t>,</w:t>
      </w:r>
      <w:r w:rsidRPr="00EE1AB2" w:rsidR="008D1962">
        <w:rPr>
          <w:bCs/>
          <w:lang w:val="en-GB" w:eastAsia="en-GB"/>
        </w:rPr>
        <w:t xml:space="preserve"> </w:t>
      </w:r>
      <w:r w:rsidR="00356092">
        <w:rPr>
          <w:bCs/>
          <w:lang w:val="en-GB" w:eastAsia="en-GB"/>
        </w:rPr>
        <w:t xml:space="preserve">and </w:t>
      </w:r>
      <w:r w:rsidRPr="00EE1AB2" w:rsidR="008D1962">
        <w:rPr>
          <w:bCs/>
          <w:i/>
          <w:iCs/>
          <w:lang w:val="en-GB" w:eastAsia="en-GB"/>
        </w:rPr>
        <w:t xml:space="preserve">Société Colas Est </w:t>
      </w:r>
      <w:r w:rsidRPr="00EE1AB2">
        <w:rPr>
          <w:bCs/>
          <w:i/>
          <w:iCs/>
          <w:lang w:val="en-GB" w:eastAsia="en-GB"/>
        </w:rPr>
        <w:t>and Others v</w:t>
      </w:r>
      <w:r w:rsidRPr="00EE1AB2" w:rsidR="008D1962">
        <w:rPr>
          <w:bCs/>
          <w:i/>
          <w:iCs/>
          <w:lang w:val="en-GB" w:eastAsia="en-GB"/>
        </w:rPr>
        <w:t>. France</w:t>
      </w:r>
      <w:r w:rsidRPr="00EE1AB2" w:rsidR="008D1962">
        <w:rPr>
          <w:bCs/>
          <w:lang w:val="en-GB" w:eastAsia="en-GB"/>
        </w:rPr>
        <w:t>, n</w:t>
      </w:r>
      <w:r w:rsidRPr="00EE1AB2">
        <w:rPr>
          <w:bCs/>
          <w:lang w:val="en-GB" w:eastAsia="en-GB"/>
        </w:rPr>
        <w:t>o.</w:t>
      </w:r>
      <w:r w:rsidRPr="00EE1AB2" w:rsidR="008D1962">
        <w:rPr>
          <w:bCs/>
          <w:lang w:val="en-GB" w:eastAsia="en-GB"/>
        </w:rPr>
        <w:t xml:space="preserve"> 37971/97, § 49, </w:t>
      </w:r>
      <w:r w:rsidRPr="00EE1AB2">
        <w:rPr>
          <w:bCs/>
          <w:lang w:val="en-GB" w:eastAsia="en-GB"/>
        </w:rPr>
        <w:t>E</w:t>
      </w:r>
      <w:r w:rsidRPr="00EE1AB2" w:rsidR="008D1962">
        <w:rPr>
          <w:bCs/>
          <w:lang w:val="en-GB" w:eastAsia="en-GB"/>
        </w:rPr>
        <w:t>CH</w:t>
      </w:r>
      <w:r w:rsidRPr="00EE1AB2">
        <w:rPr>
          <w:bCs/>
          <w:lang w:val="en-GB" w:eastAsia="en-GB"/>
        </w:rPr>
        <w:t>R</w:t>
      </w:r>
      <w:r w:rsidRPr="00EE1AB2" w:rsidR="008D1962">
        <w:rPr>
          <w:bCs/>
          <w:lang w:val="en-GB" w:eastAsia="en-GB"/>
        </w:rPr>
        <w:t xml:space="preserve"> 2002-III)</w:t>
      </w:r>
      <w:r w:rsidRPr="00EE1AB2" w:rsidR="008D1962">
        <w:rPr>
          <w:lang w:val="en-GB" w:eastAsia="en-GB"/>
        </w:rPr>
        <w:t xml:space="preserve">. </w:t>
      </w:r>
      <w:r w:rsidRPr="00EE1AB2" w:rsidR="00E86AB5">
        <w:rPr>
          <w:lang w:val="en-GB" w:eastAsia="en-GB"/>
        </w:rPr>
        <w:t xml:space="preserve">I consider that it is only </w:t>
      </w:r>
      <w:r w:rsidRPr="00EE1AB2" w:rsidR="00507117">
        <w:rPr>
          <w:lang w:val="en-GB" w:eastAsia="en-GB"/>
        </w:rPr>
        <w:t>with</w:t>
      </w:r>
      <w:r w:rsidRPr="00EE1AB2" w:rsidR="008D1962">
        <w:rPr>
          <w:lang w:val="en-GB" w:eastAsia="en-GB"/>
        </w:rPr>
        <w:t xml:space="preserve"> </w:t>
      </w:r>
      <w:r w:rsidRPr="00EE1AB2" w:rsidR="00EE1AB2">
        <w:rPr>
          <w:lang w:val="en-GB" w:eastAsia="en-GB"/>
        </w:rPr>
        <w:t>due</w:t>
      </w:r>
      <w:r w:rsidRPr="00EE1AB2" w:rsidR="00E86AB5">
        <w:rPr>
          <w:lang w:val="en-GB" w:eastAsia="en-GB"/>
        </w:rPr>
        <w:t xml:space="preserve"> </w:t>
      </w:r>
      <w:r w:rsidRPr="00EE1AB2" w:rsidR="00507117">
        <w:rPr>
          <w:lang w:val="en-GB" w:eastAsia="en-GB"/>
        </w:rPr>
        <w:t>regard to</w:t>
      </w:r>
      <w:r w:rsidRPr="00EE1AB2" w:rsidR="00E86AB5">
        <w:rPr>
          <w:lang w:val="en-GB" w:eastAsia="en-GB"/>
        </w:rPr>
        <w:t xml:space="preserve"> this </w:t>
      </w:r>
      <w:r w:rsidRPr="00EE1AB2" w:rsidR="008D1962">
        <w:rPr>
          <w:lang w:val="en-GB" w:eastAsia="en-GB"/>
        </w:rPr>
        <w:t xml:space="preserve">aspect </w:t>
      </w:r>
      <w:r w:rsidRPr="00EE1AB2" w:rsidR="00E86AB5">
        <w:rPr>
          <w:lang w:val="en-GB" w:eastAsia="en-GB"/>
        </w:rPr>
        <w:t>of the case that</w:t>
      </w:r>
      <w:r w:rsidRPr="00EE1AB2" w:rsidR="008D1962">
        <w:rPr>
          <w:lang w:val="en-GB" w:eastAsia="en-GB"/>
        </w:rPr>
        <w:t xml:space="preserve"> </w:t>
      </w:r>
      <w:r w:rsidRPr="00EE1AB2" w:rsidR="00E86AB5">
        <w:rPr>
          <w:lang w:val="en-GB" w:eastAsia="en-GB"/>
        </w:rPr>
        <w:t>we can</w:t>
      </w:r>
      <w:r w:rsidRPr="00EE1AB2" w:rsidR="008D1962">
        <w:rPr>
          <w:lang w:val="en-GB" w:eastAsia="en-GB"/>
        </w:rPr>
        <w:t xml:space="preserve"> </w:t>
      </w:r>
      <w:r w:rsidRPr="00EE1AB2" w:rsidR="00EE1AB2">
        <w:rPr>
          <w:lang w:val="en-GB" w:eastAsia="en-GB"/>
        </w:rPr>
        <w:t>conclude</w:t>
      </w:r>
      <w:r w:rsidRPr="00EE1AB2" w:rsidR="008D1962">
        <w:rPr>
          <w:lang w:val="en-GB" w:eastAsia="en-GB"/>
        </w:rPr>
        <w:t xml:space="preserve"> </w:t>
      </w:r>
      <w:r w:rsidRPr="00EE1AB2" w:rsidR="00E86AB5">
        <w:rPr>
          <w:lang w:val="en-GB" w:eastAsia="en-GB"/>
        </w:rPr>
        <w:t>that the</w:t>
      </w:r>
      <w:r w:rsidRPr="00EE1AB2" w:rsidR="008D1962">
        <w:rPr>
          <w:lang w:val="en-GB" w:eastAsia="en-GB"/>
        </w:rPr>
        <w:t xml:space="preserve"> exceptions </w:t>
      </w:r>
      <w:r w:rsidRPr="00EE1AB2" w:rsidR="00E86AB5">
        <w:rPr>
          <w:lang w:val="en-GB" w:eastAsia="en-GB"/>
        </w:rPr>
        <w:t>to A</w:t>
      </w:r>
      <w:r w:rsidRPr="00EE1AB2" w:rsidR="008D1962">
        <w:rPr>
          <w:lang w:val="en-GB" w:eastAsia="en-GB"/>
        </w:rPr>
        <w:t xml:space="preserve">rticle 8 § 2 </w:t>
      </w:r>
      <w:r w:rsidR="006F3881">
        <w:rPr>
          <w:lang w:val="en-GB" w:eastAsia="en-GB"/>
        </w:rPr>
        <w:t>are to be</w:t>
      </w:r>
      <w:r w:rsidRPr="00EE1AB2" w:rsidR="00E86AB5">
        <w:rPr>
          <w:lang w:val="en-GB" w:eastAsia="en-GB"/>
        </w:rPr>
        <w:t xml:space="preserve"> </w:t>
      </w:r>
      <w:r w:rsidRPr="00EE1AB2" w:rsidR="006F3881">
        <w:rPr>
          <w:lang w:val="en-GB" w:eastAsia="en-GB"/>
        </w:rPr>
        <w:t>interprete</w:t>
      </w:r>
      <w:r w:rsidR="006F3881">
        <w:rPr>
          <w:lang w:val="en-GB" w:eastAsia="en-GB"/>
        </w:rPr>
        <w:t xml:space="preserve">d </w:t>
      </w:r>
      <w:r w:rsidRPr="00EE1AB2" w:rsidR="006F3881">
        <w:rPr>
          <w:lang w:val="en-GB" w:eastAsia="en-GB"/>
        </w:rPr>
        <w:t>narrow</w:t>
      </w:r>
      <w:r w:rsidR="006F3881">
        <w:rPr>
          <w:lang w:val="en-GB" w:eastAsia="en-GB"/>
        </w:rPr>
        <w:t>ly</w:t>
      </w:r>
      <w:r w:rsidRPr="00EE1AB2" w:rsidR="006F3881">
        <w:rPr>
          <w:lang w:val="en-GB" w:eastAsia="en-GB"/>
        </w:rPr>
        <w:t xml:space="preserve"> </w:t>
      </w:r>
      <w:r w:rsidRPr="00EE1AB2" w:rsidR="00E86AB5">
        <w:rPr>
          <w:lang w:val="en-GB" w:eastAsia="en-GB"/>
        </w:rPr>
        <w:t xml:space="preserve">and </w:t>
      </w:r>
      <w:r w:rsidR="00356092">
        <w:rPr>
          <w:lang w:val="en-GB" w:eastAsia="en-GB"/>
        </w:rPr>
        <w:t xml:space="preserve">that </w:t>
      </w:r>
      <w:r w:rsidRPr="00EE1AB2" w:rsidR="00E86AB5">
        <w:rPr>
          <w:lang w:val="en-GB" w:eastAsia="en-GB"/>
        </w:rPr>
        <w:t>the</w:t>
      </w:r>
      <w:r w:rsidRPr="00EE1AB2" w:rsidR="00E86AB5">
        <w:rPr>
          <w:lang w:val="en-GB"/>
        </w:rPr>
        <w:t xml:space="preserve"> need for them must be</w:t>
      </w:r>
      <w:r w:rsidRPr="00EE1AB2" w:rsidR="008D1962">
        <w:rPr>
          <w:lang w:val="en-GB"/>
        </w:rPr>
        <w:t xml:space="preserve"> </w:t>
      </w:r>
      <w:r w:rsidRPr="00EE1AB2" w:rsidR="00EE1AB2">
        <w:rPr>
          <w:lang w:val="en-GB"/>
        </w:rPr>
        <w:t>convincingly</w:t>
      </w:r>
      <w:r w:rsidRPr="00EE1AB2" w:rsidR="00E86AB5">
        <w:rPr>
          <w:lang w:val="en-GB"/>
        </w:rPr>
        <w:t xml:space="preserve"> </w:t>
      </w:r>
      <w:r w:rsidRPr="00EE1AB2" w:rsidR="00EE1AB2">
        <w:rPr>
          <w:lang w:val="en-GB"/>
        </w:rPr>
        <w:t>established</w:t>
      </w:r>
      <w:r w:rsidRPr="00EE1AB2" w:rsidR="008D1962">
        <w:rPr>
          <w:lang w:val="en-GB" w:eastAsia="en-GB"/>
        </w:rPr>
        <w:t>.</w:t>
      </w:r>
    </w:p>
    <w:p w:rsidRPr="00EE1AB2" w:rsidR="008D1962" w:rsidP="008D1962" w:rsidRDefault="008D1962">
      <w:pPr>
        <w:pStyle w:val="OpiPara"/>
        <w:rPr>
          <w:lang w:val="en-GB" w:eastAsia="en-GB"/>
        </w:rPr>
      </w:pPr>
    </w:p>
    <w:p w:rsidRPr="00EE1AB2" w:rsidR="008D1962" w:rsidP="008D1962" w:rsidRDefault="008D1962">
      <w:pPr>
        <w:pStyle w:val="OpiPara"/>
        <w:rPr>
          <w:bCs/>
          <w:lang w:val="en-GB" w:eastAsia="en-GB"/>
        </w:rPr>
      </w:pPr>
      <w:r w:rsidRPr="00EE1AB2">
        <w:rPr>
          <w:lang w:val="en-GB" w:eastAsia="en-GB"/>
        </w:rPr>
        <w:t>3</w:t>
      </w:r>
      <w:r w:rsidRPr="00EE1AB2">
        <w:rPr>
          <w:lang w:val="en-GB"/>
        </w:rPr>
        <w:t>.  </w:t>
      </w:r>
      <w:r w:rsidRPr="00EE1AB2" w:rsidR="00507117">
        <w:rPr>
          <w:lang w:val="en-GB"/>
        </w:rPr>
        <w:t>According to</w:t>
      </w:r>
      <w:r w:rsidRPr="00EE1AB2">
        <w:rPr>
          <w:lang w:val="en-GB" w:eastAsia="en-GB"/>
        </w:rPr>
        <w:t xml:space="preserve"> </w:t>
      </w:r>
      <w:r w:rsidRPr="00EE1AB2" w:rsidR="00EE1AB2">
        <w:rPr>
          <w:lang w:val="en-GB" w:eastAsia="en-GB"/>
        </w:rPr>
        <w:t>paragraph</w:t>
      </w:r>
      <w:r w:rsidRPr="00EE1AB2">
        <w:rPr>
          <w:lang w:val="en-GB" w:eastAsia="en-GB"/>
        </w:rPr>
        <w:t xml:space="preserve"> 44 </w:t>
      </w:r>
      <w:r w:rsidRPr="00EE1AB2" w:rsidR="00507117">
        <w:rPr>
          <w:lang w:val="en-GB" w:eastAsia="en-GB"/>
        </w:rPr>
        <w:t>of the judgment</w:t>
      </w:r>
      <w:r w:rsidRPr="00EE1AB2">
        <w:rPr>
          <w:lang w:val="en-GB" w:eastAsia="en-GB"/>
        </w:rPr>
        <w:t xml:space="preserve">, </w:t>
      </w:r>
      <w:r w:rsidRPr="00EE1AB2" w:rsidR="00507117">
        <w:rPr>
          <w:lang w:val="en-GB" w:eastAsia="en-GB"/>
        </w:rPr>
        <w:t xml:space="preserve">the </w:t>
      </w:r>
      <w:r w:rsidRPr="00EE1AB2" w:rsidR="00EE1AB2">
        <w:rPr>
          <w:lang w:val="en-GB" w:eastAsia="en-GB"/>
        </w:rPr>
        <w:t>investigating</w:t>
      </w:r>
      <w:r w:rsidRPr="00EE1AB2" w:rsidR="00507117">
        <w:rPr>
          <w:lang w:val="en-GB" w:eastAsia="en-GB"/>
        </w:rPr>
        <w:t xml:space="preserve"> </w:t>
      </w:r>
      <w:r w:rsidRPr="00EE1AB2" w:rsidR="00EE1AB2">
        <w:rPr>
          <w:lang w:val="en-GB" w:eastAsia="en-GB"/>
        </w:rPr>
        <w:t>judge</w:t>
      </w:r>
      <w:r w:rsidRPr="00EE1AB2">
        <w:rPr>
          <w:lang w:val="en-GB" w:eastAsia="en-GB"/>
        </w:rPr>
        <w:t xml:space="preserve"> </w:t>
      </w:r>
      <w:r w:rsidR="00AB25F1">
        <w:rPr>
          <w:lang w:val="en-GB" w:eastAsia="en-GB"/>
        </w:rPr>
        <w:t>“</w:t>
      </w:r>
      <w:r w:rsidRPr="00EE1AB2" w:rsidR="00C263EA">
        <w:rPr>
          <w:lang w:val="en-GB" w:eastAsia="en-GB"/>
        </w:rPr>
        <w:t>could have</w:t>
      </w:r>
      <w:r w:rsidR="00AB25F1">
        <w:rPr>
          <w:lang w:val="en-GB" w:eastAsia="en-GB"/>
        </w:rPr>
        <w:t>”</w:t>
      </w:r>
      <w:r w:rsidRPr="00EE1AB2">
        <w:rPr>
          <w:lang w:val="en-GB" w:eastAsia="en-GB"/>
        </w:rPr>
        <w:t xml:space="preserve"> </w:t>
      </w:r>
      <w:r w:rsidRPr="00EE1AB2" w:rsidR="00C263EA">
        <w:rPr>
          <w:lang w:val="en-GB"/>
        </w:rPr>
        <w:t>ordered a less intrusive measure</w:t>
      </w:r>
      <w:r w:rsidRPr="00EE1AB2">
        <w:rPr>
          <w:lang w:val="en-GB" w:eastAsia="en-GB"/>
        </w:rPr>
        <w:t xml:space="preserve">. </w:t>
      </w:r>
      <w:r w:rsidRPr="00EE1AB2" w:rsidR="002A0E92">
        <w:rPr>
          <w:lang w:val="en-GB" w:eastAsia="en-GB"/>
        </w:rPr>
        <w:t>I am not</w:t>
      </w:r>
      <w:r w:rsidRPr="00EE1AB2">
        <w:rPr>
          <w:lang w:val="en-GB" w:eastAsia="en-GB"/>
        </w:rPr>
        <w:t xml:space="preserve"> </w:t>
      </w:r>
      <w:r w:rsidRPr="00EE1AB2" w:rsidR="00EE1AB2">
        <w:rPr>
          <w:lang w:val="en-GB" w:eastAsia="en-GB"/>
        </w:rPr>
        <w:t>convinced</w:t>
      </w:r>
      <w:r w:rsidRPr="00EE1AB2" w:rsidR="002A0E92">
        <w:rPr>
          <w:lang w:val="en-GB" w:eastAsia="en-GB"/>
        </w:rPr>
        <w:t xml:space="preserve"> that it is </w:t>
      </w:r>
      <w:r w:rsidRPr="00EE1AB2" w:rsidR="00EE1AB2">
        <w:rPr>
          <w:lang w:val="en-GB" w:eastAsia="en-GB"/>
        </w:rPr>
        <w:t>incumbent</w:t>
      </w:r>
      <w:r w:rsidRPr="00EE1AB2" w:rsidR="002A0E92">
        <w:rPr>
          <w:lang w:val="en-GB" w:eastAsia="en-GB"/>
        </w:rPr>
        <w:t xml:space="preserve"> on the</w:t>
      </w:r>
      <w:r w:rsidRPr="00EE1AB2">
        <w:rPr>
          <w:lang w:val="en-GB" w:eastAsia="en-GB"/>
        </w:rPr>
        <w:t xml:space="preserve"> </w:t>
      </w:r>
      <w:r w:rsidRPr="00EE1AB2" w:rsidR="00EE1AB2">
        <w:rPr>
          <w:lang w:val="en-GB" w:eastAsia="en-GB"/>
        </w:rPr>
        <w:t>Court</w:t>
      </w:r>
      <w:r w:rsidRPr="00EE1AB2">
        <w:rPr>
          <w:lang w:val="en-GB" w:eastAsia="en-GB"/>
        </w:rPr>
        <w:t xml:space="preserve"> </w:t>
      </w:r>
      <w:r w:rsidRPr="00EE1AB2" w:rsidR="002A0E92">
        <w:rPr>
          <w:lang w:val="en-GB" w:eastAsia="en-GB"/>
        </w:rPr>
        <w:t>to draw such a clear</w:t>
      </w:r>
      <w:r w:rsidRPr="00EE1AB2">
        <w:rPr>
          <w:lang w:val="en-GB" w:eastAsia="en-GB"/>
        </w:rPr>
        <w:t xml:space="preserve"> conclusion. </w:t>
      </w:r>
      <w:r w:rsidRPr="00EE1AB2" w:rsidR="00B6470F">
        <w:rPr>
          <w:lang w:val="en-GB" w:eastAsia="en-GB"/>
        </w:rPr>
        <w:t>I would have</w:t>
      </w:r>
      <w:r w:rsidRPr="00EE1AB2">
        <w:rPr>
          <w:lang w:val="en-GB" w:eastAsia="en-GB"/>
        </w:rPr>
        <w:t xml:space="preserve"> </w:t>
      </w:r>
      <w:r w:rsidRPr="00EE1AB2" w:rsidR="00EE1AB2">
        <w:rPr>
          <w:lang w:val="en-GB" w:eastAsia="en-GB"/>
        </w:rPr>
        <w:t>preferred</w:t>
      </w:r>
      <w:r w:rsidRPr="00EE1AB2" w:rsidR="00B6470F">
        <w:rPr>
          <w:lang w:val="en-GB" w:eastAsia="en-GB"/>
        </w:rPr>
        <w:t xml:space="preserve"> a less</w:t>
      </w:r>
      <w:r w:rsidRPr="00EE1AB2">
        <w:rPr>
          <w:lang w:val="en-GB" w:eastAsia="en-GB"/>
        </w:rPr>
        <w:t xml:space="preserve"> affirmative</w:t>
      </w:r>
      <w:r w:rsidRPr="00EE1AB2" w:rsidR="00B6470F">
        <w:rPr>
          <w:lang w:val="en-GB" w:eastAsia="en-GB"/>
        </w:rPr>
        <w:t xml:space="preserve"> wording</w:t>
      </w:r>
      <w:r w:rsidRPr="00EE1AB2">
        <w:rPr>
          <w:lang w:val="en-GB" w:eastAsia="en-GB"/>
        </w:rPr>
        <w:t xml:space="preserve">. </w:t>
      </w:r>
      <w:r w:rsidRPr="00EE1AB2" w:rsidR="00B6470F">
        <w:rPr>
          <w:lang w:val="en-GB" w:eastAsia="en-GB"/>
        </w:rPr>
        <w:t>The</w:t>
      </w:r>
      <w:r w:rsidRPr="00EE1AB2">
        <w:rPr>
          <w:bCs/>
          <w:lang w:val="en-GB" w:eastAsia="en-GB"/>
        </w:rPr>
        <w:t xml:space="preserve"> </w:t>
      </w:r>
      <w:r w:rsidRPr="00EE1AB2" w:rsidR="00EE1AB2">
        <w:rPr>
          <w:bCs/>
          <w:lang w:val="en-GB" w:eastAsia="en-GB"/>
        </w:rPr>
        <w:t>Court</w:t>
      </w:r>
      <w:r w:rsidRPr="00EE1AB2">
        <w:rPr>
          <w:bCs/>
          <w:lang w:val="en-GB" w:eastAsia="en-GB"/>
        </w:rPr>
        <w:t xml:space="preserve"> </w:t>
      </w:r>
      <w:r w:rsidRPr="00EE1AB2" w:rsidR="00B6470F">
        <w:rPr>
          <w:bCs/>
          <w:lang w:val="en-GB" w:eastAsia="en-GB"/>
        </w:rPr>
        <w:t>could, for instance,</w:t>
      </w:r>
      <w:r w:rsidRPr="00EE1AB2">
        <w:rPr>
          <w:bCs/>
          <w:lang w:val="en-GB" w:eastAsia="en-GB"/>
        </w:rPr>
        <w:t xml:space="preserve"> </w:t>
      </w:r>
      <w:r w:rsidRPr="00EE1AB2" w:rsidR="00B6470F">
        <w:rPr>
          <w:bCs/>
          <w:lang w:val="en-GB" w:eastAsia="en-GB"/>
        </w:rPr>
        <w:t xml:space="preserve">have </w:t>
      </w:r>
      <w:r w:rsidRPr="00EE1AB2" w:rsidR="00EE1AB2">
        <w:rPr>
          <w:bCs/>
          <w:lang w:val="en-GB" w:eastAsia="en-GB"/>
        </w:rPr>
        <w:t>“</w:t>
      </w:r>
      <w:r w:rsidRPr="00EE1AB2" w:rsidR="00B6470F">
        <w:rPr>
          <w:bCs/>
          <w:lang w:val="en-GB" w:eastAsia="en-GB"/>
        </w:rPr>
        <w:t>wond</w:t>
      </w:r>
      <w:r w:rsidRPr="00EE1AB2">
        <w:rPr>
          <w:bCs/>
          <w:lang w:val="en-GB" w:eastAsia="en-GB"/>
        </w:rPr>
        <w:t>e</w:t>
      </w:r>
      <w:r w:rsidRPr="00EE1AB2" w:rsidR="00B6470F">
        <w:rPr>
          <w:bCs/>
          <w:lang w:val="en-GB" w:eastAsia="en-GB"/>
        </w:rPr>
        <w:t>red</w:t>
      </w:r>
      <w:r w:rsidRPr="00EE1AB2" w:rsidR="00EE1AB2">
        <w:rPr>
          <w:bCs/>
          <w:lang w:val="en-GB" w:eastAsia="en-GB"/>
        </w:rPr>
        <w:t>”</w:t>
      </w:r>
      <w:r w:rsidRPr="00EE1AB2">
        <w:rPr>
          <w:bCs/>
          <w:lang w:val="en-GB" w:eastAsia="en-GB"/>
        </w:rPr>
        <w:t xml:space="preserve"> </w:t>
      </w:r>
      <w:r w:rsidRPr="00EE1AB2" w:rsidR="00B6470F">
        <w:rPr>
          <w:bCs/>
          <w:lang w:val="en-GB" w:eastAsia="en-GB"/>
        </w:rPr>
        <w:t>whether the investigating</w:t>
      </w:r>
      <w:r w:rsidRPr="00EE1AB2">
        <w:rPr>
          <w:lang w:val="en-GB" w:eastAsia="en-GB"/>
        </w:rPr>
        <w:t xml:space="preserve"> </w:t>
      </w:r>
      <w:r w:rsidRPr="00EE1AB2" w:rsidR="00EE1AB2">
        <w:rPr>
          <w:lang w:val="en-GB" w:eastAsia="en-GB"/>
        </w:rPr>
        <w:t>judge</w:t>
      </w:r>
      <w:r w:rsidRPr="00EE1AB2">
        <w:rPr>
          <w:lang w:val="en-GB" w:eastAsia="en-GB"/>
        </w:rPr>
        <w:t xml:space="preserve"> </w:t>
      </w:r>
      <w:r w:rsidRPr="00EE1AB2" w:rsidR="00B6470F">
        <w:rPr>
          <w:lang w:val="en-GB" w:eastAsia="en-GB"/>
        </w:rPr>
        <w:t>could not, initially</w:t>
      </w:r>
      <w:r w:rsidRPr="00EE1AB2">
        <w:rPr>
          <w:lang w:val="en-GB" w:eastAsia="en-GB"/>
        </w:rPr>
        <w:t xml:space="preserve">, </w:t>
      </w:r>
      <w:r w:rsidRPr="00EE1AB2" w:rsidR="00B6470F">
        <w:rPr>
          <w:lang w:val="en-GB" w:eastAsia="en-GB"/>
        </w:rPr>
        <w:t>have taken less</w:t>
      </w:r>
      <w:r w:rsidRPr="00EE1AB2">
        <w:rPr>
          <w:bCs/>
          <w:lang w:val="en-GB" w:eastAsia="en-GB"/>
        </w:rPr>
        <w:t xml:space="preserve"> intrusive</w:t>
      </w:r>
      <w:r w:rsidRPr="00EE1AB2" w:rsidR="00B6470F">
        <w:rPr>
          <w:bCs/>
          <w:lang w:val="en-GB" w:eastAsia="en-GB"/>
        </w:rPr>
        <w:t xml:space="preserve"> action</w:t>
      </w:r>
      <w:r w:rsidRPr="00EE1AB2">
        <w:rPr>
          <w:bCs/>
          <w:lang w:val="en-GB" w:eastAsia="en-GB"/>
        </w:rPr>
        <w:t xml:space="preserve">, </w:t>
      </w:r>
      <w:r w:rsidRPr="00EE1AB2" w:rsidR="000B4C1B">
        <w:rPr>
          <w:bCs/>
          <w:lang w:val="en-GB" w:eastAsia="en-GB"/>
        </w:rPr>
        <w:t>and have noted that the</w:t>
      </w:r>
      <w:r w:rsidRPr="00EE1AB2">
        <w:rPr>
          <w:bCs/>
          <w:lang w:val="en-GB" w:eastAsia="en-GB"/>
        </w:rPr>
        <w:t xml:space="preserve"> </w:t>
      </w:r>
      <w:r w:rsidRPr="00EE1AB2" w:rsidR="00EE1AB2">
        <w:rPr>
          <w:bCs/>
          <w:lang w:val="en-GB" w:eastAsia="en-GB"/>
        </w:rPr>
        <w:t>Government</w:t>
      </w:r>
      <w:r w:rsidRPr="00EE1AB2">
        <w:rPr>
          <w:bCs/>
          <w:lang w:val="en-GB" w:eastAsia="en-GB"/>
        </w:rPr>
        <w:t xml:space="preserve"> </w:t>
      </w:r>
      <w:r w:rsidRPr="00EE1AB2" w:rsidR="000B4C1B">
        <w:rPr>
          <w:bCs/>
          <w:lang w:val="en-GB" w:eastAsia="en-GB"/>
        </w:rPr>
        <w:t>had in any</w:t>
      </w:r>
      <w:r w:rsidRPr="00EE1AB2">
        <w:rPr>
          <w:bCs/>
          <w:lang w:val="en-GB" w:eastAsia="en-GB"/>
        </w:rPr>
        <w:t xml:space="preserve"> </w:t>
      </w:r>
      <w:r w:rsidRPr="00EE1AB2" w:rsidR="00EE1AB2">
        <w:rPr>
          <w:bCs/>
          <w:lang w:val="en-GB" w:eastAsia="en-GB"/>
        </w:rPr>
        <w:t>case</w:t>
      </w:r>
      <w:r w:rsidRPr="00EE1AB2">
        <w:rPr>
          <w:bCs/>
          <w:lang w:val="en-GB" w:eastAsia="en-GB"/>
        </w:rPr>
        <w:t xml:space="preserve"> </w:t>
      </w:r>
      <w:r w:rsidRPr="00EE1AB2" w:rsidR="000B4C1B">
        <w:rPr>
          <w:bCs/>
          <w:lang w:val="en-GB" w:eastAsia="en-GB"/>
        </w:rPr>
        <w:t xml:space="preserve">not </w:t>
      </w:r>
      <w:r w:rsidRPr="00EE1AB2" w:rsidR="00EE1AB2">
        <w:rPr>
          <w:bCs/>
          <w:lang w:val="en-GB" w:eastAsia="en-GB"/>
        </w:rPr>
        <w:t>attempted</w:t>
      </w:r>
      <w:r w:rsidRPr="00EE1AB2" w:rsidR="000B4C1B">
        <w:rPr>
          <w:bCs/>
          <w:lang w:val="en-GB" w:eastAsia="en-GB"/>
        </w:rPr>
        <w:t xml:space="preserve"> to</w:t>
      </w:r>
      <w:r w:rsidRPr="00EE1AB2">
        <w:rPr>
          <w:bCs/>
          <w:lang w:val="en-GB" w:eastAsia="en-GB"/>
        </w:rPr>
        <w:t xml:space="preserve"> </w:t>
      </w:r>
      <w:r w:rsidRPr="00EE1AB2" w:rsidR="00EE1AB2">
        <w:rPr>
          <w:bCs/>
          <w:lang w:val="en-GB" w:eastAsia="en-GB"/>
        </w:rPr>
        <w:t>demonstrate</w:t>
      </w:r>
      <w:r w:rsidRPr="00EE1AB2" w:rsidR="000B4C1B">
        <w:rPr>
          <w:bCs/>
          <w:lang w:val="en-GB" w:eastAsia="en-GB"/>
        </w:rPr>
        <w:t xml:space="preserve"> that without the search and</w:t>
      </w:r>
      <w:r w:rsidRPr="00EE1AB2">
        <w:rPr>
          <w:bCs/>
          <w:lang w:val="en-GB" w:eastAsia="en-GB"/>
        </w:rPr>
        <w:t xml:space="preserve"> </w:t>
      </w:r>
      <w:r w:rsidRPr="00EE1AB2" w:rsidR="00EE1AB2">
        <w:rPr>
          <w:bCs/>
          <w:lang w:val="en-GB" w:eastAsia="en-GB"/>
        </w:rPr>
        <w:t>seizure</w:t>
      </w:r>
      <w:r w:rsidRPr="00EE1AB2" w:rsidR="000B4C1B">
        <w:rPr>
          <w:bCs/>
          <w:lang w:val="en-GB" w:eastAsia="en-GB"/>
        </w:rPr>
        <w:t xml:space="preserve"> complained of the investigating</w:t>
      </w:r>
      <w:r w:rsidRPr="00EE1AB2">
        <w:rPr>
          <w:bCs/>
          <w:lang w:val="en-GB" w:eastAsia="en-GB"/>
        </w:rPr>
        <w:t xml:space="preserve"> </w:t>
      </w:r>
      <w:r w:rsidRPr="00EE1AB2" w:rsidR="00EE1AB2">
        <w:rPr>
          <w:bCs/>
          <w:lang w:val="en-GB" w:eastAsia="en-GB"/>
        </w:rPr>
        <w:t>judge</w:t>
      </w:r>
      <w:r w:rsidRPr="00EE1AB2">
        <w:rPr>
          <w:bCs/>
          <w:lang w:val="en-GB" w:eastAsia="en-GB"/>
        </w:rPr>
        <w:t xml:space="preserve"> </w:t>
      </w:r>
      <w:r w:rsidRPr="00EE1AB2" w:rsidR="000B4C1B">
        <w:rPr>
          <w:bCs/>
          <w:lang w:val="en-GB" w:eastAsia="en-GB"/>
        </w:rPr>
        <w:t xml:space="preserve">would have been unable to </w:t>
      </w:r>
      <w:r w:rsidRPr="00EE1AB2" w:rsidR="00EE1AB2">
        <w:rPr>
          <w:bCs/>
          <w:lang w:val="en-GB" w:eastAsia="en-GB"/>
        </w:rPr>
        <w:t>ascertain</w:t>
      </w:r>
      <w:r w:rsidRPr="00EE1AB2" w:rsidR="000B4C1B">
        <w:rPr>
          <w:bCs/>
          <w:lang w:val="en-GB" w:eastAsia="en-GB"/>
        </w:rPr>
        <w:t xml:space="preserve"> the</w:t>
      </w:r>
      <w:r w:rsidRPr="00EE1AB2">
        <w:rPr>
          <w:bCs/>
          <w:lang w:val="en-GB" w:eastAsia="en-GB"/>
        </w:rPr>
        <w:t xml:space="preserve"> </w:t>
      </w:r>
      <w:r w:rsidRPr="00EE1AB2" w:rsidR="00EE1AB2">
        <w:rPr>
          <w:bCs/>
          <w:lang w:val="en-GB" w:eastAsia="en-GB"/>
        </w:rPr>
        <w:t>identity</w:t>
      </w:r>
      <w:r w:rsidRPr="00EE1AB2">
        <w:rPr>
          <w:bCs/>
          <w:lang w:val="en-GB" w:eastAsia="en-GB"/>
        </w:rPr>
        <w:t xml:space="preserve"> </w:t>
      </w:r>
      <w:r w:rsidRPr="00EE1AB2" w:rsidR="000B4C1B">
        <w:rPr>
          <w:bCs/>
          <w:lang w:val="en-GB" w:eastAsia="en-GB"/>
        </w:rPr>
        <w:t xml:space="preserve">of the </w:t>
      </w:r>
      <w:r w:rsidRPr="00EE1AB2" w:rsidR="00EE1AB2">
        <w:rPr>
          <w:bCs/>
          <w:lang w:val="en-GB" w:eastAsia="en-GB"/>
        </w:rPr>
        <w:t>author</w:t>
      </w:r>
      <w:r w:rsidRPr="00EE1AB2" w:rsidR="000B4C1B">
        <w:rPr>
          <w:bCs/>
          <w:lang w:val="en-GB" w:eastAsia="en-GB"/>
        </w:rPr>
        <w:t xml:space="preserve"> of the</w:t>
      </w:r>
      <w:r w:rsidRPr="00EE1AB2">
        <w:rPr>
          <w:bCs/>
          <w:lang w:val="en-GB" w:eastAsia="en-GB"/>
        </w:rPr>
        <w:t xml:space="preserve"> article (</w:t>
      </w:r>
      <w:r w:rsidR="00C7594D">
        <w:rPr>
          <w:bCs/>
          <w:lang w:val="en-GB" w:eastAsia="en-GB"/>
        </w:rPr>
        <w:t>compar</w:t>
      </w:r>
      <w:r w:rsidR="00407298">
        <w:rPr>
          <w:bCs/>
          <w:lang w:val="en-GB" w:eastAsia="en-GB"/>
        </w:rPr>
        <w:t>e</w:t>
      </w:r>
      <w:r w:rsidRPr="00EE1AB2">
        <w:rPr>
          <w:bCs/>
          <w:lang w:val="en-GB" w:eastAsia="en-GB"/>
        </w:rPr>
        <w:t xml:space="preserve"> </w:t>
      </w:r>
      <w:r w:rsidRPr="00EE1AB2">
        <w:rPr>
          <w:bCs/>
          <w:i/>
          <w:iCs/>
          <w:lang w:val="en-GB" w:eastAsia="en-GB"/>
        </w:rPr>
        <w:t xml:space="preserve">Ernst </w:t>
      </w:r>
      <w:r w:rsidRPr="00EE1AB2" w:rsidR="00EB4AB0">
        <w:rPr>
          <w:bCs/>
          <w:i/>
          <w:iCs/>
          <w:lang w:val="en-GB" w:eastAsia="en-GB"/>
        </w:rPr>
        <w:t xml:space="preserve">and Others v. </w:t>
      </w:r>
      <w:r w:rsidRPr="00EE1AB2" w:rsidR="00EE1AB2">
        <w:rPr>
          <w:bCs/>
          <w:i/>
          <w:iCs/>
          <w:lang w:val="en-GB" w:eastAsia="en-GB"/>
        </w:rPr>
        <w:t>Belgium</w:t>
      </w:r>
      <w:r w:rsidRPr="00EE1AB2">
        <w:rPr>
          <w:bCs/>
          <w:lang w:val="en-GB" w:eastAsia="en-GB"/>
        </w:rPr>
        <w:t>, n</w:t>
      </w:r>
      <w:r w:rsidRPr="00EE1AB2" w:rsidR="00EB4AB0">
        <w:rPr>
          <w:bCs/>
          <w:lang w:val="en-GB" w:eastAsia="en-GB"/>
        </w:rPr>
        <w:t>o.</w:t>
      </w:r>
      <w:r w:rsidR="00633F3C">
        <w:t> </w:t>
      </w:r>
      <w:r w:rsidRPr="00EE1AB2">
        <w:rPr>
          <w:bCs/>
          <w:lang w:val="en-GB" w:eastAsia="en-GB"/>
        </w:rPr>
        <w:t xml:space="preserve">33400/96, § 102, 15 </w:t>
      </w:r>
      <w:r w:rsidRPr="00EE1AB2" w:rsidR="00EE1AB2">
        <w:rPr>
          <w:bCs/>
          <w:lang w:val="en-GB" w:eastAsia="en-GB"/>
        </w:rPr>
        <w:t>July</w:t>
      </w:r>
      <w:r w:rsidRPr="00EE1AB2">
        <w:rPr>
          <w:bCs/>
          <w:lang w:val="en-GB" w:eastAsia="en-GB"/>
        </w:rPr>
        <w:t xml:space="preserve"> 2003</w:t>
      </w:r>
      <w:r w:rsidR="00C7594D">
        <w:rPr>
          <w:bCs/>
          <w:lang w:val="en-GB" w:eastAsia="en-GB"/>
        </w:rPr>
        <w:t>,</w:t>
      </w:r>
      <w:r w:rsidRPr="00EE1AB2" w:rsidR="00EB4AB0">
        <w:rPr>
          <w:bCs/>
          <w:lang w:val="en-GB" w:eastAsia="en-GB"/>
        </w:rPr>
        <w:t xml:space="preserve"> and</w:t>
      </w:r>
      <w:r w:rsidRPr="00EE1AB2">
        <w:rPr>
          <w:bCs/>
          <w:lang w:val="en-GB" w:eastAsia="en-GB"/>
        </w:rPr>
        <w:t xml:space="preserve"> </w:t>
      </w:r>
      <w:r w:rsidRPr="00EE1AB2">
        <w:rPr>
          <w:bCs/>
          <w:i/>
          <w:iCs/>
          <w:lang w:val="en-GB" w:eastAsia="en-GB"/>
        </w:rPr>
        <w:t xml:space="preserve">Martin </w:t>
      </w:r>
      <w:r w:rsidRPr="00EE1AB2" w:rsidR="00EB4AB0">
        <w:rPr>
          <w:bCs/>
          <w:i/>
          <w:iCs/>
          <w:lang w:val="en-GB" w:eastAsia="en-GB"/>
        </w:rPr>
        <w:t>and Others v</w:t>
      </w:r>
      <w:r w:rsidRPr="00EE1AB2">
        <w:rPr>
          <w:bCs/>
          <w:i/>
          <w:iCs/>
          <w:lang w:val="en-GB" w:eastAsia="en-GB"/>
        </w:rPr>
        <w:t>. France</w:t>
      </w:r>
      <w:r w:rsidRPr="00EE1AB2">
        <w:rPr>
          <w:bCs/>
          <w:lang w:val="en-GB" w:eastAsia="en-GB"/>
        </w:rPr>
        <w:t>, n</w:t>
      </w:r>
      <w:r w:rsidRPr="00EE1AB2" w:rsidR="00EB4AB0">
        <w:rPr>
          <w:bCs/>
          <w:lang w:val="en-GB" w:eastAsia="en-GB"/>
        </w:rPr>
        <w:t>o.</w:t>
      </w:r>
      <w:r w:rsidR="00633F3C">
        <w:rPr>
          <w:bCs/>
          <w:lang w:val="en-GB" w:eastAsia="en-GB"/>
        </w:rPr>
        <w:t> </w:t>
      </w:r>
      <w:r w:rsidRPr="00EE1AB2">
        <w:rPr>
          <w:bCs/>
          <w:lang w:val="en-GB" w:eastAsia="en-GB"/>
        </w:rPr>
        <w:t xml:space="preserve">30002/08, § 86, 12 </w:t>
      </w:r>
      <w:r w:rsidRPr="00EE1AB2" w:rsidR="00EE1AB2">
        <w:rPr>
          <w:bCs/>
          <w:lang w:val="en-GB" w:eastAsia="en-GB"/>
        </w:rPr>
        <w:t>April</w:t>
      </w:r>
      <w:r w:rsidRPr="00EE1AB2">
        <w:rPr>
          <w:bCs/>
          <w:lang w:val="en-GB" w:eastAsia="en-GB"/>
        </w:rPr>
        <w:t xml:space="preserve"> 2012).</w:t>
      </w:r>
    </w:p>
    <w:p w:rsidRPr="00EE1AB2" w:rsidR="008D1962" w:rsidP="008D1962" w:rsidRDefault="008D1962">
      <w:pPr>
        <w:pStyle w:val="OpiPara"/>
        <w:rPr>
          <w:bCs/>
          <w:lang w:val="en-GB" w:eastAsia="en-GB"/>
        </w:rPr>
      </w:pPr>
    </w:p>
    <w:p w:rsidR="00DC09C1" w:rsidP="008D1962" w:rsidRDefault="00EE1AB2">
      <w:pPr>
        <w:pStyle w:val="OpiPara"/>
        <w:rPr>
          <w:lang w:val="en-GB" w:eastAsia="en-GB"/>
        </w:rPr>
      </w:pPr>
      <w:r w:rsidRPr="00EE1AB2">
        <w:rPr>
          <w:lang w:val="en-GB" w:eastAsia="en-GB"/>
        </w:rPr>
        <w:t xml:space="preserve">That does not alter the conclusion, because even if reasons put forward by the Government to justify the interference were </w:t>
      </w:r>
      <w:r w:rsidRPr="00EE1AB2" w:rsidR="00C7594D">
        <w:rPr>
          <w:lang w:val="en-GB" w:eastAsia="en-GB"/>
        </w:rPr>
        <w:t xml:space="preserve">considered </w:t>
      </w:r>
      <w:r w:rsidRPr="00EE1AB2">
        <w:rPr>
          <w:lang w:val="en-GB" w:eastAsia="en-GB"/>
        </w:rPr>
        <w:t>relevant, they were nonetheless insufficient to justify the search and seiz</w:t>
      </w:r>
      <w:r>
        <w:rPr>
          <w:lang w:val="en-GB" w:eastAsia="en-GB"/>
        </w:rPr>
        <w:t>ur</w:t>
      </w:r>
      <w:r w:rsidRPr="00EE1AB2">
        <w:rPr>
          <w:lang w:val="en-GB" w:eastAsia="en-GB"/>
        </w:rPr>
        <w:t xml:space="preserve">e </w:t>
      </w:r>
      <w:r w:rsidR="00EF3BA6">
        <w:rPr>
          <w:lang w:val="en-GB" w:eastAsia="en-GB"/>
        </w:rPr>
        <w:t>in iss</w:t>
      </w:r>
      <w:r w:rsidRPr="00EE1AB2">
        <w:rPr>
          <w:lang w:val="en-GB" w:eastAsia="en-GB"/>
        </w:rPr>
        <w:t>ue, or at least not at th</w:t>
      </w:r>
      <w:r w:rsidR="00607C9F">
        <w:rPr>
          <w:lang w:val="en-GB" w:eastAsia="en-GB"/>
        </w:rPr>
        <w:t>at</w:t>
      </w:r>
      <w:r w:rsidRPr="00EE1AB2">
        <w:rPr>
          <w:lang w:val="en-GB" w:eastAsia="en-GB"/>
        </w:rPr>
        <w:t xml:space="preserve"> stage (</w:t>
      </w:r>
      <w:r w:rsidR="00407298">
        <w:rPr>
          <w:lang w:val="en-GB" w:eastAsia="en-GB"/>
        </w:rPr>
        <w:t xml:space="preserve">see </w:t>
      </w:r>
      <w:r w:rsidRPr="00EE1AB2">
        <w:rPr>
          <w:i/>
          <w:iCs/>
          <w:lang w:val="en-GB" w:eastAsia="en-GB"/>
        </w:rPr>
        <w:t>Roemen and Schmit v. Luxembourg</w:t>
      </w:r>
      <w:r w:rsidRPr="00EE1AB2">
        <w:rPr>
          <w:lang w:val="en-GB" w:eastAsia="en-GB"/>
        </w:rPr>
        <w:t>, no.</w:t>
      </w:r>
      <w:r w:rsidR="00633F3C">
        <w:rPr>
          <w:lang w:val="en-GB" w:eastAsia="en-GB"/>
        </w:rPr>
        <w:t> </w:t>
      </w:r>
      <w:r w:rsidRPr="00EE1AB2">
        <w:rPr>
          <w:lang w:val="en-GB" w:eastAsia="en-GB"/>
        </w:rPr>
        <w:t xml:space="preserve">51772/99, § 59, ECHR 2003-IV; </w:t>
      </w:r>
      <w:r w:rsidRPr="00EE1AB2">
        <w:rPr>
          <w:i/>
          <w:iCs/>
          <w:lang w:val="en-GB" w:eastAsia="en-GB"/>
        </w:rPr>
        <w:t>Ernst and Others</w:t>
      </w:r>
      <w:r w:rsidRPr="00EE1AB2">
        <w:rPr>
          <w:lang w:val="en-GB" w:eastAsia="en-GB"/>
        </w:rPr>
        <w:t xml:space="preserve">, cited above, § 104; and </w:t>
      </w:r>
      <w:r w:rsidRPr="00EE1AB2">
        <w:rPr>
          <w:i/>
          <w:iCs/>
          <w:lang w:val="en-GB" w:eastAsia="en-GB"/>
        </w:rPr>
        <w:t>Martin and Others v. France</w:t>
      </w:r>
      <w:r w:rsidRPr="00EE1AB2">
        <w:rPr>
          <w:lang w:val="en-GB" w:eastAsia="en-GB"/>
        </w:rPr>
        <w:t>, cited above, § 88). Therefore, the interference</w:t>
      </w:r>
      <w:r w:rsidRPr="00EE1AB2" w:rsidR="008D1962">
        <w:rPr>
          <w:lang w:val="en-GB" w:eastAsia="en-GB"/>
        </w:rPr>
        <w:t xml:space="preserve"> </w:t>
      </w:r>
      <w:r w:rsidRPr="00EE1AB2">
        <w:rPr>
          <w:lang w:val="en-GB" w:eastAsia="en-GB"/>
        </w:rPr>
        <w:t>was not</w:t>
      </w:r>
      <w:r w:rsidRPr="00EE1AB2" w:rsidR="008D1962">
        <w:rPr>
          <w:lang w:val="en-GB" w:eastAsia="en-GB"/>
        </w:rPr>
        <w:t xml:space="preserve"> </w:t>
      </w:r>
      <w:r w:rsidRPr="00EE1AB2">
        <w:rPr>
          <w:lang w:val="en-GB" w:eastAsia="en-GB"/>
        </w:rPr>
        <w:t>necessary within the meaning of A</w:t>
      </w:r>
      <w:r w:rsidRPr="00EE1AB2" w:rsidR="008D1962">
        <w:rPr>
          <w:lang w:val="en-GB" w:eastAsia="en-GB"/>
        </w:rPr>
        <w:t>rticle 8 § 2.</w:t>
      </w:r>
    </w:p>
    <w:p w:rsidRPr="004912B2" w:rsidR="004912B2" w:rsidP="004912B2" w:rsidRDefault="004912B2">
      <w:pPr>
        <w:jc w:val="left"/>
        <w:rPr>
          <w:lang w:val="en-GB"/>
        </w:rPr>
      </w:pPr>
    </w:p>
    <w:p w:rsidRPr="004912B2" w:rsidR="00AB25F1" w:rsidP="004912B2" w:rsidRDefault="00AB25F1">
      <w:pPr>
        <w:pStyle w:val="ECHRTitleCentre1"/>
      </w:pPr>
      <w:r w:rsidRPr="004912B2">
        <w:t>PARTLY DISSENTING OPINION OF JUDGE JÄDERBLOM</w:t>
      </w:r>
    </w:p>
    <w:p w:rsidR="00AB25F1" w:rsidP="004912B2" w:rsidRDefault="00AB25F1">
      <w:pPr>
        <w:pStyle w:val="OpiPara"/>
        <w:keepNext/>
        <w:keepLines/>
        <w:rPr>
          <w:lang w:val="en-GB"/>
        </w:rPr>
      </w:pPr>
      <w:r>
        <w:rPr>
          <w:lang w:val="en-GB"/>
        </w:rPr>
        <w:t xml:space="preserve">1. While </w:t>
      </w:r>
      <w:r w:rsidR="00407298">
        <w:rPr>
          <w:lang w:val="en-GB"/>
        </w:rPr>
        <w:t xml:space="preserve">I </w:t>
      </w:r>
      <w:r>
        <w:rPr>
          <w:lang w:val="en-GB"/>
        </w:rPr>
        <w:t>agree</w:t>
      </w:r>
      <w:r w:rsidR="004239FA">
        <w:rPr>
          <w:lang w:val="en-GB"/>
        </w:rPr>
        <w:t xml:space="preserve"> with the finding</w:t>
      </w:r>
      <w:r>
        <w:rPr>
          <w:lang w:val="en-GB"/>
        </w:rPr>
        <w:t xml:space="preserve"> that the applicant</w:t>
      </w:r>
      <w:r w:rsidR="002C3879">
        <w:rPr>
          <w:lang w:val="en-GB"/>
        </w:rPr>
        <w:t>’</w:t>
      </w:r>
      <w:r>
        <w:rPr>
          <w:lang w:val="en-GB"/>
        </w:rPr>
        <w:t>s rights under Article</w:t>
      </w:r>
      <w:r w:rsidR="00633F3C">
        <w:rPr>
          <w:lang w:val="en-GB"/>
        </w:rPr>
        <w:t> </w:t>
      </w:r>
      <w:r>
        <w:rPr>
          <w:lang w:val="en-GB"/>
        </w:rPr>
        <w:t>10 were violated in the present case, I take a different view as regards the alleged violation of Article 8.</w:t>
      </w:r>
    </w:p>
    <w:p w:rsidR="00AB25F1" w:rsidP="004912B2" w:rsidRDefault="00AB25F1">
      <w:pPr>
        <w:pStyle w:val="OpiPara"/>
        <w:keepNext/>
        <w:keepLines/>
        <w:rPr>
          <w:lang w:val="en-GB"/>
        </w:rPr>
      </w:pPr>
    </w:p>
    <w:p w:rsidR="00AB25F1" w:rsidP="00AB25F1" w:rsidRDefault="00AB25F1">
      <w:pPr>
        <w:pStyle w:val="OpiPara"/>
        <w:rPr>
          <w:lang w:val="en-GB"/>
        </w:rPr>
      </w:pPr>
      <w:r>
        <w:rPr>
          <w:lang w:val="en-GB"/>
        </w:rPr>
        <w:t xml:space="preserve">2. The interests that </w:t>
      </w:r>
      <w:r w:rsidR="00286970">
        <w:rPr>
          <w:lang w:val="en-GB"/>
        </w:rPr>
        <w:t>are</w:t>
      </w:r>
      <w:r>
        <w:rPr>
          <w:lang w:val="en-GB"/>
        </w:rPr>
        <w:t xml:space="preserve"> deemed to fall within the scope of </w:t>
      </w:r>
      <w:r w:rsidR="00894749">
        <w:rPr>
          <w:lang w:val="en-GB"/>
        </w:rPr>
        <w:t>the protection of</w:t>
      </w:r>
      <w:r>
        <w:rPr>
          <w:lang w:val="en-GB"/>
        </w:rPr>
        <w:t xml:space="preserve"> the right to respect for private life under Article 8 hav</w:t>
      </w:r>
      <w:r w:rsidR="00451AF9">
        <w:rPr>
          <w:lang w:val="en-GB"/>
        </w:rPr>
        <w:t>e broadened in the Court</w:t>
      </w:r>
      <w:r w:rsidR="002C3879">
        <w:rPr>
          <w:lang w:val="en-GB"/>
        </w:rPr>
        <w:t>’</w:t>
      </w:r>
      <w:r w:rsidR="00451AF9">
        <w:rPr>
          <w:lang w:val="en-GB"/>
        </w:rPr>
        <w:t>s case</w:t>
      </w:r>
      <w:r>
        <w:rPr>
          <w:lang w:val="en-GB"/>
        </w:rPr>
        <w:t xml:space="preserve">-law, </w:t>
      </w:r>
      <w:r w:rsidR="00286970">
        <w:rPr>
          <w:lang w:val="en-GB"/>
        </w:rPr>
        <w:t xml:space="preserve">particularly </w:t>
      </w:r>
      <w:r w:rsidR="00CA17F8">
        <w:rPr>
          <w:lang w:val="en-GB"/>
        </w:rPr>
        <w:t>where</w:t>
      </w:r>
      <w:r>
        <w:rPr>
          <w:lang w:val="en-GB"/>
        </w:rPr>
        <w:t xml:space="preserve"> potential victims of a violation</w:t>
      </w:r>
      <w:r w:rsidR="00CA17F8">
        <w:rPr>
          <w:lang w:val="en-GB"/>
        </w:rPr>
        <w:t xml:space="preserve"> are concerned</w:t>
      </w:r>
      <w:r>
        <w:rPr>
          <w:lang w:val="en-GB"/>
        </w:rPr>
        <w:t xml:space="preserve">. </w:t>
      </w:r>
      <w:r w:rsidR="00430882">
        <w:rPr>
          <w:lang w:val="en-GB"/>
        </w:rPr>
        <w:t>The</w:t>
      </w:r>
      <w:r>
        <w:rPr>
          <w:lang w:val="en-GB"/>
        </w:rPr>
        <w:t xml:space="preserve"> </w:t>
      </w:r>
      <w:r w:rsidR="00CA17F8">
        <w:rPr>
          <w:lang w:val="en-GB"/>
        </w:rPr>
        <w:t>Court</w:t>
      </w:r>
      <w:r w:rsidR="002C3879">
        <w:rPr>
          <w:lang w:val="en-GB"/>
        </w:rPr>
        <w:t>’</w:t>
      </w:r>
      <w:r w:rsidR="00CA17F8">
        <w:rPr>
          <w:lang w:val="en-GB"/>
        </w:rPr>
        <w:t xml:space="preserve">s </w:t>
      </w:r>
      <w:r>
        <w:rPr>
          <w:lang w:val="en-GB"/>
        </w:rPr>
        <w:t>case-law</w:t>
      </w:r>
      <w:r w:rsidR="00430882">
        <w:rPr>
          <w:lang w:val="en-GB"/>
        </w:rPr>
        <w:t>, which</w:t>
      </w:r>
      <w:r>
        <w:rPr>
          <w:lang w:val="en-GB"/>
        </w:rPr>
        <w:t xml:space="preserve"> </w:t>
      </w:r>
      <w:r w:rsidR="00430882">
        <w:rPr>
          <w:lang w:val="en-GB"/>
        </w:rPr>
        <w:t xml:space="preserve">originally seemed to offer protection only to </w:t>
      </w:r>
      <w:r w:rsidR="005E3EA2">
        <w:rPr>
          <w:lang w:val="en-GB"/>
        </w:rPr>
        <w:t>natur</w:t>
      </w:r>
      <w:r w:rsidR="00430882">
        <w:rPr>
          <w:lang w:val="en-GB"/>
        </w:rPr>
        <w:t xml:space="preserve">al persons, </w:t>
      </w:r>
      <w:proofErr w:type="gramStart"/>
      <w:r>
        <w:rPr>
          <w:lang w:val="en-GB"/>
        </w:rPr>
        <w:t>now</w:t>
      </w:r>
      <w:proofErr w:type="gramEnd"/>
      <w:r>
        <w:rPr>
          <w:lang w:val="en-GB"/>
        </w:rPr>
        <w:t xml:space="preserve"> recognises the right of legal persons </w:t>
      </w:r>
      <w:r w:rsidR="003A1837">
        <w:rPr>
          <w:lang w:val="en-GB"/>
        </w:rPr>
        <w:t>to the</w:t>
      </w:r>
      <w:r>
        <w:rPr>
          <w:lang w:val="en-GB"/>
        </w:rPr>
        <w:t xml:space="preserve"> </w:t>
      </w:r>
      <w:r w:rsidR="003A1837">
        <w:rPr>
          <w:lang w:val="en-GB"/>
        </w:rPr>
        <w:t xml:space="preserve">protection of </w:t>
      </w:r>
      <w:r>
        <w:rPr>
          <w:lang w:val="en-GB"/>
        </w:rPr>
        <w:t>their “home” and “correspondence”.</w:t>
      </w:r>
    </w:p>
    <w:p w:rsidR="00AB25F1" w:rsidP="00AB25F1" w:rsidRDefault="00AB25F1">
      <w:pPr>
        <w:pStyle w:val="OpiPara"/>
        <w:rPr>
          <w:lang w:val="en-GB"/>
        </w:rPr>
      </w:pPr>
    </w:p>
    <w:p w:rsidR="008328A3" w:rsidP="00AB25F1" w:rsidRDefault="00AB25F1">
      <w:pPr>
        <w:pStyle w:val="OpiPara"/>
        <w:rPr>
          <w:lang w:val="en-GB"/>
        </w:rPr>
      </w:pPr>
      <w:r>
        <w:rPr>
          <w:lang w:val="en-GB"/>
        </w:rPr>
        <w:t xml:space="preserve">This development started with </w:t>
      </w:r>
      <w:r w:rsidR="00CA17F8">
        <w:rPr>
          <w:lang w:val="en-GB"/>
        </w:rPr>
        <w:t xml:space="preserve">applications lodged by natural persons </w:t>
      </w:r>
      <w:r>
        <w:rPr>
          <w:lang w:val="en-GB"/>
        </w:rPr>
        <w:t>c</w:t>
      </w:r>
      <w:r w:rsidR="00CA17F8">
        <w:rPr>
          <w:lang w:val="en-GB"/>
        </w:rPr>
        <w:t>oncerning</w:t>
      </w:r>
      <w:r>
        <w:rPr>
          <w:lang w:val="en-GB"/>
        </w:rPr>
        <w:t xml:space="preserve"> interferences at their workplaces or otherwise </w:t>
      </w:r>
      <w:r w:rsidR="00CA17F8">
        <w:rPr>
          <w:lang w:val="en-GB"/>
        </w:rPr>
        <w:t>connected with</w:t>
      </w:r>
      <w:r>
        <w:rPr>
          <w:lang w:val="en-GB"/>
        </w:rPr>
        <w:t xml:space="preserve"> their professional </w:t>
      </w:r>
      <w:r w:rsidR="00CA17F8">
        <w:rPr>
          <w:lang w:val="en-GB"/>
        </w:rPr>
        <w:t>lives</w:t>
      </w:r>
      <w:r>
        <w:rPr>
          <w:lang w:val="en-GB"/>
        </w:rPr>
        <w:t xml:space="preserve"> (see, </w:t>
      </w:r>
      <w:r w:rsidRPr="00DD7305" w:rsidR="00DD7305">
        <w:rPr>
          <w:lang w:val="en-GB"/>
        </w:rPr>
        <w:t>among other authorities</w:t>
      </w:r>
      <w:r w:rsidRPr="00DD7305">
        <w:rPr>
          <w:lang w:val="en-GB"/>
        </w:rPr>
        <w:t>,</w:t>
      </w:r>
      <w:r>
        <w:rPr>
          <w:lang w:val="en-GB"/>
        </w:rPr>
        <w:t xml:space="preserve"> </w:t>
      </w:r>
      <w:r w:rsidRPr="00C47A96">
        <w:rPr>
          <w:i/>
          <w:lang w:val="en-GB"/>
        </w:rPr>
        <w:t>Buck v. Germany</w:t>
      </w:r>
      <w:r>
        <w:rPr>
          <w:lang w:val="en-GB"/>
        </w:rPr>
        <w:t>, no</w:t>
      </w:r>
      <w:r w:rsidR="00DD7305">
        <w:rPr>
          <w:lang w:val="en-GB"/>
        </w:rPr>
        <w:t>.</w:t>
      </w:r>
      <w:r w:rsidR="00633F3C">
        <w:rPr>
          <w:lang w:val="en-GB"/>
        </w:rPr>
        <w:t> </w:t>
      </w:r>
      <w:r>
        <w:rPr>
          <w:lang w:val="en-GB"/>
        </w:rPr>
        <w:t>41604-98</w:t>
      </w:r>
      <w:r w:rsidR="0026749C">
        <w:rPr>
          <w:lang w:val="en-GB"/>
        </w:rPr>
        <w:t>, ECHR 2005-IV,</w:t>
      </w:r>
      <w:r w:rsidR="00C47A96">
        <w:rPr>
          <w:lang w:val="en-GB"/>
        </w:rPr>
        <w:t xml:space="preserve"> and</w:t>
      </w:r>
      <w:r>
        <w:rPr>
          <w:lang w:val="en-GB"/>
        </w:rPr>
        <w:t xml:space="preserve"> </w:t>
      </w:r>
      <w:r w:rsidRPr="00C47A96">
        <w:rPr>
          <w:i/>
          <w:lang w:val="en-GB"/>
        </w:rPr>
        <w:t>Niemietz v. Germany</w:t>
      </w:r>
      <w:r>
        <w:rPr>
          <w:lang w:val="en-GB"/>
        </w:rPr>
        <w:t xml:space="preserve">, 16 </w:t>
      </w:r>
      <w:r w:rsidR="003C289C">
        <w:rPr>
          <w:lang w:val="en-GB"/>
        </w:rPr>
        <w:t>December</w:t>
      </w:r>
      <w:r>
        <w:rPr>
          <w:lang w:val="en-GB"/>
        </w:rPr>
        <w:t xml:space="preserve"> 1992, Series A no. 251-B). The Court has e</w:t>
      </w:r>
      <w:r w:rsidR="005E3EA2">
        <w:rPr>
          <w:lang w:val="en-GB"/>
        </w:rPr>
        <w:t>xpanded</w:t>
      </w:r>
      <w:r>
        <w:rPr>
          <w:lang w:val="en-GB"/>
        </w:rPr>
        <w:t xml:space="preserve"> its interpretation of the concept of “home” to include professional or business activities or premises (</w:t>
      </w:r>
      <w:r w:rsidR="005E3EA2">
        <w:rPr>
          <w:lang w:val="en-GB"/>
        </w:rPr>
        <w:t xml:space="preserve">see </w:t>
      </w:r>
      <w:r w:rsidRPr="00C47A96">
        <w:rPr>
          <w:i/>
          <w:lang w:val="en-GB"/>
        </w:rPr>
        <w:t>Niemietz</w:t>
      </w:r>
      <w:r>
        <w:rPr>
          <w:lang w:val="en-GB"/>
        </w:rPr>
        <w:t>,</w:t>
      </w:r>
      <w:r w:rsidR="00C47A96">
        <w:rPr>
          <w:lang w:val="en-GB"/>
        </w:rPr>
        <w:t xml:space="preserve"> cited above,</w:t>
      </w:r>
      <w:r>
        <w:rPr>
          <w:lang w:val="en-GB"/>
        </w:rPr>
        <w:t xml:space="preserve"> §§ 30-31). In these cases the </w:t>
      </w:r>
      <w:proofErr w:type="gramStart"/>
      <w:r>
        <w:rPr>
          <w:lang w:val="en-GB"/>
        </w:rPr>
        <w:t xml:space="preserve">bearer of the rights under Article 8 </w:t>
      </w:r>
      <w:r w:rsidR="0016205A">
        <w:rPr>
          <w:lang w:val="en-GB"/>
        </w:rPr>
        <w:t>we</w:t>
      </w:r>
      <w:r w:rsidR="005E3EA2">
        <w:rPr>
          <w:lang w:val="en-GB"/>
        </w:rPr>
        <w:t>re</w:t>
      </w:r>
      <w:proofErr w:type="gramEnd"/>
      <w:r w:rsidR="005E3EA2">
        <w:rPr>
          <w:lang w:val="en-GB"/>
        </w:rPr>
        <w:t xml:space="preserve"> still natura</w:t>
      </w:r>
      <w:r>
        <w:rPr>
          <w:lang w:val="en-GB"/>
        </w:rPr>
        <w:t xml:space="preserve">l persons. In the case of </w:t>
      </w:r>
      <w:r w:rsidR="0016205A">
        <w:rPr>
          <w:i/>
          <w:lang w:val="en-GB"/>
        </w:rPr>
        <w:t>Société Colas Est and O</w:t>
      </w:r>
      <w:r w:rsidRPr="00C47A96">
        <w:rPr>
          <w:i/>
          <w:lang w:val="en-GB"/>
        </w:rPr>
        <w:t>thers v. France</w:t>
      </w:r>
      <w:r>
        <w:rPr>
          <w:lang w:val="en-GB"/>
        </w:rPr>
        <w:t xml:space="preserve"> (no. 37971/97, </w:t>
      </w:r>
      <w:r w:rsidR="00C47A96">
        <w:rPr>
          <w:lang w:val="en-GB"/>
        </w:rPr>
        <w:t>E</w:t>
      </w:r>
      <w:r>
        <w:rPr>
          <w:lang w:val="en-GB"/>
        </w:rPr>
        <w:t>CH</w:t>
      </w:r>
      <w:r w:rsidR="00C47A96">
        <w:rPr>
          <w:lang w:val="en-GB"/>
        </w:rPr>
        <w:t>R</w:t>
      </w:r>
      <w:r>
        <w:rPr>
          <w:lang w:val="en-GB"/>
        </w:rPr>
        <w:t xml:space="preserve"> 2002-III), however, the Court, referring to the nature of the Convention as a “living instrument which must be interpreted in the light of present-day conditions” and pointing out that the Court ha</w:t>
      </w:r>
      <w:r w:rsidR="001B21A9">
        <w:rPr>
          <w:lang w:val="en-GB"/>
        </w:rPr>
        <w:t>d</w:t>
      </w:r>
      <w:r>
        <w:rPr>
          <w:lang w:val="en-GB"/>
        </w:rPr>
        <w:t xml:space="preserve"> already recognised a company</w:t>
      </w:r>
      <w:r w:rsidR="002C3879">
        <w:rPr>
          <w:lang w:val="en-GB"/>
        </w:rPr>
        <w:t>’</w:t>
      </w:r>
      <w:r>
        <w:rPr>
          <w:lang w:val="en-GB"/>
        </w:rPr>
        <w:t xml:space="preserve">s right under Article 41 to compensation for non-pecuniary damage sustained as a result of a violation of Article 6 § 1 of the Convention, </w:t>
      </w:r>
      <w:r w:rsidR="001B21A9">
        <w:rPr>
          <w:lang w:val="en-GB"/>
        </w:rPr>
        <w:t>ruled</w:t>
      </w:r>
      <w:r>
        <w:rPr>
          <w:lang w:val="en-GB"/>
        </w:rPr>
        <w:t xml:space="preserve"> that “the time has come to hold that in certain circumstances the right guaranteed by Article 8 of the Convention must be construed as including the right to respect for a company</w:t>
      </w:r>
      <w:r w:rsidR="002C3879">
        <w:rPr>
          <w:lang w:val="en-GB"/>
        </w:rPr>
        <w:t>’</w:t>
      </w:r>
      <w:r>
        <w:rPr>
          <w:lang w:val="en-GB"/>
        </w:rPr>
        <w:t xml:space="preserve">s registered office, branches or other business premises” (§ 41). The Court </w:t>
      </w:r>
      <w:r w:rsidR="001B21A9">
        <w:rPr>
          <w:lang w:val="en-GB"/>
        </w:rPr>
        <w:t>reached</w:t>
      </w:r>
      <w:r>
        <w:rPr>
          <w:lang w:val="en-GB"/>
        </w:rPr>
        <w:t xml:space="preserve"> this conclusion after having</w:t>
      </w:r>
      <w:r w:rsidR="001B21A9">
        <w:rPr>
          <w:lang w:val="en-GB"/>
        </w:rPr>
        <w:t>,</w:t>
      </w:r>
      <w:r>
        <w:rPr>
          <w:lang w:val="en-GB"/>
        </w:rPr>
        <w:t xml:space="preserve"> </w:t>
      </w:r>
      <w:r w:rsidRPr="005A3DF4">
        <w:rPr>
          <w:i/>
          <w:lang w:val="en-GB"/>
        </w:rPr>
        <w:t>inter alia</w:t>
      </w:r>
      <w:r w:rsidR="001B21A9">
        <w:rPr>
          <w:lang w:val="en-GB"/>
        </w:rPr>
        <w:t>,</w:t>
      </w:r>
      <w:r>
        <w:rPr>
          <w:lang w:val="en-GB"/>
        </w:rPr>
        <w:t xml:space="preserve"> cited the case-law of the Court of Justice of the European Communities (CJEC). </w:t>
      </w:r>
      <w:r w:rsidR="001B21A9">
        <w:rPr>
          <w:lang w:val="en-GB"/>
        </w:rPr>
        <w:t>In</w:t>
      </w:r>
      <w:r>
        <w:rPr>
          <w:lang w:val="en-GB"/>
        </w:rPr>
        <w:t xml:space="preserve"> </w:t>
      </w:r>
      <w:r w:rsidRPr="00C47A96">
        <w:rPr>
          <w:i/>
          <w:lang w:val="en-GB"/>
        </w:rPr>
        <w:t>Hoechst v.</w:t>
      </w:r>
      <w:r w:rsidR="00633F3C">
        <w:rPr>
          <w:i/>
          <w:lang w:val="en-GB"/>
        </w:rPr>
        <w:t> </w:t>
      </w:r>
      <w:r w:rsidRPr="00C47A96">
        <w:rPr>
          <w:i/>
          <w:lang w:val="en-GB"/>
        </w:rPr>
        <w:t>Commission</w:t>
      </w:r>
      <w:r w:rsidR="0016205A">
        <w:rPr>
          <w:lang w:val="en-GB"/>
        </w:rPr>
        <w:t xml:space="preserve"> (j</w:t>
      </w:r>
      <w:r>
        <w:rPr>
          <w:lang w:val="en-GB"/>
        </w:rPr>
        <w:t xml:space="preserve">udgment </w:t>
      </w:r>
      <w:r w:rsidR="0016205A">
        <w:rPr>
          <w:lang w:val="en-GB"/>
        </w:rPr>
        <w:t xml:space="preserve">of </w:t>
      </w:r>
      <w:r>
        <w:rPr>
          <w:lang w:val="en-GB"/>
        </w:rPr>
        <w:t>21 September 1989 in joined cases 46/87 and 227/88)</w:t>
      </w:r>
      <w:r w:rsidR="001B21A9">
        <w:rPr>
          <w:lang w:val="en-GB"/>
        </w:rPr>
        <w:t>,</w:t>
      </w:r>
      <w:r>
        <w:rPr>
          <w:lang w:val="en-GB"/>
        </w:rPr>
        <w:t xml:space="preserve"> </w:t>
      </w:r>
      <w:r w:rsidR="001B21A9">
        <w:rPr>
          <w:lang w:val="en-GB"/>
        </w:rPr>
        <w:t xml:space="preserve">the CJEC had </w:t>
      </w:r>
      <w:r>
        <w:rPr>
          <w:lang w:val="en-GB"/>
        </w:rPr>
        <w:t xml:space="preserve">concluded that, regardless of the non-applicability of Article 8, the need for protection in the </w:t>
      </w:r>
      <w:r w:rsidR="0016205A">
        <w:rPr>
          <w:lang w:val="en-GB"/>
        </w:rPr>
        <w:t>sphere</w:t>
      </w:r>
      <w:r w:rsidR="001B21A9">
        <w:rPr>
          <w:lang w:val="en-GB"/>
        </w:rPr>
        <w:t xml:space="preserve"> </w:t>
      </w:r>
      <w:r>
        <w:rPr>
          <w:lang w:val="en-GB"/>
        </w:rPr>
        <w:t xml:space="preserve">of </w:t>
      </w:r>
      <w:r w:rsidR="001B21A9">
        <w:rPr>
          <w:lang w:val="en-GB"/>
        </w:rPr>
        <w:t xml:space="preserve">the </w:t>
      </w:r>
      <w:r>
        <w:rPr>
          <w:lang w:val="en-GB"/>
        </w:rPr>
        <w:t>private activities of any person, whether natural or legal, must be recognised as a general principle of Community law.</w:t>
      </w:r>
    </w:p>
    <w:p w:rsidR="00AB25F1" w:rsidP="00AB25F1" w:rsidRDefault="00AB25F1">
      <w:pPr>
        <w:pStyle w:val="OpiPara"/>
        <w:rPr>
          <w:lang w:val="en-GB"/>
        </w:rPr>
      </w:pPr>
    </w:p>
    <w:p w:rsidR="008328A3" w:rsidP="00AB25F1" w:rsidRDefault="00AB25F1">
      <w:pPr>
        <w:pStyle w:val="OpiPara"/>
        <w:rPr>
          <w:lang w:val="en-GB"/>
        </w:rPr>
      </w:pPr>
      <w:r>
        <w:rPr>
          <w:lang w:val="en-GB"/>
        </w:rPr>
        <w:t xml:space="preserve">In the same </w:t>
      </w:r>
      <w:r w:rsidR="0016205A">
        <w:rPr>
          <w:lang w:val="en-GB"/>
        </w:rPr>
        <w:t xml:space="preserve">body of </w:t>
      </w:r>
      <w:r>
        <w:rPr>
          <w:lang w:val="en-GB"/>
        </w:rPr>
        <w:t xml:space="preserve">case-law the Court has stated that the entitlement to interfere to the extent permitted by paragraph 2 of Article 8 might well be more far-reaching where professional or business activities or premises were </w:t>
      </w:r>
      <w:r w:rsidR="004E427B">
        <w:rPr>
          <w:lang w:val="en-GB"/>
        </w:rPr>
        <w:t>involved</w:t>
      </w:r>
      <w:r>
        <w:rPr>
          <w:lang w:val="en-GB"/>
        </w:rPr>
        <w:t xml:space="preserve"> than would otherwise be the case (</w:t>
      </w:r>
      <w:r w:rsidR="0016205A">
        <w:rPr>
          <w:lang w:val="en-GB"/>
        </w:rPr>
        <w:t xml:space="preserve">see </w:t>
      </w:r>
      <w:r w:rsidRPr="005A3DF4">
        <w:rPr>
          <w:i/>
          <w:lang w:val="en-GB"/>
        </w:rPr>
        <w:t>Niemietz</w:t>
      </w:r>
      <w:r>
        <w:rPr>
          <w:lang w:val="en-GB"/>
        </w:rPr>
        <w:t xml:space="preserve">, </w:t>
      </w:r>
      <w:r w:rsidR="005A3DF4">
        <w:rPr>
          <w:lang w:val="en-GB"/>
        </w:rPr>
        <w:t xml:space="preserve">cited above, </w:t>
      </w:r>
      <w:r>
        <w:rPr>
          <w:lang w:val="en-GB"/>
        </w:rPr>
        <w:t>§ 31, and</w:t>
      </w:r>
      <w:r w:rsidR="0016205A">
        <w:rPr>
          <w:lang w:val="en-GB"/>
        </w:rPr>
        <w:t xml:space="preserve">, </w:t>
      </w:r>
      <w:r w:rsidR="0016205A">
        <w:rPr>
          <w:i/>
          <w:lang w:val="en-GB"/>
        </w:rPr>
        <w:t>mutatis mutandis</w:t>
      </w:r>
      <w:r w:rsidR="0016205A">
        <w:rPr>
          <w:lang w:val="en-GB"/>
        </w:rPr>
        <w:t>,</w:t>
      </w:r>
      <w:r>
        <w:rPr>
          <w:lang w:val="en-GB"/>
        </w:rPr>
        <w:t xml:space="preserve"> </w:t>
      </w:r>
      <w:r w:rsidRPr="005A3DF4">
        <w:rPr>
          <w:i/>
          <w:lang w:val="en-GB"/>
        </w:rPr>
        <w:t>Société Colas Est</w:t>
      </w:r>
      <w:r w:rsidR="0016205A">
        <w:rPr>
          <w:i/>
          <w:lang w:val="en-GB"/>
        </w:rPr>
        <w:t xml:space="preserve"> and Others</w:t>
      </w:r>
      <w:r>
        <w:rPr>
          <w:lang w:val="en-GB"/>
        </w:rPr>
        <w:t xml:space="preserve">, </w:t>
      </w:r>
      <w:r w:rsidR="005A3DF4">
        <w:rPr>
          <w:lang w:val="en-GB"/>
        </w:rPr>
        <w:t xml:space="preserve">cited above, </w:t>
      </w:r>
      <w:r>
        <w:rPr>
          <w:lang w:val="en-GB"/>
        </w:rPr>
        <w:t>§</w:t>
      </w:r>
      <w:r w:rsidR="00633F3C">
        <w:rPr>
          <w:lang w:val="en-GB"/>
        </w:rPr>
        <w:t> </w:t>
      </w:r>
      <w:r>
        <w:rPr>
          <w:lang w:val="en-GB"/>
        </w:rPr>
        <w:t>49).</w:t>
      </w:r>
    </w:p>
    <w:p w:rsidR="00AB25F1" w:rsidP="00AB25F1" w:rsidRDefault="00AB25F1">
      <w:pPr>
        <w:pStyle w:val="OpiPara"/>
        <w:rPr>
          <w:lang w:val="en-GB"/>
        </w:rPr>
      </w:pPr>
    </w:p>
    <w:p w:rsidR="00AB25F1" w:rsidP="00AB25F1" w:rsidRDefault="003C289C">
      <w:pPr>
        <w:pStyle w:val="OpiPara"/>
        <w:rPr>
          <w:lang w:val="en-GB"/>
        </w:rPr>
      </w:pPr>
      <w:r>
        <w:rPr>
          <w:lang w:val="en-GB"/>
        </w:rPr>
        <w:t>3. In the present case</w:t>
      </w:r>
      <w:r w:rsidR="001B21A9">
        <w:rPr>
          <w:lang w:val="en-GB"/>
        </w:rPr>
        <w:t>,</w:t>
      </w:r>
      <w:r>
        <w:rPr>
          <w:lang w:val="en-GB"/>
        </w:rPr>
        <w:t xml:space="preserve"> the s</w:t>
      </w:r>
      <w:r w:rsidR="00AB25F1">
        <w:rPr>
          <w:lang w:val="en-GB"/>
        </w:rPr>
        <w:t xml:space="preserve">earch </w:t>
      </w:r>
      <w:r>
        <w:rPr>
          <w:lang w:val="en-GB"/>
        </w:rPr>
        <w:t>warrant</w:t>
      </w:r>
      <w:r w:rsidR="00AB25F1">
        <w:rPr>
          <w:lang w:val="en-GB"/>
        </w:rPr>
        <w:t xml:space="preserve"> was </w:t>
      </w:r>
      <w:r w:rsidR="00525735">
        <w:rPr>
          <w:lang w:val="en-GB"/>
        </w:rPr>
        <w:t xml:space="preserve">worded </w:t>
      </w:r>
      <w:r w:rsidR="001B21A9">
        <w:rPr>
          <w:lang w:val="en-GB"/>
        </w:rPr>
        <w:t xml:space="preserve">broadly </w:t>
      </w:r>
      <w:r w:rsidR="00FA5347">
        <w:rPr>
          <w:lang w:val="en-GB"/>
        </w:rPr>
        <w:t xml:space="preserve">enough </w:t>
      </w:r>
      <w:r w:rsidR="001B21A9">
        <w:rPr>
          <w:lang w:val="en-GB"/>
        </w:rPr>
        <w:t>to</w:t>
      </w:r>
      <w:r w:rsidR="00AB25F1">
        <w:rPr>
          <w:lang w:val="en-GB"/>
        </w:rPr>
        <w:t xml:space="preserve"> encompass all kinds of material relating to certain suspected crimes. However, the </w:t>
      </w:r>
      <w:r w:rsidR="00FA5347">
        <w:rPr>
          <w:lang w:val="en-GB"/>
        </w:rPr>
        <w:t xml:space="preserve">real aim of the </w:t>
      </w:r>
      <w:r w:rsidR="00AB25F1">
        <w:rPr>
          <w:lang w:val="en-GB"/>
        </w:rPr>
        <w:t xml:space="preserve">investigation was to identify a suspected journalist and </w:t>
      </w:r>
      <w:r w:rsidR="00FA5347">
        <w:rPr>
          <w:lang w:val="en-GB"/>
        </w:rPr>
        <w:t xml:space="preserve">secure </w:t>
      </w:r>
      <w:r w:rsidR="00AB25F1">
        <w:rPr>
          <w:lang w:val="en-GB"/>
        </w:rPr>
        <w:t>evidence against him in connection with investigation</w:t>
      </w:r>
      <w:r w:rsidR="00885E7C">
        <w:rPr>
          <w:lang w:val="en-GB"/>
        </w:rPr>
        <w:t>s into</w:t>
      </w:r>
      <w:r w:rsidR="00AB25F1">
        <w:rPr>
          <w:lang w:val="en-GB"/>
        </w:rPr>
        <w:t xml:space="preserve"> certain specific crimes. The search took place in the presence of the journalist in question, who cooperated with the police officers throughout. It does not appear that the investigation and the search </w:t>
      </w:r>
      <w:r w:rsidR="00B168C9">
        <w:rPr>
          <w:lang w:val="en-GB"/>
        </w:rPr>
        <w:t>targeted</w:t>
      </w:r>
      <w:r w:rsidR="00AB25F1">
        <w:rPr>
          <w:lang w:val="en-GB"/>
        </w:rPr>
        <w:t xml:space="preserve"> the applicant company as such or </w:t>
      </w:r>
      <w:r w:rsidR="00525735">
        <w:rPr>
          <w:lang w:val="en-GB"/>
        </w:rPr>
        <w:t xml:space="preserve">the editor of the </w:t>
      </w:r>
      <w:r w:rsidR="00332DD9">
        <w:rPr>
          <w:lang w:val="en-GB"/>
        </w:rPr>
        <w:t>news</w:t>
      </w:r>
      <w:r w:rsidR="00525735">
        <w:rPr>
          <w:lang w:val="en-GB"/>
        </w:rPr>
        <w:t>paper.</w:t>
      </w:r>
    </w:p>
    <w:p w:rsidR="00AB25F1" w:rsidP="00AB25F1" w:rsidRDefault="00AB25F1">
      <w:pPr>
        <w:pStyle w:val="OpiPara"/>
        <w:rPr>
          <w:lang w:val="en-GB"/>
        </w:rPr>
      </w:pPr>
    </w:p>
    <w:p w:rsidR="00AB25F1" w:rsidP="00AB25F1" w:rsidRDefault="00AB25F1">
      <w:pPr>
        <w:pStyle w:val="OpiPara"/>
        <w:rPr>
          <w:lang w:val="en-GB"/>
        </w:rPr>
      </w:pPr>
      <w:r>
        <w:rPr>
          <w:lang w:val="en-GB"/>
        </w:rPr>
        <w:t>The Court</w:t>
      </w:r>
      <w:r w:rsidR="002C3879">
        <w:rPr>
          <w:lang w:val="en-GB"/>
        </w:rPr>
        <w:t>’</w:t>
      </w:r>
      <w:r>
        <w:rPr>
          <w:lang w:val="en-GB"/>
        </w:rPr>
        <w:t xml:space="preserve">s standpoint is that entitlement to interfere </w:t>
      </w:r>
      <w:r w:rsidR="00332DD9">
        <w:rPr>
          <w:lang w:val="en-GB"/>
        </w:rPr>
        <w:t>might</w:t>
      </w:r>
      <w:r>
        <w:rPr>
          <w:lang w:val="en-GB"/>
        </w:rPr>
        <w:t xml:space="preserve"> be more far-reaching </w:t>
      </w:r>
      <w:r w:rsidR="00F6735D">
        <w:rPr>
          <w:lang w:val="en-GB"/>
        </w:rPr>
        <w:t>in the case of</w:t>
      </w:r>
      <w:r>
        <w:rPr>
          <w:lang w:val="en-GB"/>
        </w:rPr>
        <w:t xml:space="preserve"> business activities and premises. The circumstances </w:t>
      </w:r>
      <w:r w:rsidR="00E55F88">
        <w:rPr>
          <w:lang w:val="en-GB"/>
        </w:rPr>
        <w:t xml:space="preserve">in </w:t>
      </w:r>
      <w:r>
        <w:rPr>
          <w:lang w:val="en-GB"/>
        </w:rPr>
        <w:t>wh</w:t>
      </w:r>
      <w:r w:rsidR="00E55F88">
        <w:rPr>
          <w:lang w:val="en-GB"/>
        </w:rPr>
        <w:t>ich</w:t>
      </w:r>
      <w:r>
        <w:rPr>
          <w:lang w:val="en-GB"/>
        </w:rPr>
        <w:t xml:space="preserve"> the Court has found a violation in this regard (</w:t>
      </w:r>
      <w:r w:rsidR="00336081">
        <w:rPr>
          <w:lang w:val="en-GB"/>
        </w:rPr>
        <w:t xml:space="preserve">in </w:t>
      </w:r>
      <w:r w:rsidRPr="00332DD9">
        <w:rPr>
          <w:i/>
          <w:lang w:val="en-GB"/>
        </w:rPr>
        <w:t>Société Colas Est</w:t>
      </w:r>
      <w:r w:rsidR="00336081">
        <w:rPr>
          <w:i/>
          <w:lang w:val="en-GB"/>
        </w:rPr>
        <w:t xml:space="preserve"> and Others</w:t>
      </w:r>
      <w:r w:rsidR="00332DD9">
        <w:rPr>
          <w:lang w:val="en-GB"/>
        </w:rPr>
        <w:t>, which dealt with large-</w:t>
      </w:r>
      <w:r>
        <w:rPr>
          <w:lang w:val="en-GB"/>
        </w:rPr>
        <w:t xml:space="preserve">scale seizures by </w:t>
      </w:r>
      <w:r w:rsidR="00332DD9">
        <w:rPr>
          <w:lang w:val="en-GB"/>
        </w:rPr>
        <w:t>S</w:t>
      </w:r>
      <w:r>
        <w:rPr>
          <w:lang w:val="en-GB"/>
        </w:rPr>
        <w:t xml:space="preserve">tate inspectors of several thousand documents in the </w:t>
      </w:r>
      <w:r w:rsidR="00E55F88">
        <w:rPr>
          <w:lang w:val="en-GB"/>
        </w:rPr>
        <w:t>applicant company</w:t>
      </w:r>
      <w:r w:rsidR="002C3879">
        <w:rPr>
          <w:lang w:val="en-GB"/>
        </w:rPr>
        <w:t>’</w:t>
      </w:r>
      <w:r w:rsidR="00E55F88">
        <w:rPr>
          <w:lang w:val="en-GB"/>
        </w:rPr>
        <w:t xml:space="preserve">s </w:t>
      </w:r>
      <w:r>
        <w:rPr>
          <w:lang w:val="en-GB"/>
        </w:rPr>
        <w:t xml:space="preserve">head office and various </w:t>
      </w:r>
      <w:r w:rsidR="00E55F88">
        <w:rPr>
          <w:lang w:val="en-GB"/>
        </w:rPr>
        <w:t xml:space="preserve">subsidiary </w:t>
      </w:r>
      <w:r>
        <w:rPr>
          <w:lang w:val="en-GB"/>
        </w:rPr>
        <w:t xml:space="preserve">branches, without prior authorisation </w:t>
      </w:r>
      <w:r w:rsidR="00E55F88">
        <w:rPr>
          <w:lang w:val="en-GB"/>
        </w:rPr>
        <w:t>by any judicial authority) lead</w:t>
      </w:r>
      <w:r>
        <w:rPr>
          <w:lang w:val="en-GB"/>
        </w:rPr>
        <w:t xml:space="preserve"> me to conclude that </w:t>
      </w:r>
      <w:r w:rsidR="00E55F88">
        <w:rPr>
          <w:lang w:val="en-GB"/>
        </w:rPr>
        <w:t xml:space="preserve">in the present case </w:t>
      </w:r>
      <w:r>
        <w:rPr>
          <w:lang w:val="en-GB"/>
        </w:rPr>
        <w:t>the disturbance of the applicant</w:t>
      </w:r>
      <w:r w:rsidR="00336081">
        <w:rPr>
          <w:lang w:val="en-GB"/>
        </w:rPr>
        <w:t xml:space="preserve"> company</w:t>
      </w:r>
      <w:r w:rsidR="002C3879">
        <w:rPr>
          <w:lang w:val="en-GB"/>
        </w:rPr>
        <w:t>’</w:t>
      </w:r>
      <w:r w:rsidR="00336081">
        <w:rPr>
          <w:lang w:val="en-GB"/>
        </w:rPr>
        <w:t>s</w:t>
      </w:r>
      <w:r>
        <w:rPr>
          <w:lang w:val="en-GB"/>
        </w:rPr>
        <w:t xml:space="preserve"> “home”</w:t>
      </w:r>
      <w:r w:rsidR="00E55F88">
        <w:rPr>
          <w:lang w:val="en-GB"/>
        </w:rPr>
        <w:t>, which</w:t>
      </w:r>
      <w:r>
        <w:rPr>
          <w:lang w:val="en-GB"/>
        </w:rPr>
        <w:t xml:space="preserve"> consisted </w:t>
      </w:r>
      <w:r w:rsidR="00E55F88">
        <w:rPr>
          <w:lang w:val="en-GB"/>
        </w:rPr>
        <w:t>in</w:t>
      </w:r>
      <w:r>
        <w:rPr>
          <w:lang w:val="en-GB"/>
        </w:rPr>
        <w:t xml:space="preserve"> </w:t>
      </w:r>
      <w:r w:rsidR="00E55F88">
        <w:rPr>
          <w:lang w:val="en-GB"/>
        </w:rPr>
        <w:t xml:space="preserve">entering </w:t>
      </w:r>
      <w:r>
        <w:rPr>
          <w:lang w:val="en-GB"/>
        </w:rPr>
        <w:t xml:space="preserve">the </w:t>
      </w:r>
      <w:r w:rsidR="00F6735D">
        <w:rPr>
          <w:lang w:val="en-GB"/>
        </w:rPr>
        <w:t>company</w:t>
      </w:r>
      <w:r w:rsidR="002C3879">
        <w:rPr>
          <w:lang w:val="en-GB"/>
        </w:rPr>
        <w:t>’</w:t>
      </w:r>
      <w:r>
        <w:rPr>
          <w:lang w:val="en-GB"/>
        </w:rPr>
        <w:t xml:space="preserve">s premises and </w:t>
      </w:r>
      <w:r w:rsidR="00E55F88">
        <w:rPr>
          <w:lang w:val="en-GB"/>
        </w:rPr>
        <w:t>questioning</w:t>
      </w:r>
      <w:r>
        <w:rPr>
          <w:lang w:val="en-GB"/>
        </w:rPr>
        <w:t xml:space="preserve"> the journalist</w:t>
      </w:r>
      <w:r w:rsidR="00E55F88">
        <w:rPr>
          <w:lang w:val="en-GB"/>
        </w:rPr>
        <w:t>,</w:t>
      </w:r>
      <w:r>
        <w:rPr>
          <w:lang w:val="en-GB"/>
        </w:rPr>
        <w:t xml:space="preserve"> cannot be </w:t>
      </w:r>
      <w:r w:rsidR="00F6735D">
        <w:rPr>
          <w:lang w:val="en-GB"/>
        </w:rPr>
        <w:t>regard</w:t>
      </w:r>
      <w:r w:rsidR="00E55F88">
        <w:rPr>
          <w:lang w:val="en-GB"/>
        </w:rPr>
        <w:t xml:space="preserve">ed </w:t>
      </w:r>
      <w:r w:rsidR="00F6735D">
        <w:rPr>
          <w:lang w:val="en-GB"/>
        </w:rPr>
        <w:t xml:space="preserve">as </w:t>
      </w:r>
      <w:r w:rsidR="00E55F88">
        <w:rPr>
          <w:lang w:val="en-GB"/>
        </w:rPr>
        <w:t>tant</w:t>
      </w:r>
      <w:r>
        <w:rPr>
          <w:lang w:val="en-GB"/>
        </w:rPr>
        <w:t xml:space="preserve">amount to an interference with its right to respect for “private life”. As regards the </w:t>
      </w:r>
      <w:r w:rsidR="005642CF">
        <w:rPr>
          <w:lang w:val="en-GB"/>
        </w:rPr>
        <w:t>removal</w:t>
      </w:r>
      <w:r>
        <w:rPr>
          <w:lang w:val="en-GB"/>
        </w:rPr>
        <w:t xml:space="preserve"> of the journalist</w:t>
      </w:r>
      <w:r w:rsidR="002C3879">
        <w:rPr>
          <w:lang w:val="en-GB"/>
        </w:rPr>
        <w:t>’</w:t>
      </w:r>
      <w:r>
        <w:rPr>
          <w:lang w:val="en-GB"/>
        </w:rPr>
        <w:t>s papers and the measure</w:t>
      </w:r>
      <w:r w:rsidR="00F6735D">
        <w:rPr>
          <w:lang w:val="en-GB"/>
        </w:rPr>
        <w:t>, which was remarkable in itself,</w:t>
      </w:r>
      <w:r>
        <w:rPr>
          <w:lang w:val="en-GB"/>
        </w:rPr>
        <w:t xml:space="preserve"> of in</w:t>
      </w:r>
      <w:r w:rsidR="005642CF">
        <w:rPr>
          <w:lang w:val="en-GB"/>
        </w:rPr>
        <w:t>sert</w:t>
      </w:r>
      <w:r>
        <w:rPr>
          <w:lang w:val="en-GB"/>
        </w:rPr>
        <w:t>ing a USB memory stick into his computer</w:t>
      </w:r>
      <w:r w:rsidR="005642CF">
        <w:rPr>
          <w:lang w:val="en-GB"/>
        </w:rPr>
        <w:t>,</w:t>
      </w:r>
      <w:r>
        <w:rPr>
          <w:lang w:val="en-GB"/>
        </w:rPr>
        <w:t xml:space="preserve"> the measures also </w:t>
      </w:r>
      <w:r w:rsidR="00E3510D">
        <w:rPr>
          <w:lang w:val="en-GB"/>
        </w:rPr>
        <w:t>targeted</w:t>
      </w:r>
      <w:r>
        <w:rPr>
          <w:lang w:val="en-GB"/>
        </w:rPr>
        <w:t xml:space="preserve"> the journalist as a suspect</w:t>
      </w:r>
      <w:r w:rsidR="00F4669A">
        <w:rPr>
          <w:lang w:val="en-GB"/>
        </w:rPr>
        <w:t>, and</w:t>
      </w:r>
      <w:r>
        <w:rPr>
          <w:lang w:val="en-GB"/>
        </w:rPr>
        <w:t xml:space="preserve"> </w:t>
      </w:r>
      <w:r w:rsidR="005642CF">
        <w:rPr>
          <w:lang w:val="en-GB"/>
        </w:rPr>
        <w:t xml:space="preserve">the applicant </w:t>
      </w:r>
      <w:r w:rsidR="00F0394B">
        <w:rPr>
          <w:lang w:val="en-GB"/>
        </w:rPr>
        <w:t xml:space="preserve">company </w:t>
      </w:r>
      <w:r w:rsidR="00F4669A">
        <w:rPr>
          <w:lang w:val="en-GB"/>
        </w:rPr>
        <w:t xml:space="preserve">has not </w:t>
      </w:r>
      <w:r>
        <w:rPr>
          <w:lang w:val="en-GB"/>
        </w:rPr>
        <w:t xml:space="preserve">claimed that they </w:t>
      </w:r>
      <w:r w:rsidR="00F0394B">
        <w:rPr>
          <w:lang w:val="en-GB"/>
        </w:rPr>
        <w:t xml:space="preserve">directly </w:t>
      </w:r>
      <w:r>
        <w:rPr>
          <w:lang w:val="en-GB"/>
        </w:rPr>
        <w:t xml:space="preserve">affected </w:t>
      </w:r>
      <w:r w:rsidR="00F0394B">
        <w:rPr>
          <w:lang w:val="en-GB"/>
        </w:rPr>
        <w:t>i</w:t>
      </w:r>
      <w:r>
        <w:rPr>
          <w:lang w:val="en-GB"/>
        </w:rPr>
        <w:t xml:space="preserve">t in any other way. In my </w:t>
      </w:r>
      <w:r w:rsidR="005642CF">
        <w:rPr>
          <w:lang w:val="en-GB"/>
        </w:rPr>
        <w:t>view, moreover,</w:t>
      </w:r>
      <w:r>
        <w:rPr>
          <w:lang w:val="en-GB"/>
        </w:rPr>
        <w:t xml:space="preserve"> these measures were not </w:t>
      </w:r>
      <w:r w:rsidR="005642CF">
        <w:rPr>
          <w:lang w:val="en-GB"/>
        </w:rPr>
        <w:t>such as to</w:t>
      </w:r>
      <w:r>
        <w:rPr>
          <w:lang w:val="en-GB"/>
        </w:rPr>
        <w:t xml:space="preserve"> qualify a</w:t>
      </w:r>
      <w:r w:rsidR="005642CF">
        <w:rPr>
          <w:lang w:val="en-GB"/>
        </w:rPr>
        <w:t>s</w:t>
      </w:r>
      <w:r>
        <w:rPr>
          <w:lang w:val="en-GB"/>
        </w:rPr>
        <w:t xml:space="preserve"> interference with the applicant</w:t>
      </w:r>
      <w:r w:rsidR="002C3879">
        <w:rPr>
          <w:lang w:val="en-GB"/>
        </w:rPr>
        <w:t>’</w:t>
      </w:r>
      <w:r>
        <w:rPr>
          <w:lang w:val="en-GB"/>
        </w:rPr>
        <w:t>s right to respect for its private life. For these reasons</w:t>
      </w:r>
      <w:r w:rsidR="00B07B4F">
        <w:rPr>
          <w:lang w:val="en-GB"/>
        </w:rPr>
        <w:t>, I consider that</w:t>
      </w:r>
      <w:r>
        <w:rPr>
          <w:lang w:val="en-GB"/>
        </w:rPr>
        <w:t xml:space="preserve"> the application is manifestly </w:t>
      </w:r>
      <w:r w:rsidR="00B07B4F">
        <w:rPr>
          <w:lang w:val="en-GB"/>
        </w:rPr>
        <w:t>ill-</w:t>
      </w:r>
      <w:r>
        <w:rPr>
          <w:lang w:val="en-GB"/>
        </w:rPr>
        <w:t xml:space="preserve">founded as regards the complaint under Article 8 and should </w:t>
      </w:r>
      <w:r w:rsidR="006D7ED9">
        <w:rPr>
          <w:lang w:val="en-GB"/>
        </w:rPr>
        <w:t xml:space="preserve">have </w:t>
      </w:r>
      <w:r>
        <w:rPr>
          <w:lang w:val="en-GB"/>
        </w:rPr>
        <w:t>be</w:t>
      </w:r>
      <w:r w:rsidR="006D7ED9">
        <w:rPr>
          <w:lang w:val="en-GB"/>
        </w:rPr>
        <w:t>en</w:t>
      </w:r>
      <w:r>
        <w:rPr>
          <w:lang w:val="en-GB"/>
        </w:rPr>
        <w:t xml:space="preserve"> declared inadmissible </w:t>
      </w:r>
      <w:r w:rsidR="00321E20">
        <w:rPr>
          <w:lang w:val="en-GB"/>
        </w:rPr>
        <w:t>as regards</w:t>
      </w:r>
      <w:r>
        <w:rPr>
          <w:lang w:val="en-GB"/>
        </w:rPr>
        <w:t xml:space="preserve"> th</w:t>
      </w:r>
      <w:r w:rsidR="006D7ED9">
        <w:rPr>
          <w:lang w:val="en-GB"/>
        </w:rPr>
        <w:t>at</w:t>
      </w:r>
      <w:r>
        <w:rPr>
          <w:lang w:val="en-GB"/>
        </w:rPr>
        <w:t xml:space="preserve"> part.</w:t>
      </w:r>
    </w:p>
    <w:p w:rsidR="00AB25F1" w:rsidP="00AB25F1" w:rsidRDefault="00AB25F1">
      <w:pPr>
        <w:pStyle w:val="OpiPara"/>
        <w:rPr>
          <w:lang w:val="en-GB"/>
        </w:rPr>
      </w:pPr>
    </w:p>
    <w:sectPr w:rsidR="00AB25F1" w:rsidSect="00633F3C">
      <w:headerReference w:type="even" r:id="rId12"/>
      <w:headerReference w:type="default" r:id="rId13"/>
      <w:footnotePr>
        <w:numRestart w:val="eachPage"/>
      </w:footnotePr>
      <w:pgSz w:w="11906" w:h="16838" w:code="9"/>
      <w:pgMar w:top="2274" w:right="2274" w:bottom="2274" w:left="2274" w:header="1701" w:footer="720" w:gutter="0"/>
      <w:pgNumType w:start="15"/>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5D16" w:rsidRDefault="00D05D16">
      <w:r>
        <w:separator/>
      </w:r>
    </w:p>
  </w:endnote>
  <w:endnote w:type="continuationSeparator" w:id="0">
    <w:p w:rsidR="00D05D16" w:rsidRDefault="00D05D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5D16" w:rsidRPr="00150BFA" w:rsidRDefault="00D05D16" w:rsidP="00C33AA1">
    <w:pPr>
      <w:jc w:val="center"/>
    </w:pPr>
    <w:r>
      <w:rPr>
        <w:noProof/>
        <w:lang w:eastAsia="ja-JP"/>
      </w:rPr>
      <w:drawing>
        <wp:inline distT="0" distB="0" distL="0" distR="0" wp14:anchorId="1B240C54" wp14:editId="50F9B307">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D05D16" w:rsidRDefault="00D05D1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5D16" w:rsidRDefault="00D05D16">
      <w:r>
        <w:separator/>
      </w:r>
    </w:p>
  </w:footnote>
  <w:footnote w:type="continuationSeparator" w:id="0">
    <w:p w:rsidR="00D05D16" w:rsidRDefault="00D05D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5D16" w:rsidRPr="00E878A7" w:rsidRDefault="00D05D16" w:rsidP="00E878A7">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5D16" w:rsidRPr="00A45145" w:rsidRDefault="00D05D16" w:rsidP="00C33AA1">
    <w:pPr>
      <w:jc w:val="center"/>
    </w:pPr>
    <w:r>
      <w:rPr>
        <w:noProof/>
        <w:lang w:eastAsia="ja-JP"/>
      </w:rPr>
      <w:drawing>
        <wp:inline distT="0" distB="0" distL="0" distR="0" wp14:anchorId="77009241" wp14:editId="6BF7C3EB">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D05D16" w:rsidRDefault="00D05D1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5D16" w:rsidRPr="00633F3C" w:rsidRDefault="00D05D16" w:rsidP="00044ABA">
    <w:pPr>
      <w:pStyle w:val="ECHRHeader"/>
      <w:rPr>
        <w:lang w:val="fr-FR"/>
      </w:rPr>
    </w:pPr>
    <w:r>
      <w:rPr>
        <w:rStyle w:val="PageNumber"/>
        <w:szCs w:val="18"/>
      </w:rPr>
      <w:fldChar w:fldCharType="begin"/>
    </w:r>
    <w:r w:rsidRPr="00E878A7">
      <w:rPr>
        <w:rStyle w:val="PageNumber"/>
        <w:szCs w:val="18"/>
        <w:lang w:val="fr-FR"/>
      </w:rPr>
      <w:instrText xml:space="preserve"> PAGE </w:instrText>
    </w:r>
    <w:r>
      <w:rPr>
        <w:rStyle w:val="PageNumber"/>
        <w:szCs w:val="18"/>
      </w:rPr>
      <w:fldChar w:fldCharType="separate"/>
    </w:r>
    <w:r w:rsidR="002C3879">
      <w:rPr>
        <w:rStyle w:val="PageNumber"/>
        <w:noProof/>
        <w:szCs w:val="18"/>
        <w:lang w:val="fr-FR"/>
      </w:rPr>
      <w:t>2</w:t>
    </w:r>
    <w:r>
      <w:rPr>
        <w:rStyle w:val="PageNumber"/>
        <w:szCs w:val="18"/>
      </w:rPr>
      <w:fldChar w:fldCharType="end"/>
    </w:r>
    <w:r w:rsidRPr="00E878A7">
      <w:rPr>
        <w:lang w:val="fr-FR"/>
      </w:rPr>
      <w:tab/>
    </w:r>
    <w:r w:rsidR="00633F3C">
      <w:rPr>
        <w:lang w:val="fr-FR"/>
      </w:rPr>
      <w:t xml:space="preserve">  </w:t>
    </w:r>
    <w:r w:rsidRPr="00E878A7">
      <w:rPr>
        <w:lang w:val="fr-FR"/>
      </w:rPr>
      <w:t xml:space="preserve">SAINT-PAUL LUXEMBOURG S.A. v. LUXEMBOURG </w:t>
    </w:r>
    <w:r>
      <w:rPr>
        <w:lang w:val="fr-FR"/>
      </w:rPr>
      <w:t>JUDGMENT</w:t>
    </w:r>
    <w:r w:rsidR="00633F3C">
      <w:rPr>
        <w:lang w:val="fr-FR"/>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5D16" w:rsidRPr="00E878A7" w:rsidRDefault="00D05D16" w:rsidP="00044ABA">
    <w:pPr>
      <w:pStyle w:val="ECHRHeader"/>
      <w:rPr>
        <w:lang w:val="fr-FR"/>
      </w:rPr>
    </w:pPr>
    <w:r w:rsidRPr="0001136E">
      <w:tab/>
    </w:r>
    <w:r w:rsidRPr="00E878A7">
      <w:rPr>
        <w:lang w:val="fr-FR"/>
      </w:rPr>
      <w:t xml:space="preserve">SAINT-PAUL LUXEMBOURG S.A. v. LUXEMBOURG </w:t>
    </w:r>
    <w:r>
      <w:rPr>
        <w:lang w:val="fr-FR"/>
      </w:rPr>
      <w:t>JUDGMENT</w:t>
    </w:r>
    <w:r w:rsidRPr="00E878A7">
      <w:rPr>
        <w:lang w:val="fr-FR"/>
      </w:rPr>
      <w:tab/>
    </w:r>
    <w:r>
      <w:rPr>
        <w:rStyle w:val="PageNumber"/>
        <w:szCs w:val="18"/>
      </w:rPr>
      <w:fldChar w:fldCharType="begin"/>
    </w:r>
    <w:r w:rsidRPr="00E878A7">
      <w:rPr>
        <w:rStyle w:val="PageNumber"/>
        <w:szCs w:val="18"/>
        <w:lang w:val="fr-FR"/>
      </w:rPr>
      <w:instrText xml:space="preserve"> PAGE </w:instrText>
    </w:r>
    <w:r>
      <w:rPr>
        <w:rStyle w:val="PageNumber"/>
        <w:szCs w:val="18"/>
      </w:rPr>
      <w:fldChar w:fldCharType="separate"/>
    </w:r>
    <w:r w:rsidR="002C3879">
      <w:rPr>
        <w:rStyle w:val="PageNumber"/>
        <w:noProof/>
        <w:szCs w:val="18"/>
        <w:lang w:val="fr-FR"/>
      </w:rPr>
      <w:t>3</w:t>
    </w:r>
    <w:r>
      <w:rPr>
        <w:rStyle w:val="PageNumber"/>
        <w:szCs w:val="18"/>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3F3C" w:rsidRPr="00633F3C" w:rsidRDefault="00633F3C" w:rsidP="00044ABA">
    <w:pPr>
      <w:pStyle w:val="ECHRHeader"/>
      <w:rPr>
        <w:lang w:val="fr-FR"/>
      </w:rPr>
    </w:pPr>
    <w:r>
      <w:rPr>
        <w:rStyle w:val="PageNumber"/>
        <w:szCs w:val="18"/>
      </w:rPr>
      <w:fldChar w:fldCharType="begin"/>
    </w:r>
    <w:r w:rsidRPr="00E878A7">
      <w:rPr>
        <w:rStyle w:val="PageNumber"/>
        <w:szCs w:val="18"/>
        <w:lang w:val="fr-FR"/>
      </w:rPr>
      <w:instrText xml:space="preserve"> PAGE </w:instrText>
    </w:r>
    <w:r>
      <w:rPr>
        <w:rStyle w:val="PageNumber"/>
        <w:szCs w:val="18"/>
      </w:rPr>
      <w:fldChar w:fldCharType="separate"/>
    </w:r>
    <w:r w:rsidR="002C3879">
      <w:rPr>
        <w:rStyle w:val="PageNumber"/>
        <w:noProof/>
        <w:szCs w:val="18"/>
        <w:lang w:val="fr-FR"/>
      </w:rPr>
      <w:t>16</w:t>
    </w:r>
    <w:r>
      <w:rPr>
        <w:rStyle w:val="PageNumber"/>
        <w:szCs w:val="18"/>
      </w:rPr>
      <w:fldChar w:fldCharType="end"/>
    </w:r>
    <w:r w:rsidRPr="00E878A7">
      <w:rPr>
        <w:lang w:val="fr-FR"/>
      </w:rPr>
      <w:tab/>
    </w:r>
    <w:r>
      <w:rPr>
        <w:lang w:val="fr-FR"/>
      </w:rPr>
      <w:t xml:space="preserve"> </w:t>
    </w:r>
    <w:r w:rsidRPr="00E878A7">
      <w:rPr>
        <w:lang w:val="fr-FR"/>
      </w:rPr>
      <w:t xml:space="preserve">SAINT-PAUL LUXEMBOURG S.A. v. LUXEMBOURG </w:t>
    </w:r>
    <w:r>
      <w:rPr>
        <w:lang w:val="fr-FR"/>
      </w:rPr>
      <w:t xml:space="preserve">JUDGMENT </w:t>
    </w:r>
    <w:r w:rsidRPr="00633F3C">
      <w:rPr>
        <w:lang w:val="fr-FR"/>
      </w:rPr>
      <w:t>– SEPARATE OPINION</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3F3C" w:rsidRPr="00E878A7" w:rsidRDefault="00633F3C" w:rsidP="00044ABA">
    <w:pPr>
      <w:pStyle w:val="ECHRHeader"/>
      <w:rPr>
        <w:lang w:val="fr-FR"/>
      </w:rPr>
    </w:pPr>
    <w:r w:rsidRPr="0001136E">
      <w:tab/>
    </w:r>
    <w:r w:rsidRPr="00E878A7">
      <w:rPr>
        <w:lang w:val="fr-FR"/>
      </w:rPr>
      <w:t xml:space="preserve">SAINT-PAUL LUXEMBOURG S.A. v. LUXEMBOURG </w:t>
    </w:r>
    <w:r>
      <w:rPr>
        <w:lang w:val="fr-FR"/>
      </w:rPr>
      <w:t xml:space="preserve">JUDGMENT </w:t>
    </w:r>
    <w:r w:rsidRPr="00633F3C">
      <w:rPr>
        <w:lang w:val="fr-FR"/>
      </w:rPr>
      <w:t>– SEPARATE OPINION</w:t>
    </w:r>
    <w:r w:rsidRPr="00E878A7">
      <w:rPr>
        <w:lang w:val="fr-FR"/>
      </w:rPr>
      <w:tab/>
    </w:r>
    <w:r>
      <w:rPr>
        <w:lang w:val="fr-FR"/>
      </w:rPr>
      <w:t xml:space="preserve">  </w:t>
    </w:r>
    <w:r>
      <w:rPr>
        <w:rStyle w:val="PageNumber"/>
        <w:szCs w:val="18"/>
      </w:rPr>
      <w:fldChar w:fldCharType="begin"/>
    </w:r>
    <w:r w:rsidRPr="00E878A7">
      <w:rPr>
        <w:rStyle w:val="PageNumber"/>
        <w:szCs w:val="18"/>
        <w:lang w:val="fr-FR"/>
      </w:rPr>
      <w:instrText xml:space="preserve"> PAGE </w:instrText>
    </w:r>
    <w:r>
      <w:rPr>
        <w:rStyle w:val="PageNumber"/>
        <w:szCs w:val="18"/>
      </w:rPr>
      <w:fldChar w:fldCharType="separate"/>
    </w:r>
    <w:r w:rsidR="002C3879">
      <w:rPr>
        <w:rStyle w:val="PageNumber"/>
        <w:noProof/>
        <w:szCs w:val="18"/>
        <w:lang w:val="fr-FR"/>
      </w:rPr>
      <w:t>17</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15:restartNumberingAfterBreak="0">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B0B2930"/>
    <w:multiLevelType w:val="multilevel"/>
    <w:tmpl w:val="B00402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C9833E5"/>
    <w:multiLevelType w:val="multilevel"/>
    <w:tmpl w:val="48205A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4"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3"/>
  </w:num>
  <w:num w:numId="2">
    <w:abstractNumId w:val="10"/>
  </w:num>
  <w:num w:numId="3">
    <w:abstractNumId w:val="9"/>
  </w:num>
  <w:num w:numId="4">
    <w:abstractNumId w:val="15"/>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12"/>
  </w:num>
  <w:num w:numId="16">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embedSystemFonts/>
  <w:proofState w:spelling="clean" w:grammar="clea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efaultTabStop w:val="709"/>
  <w:hyphenationZone w:val="425"/>
  <w:evenAndOddHeaders/>
  <w:displayHorizontalDrawingGridEvery w:val="0"/>
  <w:displayVerticalDrawingGridEvery w:val="0"/>
  <w:doNotUseMarginsForDrawingGridOrigin/>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E878A7"/>
    <w:rsid w:val="00001CC5"/>
    <w:rsid w:val="00002DD1"/>
    <w:rsid w:val="000042D1"/>
    <w:rsid w:val="0000459E"/>
    <w:rsid w:val="00007B38"/>
    <w:rsid w:val="0001136E"/>
    <w:rsid w:val="00013084"/>
    <w:rsid w:val="00013894"/>
    <w:rsid w:val="00020FAA"/>
    <w:rsid w:val="000241A0"/>
    <w:rsid w:val="00033160"/>
    <w:rsid w:val="00033FD2"/>
    <w:rsid w:val="0003679E"/>
    <w:rsid w:val="000415B8"/>
    <w:rsid w:val="00042867"/>
    <w:rsid w:val="00044ABA"/>
    <w:rsid w:val="0005170E"/>
    <w:rsid w:val="000541EB"/>
    <w:rsid w:val="0005522C"/>
    <w:rsid w:val="00055AC1"/>
    <w:rsid w:val="00062BB3"/>
    <w:rsid w:val="00063882"/>
    <w:rsid w:val="0007114A"/>
    <w:rsid w:val="00071407"/>
    <w:rsid w:val="000726F6"/>
    <w:rsid w:val="00076A67"/>
    <w:rsid w:val="00077CCE"/>
    <w:rsid w:val="00082A14"/>
    <w:rsid w:val="00085837"/>
    <w:rsid w:val="00085B3A"/>
    <w:rsid w:val="00090C82"/>
    <w:rsid w:val="0009409F"/>
    <w:rsid w:val="00097625"/>
    <w:rsid w:val="000A1AA3"/>
    <w:rsid w:val="000A5DDF"/>
    <w:rsid w:val="000B39E4"/>
    <w:rsid w:val="000B3DF4"/>
    <w:rsid w:val="000B4C1B"/>
    <w:rsid w:val="000C14E3"/>
    <w:rsid w:val="000C4AC9"/>
    <w:rsid w:val="000D1B75"/>
    <w:rsid w:val="000D204C"/>
    <w:rsid w:val="000D5EF7"/>
    <w:rsid w:val="000D6108"/>
    <w:rsid w:val="000E1449"/>
    <w:rsid w:val="000E1F37"/>
    <w:rsid w:val="000E6357"/>
    <w:rsid w:val="000F0499"/>
    <w:rsid w:val="000F3319"/>
    <w:rsid w:val="000F699D"/>
    <w:rsid w:val="000F6B22"/>
    <w:rsid w:val="00101DE6"/>
    <w:rsid w:val="001047FD"/>
    <w:rsid w:val="00104AD1"/>
    <w:rsid w:val="00111D99"/>
    <w:rsid w:val="00115EB4"/>
    <w:rsid w:val="0011665B"/>
    <w:rsid w:val="00126213"/>
    <w:rsid w:val="001268F4"/>
    <w:rsid w:val="00130494"/>
    <w:rsid w:val="00130BBC"/>
    <w:rsid w:val="00130D08"/>
    <w:rsid w:val="0013181D"/>
    <w:rsid w:val="0013290F"/>
    <w:rsid w:val="001334ED"/>
    <w:rsid w:val="001348FB"/>
    <w:rsid w:val="00136B5C"/>
    <w:rsid w:val="00137E02"/>
    <w:rsid w:val="001400C0"/>
    <w:rsid w:val="0014366E"/>
    <w:rsid w:val="001439FF"/>
    <w:rsid w:val="00146C4D"/>
    <w:rsid w:val="00150638"/>
    <w:rsid w:val="00151CCA"/>
    <w:rsid w:val="00157BD8"/>
    <w:rsid w:val="00161D4F"/>
    <w:rsid w:val="0016205A"/>
    <w:rsid w:val="00163A41"/>
    <w:rsid w:val="00165527"/>
    <w:rsid w:val="00166ECB"/>
    <w:rsid w:val="001702A1"/>
    <w:rsid w:val="00171962"/>
    <w:rsid w:val="0017378C"/>
    <w:rsid w:val="00174A6F"/>
    <w:rsid w:val="001812B2"/>
    <w:rsid w:val="00181D60"/>
    <w:rsid w:val="00183963"/>
    <w:rsid w:val="00187AB3"/>
    <w:rsid w:val="0019086C"/>
    <w:rsid w:val="0019388B"/>
    <w:rsid w:val="00194235"/>
    <w:rsid w:val="00195378"/>
    <w:rsid w:val="001955E0"/>
    <w:rsid w:val="00197C29"/>
    <w:rsid w:val="001A0EBE"/>
    <w:rsid w:val="001A2CB2"/>
    <w:rsid w:val="001A5266"/>
    <w:rsid w:val="001B21A9"/>
    <w:rsid w:val="001B2D6D"/>
    <w:rsid w:val="001B2EFC"/>
    <w:rsid w:val="001B5011"/>
    <w:rsid w:val="001B62B1"/>
    <w:rsid w:val="001B74F7"/>
    <w:rsid w:val="001C12F4"/>
    <w:rsid w:val="001C77A7"/>
    <w:rsid w:val="001D3265"/>
    <w:rsid w:val="001E07E1"/>
    <w:rsid w:val="001E315F"/>
    <w:rsid w:val="001F5586"/>
    <w:rsid w:val="001F69C6"/>
    <w:rsid w:val="0020173E"/>
    <w:rsid w:val="002037D4"/>
    <w:rsid w:val="002041E3"/>
    <w:rsid w:val="0020567B"/>
    <w:rsid w:val="00213B7E"/>
    <w:rsid w:val="00214169"/>
    <w:rsid w:val="00216984"/>
    <w:rsid w:val="002210F0"/>
    <w:rsid w:val="00222094"/>
    <w:rsid w:val="00225BE5"/>
    <w:rsid w:val="002266CD"/>
    <w:rsid w:val="002320C6"/>
    <w:rsid w:val="00242A30"/>
    <w:rsid w:val="00252B31"/>
    <w:rsid w:val="002563F5"/>
    <w:rsid w:val="00261DED"/>
    <w:rsid w:val="00265471"/>
    <w:rsid w:val="0026749C"/>
    <w:rsid w:val="0026789F"/>
    <w:rsid w:val="00267E01"/>
    <w:rsid w:val="00271A81"/>
    <w:rsid w:val="002820D4"/>
    <w:rsid w:val="00286970"/>
    <w:rsid w:val="00290BF4"/>
    <w:rsid w:val="00292496"/>
    <w:rsid w:val="00296B76"/>
    <w:rsid w:val="00297942"/>
    <w:rsid w:val="002A0B2B"/>
    <w:rsid w:val="002A0E92"/>
    <w:rsid w:val="002A3A18"/>
    <w:rsid w:val="002A4296"/>
    <w:rsid w:val="002B0A8A"/>
    <w:rsid w:val="002B18B7"/>
    <w:rsid w:val="002B75CC"/>
    <w:rsid w:val="002C3879"/>
    <w:rsid w:val="002C7D3E"/>
    <w:rsid w:val="002D1178"/>
    <w:rsid w:val="002D1AA6"/>
    <w:rsid w:val="002D696F"/>
    <w:rsid w:val="002E00D8"/>
    <w:rsid w:val="002E2EAF"/>
    <w:rsid w:val="002E4346"/>
    <w:rsid w:val="002E691F"/>
    <w:rsid w:val="002E6A74"/>
    <w:rsid w:val="002F4BCF"/>
    <w:rsid w:val="002F5339"/>
    <w:rsid w:val="002F6CEF"/>
    <w:rsid w:val="002F6FE9"/>
    <w:rsid w:val="00300B77"/>
    <w:rsid w:val="00302008"/>
    <w:rsid w:val="003037CB"/>
    <w:rsid w:val="00305D5E"/>
    <w:rsid w:val="003104E9"/>
    <w:rsid w:val="003119F5"/>
    <w:rsid w:val="00313C3D"/>
    <w:rsid w:val="003140E0"/>
    <w:rsid w:val="0031573C"/>
    <w:rsid w:val="0032093A"/>
    <w:rsid w:val="00321E20"/>
    <w:rsid w:val="00325214"/>
    <w:rsid w:val="00325C2B"/>
    <w:rsid w:val="00332547"/>
    <w:rsid w:val="00332DD9"/>
    <w:rsid w:val="003346D5"/>
    <w:rsid w:val="003348EB"/>
    <w:rsid w:val="00336081"/>
    <w:rsid w:val="00336887"/>
    <w:rsid w:val="00337600"/>
    <w:rsid w:val="003403BB"/>
    <w:rsid w:val="00341F2E"/>
    <w:rsid w:val="0034580F"/>
    <w:rsid w:val="003506C9"/>
    <w:rsid w:val="00353952"/>
    <w:rsid w:val="00354543"/>
    <w:rsid w:val="00355F8F"/>
    <w:rsid w:val="00356092"/>
    <w:rsid w:val="003569A2"/>
    <w:rsid w:val="00357EBB"/>
    <w:rsid w:val="00364760"/>
    <w:rsid w:val="0036569E"/>
    <w:rsid w:val="00370289"/>
    <w:rsid w:val="00371277"/>
    <w:rsid w:val="0037228D"/>
    <w:rsid w:val="003810BF"/>
    <w:rsid w:val="003A0AA9"/>
    <w:rsid w:val="003A1837"/>
    <w:rsid w:val="003A64D3"/>
    <w:rsid w:val="003A6A3C"/>
    <w:rsid w:val="003B08EF"/>
    <w:rsid w:val="003B0ACB"/>
    <w:rsid w:val="003B39B5"/>
    <w:rsid w:val="003B41C7"/>
    <w:rsid w:val="003B50D7"/>
    <w:rsid w:val="003C289C"/>
    <w:rsid w:val="003D3F6A"/>
    <w:rsid w:val="003E2006"/>
    <w:rsid w:val="003E2634"/>
    <w:rsid w:val="003E319C"/>
    <w:rsid w:val="003F0457"/>
    <w:rsid w:val="003F3BFD"/>
    <w:rsid w:val="00401C5B"/>
    <w:rsid w:val="00403CD4"/>
    <w:rsid w:val="00403CE5"/>
    <w:rsid w:val="00405A45"/>
    <w:rsid w:val="00407298"/>
    <w:rsid w:val="00412F5F"/>
    <w:rsid w:val="00413EFC"/>
    <w:rsid w:val="004214B5"/>
    <w:rsid w:val="004218BE"/>
    <w:rsid w:val="004239FA"/>
    <w:rsid w:val="00424170"/>
    <w:rsid w:val="0043010D"/>
    <w:rsid w:val="00430882"/>
    <w:rsid w:val="004406AA"/>
    <w:rsid w:val="00447321"/>
    <w:rsid w:val="00450E4F"/>
    <w:rsid w:val="00451AF9"/>
    <w:rsid w:val="00452CF1"/>
    <w:rsid w:val="00457A18"/>
    <w:rsid w:val="00460FAD"/>
    <w:rsid w:val="00461A4A"/>
    <w:rsid w:val="00463A66"/>
    <w:rsid w:val="004641E5"/>
    <w:rsid w:val="0046500C"/>
    <w:rsid w:val="00465AD7"/>
    <w:rsid w:val="00471505"/>
    <w:rsid w:val="00471612"/>
    <w:rsid w:val="00472B2D"/>
    <w:rsid w:val="00475B0F"/>
    <w:rsid w:val="00477278"/>
    <w:rsid w:val="00485A6F"/>
    <w:rsid w:val="004912B2"/>
    <w:rsid w:val="004920B1"/>
    <w:rsid w:val="004A13BA"/>
    <w:rsid w:val="004A5281"/>
    <w:rsid w:val="004B0EC8"/>
    <w:rsid w:val="004E427B"/>
    <w:rsid w:val="004E5DFC"/>
    <w:rsid w:val="004E6E0F"/>
    <w:rsid w:val="004E7C2E"/>
    <w:rsid w:val="0050096C"/>
    <w:rsid w:val="00504F5D"/>
    <w:rsid w:val="00507117"/>
    <w:rsid w:val="005118D0"/>
    <w:rsid w:val="00513446"/>
    <w:rsid w:val="00514951"/>
    <w:rsid w:val="005156FE"/>
    <w:rsid w:val="00516EBF"/>
    <w:rsid w:val="00522362"/>
    <w:rsid w:val="00524FFC"/>
    <w:rsid w:val="005252A3"/>
    <w:rsid w:val="00525735"/>
    <w:rsid w:val="0052592D"/>
    <w:rsid w:val="00527B5B"/>
    <w:rsid w:val="00531ED8"/>
    <w:rsid w:val="0054199B"/>
    <w:rsid w:val="005419B6"/>
    <w:rsid w:val="00546F49"/>
    <w:rsid w:val="00553D37"/>
    <w:rsid w:val="0055709C"/>
    <w:rsid w:val="00562D28"/>
    <w:rsid w:val="005642CF"/>
    <w:rsid w:val="0056771C"/>
    <w:rsid w:val="00571889"/>
    <w:rsid w:val="005723C5"/>
    <w:rsid w:val="0057310B"/>
    <w:rsid w:val="00574C1B"/>
    <w:rsid w:val="005777BA"/>
    <w:rsid w:val="00577E6A"/>
    <w:rsid w:val="00581232"/>
    <w:rsid w:val="00582686"/>
    <w:rsid w:val="00582D1B"/>
    <w:rsid w:val="00584A11"/>
    <w:rsid w:val="00585EDB"/>
    <w:rsid w:val="005874FF"/>
    <w:rsid w:val="00587625"/>
    <w:rsid w:val="00592863"/>
    <w:rsid w:val="005944D6"/>
    <w:rsid w:val="00595C5D"/>
    <w:rsid w:val="005A0F48"/>
    <w:rsid w:val="005A37BB"/>
    <w:rsid w:val="005A3D27"/>
    <w:rsid w:val="005A3DF4"/>
    <w:rsid w:val="005B16A8"/>
    <w:rsid w:val="005B4233"/>
    <w:rsid w:val="005B6C14"/>
    <w:rsid w:val="005C1929"/>
    <w:rsid w:val="005C1956"/>
    <w:rsid w:val="005C2C88"/>
    <w:rsid w:val="005C41CB"/>
    <w:rsid w:val="005C6826"/>
    <w:rsid w:val="005C6FD6"/>
    <w:rsid w:val="005D1B72"/>
    <w:rsid w:val="005D53D5"/>
    <w:rsid w:val="005E2FA9"/>
    <w:rsid w:val="005E384F"/>
    <w:rsid w:val="005E3EA2"/>
    <w:rsid w:val="005F3220"/>
    <w:rsid w:val="005F4753"/>
    <w:rsid w:val="005F7A10"/>
    <w:rsid w:val="00600C22"/>
    <w:rsid w:val="006035B8"/>
    <w:rsid w:val="00603A22"/>
    <w:rsid w:val="006053AC"/>
    <w:rsid w:val="00607C9F"/>
    <w:rsid w:val="006111FF"/>
    <w:rsid w:val="006138EA"/>
    <w:rsid w:val="00613AC1"/>
    <w:rsid w:val="0061752F"/>
    <w:rsid w:val="00625699"/>
    <w:rsid w:val="00626F83"/>
    <w:rsid w:val="0062787C"/>
    <w:rsid w:val="00633478"/>
    <w:rsid w:val="00633F3C"/>
    <w:rsid w:val="0064005E"/>
    <w:rsid w:val="00640B82"/>
    <w:rsid w:val="00646A35"/>
    <w:rsid w:val="00654A73"/>
    <w:rsid w:val="00654CB9"/>
    <w:rsid w:val="00655126"/>
    <w:rsid w:val="00657CF2"/>
    <w:rsid w:val="006639B6"/>
    <w:rsid w:val="006731BF"/>
    <w:rsid w:val="006803E5"/>
    <w:rsid w:val="00680CFA"/>
    <w:rsid w:val="0068138F"/>
    <w:rsid w:val="0068182E"/>
    <w:rsid w:val="00683826"/>
    <w:rsid w:val="00687EEB"/>
    <w:rsid w:val="00692128"/>
    <w:rsid w:val="006923C9"/>
    <w:rsid w:val="00697F14"/>
    <w:rsid w:val="006A05B1"/>
    <w:rsid w:val="006A3D9D"/>
    <w:rsid w:val="006A3EF0"/>
    <w:rsid w:val="006A7C48"/>
    <w:rsid w:val="006B0708"/>
    <w:rsid w:val="006B51AF"/>
    <w:rsid w:val="006C2B52"/>
    <w:rsid w:val="006C35C5"/>
    <w:rsid w:val="006D00C0"/>
    <w:rsid w:val="006D2C62"/>
    <w:rsid w:val="006D43C8"/>
    <w:rsid w:val="006D4EA9"/>
    <w:rsid w:val="006D71BC"/>
    <w:rsid w:val="006D7ED9"/>
    <w:rsid w:val="006E1801"/>
    <w:rsid w:val="006E2790"/>
    <w:rsid w:val="006E6D33"/>
    <w:rsid w:val="006F0F03"/>
    <w:rsid w:val="006F3881"/>
    <w:rsid w:val="006F4751"/>
    <w:rsid w:val="007156E0"/>
    <w:rsid w:val="00715825"/>
    <w:rsid w:val="007222A6"/>
    <w:rsid w:val="00723BD6"/>
    <w:rsid w:val="007257B8"/>
    <w:rsid w:val="00730053"/>
    <w:rsid w:val="00730433"/>
    <w:rsid w:val="00730483"/>
    <w:rsid w:val="007318D0"/>
    <w:rsid w:val="00733037"/>
    <w:rsid w:val="007352DD"/>
    <w:rsid w:val="00746745"/>
    <w:rsid w:val="00750E5E"/>
    <w:rsid w:val="00751C24"/>
    <w:rsid w:val="00754ABE"/>
    <w:rsid w:val="00754D36"/>
    <w:rsid w:val="00756175"/>
    <w:rsid w:val="00756D5B"/>
    <w:rsid w:val="007603BB"/>
    <w:rsid w:val="007622B1"/>
    <w:rsid w:val="00762C87"/>
    <w:rsid w:val="00771261"/>
    <w:rsid w:val="00771386"/>
    <w:rsid w:val="00776807"/>
    <w:rsid w:val="0077789B"/>
    <w:rsid w:val="0078062F"/>
    <w:rsid w:val="00782417"/>
    <w:rsid w:val="0078274E"/>
    <w:rsid w:val="007827E7"/>
    <w:rsid w:val="007854CA"/>
    <w:rsid w:val="007909CC"/>
    <w:rsid w:val="00791238"/>
    <w:rsid w:val="0079163D"/>
    <w:rsid w:val="0079187F"/>
    <w:rsid w:val="00792EF4"/>
    <w:rsid w:val="007944AF"/>
    <w:rsid w:val="007A1FFE"/>
    <w:rsid w:val="007A357A"/>
    <w:rsid w:val="007A6DBA"/>
    <w:rsid w:val="007B032A"/>
    <w:rsid w:val="007B03C9"/>
    <w:rsid w:val="007B1157"/>
    <w:rsid w:val="007B2958"/>
    <w:rsid w:val="007B6C9D"/>
    <w:rsid w:val="007B72B0"/>
    <w:rsid w:val="007C090B"/>
    <w:rsid w:val="007C1CE3"/>
    <w:rsid w:val="007C1CE5"/>
    <w:rsid w:val="007C5B1A"/>
    <w:rsid w:val="007D0D75"/>
    <w:rsid w:val="007E0A3F"/>
    <w:rsid w:val="007E603C"/>
    <w:rsid w:val="007F735A"/>
    <w:rsid w:val="00801255"/>
    <w:rsid w:val="00806E5F"/>
    <w:rsid w:val="00823C89"/>
    <w:rsid w:val="00824423"/>
    <w:rsid w:val="0082687A"/>
    <w:rsid w:val="00826AF4"/>
    <w:rsid w:val="00831126"/>
    <w:rsid w:val="008328A3"/>
    <w:rsid w:val="008454C5"/>
    <w:rsid w:val="00845C98"/>
    <w:rsid w:val="00846856"/>
    <w:rsid w:val="00850D35"/>
    <w:rsid w:val="00850E89"/>
    <w:rsid w:val="00853345"/>
    <w:rsid w:val="0085706A"/>
    <w:rsid w:val="008601F7"/>
    <w:rsid w:val="00864209"/>
    <w:rsid w:val="008642ED"/>
    <w:rsid w:val="008648B5"/>
    <w:rsid w:val="00865450"/>
    <w:rsid w:val="00866985"/>
    <w:rsid w:val="008670A7"/>
    <w:rsid w:val="00871E39"/>
    <w:rsid w:val="00873E84"/>
    <w:rsid w:val="008771C6"/>
    <w:rsid w:val="00877F0F"/>
    <w:rsid w:val="008823CB"/>
    <w:rsid w:val="008824B9"/>
    <w:rsid w:val="0088315D"/>
    <w:rsid w:val="008834CB"/>
    <w:rsid w:val="00883B3B"/>
    <w:rsid w:val="00884205"/>
    <w:rsid w:val="00885E7C"/>
    <w:rsid w:val="00886BB5"/>
    <w:rsid w:val="00893782"/>
    <w:rsid w:val="00894749"/>
    <w:rsid w:val="00897A82"/>
    <w:rsid w:val="008B4038"/>
    <w:rsid w:val="008B5690"/>
    <w:rsid w:val="008B5BFB"/>
    <w:rsid w:val="008B7B45"/>
    <w:rsid w:val="008C39B5"/>
    <w:rsid w:val="008C40DC"/>
    <w:rsid w:val="008C60EE"/>
    <w:rsid w:val="008C6D39"/>
    <w:rsid w:val="008C6F68"/>
    <w:rsid w:val="008D094A"/>
    <w:rsid w:val="008D1962"/>
    <w:rsid w:val="008D7BF2"/>
    <w:rsid w:val="008E05A3"/>
    <w:rsid w:val="008E3B7E"/>
    <w:rsid w:val="008E657D"/>
    <w:rsid w:val="00900D27"/>
    <w:rsid w:val="00900F2B"/>
    <w:rsid w:val="00901475"/>
    <w:rsid w:val="009169BC"/>
    <w:rsid w:val="00921C26"/>
    <w:rsid w:val="00927277"/>
    <w:rsid w:val="00930CD7"/>
    <w:rsid w:val="00931F14"/>
    <w:rsid w:val="00932C7B"/>
    <w:rsid w:val="009340C5"/>
    <w:rsid w:val="00940F3D"/>
    <w:rsid w:val="0094190D"/>
    <w:rsid w:val="0094239F"/>
    <w:rsid w:val="00952E0E"/>
    <w:rsid w:val="00955C84"/>
    <w:rsid w:val="00956501"/>
    <w:rsid w:val="00956923"/>
    <w:rsid w:val="009621FB"/>
    <w:rsid w:val="00965BD4"/>
    <w:rsid w:val="0097113B"/>
    <w:rsid w:val="009716D1"/>
    <w:rsid w:val="0098535B"/>
    <w:rsid w:val="00985E9E"/>
    <w:rsid w:val="00993D50"/>
    <w:rsid w:val="0099561C"/>
    <w:rsid w:val="00995F44"/>
    <w:rsid w:val="0099688A"/>
    <w:rsid w:val="009A0903"/>
    <w:rsid w:val="009A6925"/>
    <w:rsid w:val="009B039E"/>
    <w:rsid w:val="009B15A1"/>
    <w:rsid w:val="009B471C"/>
    <w:rsid w:val="009B7E8A"/>
    <w:rsid w:val="009C5183"/>
    <w:rsid w:val="009D46D7"/>
    <w:rsid w:val="009D4B87"/>
    <w:rsid w:val="009D6840"/>
    <w:rsid w:val="009E3F29"/>
    <w:rsid w:val="009F0055"/>
    <w:rsid w:val="009F07CC"/>
    <w:rsid w:val="009F1249"/>
    <w:rsid w:val="009F18CE"/>
    <w:rsid w:val="009F1D27"/>
    <w:rsid w:val="009F2008"/>
    <w:rsid w:val="009F5625"/>
    <w:rsid w:val="00A000A9"/>
    <w:rsid w:val="00A012A5"/>
    <w:rsid w:val="00A01F7E"/>
    <w:rsid w:val="00A04E02"/>
    <w:rsid w:val="00A06A89"/>
    <w:rsid w:val="00A135BE"/>
    <w:rsid w:val="00A32B81"/>
    <w:rsid w:val="00A35C98"/>
    <w:rsid w:val="00A36290"/>
    <w:rsid w:val="00A4148E"/>
    <w:rsid w:val="00A42E48"/>
    <w:rsid w:val="00A45CF0"/>
    <w:rsid w:val="00A50461"/>
    <w:rsid w:val="00A51E5A"/>
    <w:rsid w:val="00A5331A"/>
    <w:rsid w:val="00A56F24"/>
    <w:rsid w:val="00A7049C"/>
    <w:rsid w:val="00A7220F"/>
    <w:rsid w:val="00A73420"/>
    <w:rsid w:val="00A80135"/>
    <w:rsid w:val="00A81838"/>
    <w:rsid w:val="00A83308"/>
    <w:rsid w:val="00A8381C"/>
    <w:rsid w:val="00A85DA3"/>
    <w:rsid w:val="00A913D3"/>
    <w:rsid w:val="00A93D6E"/>
    <w:rsid w:val="00AA0A20"/>
    <w:rsid w:val="00AA2B6A"/>
    <w:rsid w:val="00AA373E"/>
    <w:rsid w:val="00AA6CAF"/>
    <w:rsid w:val="00AA7CA2"/>
    <w:rsid w:val="00AB0594"/>
    <w:rsid w:val="00AB2166"/>
    <w:rsid w:val="00AB25F1"/>
    <w:rsid w:val="00AB43D9"/>
    <w:rsid w:val="00AB502F"/>
    <w:rsid w:val="00AB5D09"/>
    <w:rsid w:val="00AC134B"/>
    <w:rsid w:val="00AC3609"/>
    <w:rsid w:val="00AC4995"/>
    <w:rsid w:val="00AC4B9B"/>
    <w:rsid w:val="00AC71AE"/>
    <w:rsid w:val="00AC7673"/>
    <w:rsid w:val="00AC7DDA"/>
    <w:rsid w:val="00AD04C0"/>
    <w:rsid w:val="00AD57B2"/>
    <w:rsid w:val="00AD7965"/>
    <w:rsid w:val="00AE2F4F"/>
    <w:rsid w:val="00AE6FB4"/>
    <w:rsid w:val="00AF4092"/>
    <w:rsid w:val="00AF7073"/>
    <w:rsid w:val="00AF7C99"/>
    <w:rsid w:val="00B0157F"/>
    <w:rsid w:val="00B030BE"/>
    <w:rsid w:val="00B0594B"/>
    <w:rsid w:val="00B07B4F"/>
    <w:rsid w:val="00B10708"/>
    <w:rsid w:val="00B122EA"/>
    <w:rsid w:val="00B168C9"/>
    <w:rsid w:val="00B17D71"/>
    <w:rsid w:val="00B2408B"/>
    <w:rsid w:val="00B324A5"/>
    <w:rsid w:val="00B3608A"/>
    <w:rsid w:val="00B4022B"/>
    <w:rsid w:val="00B40B53"/>
    <w:rsid w:val="00B4551C"/>
    <w:rsid w:val="00B460AF"/>
    <w:rsid w:val="00B46173"/>
    <w:rsid w:val="00B461DC"/>
    <w:rsid w:val="00B47E76"/>
    <w:rsid w:val="00B52010"/>
    <w:rsid w:val="00B574E7"/>
    <w:rsid w:val="00B6108B"/>
    <w:rsid w:val="00B64488"/>
    <w:rsid w:val="00B6470F"/>
    <w:rsid w:val="00B64BCC"/>
    <w:rsid w:val="00B6536B"/>
    <w:rsid w:val="00B662B2"/>
    <w:rsid w:val="00B6763B"/>
    <w:rsid w:val="00B67CBD"/>
    <w:rsid w:val="00B743BC"/>
    <w:rsid w:val="00B74D16"/>
    <w:rsid w:val="00B81192"/>
    <w:rsid w:val="00B85E7E"/>
    <w:rsid w:val="00B86B77"/>
    <w:rsid w:val="00B921A8"/>
    <w:rsid w:val="00BA4246"/>
    <w:rsid w:val="00BA4F3C"/>
    <w:rsid w:val="00BA7C06"/>
    <w:rsid w:val="00BB13E6"/>
    <w:rsid w:val="00BB4D26"/>
    <w:rsid w:val="00BC7EEE"/>
    <w:rsid w:val="00BD052F"/>
    <w:rsid w:val="00BD19AE"/>
    <w:rsid w:val="00BE2817"/>
    <w:rsid w:val="00BE50FE"/>
    <w:rsid w:val="00BE5958"/>
    <w:rsid w:val="00BE65F3"/>
    <w:rsid w:val="00BE7915"/>
    <w:rsid w:val="00BF071D"/>
    <w:rsid w:val="00BF40C1"/>
    <w:rsid w:val="00BF53F2"/>
    <w:rsid w:val="00C0120B"/>
    <w:rsid w:val="00C01E1C"/>
    <w:rsid w:val="00C02169"/>
    <w:rsid w:val="00C02E48"/>
    <w:rsid w:val="00C058AB"/>
    <w:rsid w:val="00C14E74"/>
    <w:rsid w:val="00C1687A"/>
    <w:rsid w:val="00C2471D"/>
    <w:rsid w:val="00C263EA"/>
    <w:rsid w:val="00C26466"/>
    <w:rsid w:val="00C27EF9"/>
    <w:rsid w:val="00C3018F"/>
    <w:rsid w:val="00C30671"/>
    <w:rsid w:val="00C33AA1"/>
    <w:rsid w:val="00C4169A"/>
    <w:rsid w:val="00C447CC"/>
    <w:rsid w:val="00C46008"/>
    <w:rsid w:val="00C47696"/>
    <w:rsid w:val="00C47A96"/>
    <w:rsid w:val="00C53BED"/>
    <w:rsid w:val="00C549BC"/>
    <w:rsid w:val="00C577C8"/>
    <w:rsid w:val="00C577FC"/>
    <w:rsid w:val="00C6160E"/>
    <w:rsid w:val="00C63E30"/>
    <w:rsid w:val="00C63EFD"/>
    <w:rsid w:val="00C7000D"/>
    <w:rsid w:val="00C73967"/>
    <w:rsid w:val="00C7594D"/>
    <w:rsid w:val="00C80368"/>
    <w:rsid w:val="00C81797"/>
    <w:rsid w:val="00C82BB7"/>
    <w:rsid w:val="00C83F5B"/>
    <w:rsid w:val="00C84877"/>
    <w:rsid w:val="00C94023"/>
    <w:rsid w:val="00C94147"/>
    <w:rsid w:val="00C96EBF"/>
    <w:rsid w:val="00CA17F8"/>
    <w:rsid w:val="00CB5356"/>
    <w:rsid w:val="00CC04AD"/>
    <w:rsid w:val="00CC1E5B"/>
    <w:rsid w:val="00CC2870"/>
    <w:rsid w:val="00CC6623"/>
    <w:rsid w:val="00CD31A0"/>
    <w:rsid w:val="00CD4856"/>
    <w:rsid w:val="00CD51D6"/>
    <w:rsid w:val="00CD5D90"/>
    <w:rsid w:val="00CD617A"/>
    <w:rsid w:val="00CE1C9D"/>
    <w:rsid w:val="00CE5750"/>
    <w:rsid w:val="00CF166A"/>
    <w:rsid w:val="00CF2152"/>
    <w:rsid w:val="00CF3BFB"/>
    <w:rsid w:val="00CF6129"/>
    <w:rsid w:val="00D00569"/>
    <w:rsid w:val="00D05D16"/>
    <w:rsid w:val="00D102A7"/>
    <w:rsid w:val="00D11221"/>
    <w:rsid w:val="00D1288A"/>
    <w:rsid w:val="00D15473"/>
    <w:rsid w:val="00D17998"/>
    <w:rsid w:val="00D261CF"/>
    <w:rsid w:val="00D30F97"/>
    <w:rsid w:val="00D33169"/>
    <w:rsid w:val="00D333B8"/>
    <w:rsid w:val="00D353F4"/>
    <w:rsid w:val="00D357B5"/>
    <w:rsid w:val="00D41DC8"/>
    <w:rsid w:val="00D44EA3"/>
    <w:rsid w:val="00D47701"/>
    <w:rsid w:val="00D47CBA"/>
    <w:rsid w:val="00D56302"/>
    <w:rsid w:val="00D56B5D"/>
    <w:rsid w:val="00D6093D"/>
    <w:rsid w:val="00D630AA"/>
    <w:rsid w:val="00D63793"/>
    <w:rsid w:val="00D64C20"/>
    <w:rsid w:val="00D71B03"/>
    <w:rsid w:val="00D73611"/>
    <w:rsid w:val="00D744D3"/>
    <w:rsid w:val="00D76B5D"/>
    <w:rsid w:val="00D80C02"/>
    <w:rsid w:val="00D90810"/>
    <w:rsid w:val="00DA42D9"/>
    <w:rsid w:val="00DB10E1"/>
    <w:rsid w:val="00DB2A2D"/>
    <w:rsid w:val="00DB3631"/>
    <w:rsid w:val="00DB5B90"/>
    <w:rsid w:val="00DB5BBF"/>
    <w:rsid w:val="00DB6D67"/>
    <w:rsid w:val="00DC03F3"/>
    <w:rsid w:val="00DC09C1"/>
    <w:rsid w:val="00DC2093"/>
    <w:rsid w:val="00DC3C42"/>
    <w:rsid w:val="00DC5C22"/>
    <w:rsid w:val="00DD0887"/>
    <w:rsid w:val="00DD5394"/>
    <w:rsid w:val="00DD7305"/>
    <w:rsid w:val="00DE5E8F"/>
    <w:rsid w:val="00DE6269"/>
    <w:rsid w:val="00DF06A0"/>
    <w:rsid w:val="00DF64F2"/>
    <w:rsid w:val="00E05358"/>
    <w:rsid w:val="00E11CAF"/>
    <w:rsid w:val="00E16D89"/>
    <w:rsid w:val="00E23202"/>
    <w:rsid w:val="00E3049D"/>
    <w:rsid w:val="00E32625"/>
    <w:rsid w:val="00E32971"/>
    <w:rsid w:val="00E3510D"/>
    <w:rsid w:val="00E422D1"/>
    <w:rsid w:val="00E423D6"/>
    <w:rsid w:val="00E45F38"/>
    <w:rsid w:val="00E50968"/>
    <w:rsid w:val="00E526A4"/>
    <w:rsid w:val="00E55F88"/>
    <w:rsid w:val="00E64D58"/>
    <w:rsid w:val="00E66282"/>
    <w:rsid w:val="00E670B5"/>
    <w:rsid w:val="00E6777A"/>
    <w:rsid w:val="00E800A4"/>
    <w:rsid w:val="00E81663"/>
    <w:rsid w:val="00E83E3C"/>
    <w:rsid w:val="00E86AB5"/>
    <w:rsid w:val="00E86F7E"/>
    <w:rsid w:val="00E878A7"/>
    <w:rsid w:val="00E904B2"/>
    <w:rsid w:val="00E9155E"/>
    <w:rsid w:val="00E91EE9"/>
    <w:rsid w:val="00E92DB2"/>
    <w:rsid w:val="00E96FFE"/>
    <w:rsid w:val="00E973F5"/>
    <w:rsid w:val="00EA4C31"/>
    <w:rsid w:val="00EB0CCC"/>
    <w:rsid w:val="00EB2A33"/>
    <w:rsid w:val="00EB41E9"/>
    <w:rsid w:val="00EB4AB0"/>
    <w:rsid w:val="00EB5EBC"/>
    <w:rsid w:val="00EB6362"/>
    <w:rsid w:val="00EC2189"/>
    <w:rsid w:val="00EC32F8"/>
    <w:rsid w:val="00EC4D3E"/>
    <w:rsid w:val="00ED12C3"/>
    <w:rsid w:val="00ED287F"/>
    <w:rsid w:val="00ED3AC7"/>
    <w:rsid w:val="00ED64EB"/>
    <w:rsid w:val="00EE1252"/>
    <w:rsid w:val="00EE1AB2"/>
    <w:rsid w:val="00EE47FF"/>
    <w:rsid w:val="00EE7911"/>
    <w:rsid w:val="00EF2384"/>
    <w:rsid w:val="00EF3BA6"/>
    <w:rsid w:val="00EF56E2"/>
    <w:rsid w:val="00F0394B"/>
    <w:rsid w:val="00F03B72"/>
    <w:rsid w:val="00F10426"/>
    <w:rsid w:val="00F1225A"/>
    <w:rsid w:val="00F13B28"/>
    <w:rsid w:val="00F15239"/>
    <w:rsid w:val="00F22E8B"/>
    <w:rsid w:val="00F25FF0"/>
    <w:rsid w:val="00F324E0"/>
    <w:rsid w:val="00F34961"/>
    <w:rsid w:val="00F37553"/>
    <w:rsid w:val="00F4383E"/>
    <w:rsid w:val="00F43FF3"/>
    <w:rsid w:val="00F4669A"/>
    <w:rsid w:val="00F46FC2"/>
    <w:rsid w:val="00F5124B"/>
    <w:rsid w:val="00F57519"/>
    <w:rsid w:val="00F603B8"/>
    <w:rsid w:val="00F60D32"/>
    <w:rsid w:val="00F622BA"/>
    <w:rsid w:val="00F62FA4"/>
    <w:rsid w:val="00F63A7B"/>
    <w:rsid w:val="00F63C08"/>
    <w:rsid w:val="00F6735D"/>
    <w:rsid w:val="00F71040"/>
    <w:rsid w:val="00F71A6A"/>
    <w:rsid w:val="00F7299D"/>
    <w:rsid w:val="00F73D18"/>
    <w:rsid w:val="00F74CA5"/>
    <w:rsid w:val="00F83A35"/>
    <w:rsid w:val="00F94742"/>
    <w:rsid w:val="00FA18BB"/>
    <w:rsid w:val="00FA5347"/>
    <w:rsid w:val="00FA6CFD"/>
    <w:rsid w:val="00FB5EFE"/>
    <w:rsid w:val="00FD0503"/>
    <w:rsid w:val="00FD3B63"/>
    <w:rsid w:val="00FD3E2F"/>
    <w:rsid w:val="00FD4D78"/>
    <w:rsid w:val="00FE111D"/>
    <w:rsid w:val="00FE6E31"/>
    <w:rsid w:val="00FF55FA"/>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fr-FR" w:bidi="ar-SA"/>
      </w:rPr>
    </w:rPrDefault>
    <w:pPrDefault/>
  </w:docDefaults>
  <w:latentStyles w:defLockedState="0" w:defUIPriority="99" w:defSemiHidden="0" w:defUnhideWhenUsed="0" w:defQFormat="0" w:count="371">
    <w:lsdException w:name="Normal" w:uiPriority="0"/>
    <w:lsdException w:name="heading 5"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C1687A"/>
    <w:pPr>
      <w:jc w:val="both"/>
    </w:pPr>
    <w:rPr>
      <w:rFonts w:eastAsiaTheme="minorEastAsia"/>
      <w:sz w:val="24"/>
      <w:lang w:val="en-US" w:eastAsia="en-US"/>
    </w:rPr>
  </w:style>
  <w:style w:type="paragraph" w:styleId="Heading1">
    <w:name w:val="heading 1"/>
    <w:basedOn w:val="Normal"/>
    <w:next w:val="Normal"/>
    <w:link w:val="Heading1Char"/>
    <w:uiPriority w:val="99"/>
    <w:semiHidden/>
    <w:rsid w:val="00C1687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C1687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C1687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C1687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C1687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C1687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C1687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C1687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C1687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HRHeading1">
    <w:name w:val="ECHR_Heading_1"/>
    <w:aliases w:val="Ju_H_I_Roman"/>
    <w:basedOn w:val="Heading1"/>
    <w:next w:val="ECHRPara"/>
    <w:uiPriority w:val="19"/>
    <w:qFormat/>
    <w:rsid w:val="00C1687A"/>
    <w:pPr>
      <w:keepNext/>
      <w:keepLines/>
      <w:tabs>
        <w:tab w:val="left" w:pos="357"/>
      </w:tabs>
      <w:spacing w:before="360" w:after="240"/>
      <w:ind w:left="357" w:hanging="357"/>
      <w:contextualSpacing w:val="0"/>
    </w:pPr>
    <w:rPr>
      <w:b w:val="0"/>
      <w:color w:val="auto"/>
      <w:sz w:val="24"/>
    </w:rPr>
  </w:style>
  <w:style w:type="paragraph" w:customStyle="1" w:styleId="ECHRTitle1">
    <w:name w:val="ECHR_Title_1"/>
    <w:aliases w:val="Ju_H_Head"/>
    <w:basedOn w:val="Normal"/>
    <w:next w:val="ECHRPara"/>
    <w:qFormat/>
    <w:rsid w:val="00C1687A"/>
    <w:pPr>
      <w:keepNext/>
      <w:keepLines/>
      <w:spacing w:before="720" w:after="240"/>
      <w:outlineLvl w:val="0"/>
    </w:pPr>
    <w:rPr>
      <w:rFonts w:asciiTheme="majorHAnsi" w:hAnsiTheme="majorHAnsi"/>
      <w:sz w:val="28"/>
    </w:rPr>
  </w:style>
  <w:style w:type="paragraph" w:customStyle="1" w:styleId="ECHRPara">
    <w:name w:val="ECHR_Para"/>
    <w:aliases w:val="Ju_Para,Left,First line:  0 cm"/>
    <w:basedOn w:val="Normal"/>
    <w:link w:val="JuParaChar"/>
    <w:qFormat/>
    <w:rsid w:val="00C1687A"/>
    <w:pPr>
      <w:ind w:firstLine="284"/>
    </w:pPr>
  </w:style>
  <w:style w:type="character" w:customStyle="1" w:styleId="JuParaChar">
    <w:name w:val="Ju_Para Char"/>
    <w:link w:val="ECHRPara"/>
    <w:uiPriority w:val="12"/>
    <w:rsid w:val="00B921A8"/>
    <w:rPr>
      <w:rFonts w:eastAsiaTheme="minorEastAsia"/>
      <w:sz w:val="24"/>
      <w:lang w:val="en-US" w:eastAsia="en-US"/>
    </w:rPr>
  </w:style>
  <w:style w:type="paragraph" w:styleId="Footer">
    <w:name w:val="footer"/>
    <w:basedOn w:val="Normal"/>
    <w:link w:val="FooterChar"/>
    <w:uiPriority w:val="57"/>
    <w:semiHidden/>
    <w:rsid w:val="00C1687A"/>
    <w:pPr>
      <w:tabs>
        <w:tab w:val="center" w:pos="4536"/>
        <w:tab w:val="right" w:pos="9696"/>
      </w:tabs>
      <w:ind w:left="-680" w:right="-680"/>
    </w:pPr>
    <w:rPr>
      <w:rFonts w:eastAsiaTheme="minorHAnsi"/>
    </w:rPr>
  </w:style>
  <w:style w:type="paragraph" w:customStyle="1" w:styleId="ECHRDecisionBody">
    <w:name w:val="ECHR_Decision_Body"/>
    <w:aliases w:val="Ju_Judges"/>
    <w:basedOn w:val="Normal"/>
    <w:link w:val="JuJudgesChar"/>
    <w:uiPriority w:val="11"/>
    <w:qFormat/>
    <w:rsid w:val="00C1687A"/>
    <w:pPr>
      <w:tabs>
        <w:tab w:val="left" w:pos="567"/>
        <w:tab w:val="left" w:pos="1134"/>
      </w:tabs>
      <w:jc w:val="left"/>
    </w:pPr>
  </w:style>
  <w:style w:type="character" w:customStyle="1" w:styleId="JuJudgesChar">
    <w:name w:val="Ju_Judges Char"/>
    <w:link w:val="ECHRDecisionBody"/>
    <w:uiPriority w:val="11"/>
    <w:locked/>
    <w:rsid w:val="00D15473"/>
    <w:rPr>
      <w:rFonts w:eastAsiaTheme="minorEastAsia"/>
      <w:sz w:val="24"/>
      <w:lang w:val="en-US" w:eastAsia="en-US"/>
    </w:rPr>
  </w:style>
  <w:style w:type="paragraph" w:customStyle="1" w:styleId="ECHRHeading2">
    <w:name w:val="ECHR_Heading_2"/>
    <w:aliases w:val="Ju_H_A"/>
    <w:basedOn w:val="Heading2"/>
    <w:next w:val="ECHRPara"/>
    <w:uiPriority w:val="20"/>
    <w:qFormat/>
    <w:rsid w:val="00C1687A"/>
    <w:pPr>
      <w:keepNext/>
      <w:keepLines/>
      <w:tabs>
        <w:tab w:val="left" w:pos="584"/>
      </w:tabs>
      <w:spacing w:before="360" w:after="240"/>
      <w:ind w:left="584" w:hanging="352"/>
    </w:pPr>
    <w:rPr>
      <w:color w:val="auto"/>
      <w:sz w:val="24"/>
    </w:rPr>
  </w:style>
  <w:style w:type="paragraph" w:customStyle="1" w:styleId="ECHRParaQuote">
    <w:name w:val="ECHR_Para_Quote"/>
    <w:aliases w:val="Ju_Quot"/>
    <w:basedOn w:val="Normal"/>
    <w:qFormat/>
    <w:rsid w:val="00C1687A"/>
    <w:pPr>
      <w:spacing w:before="120" w:after="120"/>
      <w:ind w:left="425" w:firstLine="142"/>
    </w:pPr>
    <w:rPr>
      <w:sz w:val="20"/>
    </w:rPr>
  </w:style>
  <w:style w:type="paragraph" w:customStyle="1" w:styleId="JuSigned">
    <w:name w:val="Ju_Signed"/>
    <w:basedOn w:val="Normal"/>
    <w:next w:val="JuParaLast"/>
    <w:link w:val="JuSignedChar"/>
    <w:uiPriority w:val="32"/>
    <w:qFormat/>
    <w:rsid w:val="00C1687A"/>
    <w:pPr>
      <w:tabs>
        <w:tab w:val="center" w:pos="851"/>
        <w:tab w:val="center" w:pos="6407"/>
      </w:tabs>
      <w:spacing w:before="720"/>
      <w:jc w:val="left"/>
    </w:pPr>
  </w:style>
  <w:style w:type="paragraph" w:customStyle="1" w:styleId="JuParaLast">
    <w:name w:val="Ju_Para_Last"/>
    <w:basedOn w:val="Normal"/>
    <w:next w:val="ECHRPara"/>
    <w:uiPriority w:val="30"/>
    <w:qFormat/>
    <w:rsid w:val="00C1687A"/>
    <w:pPr>
      <w:keepNext/>
      <w:keepLines/>
      <w:spacing w:before="240"/>
      <w:ind w:firstLine="284"/>
    </w:pPr>
  </w:style>
  <w:style w:type="character" w:customStyle="1" w:styleId="JuSignedChar">
    <w:name w:val="Ju_Signed Char"/>
    <w:link w:val="JuSigned"/>
    <w:uiPriority w:val="32"/>
    <w:rsid w:val="000726F6"/>
    <w:rPr>
      <w:rFonts w:eastAsiaTheme="minorEastAsia"/>
      <w:sz w:val="24"/>
      <w:lang w:val="en-US" w:eastAsia="en-US"/>
    </w:rPr>
  </w:style>
  <w:style w:type="paragraph" w:customStyle="1" w:styleId="JuCase">
    <w:name w:val="Ju_Case"/>
    <w:basedOn w:val="Normal"/>
    <w:next w:val="ECHRPara"/>
    <w:link w:val="JuCaseChar"/>
    <w:uiPriority w:val="10"/>
    <w:rsid w:val="00C1687A"/>
    <w:pPr>
      <w:ind w:firstLine="284"/>
    </w:pPr>
    <w:rPr>
      <w:b/>
    </w:rPr>
  </w:style>
  <w:style w:type="character" w:customStyle="1" w:styleId="JuCaseChar">
    <w:name w:val="Ju_Case Char"/>
    <w:link w:val="JuCase"/>
    <w:uiPriority w:val="10"/>
    <w:rsid w:val="00B921A8"/>
    <w:rPr>
      <w:rFonts w:eastAsiaTheme="minorEastAsia"/>
      <w:b/>
      <w:sz w:val="24"/>
      <w:lang w:val="en-US" w:eastAsia="en-US"/>
    </w:rPr>
  </w:style>
  <w:style w:type="paragraph" w:customStyle="1" w:styleId="JuList">
    <w:name w:val="Ju_List"/>
    <w:basedOn w:val="Normal"/>
    <w:link w:val="JuListChar"/>
    <w:uiPriority w:val="28"/>
    <w:qFormat/>
    <w:rsid w:val="00C1687A"/>
    <w:pPr>
      <w:ind w:left="340" w:hanging="340"/>
    </w:pPr>
  </w:style>
  <w:style w:type="character" w:customStyle="1" w:styleId="JuListChar">
    <w:name w:val="Ju_List Char"/>
    <w:link w:val="JuList"/>
    <w:uiPriority w:val="28"/>
    <w:rsid w:val="00930CD7"/>
    <w:rPr>
      <w:rFonts w:eastAsiaTheme="minorEastAsia"/>
      <w:sz w:val="24"/>
      <w:lang w:val="en-US" w:eastAsia="en-US"/>
    </w:rPr>
  </w:style>
  <w:style w:type="paragraph" w:customStyle="1" w:styleId="JuCourt">
    <w:name w:val="Ju_Court"/>
    <w:basedOn w:val="Normal"/>
    <w:next w:val="Normal"/>
    <w:uiPriority w:val="16"/>
    <w:qFormat/>
    <w:rsid w:val="00C1687A"/>
    <w:pPr>
      <w:tabs>
        <w:tab w:val="left" w:pos="907"/>
        <w:tab w:val="left" w:pos="1701"/>
        <w:tab w:val="right" w:pos="7371"/>
      </w:tabs>
      <w:spacing w:before="240"/>
      <w:ind w:left="397" w:hanging="397"/>
      <w:jc w:val="left"/>
    </w:pPr>
    <w:rPr>
      <w:lang w:bidi="en-US"/>
    </w:rPr>
  </w:style>
  <w:style w:type="paragraph" w:styleId="FootnoteText">
    <w:name w:val="footnote text"/>
    <w:basedOn w:val="Normal"/>
    <w:link w:val="FootnoteTextChar"/>
    <w:uiPriority w:val="99"/>
    <w:semiHidden/>
    <w:rsid w:val="00C1687A"/>
    <w:rPr>
      <w:sz w:val="20"/>
      <w:szCs w:val="20"/>
    </w:rPr>
  </w:style>
  <w:style w:type="character" w:styleId="FootnoteReference">
    <w:name w:val="footnote reference"/>
    <w:basedOn w:val="DefaultParagraphFont"/>
    <w:uiPriority w:val="99"/>
    <w:semiHidden/>
    <w:rsid w:val="00C1687A"/>
    <w:rPr>
      <w:vertAlign w:val="superscript"/>
    </w:rPr>
  </w:style>
  <w:style w:type="paragraph" w:styleId="Header">
    <w:name w:val="header"/>
    <w:basedOn w:val="Normal"/>
    <w:link w:val="HeaderChar"/>
    <w:uiPriority w:val="57"/>
    <w:semiHidden/>
    <w:rsid w:val="00C1687A"/>
    <w:pPr>
      <w:tabs>
        <w:tab w:val="center" w:pos="4536"/>
        <w:tab w:val="right" w:pos="9072"/>
      </w:tabs>
    </w:pPr>
    <w:rPr>
      <w:rFonts w:eastAsiaTheme="minorHAnsi"/>
    </w:rPr>
  </w:style>
  <w:style w:type="character" w:styleId="PageNumber">
    <w:name w:val="page number"/>
    <w:uiPriority w:val="99"/>
    <w:semiHidden/>
    <w:rsid w:val="00D1288A"/>
    <w:rPr>
      <w:sz w:val="18"/>
    </w:rPr>
  </w:style>
  <w:style w:type="paragraph" w:customStyle="1" w:styleId="JuLista">
    <w:name w:val="Ju_List_a"/>
    <w:basedOn w:val="JuList"/>
    <w:uiPriority w:val="28"/>
    <w:qFormat/>
    <w:rsid w:val="00C1687A"/>
    <w:pPr>
      <w:ind w:left="346" w:firstLine="0"/>
    </w:pPr>
  </w:style>
  <w:style w:type="paragraph" w:customStyle="1" w:styleId="JuListi">
    <w:name w:val="Ju_List_i"/>
    <w:basedOn w:val="Normal"/>
    <w:next w:val="JuLista"/>
    <w:uiPriority w:val="28"/>
    <w:qFormat/>
    <w:rsid w:val="00C1687A"/>
    <w:pPr>
      <w:ind w:left="794"/>
    </w:pPr>
  </w:style>
  <w:style w:type="character" w:styleId="CommentReference">
    <w:name w:val="annotation reference"/>
    <w:uiPriority w:val="99"/>
    <w:semiHidden/>
    <w:rPr>
      <w:sz w:val="16"/>
    </w:rPr>
  </w:style>
  <w:style w:type="paragraph" w:styleId="CommentText">
    <w:name w:val="annotation text"/>
    <w:basedOn w:val="Normal"/>
    <w:uiPriority w:val="99"/>
    <w:semiHidden/>
    <w:rPr>
      <w:sz w:val="20"/>
    </w:rPr>
  </w:style>
  <w:style w:type="paragraph" w:styleId="BalloonText">
    <w:name w:val="Balloon Text"/>
    <w:basedOn w:val="Normal"/>
    <w:link w:val="BalloonTextChar"/>
    <w:uiPriority w:val="99"/>
    <w:semiHidden/>
    <w:rsid w:val="00C1687A"/>
    <w:rPr>
      <w:rFonts w:ascii="Tahoma" w:hAnsi="Tahoma" w:cs="Tahoma"/>
      <w:sz w:val="16"/>
      <w:szCs w:val="16"/>
    </w:rPr>
  </w:style>
  <w:style w:type="paragraph" w:styleId="CommentSubject">
    <w:name w:val="annotation subject"/>
    <w:basedOn w:val="CommentText"/>
    <w:next w:val="CommentText"/>
    <w:uiPriority w:val="99"/>
    <w:semiHidden/>
    <w:rsid w:val="00D353F4"/>
    <w:rPr>
      <w:b/>
      <w:bCs/>
    </w:rPr>
  </w:style>
  <w:style w:type="character" w:styleId="EndnoteReference">
    <w:name w:val="endnote reference"/>
    <w:uiPriority w:val="99"/>
    <w:semiHidden/>
    <w:rsid w:val="00D1288A"/>
    <w:rPr>
      <w:vertAlign w:val="superscript"/>
    </w:rPr>
  </w:style>
  <w:style w:type="paragraph" w:styleId="EndnoteText">
    <w:name w:val="endnote text"/>
    <w:basedOn w:val="Normal"/>
    <w:uiPriority w:val="99"/>
    <w:semiHidden/>
    <w:rsid w:val="00D1288A"/>
    <w:rPr>
      <w:sz w:val="20"/>
    </w:rPr>
  </w:style>
  <w:style w:type="character" w:styleId="FollowedHyperlink">
    <w:name w:val="FollowedHyperlink"/>
    <w:uiPriority w:val="99"/>
    <w:semiHidden/>
    <w:rsid w:val="00D1288A"/>
    <w:rPr>
      <w:color w:val="800080"/>
      <w:u w:val="single"/>
    </w:rPr>
  </w:style>
  <w:style w:type="character" w:styleId="Hyperlink">
    <w:name w:val="Hyperlink"/>
    <w:basedOn w:val="DefaultParagraphFont"/>
    <w:uiPriority w:val="99"/>
    <w:semiHidden/>
    <w:rsid w:val="00C1687A"/>
    <w:rPr>
      <w:color w:val="0072BC" w:themeColor="hyperlink"/>
      <w:u w:val="single"/>
    </w:rPr>
  </w:style>
  <w:style w:type="character" w:styleId="Strong">
    <w:name w:val="Strong"/>
    <w:uiPriority w:val="99"/>
    <w:semiHidden/>
    <w:qFormat/>
    <w:rsid w:val="00C1687A"/>
    <w:rPr>
      <w:b/>
      <w:bCs/>
    </w:rPr>
  </w:style>
  <w:style w:type="paragraph" w:styleId="DocumentMap">
    <w:name w:val="Document Map"/>
    <w:basedOn w:val="Normal"/>
    <w:uiPriority w:val="99"/>
    <w:semiHidden/>
    <w:rsid w:val="008824B9"/>
    <w:pPr>
      <w:shd w:val="clear" w:color="auto" w:fill="000080"/>
    </w:pPr>
    <w:rPr>
      <w:rFonts w:ascii="Tahoma" w:hAnsi="Tahoma" w:cs="Tahoma"/>
      <w:sz w:val="20"/>
    </w:rPr>
  </w:style>
  <w:style w:type="character" w:customStyle="1" w:styleId="JuNames">
    <w:name w:val="Ju_Names"/>
    <w:rsid w:val="00D1288A"/>
    <w:rPr>
      <w:smallCaps/>
    </w:rPr>
  </w:style>
  <w:style w:type="paragraph" w:styleId="ListBullet">
    <w:name w:val="List Bullet"/>
    <w:basedOn w:val="Normal"/>
    <w:uiPriority w:val="99"/>
    <w:semiHidden/>
    <w:rsid w:val="008824B9"/>
    <w:pPr>
      <w:numPr>
        <w:numId w:val="1"/>
      </w:numPr>
    </w:pPr>
  </w:style>
  <w:style w:type="character" w:customStyle="1" w:styleId="JuITMark">
    <w:name w:val="Ju_ITMark"/>
    <w:basedOn w:val="DefaultParagraphFont"/>
    <w:uiPriority w:val="38"/>
    <w:qFormat/>
    <w:rsid w:val="00C1687A"/>
    <w:rPr>
      <w:vanish/>
      <w:color w:val="339966"/>
      <w:sz w:val="14"/>
    </w:rPr>
  </w:style>
  <w:style w:type="character" w:customStyle="1" w:styleId="Heading1Char">
    <w:name w:val="Heading 1 Char"/>
    <w:basedOn w:val="DefaultParagraphFont"/>
    <w:link w:val="Heading1"/>
    <w:uiPriority w:val="99"/>
    <w:semiHidden/>
    <w:rsid w:val="00C1687A"/>
    <w:rPr>
      <w:rFonts w:asciiTheme="majorHAnsi" w:eastAsiaTheme="majorEastAsia" w:hAnsiTheme="majorHAnsi" w:cstheme="majorBidi"/>
      <w:b/>
      <w:bCs/>
      <w:color w:val="333333"/>
      <w:sz w:val="28"/>
      <w:szCs w:val="28"/>
      <w:lang w:val="en-US" w:eastAsia="en-US"/>
    </w:rPr>
  </w:style>
  <w:style w:type="character" w:customStyle="1" w:styleId="Heading2Char">
    <w:name w:val="Heading 2 Char"/>
    <w:basedOn w:val="DefaultParagraphFont"/>
    <w:link w:val="Heading2"/>
    <w:uiPriority w:val="99"/>
    <w:semiHidden/>
    <w:rsid w:val="00C1687A"/>
    <w:rPr>
      <w:rFonts w:asciiTheme="majorHAnsi" w:eastAsiaTheme="majorEastAsia" w:hAnsiTheme="majorHAnsi" w:cstheme="majorBidi"/>
      <w:b/>
      <w:bCs/>
      <w:color w:val="4D4D4D"/>
      <w:sz w:val="26"/>
      <w:szCs w:val="26"/>
      <w:lang w:val="en-US" w:eastAsia="en-US"/>
    </w:rPr>
  </w:style>
  <w:style w:type="character" w:customStyle="1" w:styleId="Heading3Char">
    <w:name w:val="Heading 3 Char"/>
    <w:basedOn w:val="DefaultParagraphFont"/>
    <w:link w:val="Heading3"/>
    <w:uiPriority w:val="99"/>
    <w:semiHidden/>
    <w:rsid w:val="00C1687A"/>
    <w:rPr>
      <w:rFonts w:asciiTheme="majorHAnsi" w:eastAsiaTheme="majorEastAsia" w:hAnsiTheme="majorHAnsi" w:cstheme="majorBidi"/>
      <w:b/>
      <w:bCs/>
      <w:color w:val="5F5F5F"/>
      <w:sz w:val="24"/>
      <w:lang w:val="en-US" w:eastAsia="en-US"/>
    </w:rPr>
  </w:style>
  <w:style w:type="character" w:customStyle="1" w:styleId="Heading4Char">
    <w:name w:val="Heading 4 Char"/>
    <w:basedOn w:val="DefaultParagraphFont"/>
    <w:link w:val="Heading4"/>
    <w:uiPriority w:val="99"/>
    <w:semiHidden/>
    <w:rsid w:val="00C1687A"/>
    <w:rPr>
      <w:rFonts w:asciiTheme="majorHAnsi" w:eastAsiaTheme="majorEastAsia" w:hAnsiTheme="majorHAnsi" w:cstheme="majorBidi"/>
      <w:b/>
      <w:bCs/>
      <w:i/>
      <w:iCs/>
      <w:color w:val="777777"/>
      <w:sz w:val="24"/>
      <w:lang w:val="en-US" w:eastAsia="en-US"/>
    </w:rPr>
  </w:style>
  <w:style w:type="character" w:customStyle="1" w:styleId="Heading6Char">
    <w:name w:val="Heading 6 Char"/>
    <w:basedOn w:val="DefaultParagraphFont"/>
    <w:link w:val="Heading6"/>
    <w:uiPriority w:val="99"/>
    <w:semiHidden/>
    <w:rsid w:val="00C1687A"/>
    <w:rPr>
      <w:rFonts w:asciiTheme="majorHAnsi" w:eastAsiaTheme="majorEastAsia" w:hAnsiTheme="majorHAnsi" w:cstheme="majorBidi"/>
      <w:b/>
      <w:bCs/>
      <w:i/>
      <w:iCs/>
      <w:color w:val="7F7F7F" w:themeColor="text1" w:themeTint="80"/>
      <w:sz w:val="24"/>
      <w:lang w:val="en-US" w:eastAsia="en-US" w:bidi="en-US"/>
    </w:rPr>
  </w:style>
  <w:style w:type="character" w:customStyle="1" w:styleId="BalloonTextChar">
    <w:name w:val="Balloon Text Char"/>
    <w:basedOn w:val="DefaultParagraphFont"/>
    <w:link w:val="BalloonText"/>
    <w:uiPriority w:val="99"/>
    <w:semiHidden/>
    <w:rsid w:val="00C1687A"/>
    <w:rPr>
      <w:rFonts w:ascii="Tahoma" w:eastAsiaTheme="minorEastAsia" w:hAnsi="Tahoma" w:cs="Tahoma"/>
      <w:sz w:val="16"/>
      <w:szCs w:val="16"/>
      <w:lang w:val="en-US" w:eastAsia="en-US"/>
    </w:rPr>
  </w:style>
  <w:style w:type="paragraph" w:customStyle="1" w:styleId="ECHRFooter">
    <w:name w:val="ECHR_Footer"/>
    <w:aliases w:val="Footer_ECHR"/>
    <w:basedOn w:val="Footer"/>
    <w:uiPriority w:val="57"/>
    <w:semiHidden/>
    <w:rsid w:val="00C1687A"/>
    <w:pPr>
      <w:jc w:val="left"/>
    </w:pPr>
    <w:rPr>
      <w:sz w:val="8"/>
    </w:rPr>
  </w:style>
  <w:style w:type="paragraph" w:customStyle="1" w:styleId="ECHRFooterLine">
    <w:name w:val="ECHR_Footer_Line"/>
    <w:aliases w:val="Footer_Line"/>
    <w:basedOn w:val="Normal"/>
    <w:next w:val="ECHRFooter"/>
    <w:uiPriority w:val="57"/>
    <w:semiHidden/>
    <w:rsid w:val="00C1687A"/>
    <w:pPr>
      <w:pBdr>
        <w:top w:val="single" w:sz="6" w:space="1" w:color="5F5F5F"/>
      </w:pBdr>
      <w:tabs>
        <w:tab w:val="center" w:pos="4536"/>
        <w:tab w:val="right" w:pos="9696"/>
      </w:tabs>
      <w:ind w:left="-680" w:right="-680"/>
      <w:jc w:val="left"/>
    </w:pPr>
    <w:rPr>
      <w:color w:val="5F5F5F"/>
    </w:rPr>
  </w:style>
  <w:style w:type="character" w:customStyle="1" w:styleId="HeaderChar">
    <w:name w:val="Header Char"/>
    <w:basedOn w:val="DefaultParagraphFont"/>
    <w:link w:val="Header"/>
    <w:uiPriority w:val="57"/>
    <w:semiHidden/>
    <w:rsid w:val="00C1687A"/>
    <w:rPr>
      <w:sz w:val="24"/>
      <w:lang w:val="en-US" w:eastAsia="en-US"/>
    </w:rPr>
  </w:style>
  <w:style w:type="paragraph" w:customStyle="1" w:styleId="ECHRHeader">
    <w:name w:val="ECHR_Header"/>
    <w:aliases w:val="Ju_Header"/>
    <w:basedOn w:val="Header"/>
    <w:uiPriority w:val="4"/>
    <w:qFormat/>
    <w:rsid w:val="00C1687A"/>
    <w:pPr>
      <w:tabs>
        <w:tab w:val="clear" w:pos="4536"/>
        <w:tab w:val="clear" w:pos="9072"/>
        <w:tab w:val="center" w:pos="3686"/>
        <w:tab w:val="right" w:pos="7371"/>
      </w:tabs>
      <w:jc w:val="left"/>
    </w:pPr>
    <w:rPr>
      <w:sz w:val="18"/>
    </w:rPr>
  </w:style>
  <w:style w:type="character" w:customStyle="1" w:styleId="FooterChar">
    <w:name w:val="Footer Char"/>
    <w:basedOn w:val="DefaultParagraphFont"/>
    <w:link w:val="Footer"/>
    <w:uiPriority w:val="57"/>
    <w:semiHidden/>
    <w:rsid w:val="00C1687A"/>
    <w:rPr>
      <w:sz w:val="24"/>
      <w:lang w:val="en-US" w:eastAsia="en-US"/>
    </w:rPr>
  </w:style>
  <w:style w:type="character" w:customStyle="1" w:styleId="FootnoteTextChar">
    <w:name w:val="Footnote Text Char"/>
    <w:basedOn w:val="DefaultParagraphFont"/>
    <w:link w:val="FootnoteText"/>
    <w:uiPriority w:val="99"/>
    <w:semiHidden/>
    <w:rsid w:val="00C1687A"/>
    <w:rPr>
      <w:rFonts w:eastAsiaTheme="minorEastAsia"/>
      <w:sz w:val="20"/>
      <w:szCs w:val="20"/>
      <w:lang w:val="en-US" w:eastAsia="en-US"/>
    </w:rPr>
  </w:style>
  <w:style w:type="paragraph" w:customStyle="1" w:styleId="JuAppQuestion">
    <w:name w:val="Ju_App_Question"/>
    <w:basedOn w:val="Normal"/>
    <w:uiPriority w:val="5"/>
    <w:semiHidden/>
    <w:rsid w:val="00C1687A"/>
    <w:pPr>
      <w:numPr>
        <w:numId w:val="14"/>
      </w:numPr>
      <w:jc w:val="left"/>
    </w:pPr>
    <w:rPr>
      <w:b/>
    </w:rPr>
  </w:style>
  <w:style w:type="paragraph" w:customStyle="1" w:styleId="OpiPara">
    <w:name w:val="Opi_Para"/>
    <w:basedOn w:val="ECHRPara"/>
    <w:qFormat/>
    <w:rsid w:val="00C1687A"/>
  </w:style>
  <w:style w:type="paragraph" w:customStyle="1" w:styleId="JuParaSub">
    <w:name w:val="Ju_Para_Sub"/>
    <w:basedOn w:val="ECHRPara"/>
    <w:uiPriority w:val="13"/>
    <w:qFormat/>
    <w:rsid w:val="00C1687A"/>
    <w:pPr>
      <w:ind w:left="284"/>
    </w:pPr>
  </w:style>
  <w:style w:type="paragraph" w:customStyle="1" w:styleId="OpiParaSub">
    <w:name w:val="Opi_Para_Sub"/>
    <w:basedOn w:val="JuParaSub"/>
    <w:uiPriority w:val="47"/>
    <w:qFormat/>
    <w:rsid w:val="00C1687A"/>
  </w:style>
  <w:style w:type="paragraph" w:customStyle="1" w:styleId="OpiQuot">
    <w:name w:val="Opi_Quot"/>
    <w:basedOn w:val="ECHRParaQuote"/>
    <w:uiPriority w:val="48"/>
    <w:qFormat/>
    <w:rsid w:val="00C1687A"/>
  </w:style>
  <w:style w:type="paragraph" w:customStyle="1" w:styleId="OpiQuotSub">
    <w:name w:val="Opi_Quot_Sub"/>
    <w:basedOn w:val="JuQuotSub"/>
    <w:uiPriority w:val="49"/>
    <w:qFormat/>
    <w:rsid w:val="00C1687A"/>
  </w:style>
  <w:style w:type="paragraph" w:customStyle="1" w:styleId="ECHRTitleCentre3">
    <w:name w:val="ECHR_Title_Centre_3"/>
    <w:aliases w:val="Ju_H_Article"/>
    <w:basedOn w:val="Normal"/>
    <w:next w:val="ECHRParaQuote"/>
    <w:qFormat/>
    <w:rsid w:val="00C1687A"/>
    <w:pPr>
      <w:keepNext/>
      <w:keepLines/>
      <w:spacing w:before="240" w:after="120"/>
      <w:jc w:val="center"/>
      <w:outlineLvl w:val="3"/>
    </w:pPr>
    <w:rPr>
      <w:rFonts w:asciiTheme="majorHAnsi" w:hAnsiTheme="majorHAnsi"/>
      <w:b/>
      <w:sz w:val="20"/>
      <w:lang w:bidi="en-US"/>
    </w:rPr>
  </w:style>
  <w:style w:type="paragraph" w:customStyle="1" w:styleId="ECHRTitleCentre2">
    <w:name w:val="ECHR_Title_Centre_2"/>
    <w:aliases w:val="Dec_H_Case"/>
    <w:basedOn w:val="Normal"/>
    <w:next w:val="ECHRPara"/>
    <w:uiPriority w:val="8"/>
    <w:semiHidden/>
    <w:rsid w:val="00C1687A"/>
    <w:pPr>
      <w:spacing w:after="240"/>
      <w:jc w:val="center"/>
      <w:outlineLvl w:val="0"/>
    </w:pPr>
    <w:rPr>
      <w:rFonts w:asciiTheme="majorHAnsi" w:hAnsiTheme="majorHAnsi"/>
      <w:i/>
    </w:rPr>
  </w:style>
  <w:style w:type="paragraph" w:customStyle="1" w:styleId="JuTitle">
    <w:name w:val="Ju_Title"/>
    <w:basedOn w:val="Normal"/>
    <w:next w:val="ECHRPara"/>
    <w:uiPriority w:val="3"/>
    <w:semiHidden/>
    <w:rsid w:val="00C1687A"/>
    <w:pPr>
      <w:spacing w:before="720" w:after="240"/>
      <w:jc w:val="center"/>
      <w:outlineLvl w:val="0"/>
    </w:pPr>
    <w:rPr>
      <w:rFonts w:asciiTheme="majorHAnsi" w:hAnsiTheme="majorHAnsi"/>
      <w:b/>
      <w:caps/>
    </w:rPr>
  </w:style>
  <w:style w:type="character" w:customStyle="1" w:styleId="Heading5Char">
    <w:name w:val="Heading 5 Char"/>
    <w:basedOn w:val="DefaultParagraphFont"/>
    <w:link w:val="Heading5"/>
    <w:uiPriority w:val="99"/>
    <w:semiHidden/>
    <w:rsid w:val="00C1687A"/>
    <w:rPr>
      <w:rFonts w:asciiTheme="majorHAnsi" w:eastAsiaTheme="majorEastAsia" w:hAnsiTheme="majorHAnsi" w:cstheme="majorBidi"/>
      <w:b/>
      <w:bCs/>
      <w:color w:val="808080"/>
      <w:sz w:val="24"/>
      <w:lang w:val="en-US" w:eastAsia="en-US"/>
    </w:rPr>
  </w:style>
  <w:style w:type="character" w:customStyle="1" w:styleId="Heading7Char">
    <w:name w:val="Heading 7 Char"/>
    <w:basedOn w:val="DefaultParagraphFont"/>
    <w:link w:val="Heading7"/>
    <w:uiPriority w:val="99"/>
    <w:semiHidden/>
    <w:rsid w:val="00C1687A"/>
    <w:rPr>
      <w:rFonts w:asciiTheme="majorHAnsi" w:eastAsiaTheme="majorEastAsia" w:hAnsiTheme="majorHAnsi" w:cstheme="majorBidi"/>
      <w:i/>
      <w:iCs/>
      <w:sz w:val="24"/>
      <w:lang w:val="en-US" w:eastAsia="en-US" w:bidi="en-US"/>
    </w:rPr>
  </w:style>
  <w:style w:type="character" w:customStyle="1" w:styleId="Heading8Char">
    <w:name w:val="Heading 8 Char"/>
    <w:basedOn w:val="DefaultParagraphFont"/>
    <w:link w:val="Heading8"/>
    <w:uiPriority w:val="99"/>
    <w:semiHidden/>
    <w:rsid w:val="00C1687A"/>
    <w:rPr>
      <w:rFonts w:asciiTheme="majorHAnsi" w:eastAsiaTheme="majorEastAsia" w:hAnsiTheme="majorHAnsi" w:cstheme="majorBidi"/>
      <w:sz w:val="20"/>
      <w:szCs w:val="20"/>
      <w:lang w:val="en-US" w:eastAsia="en-US" w:bidi="en-US"/>
    </w:rPr>
  </w:style>
  <w:style w:type="character" w:customStyle="1" w:styleId="Heading9Char">
    <w:name w:val="Heading 9 Char"/>
    <w:basedOn w:val="DefaultParagraphFont"/>
    <w:link w:val="Heading9"/>
    <w:uiPriority w:val="99"/>
    <w:semiHidden/>
    <w:rsid w:val="00C1687A"/>
    <w:rPr>
      <w:rFonts w:asciiTheme="majorHAnsi" w:eastAsiaTheme="majorEastAsia" w:hAnsiTheme="majorHAnsi" w:cstheme="majorBidi"/>
      <w:i/>
      <w:iCs/>
      <w:spacing w:val="5"/>
      <w:sz w:val="20"/>
      <w:szCs w:val="20"/>
      <w:lang w:val="en-US" w:eastAsia="en-US" w:bidi="en-US"/>
    </w:rPr>
  </w:style>
  <w:style w:type="paragraph" w:styleId="Title">
    <w:name w:val="Title"/>
    <w:basedOn w:val="Normal"/>
    <w:next w:val="Normal"/>
    <w:link w:val="TitleChar"/>
    <w:uiPriority w:val="99"/>
    <w:semiHidden/>
    <w:qFormat/>
    <w:rsid w:val="00C1687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C1687A"/>
    <w:rPr>
      <w:rFonts w:asciiTheme="majorHAnsi" w:eastAsiaTheme="majorEastAsia" w:hAnsiTheme="majorHAnsi" w:cstheme="majorBidi"/>
      <w:spacing w:val="5"/>
      <w:sz w:val="52"/>
      <w:szCs w:val="52"/>
      <w:lang w:val="en-US" w:eastAsia="en-US" w:bidi="en-US"/>
    </w:rPr>
  </w:style>
  <w:style w:type="paragraph" w:styleId="Subtitle">
    <w:name w:val="Subtitle"/>
    <w:basedOn w:val="Normal"/>
    <w:next w:val="Normal"/>
    <w:link w:val="SubtitleChar"/>
    <w:uiPriority w:val="99"/>
    <w:semiHidden/>
    <w:qFormat/>
    <w:rsid w:val="00C1687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C1687A"/>
    <w:rPr>
      <w:rFonts w:asciiTheme="majorHAnsi" w:eastAsiaTheme="majorEastAsia" w:hAnsiTheme="majorHAnsi" w:cstheme="majorBidi"/>
      <w:i/>
      <w:iCs/>
      <w:spacing w:val="13"/>
      <w:sz w:val="24"/>
      <w:szCs w:val="24"/>
      <w:lang w:val="en-US" w:eastAsia="en-US" w:bidi="en-US"/>
    </w:rPr>
  </w:style>
  <w:style w:type="character" w:styleId="Emphasis">
    <w:name w:val="Emphasis"/>
    <w:uiPriority w:val="99"/>
    <w:semiHidden/>
    <w:qFormat/>
    <w:rsid w:val="00C1687A"/>
    <w:rPr>
      <w:b/>
      <w:bCs/>
      <w:i/>
      <w:iCs/>
      <w:spacing w:val="10"/>
      <w:bdr w:val="none" w:sz="0" w:space="0" w:color="auto"/>
      <w:shd w:val="clear" w:color="auto" w:fill="auto"/>
    </w:rPr>
  </w:style>
  <w:style w:type="paragraph" w:styleId="NoSpacing">
    <w:name w:val="No Spacing"/>
    <w:basedOn w:val="Normal"/>
    <w:link w:val="NoSpacingChar"/>
    <w:semiHidden/>
    <w:qFormat/>
    <w:rsid w:val="00C1687A"/>
  </w:style>
  <w:style w:type="character" w:customStyle="1" w:styleId="NoSpacingChar">
    <w:name w:val="No Spacing Char"/>
    <w:basedOn w:val="DefaultParagraphFont"/>
    <w:link w:val="NoSpacing"/>
    <w:semiHidden/>
    <w:rsid w:val="00C1687A"/>
    <w:rPr>
      <w:rFonts w:eastAsiaTheme="minorEastAsia"/>
      <w:sz w:val="24"/>
      <w:lang w:val="en-US" w:eastAsia="en-US"/>
    </w:rPr>
  </w:style>
  <w:style w:type="paragraph" w:styleId="ListParagraph">
    <w:name w:val="List Paragraph"/>
    <w:basedOn w:val="Normal"/>
    <w:uiPriority w:val="99"/>
    <w:semiHidden/>
    <w:qFormat/>
    <w:rsid w:val="00C1687A"/>
    <w:pPr>
      <w:ind w:left="720"/>
      <w:contextualSpacing/>
    </w:pPr>
  </w:style>
  <w:style w:type="paragraph" w:styleId="Quote">
    <w:name w:val="Quote"/>
    <w:basedOn w:val="Normal"/>
    <w:next w:val="Normal"/>
    <w:link w:val="QuoteChar"/>
    <w:uiPriority w:val="99"/>
    <w:semiHidden/>
    <w:qFormat/>
    <w:rsid w:val="00C1687A"/>
    <w:pPr>
      <w:spacing w:before="200"/>
      <w:ind w:left="360" w:right="360"/>
    </w:pPr>
    <w:rPr>
      <w:i/>
      <w:iCs/>
      <w:lang w:bidi="en-US"/>
    </w:rPr>
  </w:style>
  <w:style w:type="character" w:customStyle="1" w:styleId="QuoteChar">
    <w:name w:val="Quote Char"/>
    <w:basedOn w:val="DefaultParagraphFont"/>
    <w:link w:val="Quote"/>
    <w:uiPriority w:val="99"/>
    <w:semiHidden/>
    <w:rsid w:val="00C1687A"/>
    <w:rPr>
      <w:rFonts w:eastAsiaTheme="minorEastAsia"/>
      <w:i/>
      <w:iCs/>
      <w:sz w:val="24"/>
      <w:lang w:val="en-US" w:eastAsia="en-US" w:bidi="en-US"/>
    </w:rPr>
  </w:style>
  <w:style w:type="paragraph" w:styleId="IntenseQuote">
    <w:name w:val="Intense Quote"/>
    <w:basedOn w:val="Normal"/>
    <w:next w:val="Normal"/>
    <w:link w:val="IntenseQuoteChar"/>
    <w:uiPriority w:val="99"/>
    <w:semiHidden/>
    <w:qFormat/>
    <w:rsid w:val="00C1687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C1687A"/>
    <w:rPr>
      <w:rFonts w:eastAsiaTheme="minorEastAsia"/>
      <w:b/>
      <w:bCs/>
      <w:i/>
      <w:iCs/>
      <w:sz w:val="24"/>
      <w:lang w:val="en-US" w:eastAsia="en-US" w:bidi="en-US"/>
    </w:rPr>
  </w:style>
  <w:style w:type="character" w:styleId="SubtleEmphasis">
    <w:name w:val="Subtle Emphasis"/>
    <w:uiPriority w:val="99"/>
    <w:semiHidden/>
    <w:qFormat/>
    <w:rsid w:val="00C1687A"/>
    <w:rPr>
      <w:i/>
      <w:iCs/>
    </w:rPr>
  </w:style>
  <w:style w:type="character" w:styleId="IntenseEmphasis">
    <w:name w:val="Intense Emphasis"/>
    <w:uiPriority w:val="99"/>
    <w:semiHidden/>
    <w:qFormat/>
    <w:rsid w:val="00C1687A"/>
    <w:rPr>
      <w:b/>
      <w:bCs/>
    </w:rPr>
  </w:style>
  <w:style w:type="character" w:styleId="SubtleReference">
    <w:name w:val="Subtle Reference"/>
    <w:uiPriority w:val="99"/>
    <w:semiHidden/>
    <w:qFormat/>
    <w:rsid w:val="00C1687A"/>
    <w:rPr>
      <w:smallCaps/>
    </w:rPr>
  </w:style>
  <w:style w:type="character" w:styleId="IntenseReference">
    <w:name w:val="Intense Reference"/>
    <w:uiPriority w:val="99"/>
    <w:semiHidden/>
    <w:qFormat/>
    <w:rsid w:val="00C1687A"/>
    <w:rPr>
      <w:smallCaps/>
      <w:spacing w:val="5"/>
      <w:u w:val="single"/>
    </w:rPr>
  </w:style>
  <w:style w:type="character" w:styleId="BookTitle">
    <w:name w:val="Book Title"/>
    <w:uiPriority w:val="99"/>
    <w:semiHidden/>
    <w:qFormat/>
    <w:rsid w:val="00C1687A"/>
    <w:rPr>
      <w:i/>
      <w:iCs/>
      <w:smallCaps/>
      <w:spacing w:val="5"/>
    </w:rPr>
  </w:style>
  <w:style w:type="paragraph" w:styleId="TOCHeading">
    <w:name w:val="TOC Heading"/>
    <w:basedOn w:val="Heading1"/>
    <w:next w:val="Normal"/>
    <w:uiPriority w:val="99"/>
    <w:semiHidden/>
    <w:qFormat/>
    <w:rsid w:val="00C1687A"/>
    <w:pPr>
      <w:outlineLvl w:val="9"/>
    </w:pPr>
    <w:rPr>
      <w:color w:val="474747" w:themeColor="accent3" w:themeShade="BF"/>
    </w:rPr>
  </w:style>
  <w:style w:type="numbering" w:styleId="111111">
    <w:name w:val="Outline List 2"/>
    <w:basedOn w:val="NoList"/>
    <w:uiPriority w:val="99"/>
    <w:semiHidden/>
    <w:rsid w:val="00171962"/>
    <w:pPr>
      <w:numPr>
        <w:numId w:val="2"/>
      </w:numPr>
    </w:pPr>
  </w:style>
  <w:style w:type="numbering" w:styleId="1ai">
    <w:name w:val="Outline List 1"/>
    <w:basedOn w:val="NoList"/>
    <w:uiPriority w:val="99"/>
    <w:semiHidden/>
    <w:rsid w:val="00171962"/>
    <w:pPr>
      <w:numPr>
        <w:numId w:val="3"/>
      </w:numPr>
    </w:pPr>
  </w:style>
  <w:style w:type="numbering" w:styleId="ArticleSection">
    <w:name w:val="Outline List 3"/>
    <w:basedOn w:val="NoList"/>
    <w:uiPriority w:val="99"/>
    <w:semiHidden/>
    <w:rsid w:val="00171962"/>
    <w:pPr>
      <w:numPr>
        <w:numId w:val="4"/>
      </w:numPr>
    </w:pPr>
  </w:style>
  <w:style w:type="paragraph" w:styleId="Bibliography">
    <w:name w:val="Bibliography"/>
    <w:basedOn w:val="Normal"/>
    <w:next w:val="Normal"/>
    <w:uiPriority w:val="99"/>
    <w:semiHidden/>
    <w:unhideWhenUsed/>
    <w:rsid w:val="00171962"/>
  </w:style>
  <w:style w:type="paragraph" w:styleId="BlockText">
    <w:name w:val="Block Text"/>
    <w:basedOn w:val="Normal"/>
    <w:uiPriority w:val="99"/>
    <w:semiHidden/>
    <w:rsid w:val="0017196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171962"/>
    <w:pPr>
      <w:spacing w:after="120"/>
    </w:pPr>
  </w:style>
  <w:style w:type="character" w:customStyle="1" w:styleId="BodyTextChar">
    <w:name w:val="Body Text Char"/>
    <w:basedOn w:val="DefaultParagraphFont"/>
    <w:link w:val="BodyText"/>
    <w:rsid w:val="00171962"/>
    <w:rPr>
      <w:sz w:val="24"/>
      <w:lang w:val="en-GB"/>
    </w:rPr>
  </w:style>
  <w:style w:type="paragraph" w:styleId="BodyText2">
    <w:name w:val="Body Text 2"/>
    <w:basedOn w:val="Normal"/>
    <w:link w:val="BodyText2Char"/>
    <w:uiPriority w:val="99"/>
    <w:semiHidden/>
    <w:rsid w:val="00171962"/>
    <w:pPr>
      <w:spacing w:after="120" w:line="480" w:lineRule="auto"/>
    </w:pPr>
  </w:style>
  <w:style w:type="character" w:customStyle="1" w:styleId="BodyText2Char">
    <w:name w:val="Body Text 2 Char"/>
    <w:basedOn w:val="DefaultParagraphFont"/>
    <w:link w:val="BodyText2"/>
    <w:rsid w:val="00171962"/>
    <w:rPr>
      <w:sz w:val="24"/>
      <w:lang w:val="en-GB"/>
    </w:rPr>
  </w:style>
  <w:style w:type="paragraph" w:styleId="BodyText3">
    <w:name w:val="Body Text 3"/>
    <w:basedOn w:val="Normal"/>
    <w:link w:val="BodyText3Char"/>
    <w:uiPriority w:val="99"/>
    <w:semiHidden/>
    <w:rsid w:val="00171962"/>
    <w:pPr>
      <w:spacing w:after="120"/>
    </w:pPr>
    <w:rPr>
      <w:sz w:val="16"/>
      <w:szCs w:val="16"/>
    </w:rPr>
  </w:style>
  <w:style w:type="character" w:customStyle="1" w:styleId="BodyText3Char">
    <w:name w:val="Body Text 3 Char"/>
    <w:basedOn w:val="DefaultParagraphFont"/>
    <w:link w:val="BodyText3"/>
    <w:rsid w:val="00171962"/>
    <w:rPr>
      <w:sz w:val="16"/>
      <w:szCs w:val="16"/>
      <w:lang w:val="en-GB"/>
    </w:rPr>
  </w:style>
  <w:style w:type="paragraph" w:styleId="BodyTextFirstIndent">
    <w:name w:val="Body Text First Indent"/>
    <w:basedOn w:val="BodyText"/>
    <w:link w:val="BodyTextFirstIndentChar"/>
    <w:uiPriority w:val="99"/>
    <w:semiHidden/>
    <w:rsid w:val="00171962"/>
    <w:pPr>
      <w:spacing w:after="0"/>
      <w:ind w:firstLine="360"/>
    </w:pPr>
  </w:style>
  <w:style w:type="character" w:customStyle="1" w:styleId="BodyTextFirstIndentChar">
    <w:name w:val="Body Text First Indent Char"/>
    <w:basedOn w:val="BodyTextChar"/>
    <w:link w:val="BodyTextFirstIndent"/>
    <w:rsid w:val="00171962"/>
    <w:rPr>
      <w:sz w:val="24"/>
      <w:lang w:val="en-GB"/>
    </w:rPr>
  </w:style>
  <w:style w:type="paragraph" w:styleId="BodyTextIndent">
    <w:name w:val="Body Text Indent"/>
    <w:basedOn w:val="Normal"/>
    <w:link w:val="BodyTextIndentChar"/>
    <w:uiPriority w:val="99"/>
    <w:semiHidden/>
    <w:rsid w:val="00171962"/>
    <w:pPr>
      <w:spacing w:after="120"/>
      <w:ind w:left="283"/>
    </w:pPr>
  </w:style>
  <w:style w:type="character" w:customStyle="1" w:styleId="BodyTextIndentChar">
    <w:name w:val="Body Text Indent Char"/>
    <w:basedOn w:val="DefaultParagraphFont"/>
    <w:link w:val="BodyTextIndent"/>
    <w:rsid w:val="00171962"/>
    <w:rPr>
      <w:sz w:val="24"/>
      <w:lang w:val="en-GB"/>
    </w:rPr>
  </w:style>
  <w:style w:type="paragraph" w:styleId="BodyTextFirstIndent2">
    <w:name w:val="Body Text First Indent 2"/>
    <w:basedOn w:val="BodyTextIndent"/>
    <w:link w:val="BodyTextFirstIndent2Char"/>
    <w:uiPriority w:val="99"/>
    <w:semiHidden/>
    <w:rsid w:val="00171962"/>
    <w:pPr>
      <w:spacing w:after="0"/>
      <w:ind w:left="360" w:firstLine="360"/>
    </w:pPr>
  </w:style>
  <w:style w:type="character" w:customStyle="1" w:styleId="BodyTextFirstIndent2Char">
    <w:name w:val="Body Text First Indent 2 Char"/>
    <w:basedOn w:val="BodyTextIndentChar"/>
    <w:link w:val="BodyTextFirstIndent2"/>
    <w:rsid w:val="00171962"/>
    <w:rPr>
      <w:sz w:val="24"/>
      <w:lang w:val="en-GB"/>
    </w:rPr>
  </w:style>
  <w:style w:type="paragraph" w:styleId="BodyTextIndent2">
    <w:name w:val="Body Text Indent 2"/>
    <w:basedOn w:val="Normal"/>
    <w:link w:val="BodyTextIndent2Char"/>
    <w:uiPriority w:val="99"/>
    <w:semiHidden/>
    <w:rsid w:val="00171962"/>
    <w:pPr>
      <w:spacing w:after="120" w:line="480" w:lineRule="auto"/>
      <w:ind w:left="283"/>
    </w:pPr>
  </w:style>
  <w:style w:type="character" w:customStyle="1" w:styleId="BodyTextIndent2Char">
    <w:name w:val="Body Text Indent 2 Char"/>
    <w:basedOn w:val="DefaultParagraphFont"/>
    <w:link w:val="BodyTextIndent2"/>
    <w:rsid w:val="00171962"/>
    <w:rPr>
      <w:sz w:val="24"/>
      <w:lang w:val="en-GB"/>
    </w:rPr>
  </w:style>
  <w:style w:type="paragraph" w:styleId="BodyTextIndent3">
    <w:name w:val="Body Text Indent 3"/>
    <w:basedOn w:val="Normal"/>
    <w:link w:val="BodyTextIndent3Char"/>
    <w:uiPriority w:val="99"/>
    <w:semiHidden/>
    <w:rsid w:val="00171962"/>
    <w:pPr>
      <w:spacing w:after="120"/>
      <w:ind w:left="283"/>
    </w:pPr>
    <w:rPr>
      <w:sz w:val="16"/>
      <w:szCs w:val="16"/>
    </w:rPr>
  </w:style>
  <w:style w:type="character" w:customStyle="1" w:styleId="BodyTextIndent3Char">
    <w:name w:val="Body Text Indent 3 Char"/>
    <w:basedOn w:val="DefaultParagraphFont"/>
    <w:link w:val="BodyTextIndent3"/>
    <w:rsid w:val="00171962"/>
    <w:rPr>
      <w:sz w:val="16"/>
      <w:szCs w:val="16"/>
      <w:lang w:val="en-GB"/>
    </w:rPr>
  </w:style>
  <w:style w:type="paragraph" w:styleId="Caption">
    <w:name w:val="caption"/>
    <w:basedOn w:val="Normal"/>
    <w:next w:val="Normal"/>
    <w:uiPriority w:val="99"/>
    <w:semiHidden/>
    <w:qFormat/>
    <w:rsid w:val="00171962"/>
    <w:pPr>
      <w:spacing w:after="200"/>
    </w:pPr>
    <w:rPr>
      <w:b/>
      <w:bCs/>
      <w:color w:val="0072BC" w:themeColor="accent1"/>
      <w:sz w:val="18"/>
      <w:szCs w:val="18"/>
      <w:lang w:val="fr-FR" w:eastAsia="fr-FR"/>
    </w:rPr>
  </w:style>
  <w:style w:type="paragraph" w:styleId="Closing">
    <w:name w:val="Closing"/>
    <w:basedOn w:val="Normal"/>
    <w:link w:val="ClosingChar"/>
    <w:uiPriority w:val="99"/>
    <w:semiHidden/>
    <w:rsid w:val="00171962"/>
    <w:pPr>
      <w:ind w:left="4252"/>
    </w:pPr>
  </w:style>
  <w:style w:type="character" w:customStyle="1" w:styleId="ClosingChar">
    <w:name w:val="Closing Char"/>
    <w:basedOn w:val="DefaultParagraphFont"/>
    <w:link w:val="Closing"/>
    <w:rsid w:val="00171962"/>
    <w:rPr>
      <w:sz w:val="24"/>
      <w:lang w:val="en-GB"/>
    </w:rPr>
  </w:style>
  <w:style w:type="table" w:styleId="ColorfulGrid">
    <w:name w:val="Colorful Grid"/>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17196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17196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17196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17196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17196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17196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17196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17196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17196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17196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17196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17196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17196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17196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17196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17196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17196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17196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171962"/>
  </w:style>
  <w:style w:type="character" w:customStyle="1" w:styleId="DateChar">
    <w:name w:val="Date Char"/>
    <w:basedOn w:val="DefaultParagraphFont"/>
    <w:link w:val="Date"/>
    <w:rsid w:val="00171962"/>
    <w:rPr>
      <w:sz w:val="24"/>
      <w:lang w:val="en-GB"/>
    </w:rPr>
  </w:style>
  <w:style w:type="paragraph" w:styleId="E-mailSignature">
    <w:name w:val="E-mail Signature"/>
    <w:basedOn w:val="Normal"/>
    <w:link w:val="E-mailSignatureChar"/>
    <w:uiPriority w:val="99"/>
    <w:semiHidden/>
    <w:rsid w:val="00171962"/>
  </w:style>
  <w:style w:type="character" w:customStyle="1" w:styleId="E-mailSignatureChar">
    <w:name w:val="E-mail Signature Char"/>
    <w:basedOn w:val="DefaultParagraphFont"/>
    <w:link w:val="E-mailSignature"/>
    <w:rsid w:val="00171962"/>
    <w:rPr>
      <w:sz w:val="24"/>
      <w:lang w:val="en-GB"/>
    </w:rPr>
  </w:style>
  <w:style w:type="paragraph" w:styleId="EnvelopeAddress">
    <w:name w:val="envelope address"/>
    <w:basedOn w:val="Normal"/>
    <w:uiPriority w:val="99"/>
    <w:semiHidden/>
    <w:rsid w:val="00171962"/>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171962"/>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171962"/>
  </w:style>
  <w:style w:type="paragraph" w:styleId="HTMLAddress">
    <w:name w:val="HTML Address"/>
    <w:basedOn w:val="Normal"/>
    <w:link w:val="HTMLAddressChar"/>
    <w:uiPriority w:val="99"/>
    <w:semiHidden/>
    <w:rsid w:val="00171962"/>
    <w:rPr>
      <w:i/>
      <w:iCs/>
    </w:rPr>
  </w:style>
  <w:style w:type="character" w:customStyle="1" w:styleId="HTMLAddressChar">
    <w:name w:val="HTML Address Char"/>
    <w:basedOn w:val="DefaultParagraphFont"/>
    <w:link w:val="HTMLAddress"/>
    <w:rsid w:val="00171962"/>
    <w:rPr>
      <w:i/>
      <w:iCs/>
      <w:sz w:val="24"/>
      <w:lang w:val="en-GB"/>
    </w:rPr>
  </w:style>
  <w:style w:type="character" w:styleId="HTMLCite">
    <w:name w:val="HTML Cite"/>
    <w:basedOn w:val="DefaultParagraphFont"/>
    <w:uiPriority w:val="99"/>
    <w:semiHidden/>
    <w:rsid w:val="00171962"/>
    <w:rPr>
      <w:i/>
      <w:iCs/>
    </w:rPr>
  </w:style>
  <w:style w:type="character" w:styleId="HTMLCode">
    <w:name w:val="HTML Code"/>
    <w:basedOn w:val="DefaultParagraphFont"/>
    <w:uiPriority w:val="99"/>
    <w:semiHidden/>
    <w:rsid w:val="00171962"/>
    <w:rPr>
      <w:rFonts w:ascii="Consolas" w:hAnsi="Consolas" w:cs="Consolas"/>
      <w:sz w:val="20"/>
      <w:szCs w:val="20"/>
    </w:rPr>
  </w:style>
  <w:style w:type="character" w:styleId="HTMLDefinition">
    <w:name w:val="HTML Definition"/>
    <w:basedOn w:val="DefaultParagraphFont"/>
    <w:uiPriority w:val="99"/>
    <w:semiHidden/>
    <w:rsid w:val="00171962"/>
    <w:rPr>
      <w:i/>
      <w:iCs/>
    </w:rPr>
  </w:style>
  <w:style w:type="character" w:styleId="HTMLKeyboard">
    <w:name w:val="HTML Keyboard"/>
    <w:basedOn w:val="DefaultParagraphFont"/>
    <w:uiPriority w:val="99"/>
    <w:semiHidden/>
    <w:rsid w:val="00171962"/>
    <w:rPr>
      <w:rFonts w:ascii="Consolas" w:hAnsi="Consolas" w:cs="Consolas"/>
      <w:sz w:val="20"/>
      <w:szCs w:val="20"/>
    </w:rPr>
  </w:style>
  <w:style w:type="paragraph" w:styleId="HTMLPreformatted">
    <w:name w:val="HTML Preformatted"/>
    <w:basedOn w:val="Normal"/>
    <w:link w:val="HTMLPreformattedChar"/>
    <w:uiPriority w:val="99"/>
    <w:semiHidden/>
    <w:rsid w:val="00171962"/>
    <w:rPr>
      <w:rFonts w:ascii="Consolas" w:hAnsi="Consolas" w:cs="Consolas"/>
      <w:sz w:val="20"/>
      <w:szCs w:val="20"/>
    </w:rPr>
  </w:style>
  <w:style w:type="character" w:customStyle="1" w:styleId="HTMLPreformattedChar">
    <w:name w:val="HTML Preformatted Char"/>
    <w:basedOn w:val="DefaultParagraphFont"/>
    <w:link w:val="HTMLPreformatted"/>
    <w:rsid w:val="00171962"/>
    <w:rPr>
      <w:rFonts w:ascii="Consolas" w:hAnsi="Consolas" w:cs="Consolas"/>
      <w:sz w:val="20"/>
      <w:szCs w:val="20"/>
      <w:lang w:val="en-GB"/>
    </w:rPr>
  </w:style>
  <w:style w:type="character" w:styleId="HTMLSample">
    <w:name w:val="HTML Sample"/>
    <w:basedOn w:val="DefaultParagraphFont"/>
    <w:uiPriority w:val="99"/>
    <w:semiHidden/>
    <w:rsid w:val="00171962"/>
    <w:rPr>
      <w:rFonts w:ascii="Consolas" w:hAnsi="Consolas" w:cs="Consolas"/>
      <w:sz w:val="24"/>
      <w:szCs w:val="24"/>
    </w:rPr>
  </w:style>
  <w:style w:type="character" w:styleId="HTMLTypewriter">
    <w:name w:val="HTML Typewriter"/>
    <w:basedOn w:val="DefaultParagraphFont"/>
    <w:uiPriority w:val="99"/>
    <w:semiHidden/>
    <w:rsid w:val="00171962"/>
    <w:rPr>
      <w:rFonts w:ascii="Consolas" w:hAnsi="Consolas" w:cs="Consolas"/>
      <w:sz w:val="20"/>
      <w:szCs w:val="20"/>
    </w:rPr>
  </w:style>
  <w:style w:type="character" w:styleId="HTMLVariable">
    <w:name w:val="HTML Variable"/>
    <w:basedOn w:val="DefaultParagraphFont"/>
    <w:uiPriority w:val="99"/>
    <w:semiHidden/>
    <w:rsid w:val="00171962"/>
    <w:rPr>
      <w:i/>
      <w:iCs/>
    </w:rPr>
  </w:style>
  <w:style w:type="paragraph" w:styleId="Index1">
    <w:name w:val="index 1"/>
    <w:basedOn w:val="Normal"/>
    <w:next w:val="Normal"/>
    <w:autoRedefine/>
    <w:uiPriority w:val="99"/>
    <w:semiHidden/>
    <w:rsid w:val="00171962"/>
    <w:pPr>
      <w:ind w:left="240" w:hanging="240"/>
    </w:pPr>
  </w:style>
  <w:style w:type="paragraph" w:styleId="Index2">
    <w:name w:val="index 2"/>
    <w:basedOn w:val="Normal"/>
    <w:next w:val="Normal"/>
    <w:autoRedefine/>
    <w:uiPriority w:val="99"/>
    <w:semiHidden/>
    <w:rsid w:val="00171962"/>
    <w:pPr>
      <w:ind w:left="480" w:hanging="240"/>
    </w:pPr>
  </w:style>
  <w:style w:type="paragraph" w:styleId="Index3">
    <w:name w:val="index 3"/>
    <w:basedOn w:val="Normal"/>
    <w:next w:val="Normal"/>
    <w:autoRedefine/>
    <w:uiPriority w:val="99"/>
    <w:semiHidden/>
    <w:rsid w:val="00171962"/>
    <w:pPr>
      <w:ind w:left="720" w:hanging="240"/>
    </w:pPr>
  </w:style>
  <w:style w:type="paragraph" w:styleId="Index4">
    <w:name w:val="index 4"/>
    <w:basedOn w:val="Normal"/>
    <w:next w:val="Normal"/>
    <w:autoRedefine/>
    <w:uiPriority w:val="99"/>
    <w:semiHidden/>
    <w:rsid w:val="00171962"/>
    <w:pPr>
      <w:ind w:left="960" w:hanging="240"/>
    </w:pPr>
  </w:style>
  <w:style w:type="paragraph" w:styleId="Index5">
    <w:name w:val="index 5"/>
    <w:basedOn w:val="Normal"/>
    <w:next w:val="Normal"/>
    <w:autoRedefine/>
    <w:uiPriority w:val="99"/>
    <w:semiHidden/>
    <w:rsid w:val="00171962"/>
    <w:pPr>
      <w:ind w:left="1200" w:hanging="240"/>
    </w:pPr>
  </w:style>
  <w:style w:type="paragraph" w:styleId="Index6">
    <w:name w:val="index 6"/>
    <w:basedOn w:val="Normal"/>
    <w:next w:val="Normal"/>
    <w:autoRedefine/>
    <w:uiPriority w:val="99"/>
    <w:semiHidden/>
    <w:rsid w:val="00171962"/>
    <w:pPr>
      <w:ind w:left="1440" w:hanging="240"/>
    </w:pPr>
  </w:style>
  <w:style w:type="paragraph" w:styleId="Index7">
    <w:name w:val="index 7"/>
    <w:basedOn w:val="Normal"/>
    <w:next w:val="Normal"/>
    <w:autoRedefine/>
    <w:uiPriority w:val="99"/>
    <w:semiHidden/>
    <w:rsid w:val="00171962"/>
    <w:pPr>
      <w:ind w:left="1680" w:hanging="240"/>
    </w:pPr>
  </w:style>
  <w:style w:type="paragraph" w:styleId="Index8">
    <w:name w:val="index 8"/>
    <w:basedOn w:val="Normal"/>
    <w:next w:val="Normal"/>
    <w:autoRedefine/>
    <w:uiPriority w:val="99"/>
    <w:semiHidden/>
    <w:rsid w:val="00171962"/>
    <w:pPr>
      <w:ind w:left="1920" w:hanging="240"/>
    </w:pPr>
  </w:style>
  <w:style w:type="paragraph" w:styleId="Index9">
    <w:name w:val="index 9"/>
    <w:basedOn w:val="Normal"/>
    <w:next w:val="Normal"/>
    <w:autoRedefine/>
    <w:uiPriority w:val="99"/>
    <w:semiHidden/>
    <w:rsid w:val="00171962"/>
    <w:pPr>
      <w:ind w:left="2160" w:hanging="240"/>
    </w:pPr>
  </w:style>
  <w:style w:type="paragraph" w:styleId="IndexHeading">
    <w:name w:val="index heading"/>
    <w:basedOn w:val="Normal"/>
    <w:next w:val="Index1"/>
    <w:uiPriority w:val="99"/>
    <w:semiHidden/>
    <w:rsid w:val="00171962"/>
    <w:rPr>
      <w:rFonts w:asciiTheme="majorHAnsi" w:eastAsiaTheme="majorEastAsia" w:hAnsiTheme="majorHAnsi" w:cstheme="majorBidi"/>
      <w:b/>
      <w:bCs/>
    </w:rPr>
  </w:style>
  <w:style w:type="table" w:styleId="LightGrid">
    <w:name w:val="Light Grid"/>
    <w:basedOn w:val="TableNormal"/>
    <w:uiPriority w:val="99"/>
    <w:semiHidden/>
    <w:rsid w:val="0017196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17196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17196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17196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17196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17196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17196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17196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17196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17196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17196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17196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17196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17196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17196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17196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17196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17196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17196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17196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17196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171962"/>
  </w:style>
  <w:style w:type="paragraph" w:styleId="List">
    <w:name w:val="List"/>
    <w:basedOn w:val="Normal"/>
    <w:uiPriority w:val="99"/>
    <w:semiHidden/>
    <w:rsid w:val="00171962"/>
    <w:pPr>
      <w:ind w:left="283" w:hanging="283"/>
      <w:contextualSpacing/>
    </w:pPr>
  </w:style>
  <w:style w:type="paragraph" w:styleId="List2">
    <w:name w:val="List 2"/>
    <w:basedOn w:val="Normal"/>
    <w:uiPriority w:val="99"/>
    <w:semiHidden/>
    <w:rsid w:val="00171962"/>
    <w:pPr>
      <w:ind w:left="566" w:hanging="283"/>
      <w:contextualSpacing/>
    </w:pPr>
  </w:style>
  <w:style w:type="paragraph" w:styleId="List3">
    <w:name w:val="List 3"/>
    <w:basedOn w:val="Normal"/>
    <w:uiPriority w:val="99"/>
    <w:semiHidden/>
    <w:rsid w:val="00171962"/>
    <w:pPr>
      <w:ind w:left="849" w:hanging="283"/>
      <w:contextualSpacing/>
    </w:pPr>
  </w:style>
  <w:style w:type="paragraph" w:styleId="List4">
    <w:name w:val="List 4"/>
    <w:basedOn w:val="Normal"/>
    <w:uiPriority w:val="99"/>
    <w:semiHidden/>
    <w:rsid w:val="00171962"/>
    <w:pPr>
      <w:ind w:left="1132" w:hanging="283"/>
      <w:contextualSpacing/>
    </w:pPr>
  </w:style>
  <w:style w:type="paragraph" w:styleId="List5">
    <w:name w:val="List 5"/>
    <w:basedOn w:val="Normal"/>
    <w:uiPriority w:val="99"/>
    <w:semiHidden/>
    <w:rsid w:val="00171962"/>
    <w:pPr>
      <w:ind w:left="1415" w:hanging="283"/>
      <w:contextualSpacing/>
    </w:pPr>
  </w:style>
  <w:style w:type="paragraph" w:styleId="ListBullet2">
    <w:name w:val="List Bullet 2"/>
    <w:basedOn w:val="Normal"/>
    <w:uiPriority w:val="99"/>
    <w:semiHidden/>
    <w:rsid w:val="00171962"/>
    <w:pPr>
      <w:numPr>
        <w:numId w:val="5"/>
      </w:numPr>
      <w:contextualSpacing/>
    </w:pPr>
  </w:style>
  <w:style w:type="paragraph" w:styleId="ListBullet3">
    <w:name w:val="List Bullet 3"/>
    <w:basedOn w:val="Normal"/>
    <w:uiPriority w:val="99"/>
    <w:semiHidden/>
    <w:rsid w:val="00171962"/>
    <w:pPr>
      <w:numPr>
        <w:numId w:val="6"/>
      </w:numPr>
      <w:contextualSpacing/>
    </w:pPr>
  </w:style>
  <w:style w:type="paragraph" w:styleId="ListBullet4">
    <w:name w:val="List Bullet 4"/>
    <w:basedOn w:val="Normal"/>
    <w:uiPriority w:val="99"/>
    <w:semiHidden/>
    <w:rsid w:val="00171962"/>
    <w:pPr>
      <w:numPr>
        <w:numId w:val="7"/>
      </w:numPr>
      <w:contextualSpacing/>
    </w:pPr>
  </w:style>
  <w:style w:type="paragraph" w:styleId="ListBullet5">
    <w:name w:val="List Bullet 5"/>
    <w:basedOn w:val="Normal"/>
    <w:uiPriority w:val="99"/>
    <w:semiHidden/>
    <w:rsid w:val="00171962"/>
    <w:pPr>
      <w:numPr>
        <w:numId w:val="8"/>
      </w:numPr>
      <w:contextualSpacing/>
    </w:pPr>
  </w:style>
  <w:style w:type="paragraph" w:styleId="ListContinue">
    <w:name w:val="List Continue"/>
    <w:basedOn w:val="Normal"/>
    <w:uiPriority w:val="99"/>
    <w:semiHidden/>
    <w:rsid w:val="00171962"/>
    <w:pPr>
      <w:spacing w:after="120"/>
      <w:ind w:left="283"/>
      <w:contextualSpacing/>
    </w:pPr>
  </w:style>
  <w:style w:type="paragraph" w:styleId="ListContinue2">
    <w:name w:val="List Continue 2"/>
    <w:basedOn w:val="Normal"/>
    <w:uiPriority w:val="99"/>
    <w:semiHidden/>
    <w:rsid w:val="00171962"/>
    <w:pPr>
      <w:spacing w:after="120"/>
      <w:ind w:left="566"/>
      <w:contextualSpacing/>
    </w:pPr>
  </w:style>
  <w:style w:type="paragraph" w:styleId="ListContinue3">
    <w:name w:val="List Continue 3"/>
    <w:basedOn w:val="Normal"/>
    <w:uiPriority w:val="99"/>
    <w:semiHidden/>
    <w:rsid w:val="00171962"/>
    <w:pPr>
      <w:spacing w:after="120"/>
      <w:ind w:left="849"/>
      <w:contextualSpacing/>
    </w:pPr>
  </w:style>
  <w:style w:type="paragraph" w:styleId="ListContinue4">
    <w:name w:val="List Continue 4"/>
    <w:basedOn w:val="Normal"/>
    <w:uiPriority w:val="99"/>
    <w:semiHidden/>
    <w:rsid w:val="00171962"/>
    <w:pPr>
      <w:spacing w:after="120"/>
      <w:ind w:left="1132"/>
      <w:contextualSpacing/>
    </w:pPr>
  </w:style>
  <w:style w:type="paragraph" w:styleId="ListContinue5">
    <w:name w:val="List Continue 5"/>
    <w:basedOn w:val="Normal"/>
    <w:uiPriority w:val="99"/>
    <w:semiHidden/>
    <w:rsid w:val="00171962"/>
    <w:pPr>
      <w:spacing w:after="120"/>
      <w:ind w:left="1415"/>
      <w:contextualSpacing/>
    </w:pPr>
  </w:style>
  <w:style w:type="paragraph" w:styleId="ListNumber">
    <w:name w:val="List Number"/>
    <w:basedOn w:val="Normal"/>
    <w:uiPriority w:val="99"/>
    <w:semiHidden/>
    <w:rsid w:val="00171962"/>
    <w:pPr>
      <w:numPr>
        <w:numId w:val="9"/>
      </w:numPr>
      <w:contextualSpacing/>
    </w:pPr>
  </w:style>
  <w:style w:type="paragraph" w:styleId="ListNumber2">
    <w:name w:val="List Number 2"/>
    <w:basedOn w:val="Normal"/>
    <w:uiPriority w:val="99"/>
    <w:semiHidden/>
    <w:rsid w:val="00171962"/>
    <w:pPr>
      <w:numPr>
        <w:numId w:val="10"/>
      </w:numPr>
      <w:contextualSpacing/>
    </w:pPr>
  </w:style>
  <w:style w:type="paragraph" w:styleId="ListNumber3">
    <w:name w:val="List Number 3"/>
    <w:basedOn w:val="Normal"/>
    <w:uiPriority w:val="99"/>
    <w:semiHidden/>
    <w:rsid w:val="00171962"/>
    <w:pPr>
      <w:numPr>
        <w:numId w:val="11"/>
      </w:numPr>
      <w:contextualSpacing/>
    </w:pPr>
  </w:style>
  <w:style w:type="paragraph" w:styleId="ListNumber4">
    <w:name w:val="List Number 4"/>
    <w:basedOn w:val="Normal"/>
    <w:uiPriority w:val="99"/>
    <w:semiHidden/>
    <w:rsid w:val="00171962"/>
    <w:pPr>
      <w:numPr>
        <w:numId w:val="12"/>
      </w:numPr>
      <w:contextualSpacing/>
    </w:pPr>
  </w:style>
  <w:style w:type="paragraph" w:styleId="ListNumber5">
    <w:name w:val="List Number 5"/>
    <w:basedOn w:val="Normal"/>
    <w:uiPriority w:val="99"/>
    <w:semiHidden/>
    <w:rsid w:val="00171962"/>
    <w:pPr>
      <w:numPr>
        <w:numId w:val="13"/>
      </w:numPr>
      <w:contextualSpacing/>
    </w:pPr>
  </w:style>
  <w:style w:type="paragraph" w:styleId="MacroText">
    <w:name w:val="macro"/>
    <w:link w:val="MacroTextChar"/>
    <w:uiPriority w:val="99"/>
    <w:semiHidden/>
    <w:rsid w:val="00171962"/>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rPr>
  </w:style>
  <w:style w:type="character" w:customStyle="1" w:styleId="MacroTextChar">
    <w:name w:val="Macro Text Char"/>
    <w:basedOn w:val="DefaultParagraphFont"/>
    <w:link w:val="MacroText"/>
    <w:rsid w:val="00171962"/>
    <w:rPr>
      <w:rFonts w:ascii="Consolas" w:hAnsi="Consolas" w:cs="Consolas"/>
      <w:sz w:val="20"/>
      <w:szCs w:val="20"/>
      <w:lang w:val="en-GB"/>
    </w:rPr>
  </w:style>
  <w:style w:type="table" w:styleId="MediumGrid1">
    <w:name w:val="Medium Grid 1"/>
    <w:basedOn w:val="TableNormal"/>
    <w:uiPriority w:val="99"/>
    <w:semiHidden/>
    <w:rsid w:val="0017196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17196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17196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17196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17196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17196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17196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17196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17196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17196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17196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17196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17196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17196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17196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17196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17196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17196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17196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17196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17196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17196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rsid w:val="00171962"/>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171962"/>
    <w:rPr>
      <w:rFonts w:ascii="Times New Roman" w:hAnsi="Times New Roman" w:cs="Times New Roman"/>
      <w:szCs w:val="24"/>
    </w:rPr>
  </w:style>
  <w:style w:type="paragraph" w:styleId="NormalIndent">
    <w:name w:val="Normal Indent"/>
    <w:basedOn w:val="Normal"/>
    <w:uiPriority w:val="99"/>
    <w:semiHidden/>
    <w:rsid w:val="00171962"/>
    <w:pPr>
      <w:ind w:left="720"/>
    </w:pPr>
  </w:style>
  <w:style w:type="paragraph" w:styleId="NoteHeading">
    <w:name w:val="Note Heading"/>
    <w:basedOn w:val="Normal"/>
    <w:next w:val="Normal"/>
    <w:link w:val="NoteHeadingChar"/>
    <w:uiPriority w:val="99"/>
    <w:semiHidden/>
    <w:rsid w:val="00171962"/>
  </w:style>
  <w:style w:type="character" w:customStyle="1" w:styleId="NoteHeadingChar">
    <w:name w:val="Note Heading Char"/>
    <w:basedOn w:val="DefaultParagraphFont"/>
    <w:link w:val="NoteHeading"/>
    <w:rsid w:val="00171962"/>
    <w:rPr>
      <w:sz w:val="24"/>
      <w:lang w:val="en-GB"/>
    </w:rPr>
  </w:style>
  <w:style w:type="character" w:styleId="PlaceholderText">
    <w:name w:val="Placeholder Text"/>
    <w:basedOn w:val="DefaultParagraphFont"/>
    <w:uiPriority w:val="99"/>
    <w:semiHidden/>
    <w:rsid w:val="00171962"/>
    <w:rPr>
      <w:color w:val="808080"/>
    </w:rPr>
  </w:style>
  <w:style w:type="paragraph" w:styleId="PlainText">
    <w:name w:val="Plain Text"/>
    <w:basedOn w:val="Normal"/>
    <w:link w:val="PlainTextChar"/>
    <w:uiPriority w:val="99"/>
    <w:semiHidden/>
    <w:rsid w:val="00171962"/>
    <w:rPr>
      <w:rFonts w:ascii="Consolas" w:hAnsi="Consolas" w:cs="Consolas"/>
      <w:sz w:val="21"/>
      <w:szCs w:val="21"/>
    </w:rPr>
  </w:style>
  <w:style w:type="character" w:customStyle="1" w:styleId="PlainTextChar">
    <w:name w:val="Plain Text Char"/>
    <w:basedOn w:val="DefaultParagraphFont"/>
    <w:link w:val="PlainText"/>
    <w:rsid w:val="00171962"/>
    <w:rPr>
      <w:rFonts w:ascii="Consolas" w:hAnsi="Consolas" w:cs="Consolas"/>
      <w:sz w:val="21"/>
      <w:szCs w:val="21"/>
      <w:lang w:val="en-GB"/>
    </w:rPr>
  </w:style>
  <w:style w:type="paragraph" w:styleId="Salutation">
    <w:name w:val="Salutation"/>
    <w:basedOn w:val="Normal"/>
    <w:next w:val="Normal"/>
    <w:link w:val="SalutationChar"/>
    <w:uiPriority w:val="99"/>
    <w:semiHidden/>
    <w:rsid w:val="00171962"/>
  </w:style>
  <w:style w:type="character" w:customStyle="1" w:styleId="SalutationChar">
    <w:name w:val="Salutation Char"/>
    <w:basedOn w:val="DefaultParagraphFont"/>
    <w:link w:val="Salutation"/>
    <w:rsid w:val="00171962"/>
    <w:rPr>
      <w:sz w:val="24"/>
      <w:lang w:val="en-GB"/>
    </w:rPr>
  </w:style>
  <w:style w:type="paragraph" w:styleId="Signature">
    <w:name w:val="Signature"/>
    <w:basedOn w:val="Normal"/>
    <w:link w:val="SignatureChar"/>
    <w:uiPriority w:val="99"/>
    <w:semiHidden/>
    <w:rsid w:val="00171962"/>
    <w:pPr>
      <w:ind w:left="4252"/>
    </w:pPr>
  </w:style>
  <w:style w:type="character" w:customStyle="1" w:styleId="SignatureChar">
    <w:name w:val="Signature Char"/>
    <w:basedOn w:val="DefaultParagraphFont"/>
    <w:link w:val="Signature"/>
    <w:rsid w:val="00171962"/>
    <w:rPr>
      <w:sz w:val="24"/>
      <w:lang w:val="en-GB"/>
    </w:rPr>
  </w:style>
  <w:style w:type="table" w:styleId="Table3Deffects1">
    <w:name w:val="Table 3D effects 1"/>
    <w:basedOn w:val="TableNormal"/>
    <w:uiPriority w:val="99"/>
    <w:semiHidden/>
    <w:rsid w:val="00171962"/>
    <w:pPr>
      <w:suppressAutoHyphens/>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171962"/>
    <w:pPr>
      <w:suppressAutoHyphens/>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171962"/>
    <w:pPr>
      <w:suppressAutoHyphens/>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171962"/>
    <w:pPr>
      <w:suppressAutoHyphens/>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171962"/>
    <w:pPr>
      <w:suppressAutoHyphens/>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171962"/>
    <w:pPr>
      <w:suppressAutoHyphens/>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171962"/>
    <w:pPr>
      <w:suppressAutoHyphens/>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171962"/>
    <w:pPr>
      <w:suppressAutoHyphens/>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171962"/>
    <w:pPr>
      <w:suppressAutoHyphens/>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171962"/>
    <w:pPr>
      <w:suppressAutoHyphens/>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171962"/>
    <w:pPr>
      <w:suppressAutoHyphens/>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171962"/>
    <w:pPr>
      <w:suppressAutoHyphens/>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171962"/>
    <w:pPr>
      <w:suppressAutoHyphens/>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171962"/>
    <w:pPr>
      <w:suppressAutoHyphens/>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171962"/>
    <w:pPr>
      <w:suppressAutoHyphens/>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171962"/>
    <w:pPr>
      <w:suppressAutoHyphen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171962"/>
    <w:pPr>
      <w:suppressAutoHyphens/>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C1687A"/>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171962"/>
    <w:pPr>
      <w:suppressAutoHyphens/>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171962"/>
    <w:pPr>
      <w:suppressAutoHyphens/>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171962"/>
    <w:pPr>
      <w:suppressAutoHyphens/>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171962"/>
    <w:pPr>
      <w:suppressAutoHyphens/>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171962"/>
    <w:pPr>
      <w:suppressAutoHyphens/>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171962"/>
    <w:pPr>
      <w:suppressAutoHyphens/>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171962"/>
    <w:pPr>
      <w:suppressAutoHyphens/>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171962"/>
    <w:pPr>
      <w:suppressAutoHyphens/>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171962"/>
    <w:pPr>
      <w:suppressAutoHyphens/>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171962"/>
    <w:pPr>
      <w:suppressAutoHyphens/>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171962"/>
    <w:pPr>
      <w:suppressAutoHyphens/>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171962"/>
    <w:pPr>
      <w:ind w:left="240" w:hanging="240"/>
    </w:pPr>
  </w:style>
  <w:style w:type="paragraph" w:styleId="TableofFigures">
    <w:name w:val="table of figures"/>
    <w:basedOn w:val="Normal"/>
    <w:next w:val="Normal"/>
    <w:uiPriority w:val="99"/>
    <w:semiHidden/>
    <w:rsid w:val="00171962"/>
  </w:style>
  <w:style w:type="table" w:styleId="TableProfessional">
    <w:name w:val="Table Professional"/>
    <w:basedOn w:val="TableNormal"/>
    <w:uiPriority w:val="99"/>
    <w:semiHidden/>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171962"/>
    <w:pPr>
      <w:suppressAutoHyphens/>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171962"/>
    <w:pPr>
      <w:suppressAutoHyphens/>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171962"/>
    <w:pPr>
      <w:suppressAutoHyphens/>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171962"/>
    <w:pPr>
      <w:suppressAutoHyphens/>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171962"/>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171962"/>
    <w:pPr>
      <w:suppressAutoHyphens/>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171962"/>
    <w:pPr>
      <w:suppressAutoHyphens/>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171962"/>
    <w:pPr>
      <w:suppressAutoHyphens/>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C1687A"/>
    <w:pPr>
      <w:spacing w:before="120"/>
    </w:pPr>
    <w:rPr>
      <w:rFonts w:asciiTheme="majorHAnsi" w:eastAsiaTheme="majorEastAsia" w:hAnsiTheme="majorHAnsi" w:cstheme="majorBidi"/>
      <w:b/>
      <w:bCs/>
      <w:color w:val="474747" w:themeColor="accent3" w:themeShade="BF"/>
      <w:szCs w:val="24"/>
    </w:rPr>
  </w:style>
  <w:style w:type="paragraph" w:styleId="TOC1">
    <w:name w:val="toc 1"/>
    <w:basedOn w:val="Normal"/>
    <w:next w:val="Normal"/>
    <w:autoRedefine/>
    <w:uiPriority w:val="99"/>
    <w:semiHidden/>
    <w:rsid w:val="00C1687A"/>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C1687A"/>
    <w:pPr>
      <w:spacing w:after="60"/>
      <w:ind w:left="680" w:right="340" w:hanging="340"/>
    </w:pPr>
  </w:style>
  <w:style w:type="paragraph" w:styleId="TOC3">
    <w:name w:val="toc 3"/>
    <w:basedOn w:val="Normal"/>
    <w:next w:val="Normal"/>
    <w:autoRedefine/>
    <w:uiPriority w:val="99"/>
    <w:semiHidden/>
    <w:rsid w:val="00C1687A"/>
    <w:pPr>
      <w:spacing w:after="60"/>
      <w:ind w:left="1020" w:right="340" w:hanging="340"/>
    </w:pPr>
  </w:style>
  <w:style w:type="paragraph" w:styleId="TOC4">
    <w:name w:val="toc 4"/>
    <w:basedOn w:val="Normal"/>
    <w:next w:val="Normal"/>
    <w:autoRedefine/>
    <w:uiPriority w:val="99"/>
    <w:semiHidden/>
    <w:rsid w:val="00C1687A"/>
    <w:pPr>
      <w:tabs>
        <w:tab w:val="right" w:leader="dot" w:pos="9017"/>
      </w:tabs>
      <w:spacing w:after="60"/>
      <w:ind w:left="1361" w:right="340" w:hanging="340"/>
    </w:pPr>
  </w:style>
  <w:style w:type="paragraph" w:styleId="TOC5">
    <w:name w:val="toc 5"/>
    <w:basedOn w:val="Normal"/>
    <w:next w:val="Normal"/>
    <w:autoRedefine/>
    <w:uiPriority w:val="99"/>
    <w:semiHidden/>
    <w:rsid w:val="00C1687A"/>
    <w:pPr>
      <w:spacing w:after="60"/>
      <w:ind w:left="1701" w:right="340" w:hanging="340"/>
    </w:pPr>
  </w:style>
  <w:style w:type="paragraph" w:styleId="TOC6">
    <w:name w:val="toc 6"/>
    <w:basedOn w:val="Normal"/>
    <w:next w:val="Normal"/>
    <w:autoRedefine/>
    <w:uiPriority w:val="99"/>
    <w:semiHidden/>
    <w:rsid w:val="00171962"/>
    <w:pPr>
      <w:spacing w:after="100"/>
      <w:ind w:left="1200"/>
    </w:pPr>
  </w:style>
  <w:style w:type="paragraph" w:styleId="TOC7">
    <w:name w:val="toc 7"/>
    <w:basedOn w:val="Normal"/>
    <w:next w:val="Normal"/>
    <w:autoRedefine/>
    <w:uiPriority w:val="99"/>
    <w:semiHidden/>
    <w:rsid w:val="00171962"/>
    <w:pPr>
      <w:spacing w:after="100"/>
      <w:ind w:left="1440"/>
    </w:pPr>
  </w:style>
  <w:style w:type="paragraph" w:styleId="TOC8">
    <w:name w:val="toc 8"/>
    <w:basedOn w:val="Normal"/>
    <w:next w:val="Normal"/>
    <w:autoRedefine/>
    <w:uiPriority w:val="99"/>
    <w:semiHidden/>
    <w:rsid w:val="00171962"/>
    <w:pPr>
      <w:spacing w:after="100"/>
      <w:ind w:left="1680"/>
    </w:pPr>
  </w:style>
  <w:style w:type="paragraph" w:styleId="TOC9">
    <w:name w:val="toc 9"/>
    <w:basedOn w:val="Normal"/>
    <w:next w:val="Normal"/>
    <w:autoRedefine/>
    <w:uiPriority w:val="99"/>
    <w:semiHidden/>
    <w:rsid w:val="00171962"/>
    <w:pPr>
      <w:spacing w:after="100"/>
      <w:ind w:left="1920"/>
    </w:pPr>
  </w:style>
  <w:style w:type="paragraph" w:customStyle="1" w:styleId="ECHRTitleCentre1">
    <w:name w:val="ECHR_Title_Centre_1"/>
    <w:aliases w:val="Opi_H_Head"/>
    <w:basedOn w:val="Normal"/>
    <w:next w:val="OpiPara"/>
    <w:qFormat/>
    <w:rsid w:val="00C1687A"/>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C1687A"/>
    <w:pPr>
      <w:ind w:left="567"/>
    </w:pPr>
  </w:style>
  <w:style w:type="paragraph" w:customStyle="1" w:styleId="JuInitialled">
    <w:name w:val="Ju_Initialled"/>
    <w:basedOn w:val="Normal"/>
    <w:uiPriority w:val="31"/>
    <w:qFormat/>
    <w:rsid w:val="00C1687A"/>
    <w:pPr>
      <w:tabs>
        <w:tab w:val="center" w:pos="6407"/>
      </w:tabs>
      <w:spacing w:before="720"/>
      <w:jc w:val="right"/>
    </w:pPr>
  </w:style>
  <w:style w:type="paragraph" w:customStyle="1" w:styleId="OpiHA">
    <w:name w:val="Opi_H_A"/>
    <w:basedOn w:val="ECHRHeading1"/>
    <w:next w:val="OpiPara"/>
    <w:uiPriority w:val="41"/>
    <w:qFormat/>
    <w:rsid w:val="00C1687A"/>
    <w:pPr>
      <w:tabs>
        <w:tab w:val="clear" w:pos="357"/>
      </w:tabs>
      <w:outlineLvl w:val="1"/>
    </w:pPr>
    <w:rPr>
      <w:b/>
    </w:rPr>
  </w:style>
  <w:style w:type="character" w:customStyle="1" w:styleId="JUNAMES0">
    <w:name w:val="JU_NAMES"/>
    <w:uiPriority w:val="17"/>
    <w:qFormat/>
    <w:rsid w:val="00C1687A"/>
    <w:rPr>
      <w:caps w:val="0"/>
      <w:smallCaps/>
    </w:rPr>
  </w:style>
  <w:style w:type="paragraph" w:customStyle="1" w:styleId="OpiTranslation">
    <w:name w:val="Opi_Translation"/>
    <w:basedOn w:val="Normal"/>
    <w:next w:val="OpiPara"/>
    <w:uiPriority w:val="40"/>
    <w:qFormat/>
    <w:rsid w:val="00C1687A"/>
    <w:pPr>
      <w:jc w:val="center"/>
      <w:outlineLvl w:val="0"/>
    </w:pPr>
    <w:rPr>
      <w:i/>
    </w:rPr>
  </w:style>
  <w:style w:type="paragraph" w:customStyle="1" w:styleId="DecHTitle">
    <w:name w:val="Dec_H_Title"/>
    <w:basedOn w:val="ECHRTitleCentre1"/>
    <w:uiPriority w:val="7"/>
    <w:semiHidden/>
    <w:rsid w:val="00C1687A"/>
  </w:style>
  <w:style w:type="paragraph" w:customStyle="1" w:styleId="ECHRHeading3">
    <w:name w:val="ECHR_Heading_3"/>
    <w:aliases w:val="Ju_H_1."/>
    <w:basedOn w:val="Heading3"/>
    <w:next w:val="ECHRPara"/>
    <w:uiPriority w:val="21"/>
    <w:qFormat/>
    <w:rsid w:val="00C1687A"/>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C1687A"/>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C1687A"/>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C1687A"/>
    <w:pPr>
      <w:keepNext/>
      <w:keepLines/>
      <w:tabs>
        <w:tab w:val="left" w:pos="1372"/>
      </w:tabs>
      <w:spacing w:before="240" w:after="120" w:line="240" w:lineRule="auto"/>
      <w:ind w:left="1373" w:hanging="335"/>
    </w:pPr>
    <w:rPr>
      <w:b w:val="0"/>
      <w:color w:val="auto"/>
      <w:sz w:val="20"/>
    </w:rPr>
  </w:style>
  <w:style w:type="paragraph" w:customStyle="1" w:styleId="ECHRHeading7">
    <w:name w:val="ECHR_Heading_7"/>
    <w:aliases w:val="Ju_H_–"/>
    <w:basedOn w:val="Heading7"/>
    <w:next w:val="ECHRPara"/>
    <w:uiPriority w:val="25"/>
    <w:qFormat/>
    <w:rsid w:val="00C1687A"/>
    <w:pPr>
      <w:keepNext/>
      <w:keepLines/>
      <w:spacing w:before="240" w:after="120"/>
      <w:ind w:left="1236"/>
    </w:pPr>
    <w:rPr>
      <w:sz w:val="20"/>
    </w:rPr>
  </w:style>
  <w:style w:type="paragraph" w:customStyle="1" w:styleId="DecList">
    <w:name w:val="Dec_List"/>
    <w:basedOn w:val="Normal"/>
    <w:uiPriority w:val="9"/>
    <w:semiHidden/>
    <w:rsid w:val="00C1687A"/>
    <w:pPr>
      <w:spacing w:before="240"/>
      <w:ind w:left="284"/>
    </w:pPr>
  </w:style>
  <w:style w:type="paragraph" w:customStyle="1" w:styleId="OpiH1">
    <w:name w:val="Opi_H_1"/>
    <w:basedOn w:val="ECHRHeading2"/>
    <w:uiPriority w:val="42"/>
    <w:qFormat/>
    <w:rsid w:val="00C1687A"/>
    <w:pPr>
      <w:ind w:left="635" w:hanging="357"/>
      <w:outlineLvl w:val="2"/>
    </w:pPr>
  </w:style>
  <w:style w:type="paragraph" w:customStyle="1" w:styleId="OpiHa0">
    <w:name w:val="Opi_H_a"/>
    <w:basedOn w:val="ECHRHeading3"/>
    <w:uiPriority w:val="43"/>
    <w:qFormat/>
    <w:rsid w:val="00C1687A"/>
    <w:pPr>
      <w:ind w:left="833" w:hanging="357"/>
      <w:outlineLvl w:val="3"/>
    </w:pPr>
    <w:rPr>
      <w:b/>
      <w:i w:val="0"/>
      <w:sz w:val="20"/>
    </w:rPr>
  </w:style>
  <w:style w:type="paragraph" w:customStyle="1" w:styleId="OpiHi">
    <w:name w:val="Opi_H_i"/>
    <w:basedOn w:val="ECHRHeading4"/>
    <w:uiPriority w:val="44"/>
    <w:qFormat/>
    <w:rsid w:val="00C1687A"/>
    <w:pPr>
      <w:ind w:left="1037" w:hanging="357"/>
      <w:outlineLvl w:val="4"/>
    </w:pPr>
    <w:rPr>
      <w:b w:val="0"/>
      <w:i/>
    </w:rPr>
  </w:style>
  <w:style w:type="table" w:customStyle="1" w:styleId="ECHRListTable">
    <w:name w:val="ECHR_List_Table"/>
    <w:basedOn w:val="TableNormal"/>
    <w:uiPriority w:val="99"/>
    <w:rsid w:val="00C1687A"/>
    <w:rPr>
      <w:lang w:val="en-US" w:eastAsia="en-US"/>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JuParaCar">
    <w:name w:val="Ju_Para Car"/>
    <w:rsid w:val="008454C5"/>
    <w:rPr>
      <w:sz w:val="24"/>
      <w:lang w:val="fr-FR" w:eastAsia="fr-FR" w:bidi="ar-SA"/>
    </w:rPr>
  </w:style>
  <w:style w:type="character" w:customStyle="1" w:styleId="sb8d990e2">
    <w:name w:val="sb8d990e2"/>
    <w:basedOn w:val="DefaultParagraphFont"/>
    <w:rsid w:val="0014366E"/>
  </w:style>
  <w:style w:type="character" w:customStyle="1" w:styleId="s7d2086b4">
    <w:name w:val="s7d2086b4"/>
    <w:basedOn w:val="DefaultParagraphFont"/>
    <w:rsid w:val="0014366E"/>
  </w:style>
  <w:style w:type="character" w:customStyle="1" w:styleId="s6b621b36">
    <w:name w:val="s6b621b36"/>
    <w:basedOn w:val="DefaultParagraphFont"/>
    <w:rsid w:val="00C012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9011709">
      <w:bodyDiv w:val="1"/>
      <w:marLeft w:val="0"/>
      <w:marRight w:val="0"/>
      <w:marTop w:val="270"/>
      <w:marBottom w:val="0"/>
      <w:divBdr>
        <w:top w:val="none" w:sz="0" w:space="0" w:color="auto"/>
        <w:left w:val="none" w:sz="0" w:space="0" w:color="auto"/>
        <w:bottom w:val="none" w:sz="0" w:space="0" w:color="auto"/>
        <w:right w:val="none" w:sz="0" w:space="0" w:color="auto"/>
      </w:divBdr>
      <w:divsChild>
        <w:div w:id="1512834402">
          <w:marLeft w:val="0"/>
          <w:marRight w:val="0"/>
          <w:marTop w:val="0"/>
          <w:marBottom w:val="0"/>
          <w:divBdr>
            <w:top w:val="none" w:sz="0" w:space="0" w:color="auto"/>
            <w:left w:val="none" w:sz="0" w:space="0" w:color="auto"/>
            <w:bottom w:val="none" w:sz="0" w:space="0" w:color="auto"/>
            <w:right w:val="none" w:sz="0" w:space="0" w:color="auto"/>
          </w:divBdr>
        </w:div>
      </w:divsChild>
    </w:div>
    <w:div w:id="427851601">
      <w:bodyDiv w:val="1"/>
      <w:marLeft w:val="0"/>
      <w:marRight w:val="0"/>
      <w:marTop w:val="0"/>
      <w:marBottom w:val="0"/>
      <w:divBdr>
        <w:top w:val="none" w:sz="0" w:space="0" w:color="auto"/>
        <w:left w:val="none" w:sz="0" w:space="0" w:color="auto"/>
        <w:bottom w:val="none" w:sz="0" w:space="0" w:color="auto"/>
        <w:right w:val="none" w:sz="0" w:space="0" w:color="auto"/>
      </w:divBdr>
    </w:div>
    <w:div w:id="757597654">
      <w:bodyDiv w:val="1"/>
      <w:marLeft w:val="0"/>
      <w:marRight w:val="0"/>
      <w:marTop w:val="0"/>
      <w:marBottom w:val="0"/>
      <w:divBdr>
        <w:top w:val="none" w:sz="0" w:space="0" w:color="auto"/>
        <w:left w:val="none" w:sz="0" w:space="0" w:color="auto"/>
        <w:bottom w:val="none" w:sz="0" w:space="0" w:color="auto"/>
        <w:right w:val="none" w:sz="0" w:space="0" w:color="auto"/>
      </w:divBdr>
    </w:div>
    <w:div w:id="1143816849">
      <w:bodyDiv w:val="1"/>
      <w:marLeft w:val="0"/>
      <w:marRight w:val="0"/>
      <w:marTop w:val="270"/>
      <w:marBottom w:val="0"/>
      <w:divBdr>
        <w:top w:val="none" w:sz="0" w:space="0" w:color="auto"/>
        <w:left w:val="none" w:sz="0" w:space="0" w:color="auto"/>
        <w:bottom w:val="none" w:sz="0" w:space="0" w:color="auto"/>
        <w:right w:val="none" w:sz="0" w:space="0" w:color="auto"/>
      </w:divBdr>
      <w:divsChild>
        <w:div w:id="1560458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6.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5.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27E29F5-7834-48B7-A750-7EDEB474D62F}"/>
</file>

<file path=customXml/itemProps2.xml><?xml version="1.0" encoding="utf-8"?>
<ds:datastoreItem xmlns:ds="http://schemas.openxmlformats.org/officeDocument/2006/customXml" ds:itemID="{F1920D1A-3F6C-4ECE-AD8D-95807F157189}"/>
</file>

<file path=customXml/itemProps3.xml><?xml version="1.0" encoding="utf-8"?>
<ds:datastoreItem xmlns:ds="http://schemas.openxmlformats.org/officeDocument/2006/customXml" ds:itemID="{7EBDFF29-8B06-48D7-8DDE-30DEBC907D53}"/>
</file>

<file path=docProps/app.xml><?xml version="1.0" encoding="utf-8"?>
<Properties xmlns="http://schemas.openxmlformats.org/officeDocument/2006/extended-properties" xmlns:vt="http://schemas.openxmlformats.org/officeDocument/2006/docPropsVTypes">
  <Template>Normal.dotm</Template>
  <TotalTime>0</TotalTime>
  <Pages>1</Pages>
  <Words>6763</Words>
  <Characters>38551</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45224</CharactersWithSpaces>
  <SharedDoc>false</SharedDoc>
  <HLinks>
    <vt:vector size="6" baseType="variant">
      <vt:variant>
        <vt:i4>4587612</vt:i4>
      </vt:variant>
      <vt:variant>
        <vt:i4>0</vt:i4>
      </vt:variant>
      <vt:variant>
        <vt:i4>0</vt:i4>
      </vt:variant>
      <vt:variant>
        <vt:i4>5</vt:i4>
      </vt:variant>
      <vt:variant>
        <vt:lpwstr>http://insite.dhcour.coe.int/link/tikitlink.asp?doc=2309498&amp;lib=court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1</cp:revision>
  <cp:lastPrinted>2008-01-17T09:46:00Z</cp:lastPrinted>
  <dcterms:created xsi:type="dcterms:W3CDTF">2022-01-03T09:15:00Z</dcterms:created>
  <dcterms:modified xsi:type="dcterms:W3CDTF">2022-01-03T09:15:00Z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